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0D663" w14:textId="77777777" w:rsidR="0012608C" w:rsidRPr="0012608C" w:rsidRDefault="0012608C" w:rsidP="001260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2608C">
        <w:rPr>
          <w:rFonts w:ascii="Times New Roman" w:eastAsia="Times New Roman" w:hAnsi="Times New Roman" w:cs="Times New Roman"/>
          <w:b/>
          <w:bCs/>
          <w:kern w:val="36"/>
          <w:sz w:val="48"/>
          <w:szCs w:val="48"/>
          <w14:ligatures w14:val="none"/>
        </w:rPr>
        <w:t>1. Quick recap of project &amp; changes in scope</w:t>
      </w:r>
    </w:p>
    <w:p w14:paraId="278D5D3F" w14:textId="77777777" w:rsidR="0012608C" w:rsidRPr="0012608C" w:rsidRDefault="0012608C" w:rsidP="0012608C">
      <w:pPr>
        <w:spacing w:before="100" w:beforeAutospacing="1" w:after="100" w:afterAutospacing="1" w:line="240" w:lineRule="auto"/>
        <w:rPr>
          <w:rFonts w:ascii="Times New Roman" w:eastAsia="Times New Roman" w:hAnsi="Times New Roman" w:cs="Times New Roman"/>
          <w:kern w:val="0"/>
          <w14:ligatures w14:val="none"/>
        </w:rPr>
      </w:pPr>
      <w:r w:rsidRPr="0012608C">
        <w:rPr>
          <w:rFonts w:ascii="Times New Roman" w:eastAsia="Times New Roman" w:hAnsi="Times New Roman" w:cs="Times New Roman"/>
          <w:kern w:val="0"/>
          <w14:ligatures w14:val="none"/>
        </w:rPr>
        <w:t xml:space="preserve">Our project focuses on predicting house prices using the Kaggle </w:t>
      </w:r>
      <w:r w:rsidRPr="0012608C">
        <w:rPr>
          <w:rFonts w:ascii="Times New Roman" w:eastAsia="Times New Roman" w:hAnsi="Times New Roman" w:cs="Times New Roman"/>
          <w:i/>
          <w:iCs/>
          <w:kern w:val="0"/>
          <w14:ligatures w14:val="none"/>
        </w:rPr>
        <w:t>House Prices: Advanced Regression Techniques</w:t>
      </w:r>
      <w:r w:rsidRPr="0012608C">
        <w:rPr>
          <w:rFonts w:ascii="Times New Roman" w:eastAsia="Times New Roman" w:hAnsi="Times New Roman" w:cs="Times New Roman"/>
          <w:kern w:val="0"/>
          <w14:ligatures w14:val="none"/>
        </w:rPr>
        <w:t xml:space="preserve"> dataset, with the goal of understanding how different modeling approaches—linear, nonlinear, and combined—affect prediction performance. Initially, the project was a standard comparison of regression models such as linear regression, Ridge, Lasso, and nonlinear models, aiming to evaluate the impact of regularization and model complexity. However, after feedback, we refined our direction to a more analytical question: </w:t>
      </w:r>
      <w:r w:rsidRPr="0012608C">
        <w:rPr>
          <w:rFonts w:ascii="Times New Roman" w:eastAsia="Times New Roman" w:hAnsi="Times New Roman" w:cs="Times New Roman"/>
          <w:b/>
          <w:bCs/>
          <w:kern w:val="0"/>
          <w14:ligatures w14:val="none"/>
        </w:rPr>
        <w:t>when are linear models insufficient, and does combining linear and nonlinear models improve performance?</w:t>
      </w:r>
      <w:r w:rsidRPr="0012608C">
        <w:rPr>
          <w:rFonts w:ascii="Times New Roman" w:eastAsia="Times New Roman" w:hAnsi="Times New Roman" w:cs="Times New Roman"/>
          <w:kern w:val="0"/>
          <w14:ligatures w14:val="none"/>
        </w:rPr>
        <w:t xml:space="preserve"> Our hypothesis was that </w:t>
      </w:r>
      <w:r w:rsidRPr="0012608C">
        <w:rPr>
          <w:rFonts w:ascii="Times New Roman" w:eastAsia="Times New Roman" w:hAnsi="Times New Roman" w:cs="Times New Roman"/>
          <w:b/>
          <w:bCs/>
          <w:kern w:val="0"/>
          <w14:ligatures w14:val="none"/>
        </w:rPr>
        <w:t>combining models (hybrid or stacking) would outperform individual models</w:t>
      </w:r>
      <w:r w:rsidRPr="0012608C">
        <w:rPr>
          <w:rFonts w:ascii="Times New Roman" w:eastAsia="Times New Roman" w:hAnsi="Times New Roman" w:cs="Times New Roman"/>
          <w:kern w:val="0"/>
          <w14:ligatures w14:val="none"/>
        </w:rPr>
        <w:t xml:space="preserve">. To test this, we introduced a hybrid model, first using residual learning </w:t>
      </w:r>
      <m:oMath>
        <m:r>
          <w:rPr>
            <w:rFonts w:ascii="Cambria Math" w:eastAsia="Times New Roman" w:hAnsi="Cambria Math" w:cs="Times New Roman"/>
            <w:kern w:val="0"/>
            <w14:ligatures w14:val="none"/>
          </w:rPr>
          <m:t>r=y-</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ridge</m:t>
            </m:r>
          </m:sub>
        </m:sSub>
      </m:oMath>
      <w:r w:rsidRPr="0012608C">
        <w:rPr>
          <w:rFonts w:ascii="Times New Roman" w:eastAsia="Times New Roman" w:hAnsi="Times New Roman" w:cs="Times New Roman"/>
          <w:kern w:val="0"/>
          <w14:ligatures w14:val="none"/>
        </w:rPr>
        <w:t xml:space="preserve">, where a nonlinear model learns residuals, but this approach failed due to noisy residuals. We then redesigned it into a weighted hybrid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hybrid</m:t>
            </m:r>
          </m:sub>
        </m:sSub>
        <m:r>
          <w:rPr>
            <w:rFonts w:ascii="Cambria Math" w:eastAsia="Times New Roman" w:hAnsi="Cambria Math" w:cs="Times New Roman"/>
            <w:kern w:val="0"/>
            <w14:ligatures w14:val="none"/>
          </w:rPr>
          <m:t>=α</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ridge</m:t>
            </m:r>
          </m:sub>
        </m:sSub>
        <m:r>
          <w:rPr>
            <w:rFonts w:ascii="Cambria Math" w:eastAsia="Times New Roman" w:hAnsi="Cambria Math" w:cs="Times New Roman"/>
            <w:kern w:val="0"/>
            <w14:ligatures w14:val="none"/>
          </w:rPr>
          <m:t>+(1-α)</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GB</m:t>
            </m:r>
          </m:sub>
        </m:sSub>
      </m:oMath>
      <w:r w:rsidRPr="0012608C">
        <w:rPr>
          <w:rFonts w:ascii="Times New Roman" w:eastAsia="Times New Roman" w:hAnsi="Times New Roman" w:cs="Times New Roman"/>
          <w:kern w:val="0"/>
          <w14:ligatures w14:val="none"/>
        </w:rPr>
        <w:t xml:space="preserve">, and further extended to stacking, where a meta-model learns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ridge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GB</m:t>
            </m:r>
          </m:sub>
        </m:sSub>
        <m:r>
          <w:rPr>
            <w:rFonts w:ascii="Cambria Math" w:eastAsia="Times New Roman" w:hAnsi="Cambria Math" w:cs="Times New Roman"/>
            <w:kern w:val="0"/>
            <w14:ligatures w14:val="none"/>
          </w:rPr>
          <m:t>)</m:t>
        </m:r>
      </m:oMath>
      <w:r w:rsidRPr="0012608C">
        <w:rPr>
          <w:rFonts w:ascii="Times New Roman" w:eastAsia="Times New Roman" w:hAnsi="Times New Roman" w:cs="Times New Roman"/>
          <w:kern w:val="0"/>
          <w14:ligatures w14:val="none"/>
        </w:rPr>
        <w:t xml:space="preserve">. This shifted the project from simple benchmarking into a deeper study of </w:t>
      </w:r>
      <w:r w:rsidRPr="0012608C">
        <w:rPr>
          <w:rFonts w:ascii="Times New Roman" w:eastAsia="Times New Roman" w:hAnsi="Times New Roman" w:cs="Times New Roman"/>
          <w:b/>
          <w:bCs/>
          <w:kern w:val="0"/>
          <w14:ligatures w14:val="none"/>
        </w:rPr>
        <w:t>model expressiveness and the effectiveness of ensemble methods</w:t>
      </w:r>
      <w:r w:rsidRPr="0012608C">
        <w:rPr>
          <w:rFonts w:ascii="Times New Roman" w:eastAsia="Times New Roman" w:hAnsi="Times New Roman" w:cs="Times New Roman"/>
          <w:kern w:val="0"/>
          <w14:ligatures w14:val="none"/>
        </w:rPr>
        <w:t>.</w:t>
      </w:r>
    </w:p>
    <w:p w14:paraId="753F0616" w14:textId="77777777" w:rsidR="0012608C" w:rsidRPr="0012608C" w:rsidRDefault="00F3388E" w:rsidP="0012608C">
      <w:pPr>
        <w:spacing w:after="0" w:line="240" w:lineRule="auto"/>
        <w:rPr>
          <w:rFonts w:ascii="Times New Roman" w:eastAsia="Times New Roman" w:hAnsi="Times New Roman" w:cs="Times New Roman"/>
          <w:kern w:val="0"/>
          <w14:ligatures w14:val="none"/>
        </w:rPr>
      </w:pPr>
      <w:r w:rsidRPr="00F3388E">
        <w:rPr>
          <w:rFonts w:ascii="Times New Roman" w:eastAsia="Times New Roman" w:hAnsi="Times New Roman" w:cs="Times New Roman"/>
          <w:noProof/>
          <w:kern w:val="0"/>
        </w:rPr>
        <w:pict w14:anchorId="0BBA8B56">
          <v:rect id="_x0000_i1028" alt="" style="width:468pt;height:.05pt;mso-width-percent:0;mso-height-percent:0;mso-width-percent:0;mso-height-percent:0" o:hralign="center" o:hrstd="t" o:hr="t" fillcolor="#a0a0a0" stroked="f"/>
        </w:pict>
      </w:r>
    </w:p>
    <w:p w14:paraId="0DD96FC8" w14:textId="77777777" w:rsidR="0012608C" w:rsidRPr="0012608C" w:rsidRDefault="0012608C" w:rsidP="001260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2608C">
        <w:rPr>
          <w:rFonts w:ascii="Times New Roman" w:eastAsia="Times New Roman" w:hAnsi="Times New Roman" w:cs="Times New Roman"/>
          <w:b/>
          <w:bCs/>
          <w:kern w:val="36"/>
          <w:sz w:val="48"/>
          <w:szCs w:val="48"/>
          <w14:ligatures w14:val="none"/>
        </w:rPr>
        <w:t>2. Algorithms and baselines implemented</w:t>
      </w:r>
    </w:p>
    <w:p w14:paraId="69A213CF" w14:textId="77777777" w:rsidR="0012608C" w:rsidRPr="0012608C" w:rsidRDefault="0012608C" w:rsidP="0012608C">
      <w:pPr>
        <w:spacing w:before="100" w:beforeAutospacing="1" w:after="100" w:afterAutospacing="1" w:line="240" w:lineRule="auto"/>
        <w:rPr>
          <w:rFonts w:ascii="Times New Roman" w:eastAsia="Times New Roman" w:hAnsi="Times New Roman" w:cs="Times New Roman"/>
          <w:kern w:val="0"/>
          <w14:ligatures w14:val="none"/>
        </w:rPr>
      </w:pPr>
      <w:r w:rsidRPr="0012608C">
        <w:rPr>
          <w:rFonts w:ascii="Times New Roman" w:eastAsia="Times New Roman" w:hAnsi="Times New Roman" w:cs="Times New Roman"/>
          <w:kern w:val="0"/>
          <w14:ligatures w14:val="none"/>
        </w:rPr>
        <w:t xml:space="preserve">We implemented a complete machine learning pipeline including preprocessing and multiple models. Preprocessing includes </w:t>
      </w:r>
      <w:r w:rsidRPr="0012608C">
        <w:rPr>
          <w:rFonts w:ascii="Times New Roman" w:eastAsia="Times New Roman" w:hAnsi="Times New Roman" w:cs="Times New Roman"/>
          <w:b/>
          <w:bCs/>
          <w:kern w:val="0"/>
          <w14:ligatures w14:val="none"/>
        </w:rPr>
        <w:t>median imputation for numerical features</w:t>
      </w:r>
      <w:r w:rsidRPr="0012608C">
        <w:rPr>
          <w:rFonts w:ascii="Times New Roman" w:eastAsia="Times New Roman" w:hAnsi="Times New Roman" w:cs="Times New Roman"/>
          <w:kern w:val="0"/>
          <w14:ligatures w14:val="none"/>
        </w:rPr>
        <w:t xml:space="preserve">, </w:t>
      </w:r>
      <w:r w:rsidRPr="0012608C">
        <w:rPr>
          <w:rFonts w:ascii="Times New Roman" w:eastAsia="Times New Roman" w:hAnsi="Times New Roman" w:cs="Times New Roman"/>
          <w:b/>
          <w:bCs/>
          <w:kern w:val="0"/>
          <w14:ligatures w14:val="none"/>
        </w:rPr>
        <w:t>“Missing” category for categorical features</w:t>
      </w:r>
      <w:r w:rsidRPr="0012608C">
        <w:rPr>
          <w:rFonts w:ascii="Times New Roman" w:eastAsia="Times New Roman" w:hAnsi="Times New Roman" w:cs="Times New Roman"/>
          <w:kern w:val="0"/>
          <w14:ligatures w14:val="none"/>
        </w:rPr>
        <w:t xml:space="preserve">, </w:t>
      </w:r>
      <w:r w:rsidRPr="0012608C">
        <w:rPr>
          <w:rFonts w:ascii="Times New Roman" w:eastAsia="Times New Roman" w:hAnsi="Times New Roman" w:cs="Times New Roman"/>
          <w:b/>
          <w:bCs/>
          <w:kern w:val="0"/>
          <w14:ligatures w14:val="none"/>
        </w:rPr>
        <w:t>one-hot encoding</w:t>
      </w:r>
      <w:r w:rsidRPr="0012608C">
        <w:rPr>
          <w:rFonts w:ascii="Times New Roman" w:eastAsia="Times New Roman" w:hAnsi="Times New Roman" w:cs="Times New Roman"/>
          <w:kern w:val="0"/>
          <w14:ligatures w14:val="none"/>
        </w:rPr>
        <w:t xml:space="preserve">, and </w:t>
      </w:r>
      <w:r w:rsidRPr="0012608C">
        <w:rPr>
          <w:rFonts w:ascii="Times New Roman" w:eastAsia="Times New Roman" w:hAnsi="Times New Roman" w:cs="Times New Roman"/>
          <w:b/>
          <w:bCs/>
          <w:kern w:val="0"/>
          <w14:ligatures w14:val="none"/>
        </w:rPr>
        <w:t>ordinal mapping</w:t>
      </w:r>
      <w:r w:rsidRPr="0012608C">
        <w:rPr>
          <w:rFonts w:ascii="Times New Roman" w:eastAsia="Times New Roman" w:hAnsi="Times New Roman" w:cs="Times New Roman"/>
          <w:kern w:val="0"/>
          <w14:ligatures w14:val="none"/>
        </w:rPr>
        <w:t xml:space="preserve"> for quality features (e.g., Ex=5 to Missing=0) to preserve ranking information. A key design decision was applying a </w:t>
      </w:r>
      <w:r w:rsidRPr="0012608C">
        <w:rPr>
          <w:rFonts w:ascii="Times New Roman" w:eastAsia="Times New Roman" w:hAnsi="Times New Roman" w:cs="Times New Roman"/>
          <w:b/>
          <w:bCs/>
          <w:kern w:val="0"/>
          <w14:ligatures w14:val="none"/>
        </w:rPr>
        <w:t>log transformation</w:t>
      </w:r>
      <w:r w:rsidRPr="0012608C">
        <w:rPr>
          <w:rFonts w:ascii="Times New Roman" w:eastAsia="Times New Roman" w:hAnsi="Times New Roman" w:cs="Times New Roman"/>
          <w:kern w:val="0"/>
          <w14:ligatures w14:val="none"/>
        </w:rPr>
        <w:t xml:space="preserve"> to the target variable:</w:t>
      </w:r>
    </w:p>
    <w:p w14:paraId="09DEE955" w14:textId="77777777" w:rsidR="0012608C" w:rsidRPr="0012608C" w:rsidRDefault="0012608C" w:rsidP="0012608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SalePrice</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7AA2264" w14:textId="77777777" w:rsidR="0012608C" w:rsidRPr="0012608C" w:rsidRDefault="0012608C" w:rsidP="0012608C">
      <w:pPr>
        <w:spacing w:before="100" w:beforeAutospacing="1" w:after="100" w:afterAutospacing="1" w:line="240" w:lineRule="auto"/>
        <w:rPr>
          <w:rFonts w:ascii="Times New Roman" w:eastAsia="Times New Roman" w:hAnsi="Times New Roman" w:cs="Times New Roman"/>
          <w:kern w:val="0"/>
          <w14:ligatures w14:val="none"/>
        </w:rPr>
      </w:pPr>
      <w:r w:rsidRPr="0012608C">
        <w:rPr>
          <w:rFonts w:ascii="Times New Roman" w:eastAsia="Times New Roman" w:hAnsi="Times New Roman" w:cs="Times New Roman"/>
          <w:kern w:val="0"/>
          <w14:ligatures w14:val="none"/>
        </w:rPr>
        <w:t>This reduces skewness, stabilizes variance, and improves model learning. Predictions are converted back using:</w:t>
      </w:r>
    </w:p>
    <w:p w14:paraId="64F63F3A" w14:textId="77777777" w:rsidR="0012608C" w:rsidRPr="0012608C" w:rsidRDefault="0012608C" w:rsidP="0012608C">
      <w:pPr>
        <w:spacing w:after="0" w:line="240" w:lineRule="auto"/>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)-1</m:t>
          </m:r>
          <m:r>
            <w:rPr>
              <w:rFonts w:ascii="Cambria Math" w:eastAsia="Times New Roman" w:hAnsi="Cambria Math" w:cs="Times New Roman"/>
              <w:i/>
              <w:kern w:val="0"/>
              <w14:ligatures w14:val="none"/>
            </w:rPr>
            <w:br/>
          </m:r>
        </m:oMath>
      </m:oMathPara>
    </w:p>
    <w:p w14:paraId="55E4794C" w14:textId="77777777" w:rsidR="0012608C" w:rsidRPr="0012608C" w:rsidRDefault="0012608C" w:rsidP="0012608C">
      <w:pPr>
        <w:spacing w:before="100" w:beforeAutospacing="1" w:after="100" w:afterAutospacing="1" w:line="240" w:lineRule="auto"/>
        <w:rPr>
          <w:rFonts w:ascii="Times New Roman" w:eastAsia="Times New Roman" w:hAnsi="Times New Roman" w:cs="Times New Roman"/>
          <w:kern w:val="0"/>
          <w14:ligatures w14:val="none"/>
        </w:rPr>
      </w:pPr>
      <w:r w:rsidRPr="0012608C">
        <w:rPr>
          <w:rFonts w:ascii="Times New Roman" w:eastAsia="Times New Roman" w:hAnsi="Times New Roman" w:cs="Times New Roman"/>
          <w:kern w:val="0"/>
          <w14:ligatures w14:val="none"/>
        </w:rPr>
        <w:t xml:space="preserve">We implemented </w:t>
      </w:r>
      <w:r w:rsidRPr="0012608C">
        <w:rPr>
          <w:rFonts w:ascii="Times New Roman" w:eastAsia="Times New Roman" w:hAnsi="Times New Roman" w:cs="Times New Roman"/>
          <w:b/>
          <w:bCs/>
          <w:kern w:val="0"/>
          <w14:ligatures w14:val="none"/>
        </w:rPr>
        <w:t>Ridge Regression</w:t>
      </w:r>
    </w:p>
    <w:p w14:paraId="390E41A9" w14:textId="77777777" w:rsidR="0012608C" w:rsidRPr="0012608C" w:rsidRDefault="0012608C" w:rsidP="0012608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y-Xw</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+λ</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w:br/>
          </m:r>
        </m:oMath>
      </m:oMathPara>
    </w:p>
    <w:p w14:paraId="72F9BD31" w14:textId="77777777" w:rsidR="0012608C" w:rsidRPr="0012608C" w:rsidRDefault="0012608C" w:rsidP="0012608C">
      <w:pPr>
        <w:spacing w:before="100" w:beforeAutospacing="1" w:after="100" w:afterAutospacing="1" w:line="240" w:lineRule="auto"/>
        <w:rPr>
          <w:rFonts w:ascii="Times New Roman" w:eastAsia="Times New Roman" w:hAnsi="Times New Roman" w:cs="Times New Roman"/>
          <w:kern w:val="0"/>
          <w14:ligatures w14:val="none"/>
        </w:rPr>
      </w:pPr>
      <w:r w:rsidRPr="0012608C">
        <w:rPr>
          <w:rFonts w:ascii="Times New Roman" w:eastAsia="Times New Roman" w:hAnsi="Times New Roman" w:cs="Times New Roman"/>
          <w:kern w:val="0"/>
          <w14:ligatures w14:val="none"/>
        </w:rPr>
        <w:t xml:space="preserve">and </w:t>
      </w:r>
      <w:r w:rsidRPr="0012608C">
        <w:rPr>
          <w:rFonts w:ascii="Times New Roman" w:eastAsia="Times New Roman" w:hAnsi="Times New Roman" w:cs="Times New Roman"/>
          <w:b/>
          <w:bCs/>
          <w:kern w:val="0"/>
          <w14:ligatures w14:val="none"/>
        </w:rPr>
        <w:t>Lasso Regression</w:t>
      </w:r>
    </w:p>
    <w:p w14:paraId="71DC07F8" w14:textId="77777777" w:rsidR="0012608C" w:rsidRPr="0012608C" w:rsidRDefault="0012608C" w:rsidP="0012608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w:lastRenderedPageBreak/>
            <m:t>min</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y-Xw</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+λ</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w:br/>
          </m:r>
        </m:oMath>
      </m:oMathPara>
    </w:p>
    <w:p w14:paraId="212AA903" w14:textId="77777777" w:rsidR="0012608C" w:rsidRPr="0012608C" w:rsidRDefault="0012608C" w:rsidP="0012608C">
      <w:pPr>
        <w:spacing w:before="100" w:beforeAutospacing="1" w:after="100" w:afterAutospacing="1" w:line="240" w:lineRule="auto"/>
        <w:rPr>
          <w:rFonts w:ascii="Times New Roman" w:eastAsia="Times New Roman" w:hAnsi="Times New Roman" w:cs="Times New Roman"/>
          <w:kern w:val="0"/>
          <w14:ligatures w14:val="none"/>
        </w:rPr>
      </w:pPr>
      <w:r w:rsidRPr="0012608C">
        <w:rPr>
          <w:rFonts w:ascii="Times New Roman" w:eastAsia="Times New Roman" w:hAnsi="Times New Roman" w:cs="Times New Roman"/>
          <w:kern w:val="0"/>
          <w14:ligatures w14:val="none"/>
        </w:rPr>
        <w:t xml:space="preserve">as linear baselines using standardized features. Our main nonlinear model is </w:t>
      </w:r>
      <w:r w:rsidRPr="0012608C">
        <w:rPr>
          <w:rFonts w:ascii="Times New Roman" w:eastAsia="Times New Roman" w:hAnsi="Times New Roman" w:cs="Times New Roman"/>
          <w:b/>
          <w:bCs/>
          <w:kern w:val="0"/>
          <w14:ligatures w14:val="none"/>
        </w:rPr>
        <w:t>Gradient Boosting</w:t>
      </w:r>
      <w:r w:rsidRPr="0012608C">
        <w:rPr>
          <w:rFonts w:ascii="Times New Roman" w:eastAsia="Times New Roman" w:hAnsi="Times New Roman" w:cs="Times New Roman"/>
          <w:kern w:val="0"/>
          <w14:ligatures w14:val="none"/>
        </w:rPr>
        <w:t>, which learns sequentially by fitting residuals:</w:t>
      </w:r>
    </w:p>
    <w:p w14:paraId="7CA28B90" w14:textId="77777777" w:rsidR="0012608C" w:rsidRPr="0012608C" w:rsidRDefault="0012608C" w:rsidP="0012608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m-1</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m</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02D10B5A" w14:textId="77777777" w:rsidR="0012608C" w:rsidRPr="0012608C" w:rsidRDefault="0012608C" w:rsidP="0012608C">
      <w:pPr>
        <w:spacing w:before="100" w:beforeAutospacing="1" w:after="100" w:afterAutospacing="1" w:line="240" w:lineRule="auto"/>
        <w:rPr>
          <w:rFonts w:ascii="Times New Roman" w:eastAsia="Times New Roman" w:hAnsi="Times New Roman" w:cs="Times New Roman"/>
          <w:kern w:val="0"/>
          <w14:ligatures w14:val="none"/>
        </w:rPr>
      </w:pPr>
      <w:r w:rsidRPr="0012608C">
        <w:rPr>
          <w:rFonts w:ascii="Times New Roman" w:eastAsia="Times New Roman" w:hAnsi="Times New Roman" w:cs="Times New Roman"/>
          <w:kern w:val="0"/>
          <w14:ligatures w14:val="none"/>
        </w:rPr>
        <w:t xml:space="preserve">to capture nonlinear relationships and interactions. We also implemented a </w:t>
      </w:r>
      <w:r w:rsidRPr="0012608C">
        <w:rPr>
          <w:rFonts w:ascii="Times New Roman" w:eastAsia="Times New Roman" w:hAnsi="Times New Roman" w:cs="Times New Roman"/>
          <w:b/>
          <w:bCs/>
          <w:kern w:val="0"/>
          <w14:ligatures w14:val="none"/>
        </w:rPr>
        <w:t>hybrid model</w:t>
      </w:r>
    </w:p>
    <w:p w14:paraId="28AD2EB9" w14:textId="77777777" w:rsidR="0012608C" w:rsidRPr="0012608C" w:rsidRDefault="0012608C" w:rsidP="0012608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hybrid</m:t>
              </m:r>
            </m:sub>
          </m:sSub>
          <m:r>
            <w:rPr>
              <w:rFonts w:ascii="Cambria Math" w:eastAsia="Times New Roman" w:hAnsi="Cambria Math" w:cs="Times New Roman"/>
              <w:kern w:val="0"/>
              <w14:ligatures w14:val="none"/>
            </w:rPr>
            <m:t>=α</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ridge</m:t>
              </m:r>
            </m:sub>
          </m:sSub>
          <m:r>
            <w:rPr>
              <w:rFonts w:ascii="Cambria Math" w:eastAsia="Times New Roman" w:hAnsi="Cambria Math" w:cs="Times New Roman"/>
              <w:kern w:val="0"/>
              <w14:ligatures w14:val="none"/>
            </w:rPr>
            <m:t>+(1-α)</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GB</m:t>
              </m:r>
            </m:sub>
          </m:sSub>
          <m:r>
            <w:rPr>
              <w:rFonts w:ascii="Cambria Math" w:eastAsia="Times New Roman" w:hAnsi="Cambria Math" w:cs="Times New Roman"/>
              <w:kern w:val="0"/>
              <w14:ligatures w14:val="none"/>
            </w:rPr>
            <w:br/>
          </m:r>
        </m:oMath>
      </m:oMathPara>
    </w:p>
    <w:p w14:paraId="16E63D70" w14:textId="77777777" w:rsidR="0012608C" w:rsidRPr="0012608C" w:rsidRDefault="0012608C" w:rsidP="0012608C">
      <w:pPr>
        <w:spacing w:before="100" w:beforeAutospacing="1" w:after="100" w:afterAutospacing="1" w:line="240" w:lineRule="auto"/>
        <w:rPr>
          <w:rFonts w:ascii="Times New Roman" w:eastAsia="Times New Roman" w:hAnsi="Times New Roman" w:cs="Times New Roman"/>
          <w:kern w:val="0"/>
          <w14:ligatures w14:val="none"/>
        </w:rPr>
      </w:pPr>
      <w:r w:rsidRPr="0012608C">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α=0.05</m:t>
        </m:r>
      </m:oMath>
      <w:r w:rsidRPr="0012608C">
        <w:rPr>
          <w:rFonts w:ascii="Times New Roman" w:eastAsia="Times New Roman" w:hAnsi="Times New Roman" w:cs="Times New Roman"/>
          <w:kern w:val="0"/>
          <w14:ligatures w14:val="none"/>
        </w:rPr>
        <w:t xml:space="preserve">, and a </w:t>
      </w:r>
      <w:r w:rsidRPr="0012608C">
        <w:rPr>
          <w:rFonts w:ascii="Times New Roman" w:eastAsia="Times New Roman" w:hAnsi="Times New Roman" w:cs="Times New Roman"/>
          <w:b/>
          <w:bCs/>
          <w:kern w:val="0"/>
          <w14:ligatures w14:val="none"/>
        </w:rPr>
        <w:t>stacking model</w:t>
      </w:r>
      <w:r w:rsidRPr="0012608C">
        <w:rPr>
          <w:rFonts w:ascii="Times New Roman" w:eastAsia="Times New Roman" w:hAnsi="Times New Roman" w:cs="Times New Roman"/>
          <w:kern w:val="0"/>
          <w14:ligatures w14:val="none"/>
        </w:rPr>
        <w:t xml:space="preserve"> where predictions from Ridge and GB are used as inputs to a meta-model. All models are evaluated using </w:t>
      </w:r>
      <w:r w:rsidRPr="0012608C">
        <w:rPr>
          <w:rFonts w:ascii="Times New Roman" w:eastAsia="Times New Roman" w:hAnsi="Times New Roman" w:cs="Times New Roman"/>
          <w:b/>
          <w:bCs/>
          <w:kern w:val="0"/>
          <w14:ligatures w14:val="none"/>
        </w:rPr>
        <w:t>5-fold cross-validation</w:t>
      </w:r>
      <w:r w:rsidRPr="0012608C">
        <w:rPr>
          <w:rFonts w:ascii="Times New Roman" w:eastAsia="Times New Roman" w:hAnsi="Times New Roman" w:cs="Times New Roman"/>
          <w:kern w:val="0"/>
          <w14:ligatures w14:val="none"/>
        </w:rPr>
        <w:t xml:space="preserve"> and RMSE:</w:t>
      </w:r>
    </w:p>
    <w:p w14:paraId="19CFAE15" w14:textId="77777777" w:rsidR="0012608C" w:rsidRPr="0012608C" w:rsidRDefault="0012608C" w:rsidP="0012608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RMSE=</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den>
              </m:f>
              <m:r>
                <w:rPr>
                  <w:rFonts w:ascii="Cambria Math" w:eastAsia="Times New Roman" w:hAnsi="Cambria Math" w:cs="Times New Roman"/>
                  <w:kern w:val="0"/>
                  <w14:ligatures w14:val="none"/>
                </w:rPr>
                <m:t>∑(y-</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rad>
          <m:r>
            <w:rPr>
              <w:rFonts w:ascii="Cambria Math" w:eastAsia="Times New Roman" w:hAnsi="Cambria Math" w:cs="Times New Roman"/>
              <w:kern w:val="0"/>
              <w14:ligatures w14:val="none"/>
            </w:rPr>
            <w:br/>
          </m:r>
        </m:oMath>
      </m:oMathPara>
    </w:p>
    <w:p w14:paraId="4F561E8A" w14:textId="77777777" w:rsidR="0012608C" w:rsidRPr="0012608C" w:rsidRDefault="00F3388E" w:rsidP="0012608C">
      <w:pPr>
        <w:spacing w:after="0" w:line="240" w:lineRule="auto"/>
        <w:rPr>
          <w:rFonts w:ascii="Times New Roman" w:eastAsia="Times New Roman" w:hAnsi="Times New Roman" w:cs="Times New Roman"/>
          <w:kern w:val="0"/>
          <w14:ligatures w14:val="none"/>
        </w:rPr>
      </w:pPr>
      <w:r w:rsidRPr="00F3388E">
        <w:rPr>
          <w:rFonts w:ascii="Times New Roman" w:eastAsia="Times New Roman" w:hAnsi="Times New Roman" w:cs="Times New Roman"/>
          <w:noProof/>
          <w:kern w:val="0"/>
        </w:rPr>
        <w:pict w14:anchorId="6657C54C">
          <v:rect id="_x0000_i1027" alt="" style="width:468pt;height:.05pt;mso-width-percent:0;mso-height-percent:0;mso-width-percent:0;mso-height-percent:0" o:hralign="center" o:hrstd="t" o:hr="t" fillcolor="#a0a0a0" stroked="f"/>
        </w:pict>
      </w:r>
    </w:p>
    <w:p w14:paraId="35DE75D7" w14:textId="77777777" w:rsidR="0012608C" w:rsidRPr="0012608C" w:rsidRDefault="0012608C" w:rsidP="001260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2608C">
        <w:rPr>
          <w:rFonts w:ascii="Times New Roman" w:eastAsia="Times New Roman" w:hAnsi="Times New Roman" w:cs="Times New Roman"/>
          <w:b/>
          <w:bCs/>
          <w:kern w:val="36"/>
          <w:sz w:val="48"/>
          <w:szCs w:val="48"/>
          <w14:ligatures w14:val="none"/>
        </w:rPr>
        <w:t>3. Preliminary results and analysis</w:t>
      </w:r>
    </w:p>
    <w:p w14:paraId="325B8D8D" w14:textId="77777777" w:rsidR="0012608C" w:rsidRPr="0012608C" w:rsidRDefault="0012608C" w:rsidP="0012608C">
      <w:pPr>
        <w:spacing w:before="100" w:beforeAutospacing="1" w:after="100" w:afterAutospacing="1" w:line="240" w:lineRule="auto"/>
        <w:rPr>
          <w:rFonts w:ascii="Times New Roman" w:eastAsia="Times New Roman" w:hAnsi="Times New Roman" w:cs="Times New Roman"/>
          <w:kern w:val="0"/>
          <w14:ligatures w14:val="none"/>
        </w:rPr>
      </w:pPr>
      <w:r w:rsidRPr="0012608C">
        <w:rPr>
          <w:rFonts w:ascii="Times New Roman" w:eastAsia="Times New Roman" w:hAnsi="Times New Roman" w:cs="Times New Roman"/>
          <w:kern w:val="0"/>
          <w14:ligatures w14:val="none"/>
        </w:rPr>
        <w:t xml:space="preserve">Our results show that </w:t>
      </w:r>
      <w:r w:rsidRPr="0012608C">
        <w:rPr>
          <w:rFonts w:ascii="Times New Roman" w:eastAsia="Times New Roman" w:hAnsi="Times New Roman" w:cs="Times New Roman"/>
          <w:b/>
          <w:bCs/>
          <w:kern w:val="0"/>
          <w14:ligatures w14:val="none"/>
        </w:rPr>
        <w:t>Gradient Boosting (~29.46k RMSE)</w:t>
      </w:r>
      <w:r w:rsidRPr="0012608C">
        <w:rPr>
          <w:rFonts w:ascii="Times New Roman" w:eastAsia="Times New Roman" w:hAnsi="Times New Roman" w:cs="Times New Roman"/>
          <w:kern w:val="0"/>
          <w14:ligatures w14:val="none"/>
        </w:rPr>
        <w:t xml:space="preserve"> significantly outperforms </w:t>
      </w:r>
      <w:r w:rsidRPr="0012608C">
        <w:rPr>
          <w:rFonts w:ascii="Times New Roman" w:eastAsia="Times New Roman" w:hAnsi="Times New Roman" w:cs="Times New Roman"/>
          <w:b/>
          <w:bCs/>
          <w:kern w:val="0"/>
          <w14:ligatures w14:val="none"/>
        </w:rPr>
        <w:t>Ridge (~51k) and Lasso (~57k)</w:t>
      </w:r>
      <w:r w:rsidRPr="0012608C">
        <w:rPr>
          <w:rFonts w:ascii="Times New Roman" w:eastAsia="Times New Roman" w:hAnsi="Times New Roman" w:cs="Times New Roman"/>
          <w:kern w:val="0"/>
          <w14:ligatures w14:val="none"/>
        </w:rPr>
        <w:t xml:space="preserve">, while </w:t>
      </w:r>
      <w:r w:rsidRPr="0012608C">
        <w:rPr>
          <w:rFonts w:ascii="Times New Roman" w:eastAsia="Times New Roman" w:hAnsi="Times New Roman" w:cs="Times New Roman"/>
          <w:b/>
          <w:bCs/>
          <w:kern w:val="0"/>
          <w14:ligatures w14:val="none"/>
        </w:rPr>
        <w:t>Hybrid (~29.48k)</w:t>
      </w:r>
      <w:r w:rsidRPr="0012608C">
        <w:rPr>
          <w:rFonts w:ascii="Times New Roman" w:eastAsia="Times New Roman" w:hAnsi="Times New Roman" w:cs="Times New Roman"/>
          <w:kern w:val="0"/>
          <w14:ligatures w14:val="none"/>
        </w:rPr>
        <w:t xml:space="preserve"> and </w:t>
      </w:r>
      <w:r w:rsidRPr="0012608C">
        <w:rPr>
          <w:rFonts w:ascii="Times New Roman" w:eastAsia="Times New Roman" w:hAnsi="Times New Roman" w:cs="Times New Roman"/>
          <w:b/>
          <w:bCs/>
          <w:kern w:val="0"/>
          <w14:ligatures w14:val="none"/>
        </w:rPr>
        <w:t>Stacking (~29.93k)</w:t>
      </w:r>
      <w:r w:rsidRPr="0012608C">
        <w:rPr>
          <w:rFonts w:ascii="Times New Roman" w:eastAsia="Times New Roman" w:hAnsi="Times New Roman" w:cs="Times New Roman"/>
          <w:kern w:val="0"/>
          <w14:ligatures w14:val="none"/>
        </w:rPr>
        <w:t xml:space="preserve"> perform similarly but do not improve over GB. This indicates that the problem is highly nonlinear, and linear models underfit because they assume </w:t>
      </w:r>
      <m:oMath>
        <m:r>
          <w:rPr>
            <w:rFonts w:ascii="Cambria Math" w:eastAsia="Times New Roman" w:hAnsi="Cambria Math" w:cs="Times New Roman"/>
            <w:kern w:val="0"/>
            <w14:ligatures w14:val="none"/>
          </w:rPr>
          <m:t>y≈Xw</m:t>
        </m:r>
      </m:oMath>
      <w:r w:rsidRPr="0012608C">
        <w:rPr>
          <w:rFonts w:ascii="Times New Roman" w:eastAsia="Times New Roman" w:hAnsi="Times New Roman" w:cs="Times New Roman"/>
          <w:kern w:val="0"/>
          <w14:ligatures w14:val="none"/>
        </w:rPr>
        <w:t xml:space="preserve">and cannot capture interactions or thresholds. Lasso performs worse due to excessive sparsity, removing useful features, while Ridge retains more information but still lacks flexibility. Gradient Boosting performs best because it captures nonlinear relationships and feature interactions through sequential residual learning. Hybrid and stacking models do not provide improvement because GB already captures most of the predictive structure, so additional linear components add little value. Visual analysis supports this: predicted vs actual plots show strong alignment, residuals are centered near zero, but errors increase for higher-priced houses, indicating heteroscedasticity. Feature importance highlights meaningful predictors such as </w:t>
      </w:r>
      <w:r w:rsidRPr="0012608C">
        <w:rPr>
          <w:rFonts w:ascii="Times New Roman" w:eastAsia="Times New Roman" w:hAnsi="Times New Roman" w:cs="Times New Roman"/>
          <w:b/>
          <w:bCs/>
          <w:kern w:val="0"/>
          <w14:ligatures w14:val="none"/>
        </w:rPr>
        <w:t>OverallQual and living area</w:t>
      </w:r>
      <w:r w:rsidRPr="0012608C">
        <w:rPr>
          <w:rFonts w:ascii="Times New Roman" w:eastAsia="Times New Roman" w:hAnsi="Times New Roman" w:cs="Times New Roman"/>
          <w:kern w:val="0"/>
          <w14:ligatures w14:val="none"/>
        </w:rPr>
        <w:t xml:space="preserve">, consistent with domain knowledge. Overall, these results suggest that </w:t>
      </w:r>
      <w:r w:rsidRPr="0012608C">
        <w:rPr>
          <w:rFonts w:ascii="Times New Roman" w:eastAsia="Times New Roman" w:hAnsi="Times New Roman" w:cs="Times New Roman"/>
          <w:b/>
          <w:bCs/>
          <w:kern w:val="0"/>
          <w14:ligatures w14:val="none"/>
        </w:rPr>
        <w:t>nonlinear models dominate performance, and combining models does not necessarily improve results when one model is already strong</w:t>
      </w:r>
      <w:r w:rsidRPr="0012608C">
        <w:rPr>
          <w:rFonts w:ascii="Times New Roman" w:eastAsia="Times New Roman" w:hAnsi="Times New Roman" w:cs="Times New Roman"/>
          <w:kern w:val="0"/>
          <w14:ligatures w14:val="none"/>
        </w:rPr>
        <w:t>.</w:t>
      </w:r>
    </w:p>
    <w:p w14:paraId="7D5228E5" w14:textId="77777777" w:rsidR="0012608C" w:rsidRPr="0012608C" w:rsidRDefault="00F3388E" w:rsidP="0012608C">
      <w:pPr>
        <w:spacing w:after="0" w:line="240" w:lineRule="auto"/>
        <w:rPr>
          <w:rFonts w:ascii="Times New Roman" w:eastAsia="Times New Roman" w:hAnsi="Times New Roman" w:cs="Times New Roman"/>
          <w:kern w:val="0"/>
          <w14:ligatures w14:val="none"/>
        </w:rPr>
      </w:pPr>
      <w:r w:rsidRPr="00F3388E">
        <w:rPr>
          <w:rFonts w:ascii="Times New Roman" w:eastAsia="Times New Roman" w:hAnsi="Times New Roman" w:cs="Times New Roman"/>
          <w:noProof/>
          <w:kern w:val="0"/>
        </w:rPr>
        <w:pict w14:anchorId="3D6DA343">
          <v:rect id="_x0000_i1026" alt="" style="width:468pt;height:.05pt;mso-width-percent:0;mso-height-percent:0;mso-width-percent:0;mso-height-percent:0" o:hralign="center" o:hrstd="t" o:hr="t" fillcolor="#a0a0a0" stroked="f"/>
        </w:pict>
      </w:r>
    </w:p>
    <w:p w14:paraId="53F7CEC1" w14:textId="77777777" w:rsidR="0012608C" w:rsidRPr="0012608C" w:rsidRDefault="0012608C" w:rsidP="001260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2608C">
        <w:rPr>
          <w:rFonts w:ascii="Times New Roman" w:eastAsia="Times New Roman" w:hAnsi="Times New Roman" w:cs="Times New Roman"/>
          <w:b/>
          <w:bCs/>
          <w:kern w:val="36"/>
          <w:sz w:val="48"/>
          <w:szCs w:val="48"/>
          <w14:ligatures w14:val="none"/>
        </w:rPr>
        <w:t>4. Challenges encountered and solutions</w:t>
      </w:r>
    </w:p>
    <w:p w14:paraId="64C39BCD" w14:textId="77777777" w:rsidR="0012608C" w:rsidRPr="0012608C" w:rsidRDefault="0012608C" w:rsidP="0012608C">
      <w:pPr>
        <w:spacing w:before="100" w:beforeAutospacing="1" w:after="100" w:afterAutospacing="1" w:line="240" w:lineRule="auto"/>
        <w:rPr>
          <w:rFonts w:ascii="Times New Roman" w:eastAsia="Times New Roman" w:hAnsi="Times New Roman" w:cs="Times New Roman"/>
          <w:kern w:val="0"/>
          <w14:ligatures w14:val="none"/>
        </w:rPr>
      </w:pPr>
      <w:r w:rsidRPr="0012608C">
        <w:rPr>
          <w:rFonts w:ascii="Times New Roman" w:eastAsia="Times New Roman" w:hAnsi="Times New Roman" w:cs="Times New Roman"/>
          <w:kern w:val="0"/>
          <w14:ligatures w14:val="none"/>
        </w:rPr>
        <w:lastRenderedPageBreak/>
        <w:t xml:space="preserve">We encountered several challenges throughout the project. First, the initial scope was too simplistic, focusing only on standard model comparison; we addressed this by introducing hybrid and stacking approaches. Second, preprocessing was complex due to missing values, categorical variables, and skewed targets, which we handled through structured imputation, encoding, ordinal mapping, and log transformation. Third, linear models performed poorly because the true relationship is nonlinear; we addressed this by introducing Gradient Boosting. Fourth, our initial hybrid model using residual learning </w:t>
      </w:r>
      <m:oMath>
        <m:r>
          <w:rPr>
            <w:rFonts w:ascii="Cambria Math" w:eastAsia="Times New Roman" w:hAnsi="Cambria Math" w:cs="Times New Roman"/>
            <w:kern w:val="0"/>
            <w14:ligatures w14:val="none"/>
          </w:rPr>
          <m:t>r=y-</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ridge</m:t>
            </m:r>
          </m:sub>
        </m:sSub>
      </m:oMath>
      <w:r w:rsidRPr="0012608C">
        <w:rPr>
          <w:rFonts w:ascii="Times New Roman" w:eastAsia="Times New Roman" w:hAnsi="Times New Roman" w:cs="Times New Roman"/>
          <w:kern w:val="0"/>
          <w14:ligatures w14:val="none"/>
        </w:rPr>
        <w:t xml:space="preserve">failed due to noisy residuals, so we redesigned it into a weighted hybrid for stability. Fifth, we avoided potential data leakage by not dynamically tuning </w:t>
      </w:r>
      <m:oMath>
        <m:r>
          <w:rPr>
            <w:rFonts w:ascii="Cambria Math" w:eastAsia="Times New Roman" w:hAnsi="Cambria Math" w:cs="Times New Roman"/>
            <w:kern w:val="0"/>
            <w14:ligatures w14:val="none"/>
          </w:rPr>
          <m:t>α</m:t>
        </m:r>
      </m:oMath>
      <w:r w:rsidRPr="0012608C">
        <w:rPr>
          <w:rFonts w:ascii="Times New Roman" w:eastAsia="Times New Roman" w:hAnsi="Times New Roman" w:cs="Times New Roman"/>
          <w:kern w:val="0"/>
          <w14:ligatures w14:val="none"/>
        </w:rPr>
        <w:t>based on validation performance. Sixth, stacking did not outperform GB, revealing that ensemble methods are not always beneficial. Finally, we observed higher errors for expensive houses, likely due to data sparsity and complex patterns, which we plan to further analyze.</w:t>
      </w:r>
    </w:p>
    <w:p w14:paraId="3F3CF192" w14:textId="77777777" w:rsidR="0012608C" w:rsidRPr="0012608C" w:rsidRDefault="00F3388E" w:rsidP="0012608C">
      <w:pPr>
        <w:spacing w:after="0" w:line="240" w:lineRule="auto"/>
        <w:rPr>
          <w:rFonts w:ascii="Times New Roman" w:eastAsia="Times New Roman" w:hAnsi="Times New Roman" w:cs="Times New Roman"/>
          <w:kern w:val="0"/>
          <w14:ligatures w14:val="none"/>
        </w:rPr>
      </w:pPr>
      <w:r w:rsidRPr="00F3388E">
        <w:rPr>
          <w:rFonts w:ascii="Times New Roman" w:eastAsia="Times New Roman" w:hAnsi="Times New Roman" w:cs="Times New Roman"/>
          <w:noProof/>
          <w:kern w:val="0"/>
        </w:rPr>
        <w:pict w14:anchorId="67CFE7D9">
          <v:rect id="_x0000_i1025" alt="" style="width:468pt;height:.05pt;mso-width-percent:0;mso-height-percent:0;mso-width-percent:0;mso-height-percent:0" o:hralign="center" o:hrstd="t" o:hr="t" fillcolor="#a0a0a0" stroked="f"/>
        </w:pict>
      </w:r>
    </w:p>
    <w:p w14:paraId="200C4FAC" w14:textId="77777777" w:rsidR="0012608C" w:rsidRPr="0012608C" w:rsidRDefault="0012608C" w:rsidP="001260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2608C">
        <w:rPr>
          <w:rFonts w:ascii="Times New Roman" w:eastAsia="Times New Roman" w:hAnsi="Times New Roman" w:cs="Times New Roman"/>
          <w:b/>
          <w:bCs/>
          <w:kern w:val="36"/>
          <w:sz w:val="48"/>
          <w:szCs w:val="48"/>
          <w14:ligatures w14:val="none"/>
        </w:rPr>
        <w:t>5. Final report plan &amp; additional experiments</w:t>
      </w:r>
    </w:p>
    <w:p w14:paraId="135946F7" w14:textId="77777777" w:rsidR="0012608C" w:rsidRPr="0012608C" w:rsidRDefault="0012608C" w:rsidP="0012608C">
      <w:pPr>
        <w:spacing w:before="100" w:beforeAutospacing="1" w:after="100" w:afterAutospacing="1" w:line="240" w:lineRule="auto"/>
        <w:rPr>
          <w:rFonts w:ascii="Times New Roman" w:eastAsia="Times New Roman" w:hAnsi="Times New Roman" w:cs="Times New Roman"/>
          <w:kern w:val="0"/>
          <w14:ligatures w14:val="none"/>
        </w:rPr>
      </w:pPr>
      <w:r w:rsidRPr="0012608C">
        <w:rPr>
          <w:rFonts w:ascii="Times New Roman" w:eastAsia="Times New Roman" w:hAnsi="Times New Roman" w:cs="Times New Roman"/>
          <w:kern w:val="0"/>
          <w14:ligatures w14:val="none"/>
        </w:rPr>
        <w:t xml:space="preserve">For the final report, we plan to finalize model comparisons, refine explanations of hybrid and stacking approaches, improve visualizations, and strengthen interpretation by linking results directly to our research question. We will clearly emphasize that our hypothesis—that combining models improves performance—is not supported by our results, as Gradient Boosting alone performs best. If time permits, we will explore </w:t>
      </w:r>
      <w:r w:rsidRPr="0012608C">
        <w:rPr>
          <w:rFonts w:ascii="Times New Roman" w:eastAsia="Times New Roman" w:hAnsi="Times New Roman" w:cs="Times New Roman"/>
          <w:b/>
          <w:bCs/>
          <w:kern w:val="0"/>
          <w14:ligatures w14:val="none"/>
        </w:rPr>
        <w:t>advanced boosting models such as LightGBM or XGBoost</w:t>
      </w:r>
      <w:r w:rsidRPr="0012608C">
        <w:rPr>
          <w:rFonts w:ascii="Times New Roman" w:eastAsia="Times New Roman" w:hAnsi="Times New Roman" w:cs="Times New Roman"/>
          <w:kern w:val="0"/>
          <w14:ligatures w14:val="none"/>
        </w:rPr>
        <w:t xml:space="preserve">, improve stacking by using more diverse base models or nonlinear meta-models, perform </w:t>
      </w:r>
      <w:r w:rsidRPr="0012608C">
        <w:rPr>
          <w:rFonts w:ascii="Times New Roman" w:eastAsia="Times New Roman" w:hAnsi="Times New Roman" w:cs="Times New Roman"/>
          <w:b/>
          <w:bCs/>
          <w:kern w:val="0"/>
          <w14:ligatures w14:val="none"/>
        </w:rPr>
        <w:t>feature engineering</w:t>
      </w:r>
      <w:r w:rsidRPr="0012608C">
        <w:rPr>
          <w:rFonts w:ascii="Times New Roman" w:eastAsia="Times New Roman" w:hAnsi="Times New Roman" w:cs="Times New Roman"/>
          <w:kern w:val="0"/>
          <w14:ligatures w14:val="none"/>
        </w:rPr>
        <w:t xml:space="preserve"> (e.g., total area, house age), and conduct </w:t>
      </w:r>
      <w:r w:rsidRPr="0012608C">
        <w:rPr>
          <w:rFonts w:ascii="Times New Roman" w:eastAsia="Times New Roman" w:hAnsi="Times New Roman" w:cs="Times New Roman"/>
          <w:b/>
          <w:bCs/>
          <w:kern w:val="0"/>
          <w14:ligatures w14:val="none"/>
        </w:rPr>
        <w:t>error analysis across different price ranges</w:t>
      </w:r>
      <w:r w:rsidRPr="0012608C">
        <w:rPr>
          <w:rFonts w:ascii="Times New Roman" w:eastAsia="Times New Roman" w:hAnsi="Times New Roman" w:cs="Times New Roman"/>
          <w:kern w:val="0"/>
          <w14:ligatures w14:val="none"/>
        </w:rPr>
        <w:t xml:space="preserve">. We may also refine hyperparameter tuning. The ultimate goal is to demonstrate that while ensemble methods are theoretically appealing, </w:t>
      </w:r>
      <w:r w:rsidRPr="0012608C">
        <w:rPr>
          <w:rFonts w:ascii="Times New Roman" w:eastAsia="Times New Roman" w:hAnsi="Times New Roman" w:cs="Times New Roman"/>
          <w:b/>
          <w:bCs/>
          <w:kern w:val="0"/>
          <w14:ligatures w14:val="none"/>
        </w:rPr>
        <w:t>a well-tuned nonlinear model is often sufficient for structured tabular data</w:t>
      </w:r>
      <w:r w:rsidRPr="0012608C">
        <w:rPr>
          <w:rFonts w:ascii="Times New Roman" w:eastAsia="Times New Roman" w:hAnsi="Times New Roman" w:cs="Times New Roman"/>
          <w:kern w:val="0"/>
          <w14:ligatures w14:val="none"/>
        </w:rPr>
        <w:t>, directly answering our research question about model effectiveness.</w:t>
      </w:r>
    </w:p>
    <w:p w14:paraId="57495BB7" w14:textId="77777777" w:rsidR="006E7F5E" w:rsidRDefault="006E7F5E"/>
    <w:sectPr w:rsidR="006E7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08C"/>
    <w:rsid w:val="0012608C"/>
    <w:rsid w:val="00377B03"/>
    <w:rsid w:val="006E7F5E"/>
    <w:rsid w:val="00824B3A"/>
    <w:rsid w:val="00A06822"/>
    <w:rsid w:val="00A84A9C"/>
    <w:rsid w:val="00AE5991"/>
    <w:rsid w:val="00F27EFD"/>
    <w:rsid w:val="00F33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384CD"/>
  <w15:chartTrackingRefBased/>
  <w15:docId w15:val="{42B56776-56CE-894B-BF7B-F8A5B550E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0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0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0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0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0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0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0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0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0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08C"/>
    <w:rPr>
      <w:rFonts w:eastAsiaTheme="majorEastAsia" w:cstheme="majorBidi"/>
      <w:color w:val="272727" w:themeColor="text1" w:themeTint="D8"/>
    </w:rPr>
  </w:style>
  <w:style w:type="paragraph" w:styleId="Title">
    <w:name w:val="Title"/>
    <w:basedOn w:val="Normal"/>
    <w:next w:val="Normal"/>
    <w:link w:val="TitleChar"/>
    <w:uiPriority w:val="10"/>
    <w:qFormat/>
    <w:rsid w:val="00126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08C"/>
    <w:pPr>
      <w:spacing w:before="160"/>
      <w:jc w:val="center"/>
    </w:pPr>
    <w:rPr>
      <w:i/>
      <w:iCs/>
      <w:color w:val="404040" w:themeColor="text1" w:themeTint="BF"/>
    </w:rPr>
  </w:style>
  <w:style w:type="character" w:customStyle="1" w:styleId="QuoteChar">
    <w:name w:val="Quote Char"/>
    <w:basedOn w:val="DefaultParagraphFont"/>
    <w:link w:val="Quote"/>
    <w:uiPriority w:val="29"/>
    <w:rsid w:val="0012608C"/>
    <w:rPr>
      <w:i/>
      <w:iCs/>
      <w:color w:val="404040" w:themeColor="text1" w:themeTint="BF"/>
    </w:rPr>
  </w:style>
  <w:style w:type="paragraph" w:styleId="ListParagraph">
    <w:name w:val="List Paragraph"/>
    <w:basedOn w:val="Normal"/>
    <w:uiPriority w:val="34"/>
    <w:qFormat/>
    <w:rsid w:val="0012608C"/>
    <w:pPr>
      <w:ind w:left="720"/>
      <w:contextualSpacing/>
    </w:pPr>
  </w:style>
  <w:style w:type="character" w:styleId="IntenseEmphasis">
    <w:name w:val="Intense Emphasis"/>
    <w:basedOn w:val="DefaultParagraphFont"/>
    <w:uiPriority w:val="21"/>
    <w:qFormat/>
    <w:rsid w:val="0012608C"/>
    <w:rPr>
      <w:i/>
      <w:iCs/>
      <w:color w:val="0F4761" w:themeColor="accent1" w:themeShade="BF"/>
    </w:rPr>
  </w:style>
  <w:style w:type="paragraph" w:styleId="IntenseQuote">
    <w:name w:val="Intense Quote"/>
    <w:basedOn w:val="Normal"/>
    <w:next w:val="Normal"/>
    <w:link w:val="IntenseQuoteChar"/>
    <w:uiPriority w:val="30"/>
    <w:qFormat/>
    <w:rsid w:val="00126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08C"/>
    <w:rPr>
      <w:i/>
      <w:iCs/>
      <w:color w:val="0F4761" w:themeColor="accent1" w:themeShade="BF"/>
    </w:rPr>
  </w:style>
  <w:style w:type="character" w:styleId="IntenseReference">
    <w:name w:val="Intense Reference"/>
    <w:basedOn w:val="DefaultParagraphFont"/>
    <w:uiPriority w:val="32"/>
    <w:qFormat/>
    <w:rsid w:val="0012608C"/>
    <w:rPr>
      <w:b/>
      <w:bCs/>
      <w:smallCaps/>
      <w:color w:val="0F4761" w:themeColor="accent1" w:themeShade="BF"/>
      <w:spacing w:val="5"/>
    </w:rPr>
  </w:style>
  <w:style w:type="character" w:styleId="Strong">
    <w:name w:val="Strong"/>
    <w:basedOn w:val="DefaultParagraphFont"/>
    <w:uiPriority w:val="22"/>
    <w:qFormat/>
    <w:rsid w:val="0012608C"/>
    <w:rPr>
      <w:b/>
      <w:bCs/>
    </w:rPr>
  </w:style>
  <w:style w:type="paragraph" w:styleId="NormalWeb">
    <w:name w:val="Normal (Web)"/>
    <w:basedOn w:val="Normal"/>
    <w:uiPriority w:val="99"/>
    <w:semiHidden/>
    <w:unhideWhenUsed/>
    <w:rsid w:val="0012608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260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893</Words>
  <Characters>5094</Characters>
  <Application>Microsoft Office Word</Application>
  <DocSecurity>0</DocSecurity>
  <Lines>42</Lines>
  <Paragraphs>11</Paragraphs>
  <ScaleCrop>false</ScaleCrop>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Guan</dc:creator>
  <cp:keywords/>
  <dc:description/>
  <cp:lastModifiedBy>Jeremy Guan</cp:lastModifiedBy>
  <cp:revision>1</cp:revision>
  <dcterms:created xsi:type="dcterms:W3CDTF">2026-04-18T09:30:00Z</dcterms:created>
  <dcterms:modified xsi:type="dcterms:W3CDTF">2026-04-18T09:31:00Z</dcterms:modified>
</cp:coreProperties>
</file>