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C18" w:rsidRPr="00FF4B12" w:rsidRDefault="003E7C18" w:rsidP="00DF65B5">
      <w:pPr>
        <w:autoSpaceDE w:val="0"/>
        <w:autoSpaceDN w:val="0"/>
        <w:adjustRightInd w:val="0"/>
        <w:spacing w:after="120" w:line="360" w:lineRule="auto"/>
        <w:jc w:val="center"/>
        <w:rPr>
          <w:b/>
          <w:color w:val="000000"/>
          <w:sz w:val="28"/>
          <w:szCs w:val="28"/>
        </w:rPr>
      </w:pPr>
      <w:r w:rsidRPr="00FF4B12">
        <w:rPr>
          <w:b/>
          <w:color w:val="000000"/>
          <w:sz w:val="28"/>
          <w:szCs w:val="28"/>
        </w:rPr>
        <w:t>5. Multicollinearity</w:t>
      </w:r>
    </w:p>
    <w:p w:rsidR="0050681A" w:rsidRDefault="003E7C18" w:rsidP="002F7199">
      <w:pPr>
        <w:autoSpaceDE w:val="0"/>
        <w:autoSpaceDN w:val="0"/>
        <w:adjustRightInd w:val="0"/>
        <w:spacing w:after="0" w:line="360" w:lineRule="auto"/>
        <w:jc w:val="both"/>
        <w:rPr>
          <w:kern w:val="16"/>
          <w:lang w:val="en-US"/>
        </w:rPr>
      </w:pPr>
      <w:r>
        <w:rPr>
          <w:color w:val="000000"/>
        </w:rPr>
        <w:t>A topic specific to multiple regression models</w:t>
      </w:r>
      <w:r w:rsidR="00ED2B2F">
        <w:rPr>
          <w:color w:val="000000"/>
        </w:rPr>
        <w:t xml:space="preserve"> is multicollinearity (collinearity). Recall the assumption that </w:t>
      </w:r>
      <w:r w:rsidR="00ED2B2F">
        <w:rPr>
          <w:kern w:val="16"/>
          <w:lang w:val="en-US"/>
        </w:rPr>
        <w:t>t</w:t>
      </w:r>
      <w:r w:rsidR="00ED2B2F" w:rsidRPr="00DF49D4">
        <w:rPr>
          <w:kern w:val="16"/>
          <w:lang w:val="en-US"/>
        </w:rPr>
        <w:t xml:space="preserve">he rank of </w:t>
      </w:r>
      <w:r w:rsidR="00ED2B2F" w:rsidRPr="00DF49D4">
        <w:rPr>
          <w:b/>
          <w:i/>
          <w:kern w:val="16"/>
          <w:lang w:val="en-US"/>
        </w:rPr>
        <w:t>X</w:t>
      </w:r>
      <w:r w:rsidR="00ED2B2F" w:rsidRPr="00DF49D4">
        <w:rPr>
          <w:kern w:val="16"/>
          <w:lang w:val="en-US"/>
        </w:rPr>
        <w:t xml:space="preserve"> is equal to </w:t>
      </w:r>
      <w:r w:rsidR="00ED2B2F" w:rsidRPr="00DF49D4">
        <w:rPr>
          <w:i/>
          <w:kern w:val="16"/>
          <w:lang w:val="en-US"/>
        </w:rPr>
        <w:t>k</w:t>
      </w:r>
      <w:r w:rsidR="008E4BB9">
        <w:rPr>
          <w:i/>
          <w:kern w:val="16"/>
          <w:lang w:val="en-US"/>
        </w:rPr>
        <w:t>*</w:t>
      </w:r>
      <w:r w:rsidR="00ED2B2F" w:rsidRPr="00DF49D4">
        <w:rPr>
          <w:kern w:val="16"/>
          <w:lang w:val="en-US"/>
        </w:rPr>
        <w:t>.</w:t>
      </w:r>
      <w:r w:rsidR="00ED2B2F">
        <w:rPr>
          <w:color w:val="000000"/>
        </w:rPr>
        <w:t xml:space="preserve">  That is, the </w:t>
      </w:r>
      <w:r w:rsidR="00ED2B2F" w:rsidRPr="00ED2B2F">
        <w:rPr>
          <w:i/>
          <w:color w:val="000000"/>
        </w:rPr>
        <w:t>k</w:t>
      </w:r>
      <w:r w:rsidR="00ED2B2F">
        <w:rPr>
          <w:color w:val="000000"/>
        </w:rPr>
        <w:t xml:space="preserve"> columns of matrix </w:t>
      </w:r>
      <w:r w:rsidR="00ED2B2F" w:rsidRPr="00ED2B2F">
        <w:rPr>
          <w:b/>
          <w:i/>
          <w:color w:val="000000"/>
        </w:rPr>
        <w:t>X</w:t>
      </w:r>
      <w:r w:rsidR="00ED2B2F">
        <w:rPr>
          <w:color w:val="000000"/>
        </w:rPr>
        <w:t xml:space="preserve"> (independent variables) are linearly independent from each other</w:t>
      </w:r>
      <w:r w:rsidR="007416A4">
        <w:rPr>
          <w:color w:val="000000"/>
        </w:rPr>
        <w:t xml:space="preserve">: </w:t>
      </w:r>
      <w:r w:rsidR="00036A35">
        <w:rPr>
          <w:color w:val="000000"/>
        </w:rPr>
        <w:t xml:space="preserve">The violation of this assumption is called </w:t>
      </w:r>
      <w:r w:rsidR="00036A35" w:rsidRPr="008E4BB9">
        <w:rPr>
          <w:b/>
          <w:color w:val="000000"/>
        </w:rPr>
        <w:t>perfect/exact</w:t>
      </w:r>
      <w:r w:rsidR="00D64B2C">
        <w:rPr>
          <w:color w:val="000000"/>
        </w:rPr>
        <w:t xml:space="preserve"> multicollinearity, i</w:t>
      </w:r>
      <w:r w:rsidR="00ED3F3B">
        <w:rPr>
          <w:color w:val="000000"/>
        </w:rPr>
        <w:t>.</w:t>
      </w:r>
      <w:r w:rsidR="00D64B2C">
        <w:rPr>
          <w:color w:val="000000"/>
        </w:rPr>
        <w:t>e</w:t>
      </w:r>
      <w:r w:rsidR="00ED3F3B">
        <w:rPr>
          <w:color w:val="000000"/>
        </w:rPr>
        <w:t>.</w:t>
      </w:r>
      <w:r w:rsidR="00D64B2C">
        <w:rPr>
          <w:color w:val="000000"/>
        </w:rPr>
        <w:t xml:space="preserve"> existence of </w:t>
      </w:r>
      <w:r w:rsidR="00A95D45" w:rsidRPr="00A95D45">
        <w:rPr>
          <w:color w:val="000000"/>
        </w:rPr>
        <w:t>linear</w:t>
      </w:r>
      <w:r w:rsidR="00D64B2C">
        <w:rPr>
          <w:color w:val="000000"/>
        </w:rPr>
        <w:t xml:space="preserve"> </w:t>
      </w:r>
      <w:r w:rsidR="00A95D45" w:rsidRPr="00A95D45">
        <w:rPr>
          <w:color w:val="000000"/>
        </w:rPr>
        <w:t xml:space="preserve">relationships among the </w:t>
      </w:r>
      <w:r w:rsidR="00A95D45" w:rsidRPr="00D64B2C">
        <w:rPr>
          <w:i/>
          <w:color w:val="000000"/>
        </w:rPr>
        <w:t>x</w:t>
      </w:r>
      <w:r w:rsidR="00D64B2C">
        <w:rPr>
          <w:color w:val="000000"/>
        </w:rPr>
        <w:t>-variables:</w:t>
      </w:r>
      <w:r w:rsidR="00D64B2C" w:rsidRPr="00D64B2C">
        <w:rPr>
          <w:color w:val="000000"/>
        </w:rPr>
        <w:t xml:space="preserve"> </w:t>
      </w:r>
      <w:r w:rsidR="00D64B2C" w:rsidRPr="007416A4">
        <w:rPr>
          <w:color w:val="000000"/>
          <w:position w:val="-12"/>
        </w:rPr>
        <w:object w:dxaOrig="2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18pt" o:ole="">
            <v:imagedata r:id="rId8" o:title=""/>
          </v:shape>
          <o:OLEObject Type="Embed" ProgID="Equation.DSMT4" ShapeID="_x0000_i1025" DrawAspect="Content" ObjectID="_1549733114" r:id="rId9"/>
        </w:object>
      </w:r>
      <w:r w:rsidR="00D64B2C">
        <w:rPr>
          <w:color w:val="000000"/>
        </w:rPr>
        <w:t xml:space="preserve">for constant values </w:t>
      </w:r>
      <w:r w:rsidR="00ED3F3B" w:rsidRPr="007416A4">
        <w:rPr>
          <w:color w:val="000000"/>
          <w:position w:val="-12"/>
        </w:rPr>
        <w:object w:dxaOrig="1060" w:dyaOrig="360">
          <v:shape id="_x0000_i1026" type="#_x0000_t75" style="width:53.25pt;height:18pt" o:ole="">
            <v:imagedata r:id="rId10" o:title=""/>
          </v:shape>
          <o:OLEObject Type="Embed" ProgID="Equation.DSMT4" ShapeID="_x0000_i1026" DrawAspect="Content" ObjectID="_1549733115" r:id="rId11"/>
        </w:object>
      </w:r>
      <w:r w:rsidR="00D64B2C">
        <w:rPr>
          <w:color w:val="000000"/>
        </w:rPr>
        <w:t xml:space="preserve"> not all equal to zero.</w:t>
      </w:r>
      <w:r w:rsidR="00F94E1B">
        <w:rPr>
          <w:color w:val="000000"/>
        </w:rPr>
        <w:t xml:space="preserve"> </w:t>
      </w:r>
      <w:r w:rsidR="00ED3F3B">
        <w:rPr>
          <w:color w:val="000000"/>
        </w:rPr>
        <w:t xml:space="preserve">The implication is that </w:t>
      </w:r>
      <w:r w:rsidR="00ED3F3B" w:rsidRPr="00DF49D4">
        <w:rPr>
          <w:b/>
          <w:i/>
          <w:kern w:val="16"/>
          <w:lang w:val="en-US"/>
        </w:rPr>
        <w:t>X</w:t>
      </w:r>
      <w:r w:rsidR="00ED3F3B">
        <w:rPr>
          <w:kern w:val="16"/>
          <w:lang w:val="en-US"/>
        </w:rPr>
        <w:t xml:space="preserve"> and similarly</w:t>
      </w:r>
      <w:r w:rsidR="00ED3F3B" w:rsidRPr="00ED3F3B">
        <w:rPr>
          <w:kern w:val="16"/>
          <w:position w:val="-4"/>
          <w:lang w:val="en-US"/>
        </w:rPr>
        <w:object w:dxaOrig="520" w:dyaOrig="260">
          <v:shape id="_x0000_i1027" type="#_x0000_t75" style="width:26.25pt;height:12.75pt" o:ole="">
            <v:imagedata r:id="rId12" o:title=""/>
          </v:shape>
          <o:OLEObject Type="Embed" ProgID="Equation.DSMT4" ShapeID="_x0000_i1027" DrawAspect="Content" ObjectID="_1549733116" r:id="rId13"/>
        </w:object>
      </w:r>
      <w:r w:rsidR="00ED3F3B">
        <w:rPr>
          <w:kern w:val="16"/>
          <w:lang w:val="en-US"/>
        </w:rPr>
        <w:t>are singular and</w:t>
      </w:r>
      <w:r w:rsidR="00ED3F3B" w:rsidRPr="00ED3F3B">
        <w:rPr>
          <w:kern w:val="16"/>
          <w:position w:val="-10"/>
          <w:lang w:val="en-US"/>
        </w:rPr>
        <w:object w:dxaOrig="740" w:dyaOrig="360">
          <v:shape id="_x0000_i1028" type="#_x0000_t75" style="width:36.75pt;height:18pt" o:ole="">
            <v:imagedata r:id="rId14" o:title=""/>
          </v:shape>
          <o:OLEObject Type="Embed" ProgID="Equation.DSMT4" ShapeID="_x0000_i1028" DrawAspect="Content" ObjectID="_1549733117" r:id="rId15"/>
        </w:object>
      </w:r>
      <w:r w:rsidR="00ED3F3B">
        <w:rPr>
          <w:kern w:val="16"/>
          <w:lang w:val="en-US"/>
        </w:rPr>
        <w:t>does not exist. Hence</w:t>
      </w:r>
      <w:r w:rsidR="00E1183E">
        <w:rPr>
          <w:kern w:val="16"/>
          <w:lang w:val="en-US"/>
        </w:rPr>
        <w:t>,</w:t>
      </w:r>
      <w:r w:rsidR="00ED3F3B">
        <w:rPr>
          <w:kern w:val="16"/>
          <w:lang w:val="en-US"/>
        </w:rPr>
        <w:t xml:space="preserve"> the LS estimator </w:t>
      </w:r>
      <w:r w:rsidR="00E1183E" w:rsidRPr="00DF49D4">
        <w:rPr>
          <w:kern w:val="16"/>
          <w:position w:val="-10"/>
          <w:lang w:val="en-US"/>
        </w:rPr>
        <w:object w:dxaOrig="1500" w:dyaOrig="360">
          <v:shape id="_x0000_i1029" type="#_x0000_t75" style="width:75pt;height:18pt" o:ole="">
            <v:imagedata r:id="rId16" o:title=""/>
          </v:shape>
          <o:OLEObject Type="Embed" ProgID="Equation.DSMT4" ShapeID="_x0000_i1029" DrawAspect="Content" ObjectID="_1549733118" r:id="rId17"/>
        </w:object>
      </w:r>
      <w:r w:rsidR="008E4BB9">
        <w:rPr>
          <w:kern w:val="16"/>
          <w:lang w:val="en-US"/>
        </w:rPr>
        <w:t xml:space="preserve">is not defined. </w:t>
      </w:r>
    </w:p>
    <w:p w:rsidR="004B5276" w:rsidRPr="00A95D45" w:rsidRDefault="008E4BB9" w:rsidP="004B5276">
      <w:pPr>
        <w:autoSpaceDE w:val="0"/>
        <w:autoSpaceDN w:val="0"/>
        <w:adjustRightInd w:val="0"/>
        <w:spacing w:after="0" w:line="360" w:lineRule="auto"/>
        <w:jc w:val="both"/>
        <w:rPr>
          <w:color w:val="000000"/>
        </w:rPr>
      </w:pPr>
      <w:r>
        <w:rPr>
          <w:kern w:val="16"/>
          <w:lang w:val="en-US"/>
        </w:rPr>
        <w:t xml:space="preserve">Perfect multicollinearity can rarely happen by chance in a sample, but may be incorporated by a wrong design. </w:t>
      </w:r>
      <w:r w:rsidR="0050681A">
        <w:rPr>
          <w:kern w:val="16"/>
          <w:lang w:val="en-US"/>
        </w:rPr>
        <w:t>On the other hand, in a multiple regression model two or more independent variables may be highly correlated with each other. This phenomenon which is re</w:t>
      </w:r>
      <w:r w:rsidR="004B5276">
        <w:rPr>
          <w:kern w:val="16"/>
          <w:lang w:val="en-US"/>
        </w:rPr>
        <w:t xml:space="preserve">ferred to as </w:t>
      </w:r>
      <w:r w:rsidR="004B5276" w:rsidRPr="004B5276">
        <w:rPr>
          <w:b/>
          <w:kern w:val="16"/>
          <w:lang w:val="en-US"/>
        </w:rPr>
        <w:t>imperfect/near</w:t>
      </w:r>
      <w:r w:rsidR="004B5276">
        <w:rPr>
          <w:kern w:val="16"/>
          <w:lang w:val="en-US"/>
        </w:rPr>
        <w:t xml:space="preserve"> multicollinearity is what we study here. Note that i</w:t>
      </w:r>
      <w:r w:rsidR="004B5276" w:rsidRPr="00A95D45">
        <w:rPr>
          <w:color w:val="000000"/>
        </w:rPr>
        <w:t>n desig</w:t>
      </w:r>
      <w:r w:rsidR="004B5276">
        <w:rPr>
          <w:color w:val="000000"/>
        </w:rPr>
        <w:t xml:space="preserve">ned experiments with multiple independent </w:t>
      </w:r>
      <w:r w:rsidR="004B5276" w:rsidRPr="00A95D45">
        <w:rPr>
          <w:color w:val="000000"/>
        </w:rPr>
        <w:t>variables, researchers usually</w:t>
      </w:r>
      <w:r w:rsidR="004B5276">
        <w:rPr>
          <w:color w:val="000000"/>
        </w:rPr>
        <w:t xml:space="preserve"> </w:t>
      </w:r>
      <w:r w:rsidR="004B5276" w:rsidRPr="00A95D45">
        <w:rPr>
          <w:color w:val="000000"/>
        </w:rPr>
        <w:t>choose the variables so that there is no multicollinearity. In</w:t>
      </w:r>
      <w:r w:rsidR="004B5276">
        <w:rPr>
          <w:color w:val="000000"/>
        </w:rPr>
        <w:t xml:space="preserve"> </w:t>
      </w:r>
      <w:r w:rsidR="004B5276" w:rsidRPr="00A95D45">
        <w:rPr>
          <w:color w:val="000000"/>
        </w:rPr>
        <w:t>observational studies</w:t>
      </w:r>
      <w:r w:rsidR="004B5276">
        <w:rPr>
          <w:color w:val="000000"/>
        </w:rPr>
        <w:t>, however</w:t>
      </w:r>
      <w:r w:rsidR="004B5276" w:rsidRPr="00A95D45">
        <w:rPr>
          <w:color w:val="000000"/>
        </w:rPr>
        <w:t>, it is nearly always the case that the</w:t>
      </w:r>
      <w:r w:rsidR="004B5276">
        <w:rPr>
          <w:color w:val="000000"/>
        </w:rPr>
        <w:t xml:space="preserve"> independent </w:t>
      </w:r>
      <w:r w:rsidR="004B5276" w:rsidRPr="00A95D45">
        <w:rPr>
          <w:color w:val="000000"/>
        </w:rPr>
        <w:t>variables will be correlated.</w:t>
      </w:r>
      <w:r w:rsidR="004B5276">
        <w:rPr>
          <w:color w:val="000000"/>
        </w:rPr>
        <w:t xml:space="preserve"> The question is how much the model can </w:t>
      </w:r>
      <w:r w:rsidR="004B5276" w:rsidRPr="0007539F">
        <w:rPr>
          <w:b/>
          <w:color w:val="000000"/>
        </w:rPr>
        <w:t>tolerate</w:t>
      </w:r>
      <w:r w:rsidR="004B5276">
        <w:rPr>
          <w:color w:val="000000"/>
        </w:rPr>
        <w:t xml:space="preserve"> it.</w:t>
      </w:r>
    </w:p>
    <w:p w:rsidR="004B5276" w:rsidRDefault="004B5276" w:rsidP="002F7199">
      <w:pPr>
        <w:autoSpaceDE w:val="0"/>
        <w:autoSpaceDN w:val="0"/>
        <w:adjustRightInd w:val="0"/>
        <w:spacing w:after="0" w:line="360" w:lineRule="auto"/>
        <w:jc w:val="both"/>
        <w:rPr>
          <w:kern w:val="16"/>
          <w:lang w:val="en-US"/>
        </w:rPr>
      </w:pPr>
      <w:r>
        <w:rPr>
          <w:kern w:val="16"/>
          <w:lang w:val="en-US"/>
        </w:rPr>
        <w:t xml:space="preserve">  </w:t>
      </w:r>
    </w:p>
    <w:p w:rsidR="00A95D45" w:rsidRPr="0007539F" w:rsidRDefault="00A95D45" w:rsidP="002F7199">
      <w:pPr>
        <w:autoSpaceDE w:val="0"/>
        <w:autoSpaceDN w:val="0"/>
        <w:adjustRightInd w:val="0"/>
        <w:spacing w:after="0" w:line="360" w:lineRule="auto"/>
        <w:jc w:val="both"/>
        <w:rPr>
          <w:b/>
          <w:color w:val="000000"/>
        </w:rPr>
      </w:pPr>
      <w:r w:rsidRPr="0007539F">
        <w:rPr>
          <w:b/>
          <w:color w:val="000000"/>
        </w:rPr>
        <w:t>Sources of Multicollinearity</w:t>
      </w:r>
    </w:p>
    <w:p w:rsidR="0007539F" w:rsidRDefault="00A95D45" w:rsidP="002F7199">
      <w:pPr>
        <w:autoSpaceDE w:val="0"/>
        <w:autoSpaceDN w:val="0"/>
        <w:adjustRightInd w:val="0"/>
        <w:spacing w:after="0" w:line="360" w:lineRule="auto"/>
        <w:jc w:val="both"/>
        <w:rPr>
          <w:color w:val="000000"/>
        </w:rPr>
      </w:pPr>
      <w:r w:rsidRPr="00A95D45">
        <w:rPr>
          <w:color w:val="000000"/>
        </w:rPr>
        <w:t xml:space="preserve">There are various sources for multicollinearity. </w:t>
      </w:r>
    </w:p>
    <w:p w:rsidR="0007539F" w:rsidRDefault="0007539F" w:rsidP="002F7199">
      <w:pPr>
        <w:pStyle w:val="ListParagraph"/>
        <w:numPr>
          <w:ilvl w:val="0"/>
          <w:numId w:val="1"/>
        </w:numPr>
        <w:autoSpaceDE w:val="0"/>
        <w:autoSpaceDN w:val="0"/>
        <w:adjustRightInd w:val="0"/>
        <w:spacing w:after="0" w:line="360" w:lineRule="auto"/>
        <w:jc w:val="both"/>
        <w:rPr>
          <w:color w:val="000000"/>
        </w:rPr>
      </w:pPr>
      <w:r w:rsidRPr="0007539F">
        <w:rPr>
          <w:color w:val="000000"/>
        </w:rPr>
        <w:t xml:space="preserve">Data collection (sampling) method. </w:t>
      </w:r>
      <w:r w:rsidR="00A95D45" w:rsidRPr="0007539F">
        <w:rPr>
          <w:color w:val="000000"/>
        </w:rPr>
        <w:t>For example, in the data</w:t>
      </w:r>
      <w:r w:rsidRPr="0007539F">
        <w:rPr>
          <w:color w:val="000000"/>
        </w:rPr>
        <w:t xml:space="preserve"> </w:t>
      </w:r>
      <w:r w:rsidR="00A95D45" w:rsidRPr="0007539F">
        <w:rPr>
          <w:color w:val="000000"/>
        </w:rPr>
        <w:t>collection phase an investigator may have drawn the data from such a narrow</w:t>
      </w:r>
      <w:r w:rsidRPr="0007539F">
        <w:rPr>
          <w:color w:val="000000"/>
        </w:rPr>
        <w:t xml:space="preserve"> </w:t>
      </w:r>
      <w:r w:rsidR="00A95D45" w:rsidRPr="0007539F">
        <w:rPr>
          <w:color w:val="000000"/>
        </w:rPr>
        <w:t xml:space="preserve">subspace of the independent variables that </w:t>
      </w:r>
      <w:r>
        <w:rPr>
          <w:color w:val="000000"/>
        </w:rPr>
        <w:t>multi</w:t>
      </w:r>
      <w:r w:rsidR="00A95D45" w:rsidRPr="0007539F">
        <w:rPr>
          <w:color w:val="000000"/>
        </w:rPr>
        <w:t xml:space="preserve">collinearity appears. </w:t>
      </w:r>
    </w:p>
    <w:p w:rsidR="0007539F" w:rsidRPr="0007539F" w:rsidRDefault="00A95D45" w:rsidP="002F7199">
      <w:pPr>
        <w:pStyle w:val="ListParagraph"/>
        <w:numPr>
          <w:ilvl w:val="0"/>
          <w:numId w:val="1"/>
        </w:numPr>
        <w:autoSpaceDE w:val="0"/>
        <w:autoSpaceDN w:val="0"/>
        <w:adjustRightInd w:val="0"/>
        <w:spacing w:after="0" w:line="360" w:lineRule="auto"/>
        <w:jc w:val="both"/>
        <w:rPr>
          <w:color w:val="000000"/>
        </w:rPr>
      </w:pPr>
      <w:r w:rsidRPr="0007539F">
        <w:rPr>
          <w:color w:val="000000"/>
        </w:rPr>
        <w:t>Physical</w:t>
      </w:r>
      <w:r w:rsidR="0007539F" w:rsidRPr="0007539F">
        <w:rPr>
          <w:color w:val="000000"/>
        </w:rPr>
        <w:t xml:space="preserve"> </w:t>
      </w:r>
      <w:r w:rsidRPr="0007539F">
        <w:rPr>
          <w:color w:val="000000"/>
        </w:rPr>
        <w:t>constraints, such as design limits, may also impact the range of some of these</w:t>
      </w:r>
      <w:r w:rsidR="0007539F" w:rsidRPr="0007539F">
        <w:rPr>
          <w:color w:val="000000"/>
        </w:rPr>
        <w:t xml:space="preserve"> </w:t>
      </w:r>
      <w:r w:rsidRPr="0007539F">
        <w:rPr>
          <w:color w:val="000000"/>
        </w:rPr>
        <w:t xml:space="preserve">independent variables. </w:t>
      </w:r>
    </w:p>
    <w:p w:rsidR="00A95D45" w:rsidRPr="0007539F" w:rsidRDefault="00A95D45" w:rsidP="002F7199">
      <w:pPr>
        <w:pStyle w:val="ListParagraph"/>
        <w:numPr>
          <w:ilvl w:val="0"/>
          <w:numId w:val="1"/>
        </w:numPr>
        <w:autoSpaceDE w:val="0"/>
        <w:autoSpaceDN w:val="0"/>
        <w:adjustRightInd w:val="0"/>
        <w:spacing w:after="0" w:line="360" w:lineRule="auto"/>
        <w:jc w:val="both"/>
        <w:rPr>
          <w:color w:val="000000"/>
        </w:rPr>
      </w:pPr>
      <w:r w:rsidRPr="0007539F">
        <w:rPr>
          <w:color w:val="000000"/>
        </w:rPr>
        <w:t>Model specification such as too many higher-ordered terms/interactions</w:t>
      </w:r>
      <w:r w:rsidR="0007539F" w:rsidRPr="0007539F">
        <w:rPr>
          <w:color w:val="000000"/>
        </w:rPr>
        <w:t xml:space="preserve"> </w:t>
      </w:r>
      <w:r w:rsidRPr="0007539F">
        <w:rPr>
          <w:color w:val="000000"/>
        </w:rPr>
        <w:t>and outliers can lead to collinearity.</w:t>
      </w:r>
    </w:p>
    <w:p w:rsidR="00A95D45" w:rsidRDefault="00A95D45" w:rsidP="006A0AF1">
      <w:pPr>
        <w:pBdr>
          <w:bottom w:val="single" w:sz="6" w:space="1" w:color="auto"/>
        </w:pBdr>
        <w:autoSpaceDE w:val="0"/>
        <w:autoSpaceDN w:val="0"/>
        <w:adjustRightInd w:val="0"/>
        <w:spacing w:after="0" w:line="360" w:lineRule="auto"/>
        <w:jc w:val="both"/>
        <w:rPr>
          <w:color w:val="000000"/>
        </w:rPr>
      </w:pPr>
      <w:r w:rsidRPr="00A95D45">
        <w:rPr>
          <w:color w:val="000000"/>
        </w:rPr>
        <w:t>When there is no multicollinearity</w:t>
      </w:r>
      <w:r w:rsidR="006A0AF1">
        <w:rPr>
          <w:color w:val="000000"/>
        </w:rPr>
        <w:t>,</w:t>
      </w:r>
      <w:r w:rsidRPr="00A95D45">
        <w:rPr>
          <w:color w:val="000000"/>
        </w:rPr>
        <w:t xml:space="preserve"> the effects of the</w:t>
      </w:r>
      <w:r w:rsidR="006A0AF1">
        <w:rPr>
          <w:color w:val="000000"/>
        </w:rPr>
        <w:t xml:space="preserve"> individual predictors</w:t>
      </w:r>
      <w:r w:rsidRPr="00A95D45">
        <w:rPr>
          <w:color w:val="000000"/>
        </w:rPr>
        <w:t xml:space="preserve"> can be estima</w:t>
      </w:r>
      <w:r w:rsidR="006A0AF1">
        <w:rPr>
          <w:color w:val="000000"/>
        </w:rPr>
        <w:t xml:space="preserve">ted independently of each other. </w:t>
      </w:r>
      <w:r w:rsidRPr="00A95D45">
        <w:rPr>
          <w:color w:val="000000"/>
        </w:rPr>
        <w:t>When multicollinearity is</w:t>
      </w:r>
      <w:r w:rsidR="006A0AF1">
        <w:rPr>
          <w:color w:val="000000"/>
        </w:rPr>
        <w:t xml:space="preserve"> </w:t>
      </w:r>
      <w:r w:rsidRPr="00A95D45">
        <w:rPr>
          <w:color w:val="000000"/>
        </w:rPr>
        <w:t>present, the estimated coefficients are correlated (confounding) with each</w:t>
      </w:r>
      <w:r w:rsidR="006A0AF1">
        <w:rPr>
          <w:color w:val="000000"/>
        </w:rPr>
        <w:t xml:space="preserve"> </w:t>
      </w:r>
      <w:r w:rsidRPr="00A95D45">
        <w:rPr>
          <w:color w:val="000000"/>
        </w:rPr>
        <w:t xml:space="preserve">other. </w:t>
      </w:r>
    </w:p>
    <w:p w:rsidR="006A0AF1" w:rsidRDefault="006A0AF1" w:rsidP="006A0AF1">
      <w:pPr>
        <w:pBdr>
          <w:bottom w:val="single" w:sz="6" w:space="1" w:color="auto"/>
        </w:pBdr>
        <w:autoSpaceDE w:val="0"/>
        <w:autoSpaceDN w:val="0"/>
        <w:adjustRightInd w:val="0"/>
        <w:spacing w:after="0" w:line="360" w:lineRule="auto"/>
        <w:jc w:val="both"/>
        <w:rPr>
          <w:color w:val="000000"/>
        </w:rPr>
      </w:pPr>
    </w:p>
    <w:p w:rsidR="006A0AF1" w:rsidRPr="006A0AF1" w:rsidRDefault="006A0AF1" w:rsidP="006A0AF1">
      <w:pPr>
        <w:autoSpaceDE w:val="0"/>
        <w:autoSpaceDN w:val="0"/>
        <w:adjustRightInd w:val="0"/>
        <w:spacing w:after="0" w:line="360" w:lineRule="auto"/>
        <w:jc w:val="both"/>
        <w:rPr>
          <w:color w:val="000000"/>
        </w:rPr>
      </w:pPr>
      <w:r w:rsidRPr="006A0AF1">
        <w:rPr>
          <w:color w:val="000000"/>
        </w:rPr>
        <w:t>*</w:t>
      </w:r>
      <w:r>
        <w:rPr>
          <w:color w:val="000000"/>
        </w:rPr>
        <w:t xml:space="preserve"> Clearly, rank of </w:t>
      </w:r>
      <w:r w:rsidRPr="006A0AF1">
        <w:rPr>
          <w:b/>
          <w:i/>
          <w:color w:val="000000"/>
        </w:rPr>
        <w:t>X</w:t>
      </w:r>
      <w:r>
        <w:rPr>
          <w:color w:val="000000"/>
        </w:rPr>
        <w:t xml:space="preserve"> is not equal to </w:t>
      </w:r>
      <w:r w:rsidRPr="006A0AF1">
        <w:rPr>
          <w:i/>
          <w:color w:val="000000"/>
        </w:rPr>
        <w:t>k</w:t>
      </w:r>
      <w:r>
        <w:rPr>
          <w:color w:val="000000"/>
        </w:rPr>
        <w:t xml:space="preserve"> if </w:t>
      </w:r>
      <w:r w:rsidRPr="006A0AF1">
        <w:rPr>
          <w:color w:val="000000"/>
          <w:position w:val="-6"/>
        </w:rPr>
        <w:object w:dxaOrig="560" w:dyaOrig="279">
          <v:shape id="_x0000_i1030" type="#_x0000_t75" style="width:27.75pt;height:14.25pt" o:ole="">
            <v:imagedata r:id="rId18" o:title=""/>
          </v:shape>
          <o:OLEObject Type="Embed" ProgID="Equation.DSMT4" ShapeID="_x0000_i1030" DrawAspect="Content" ObjectID="_1549733119" r:id="rId19"/>
        </w:object>
      </w:r>
      <w:r w:rsidR="003E3960">
        <w:rPr>
          <w:color w:val="000000"/>
        </w:rPr>
        <w:t>(micronumerosity)</w:t>
      </w:r>
      <w:r>
        <w:rPr>
          <w:color w:val="000000"/>
        </w:rPr>
        <w:t>, but we can rule out this case.</w:t>
      </w:r>
    </w:p>
    <w:p w:rsidR="006A0AF1" w:rsidRDefault="006A0AF1" w:rsidP="006A0AF1">
      <w:pPr>
        <w:autoSpaceDE w:val="0"/>
        <w:autoSpaceDN w:val="0"/>
        <w:adjustRightInd w:val="0"/>
        <w:spacing w:after="0" w:line="360" w:lineRule="auto"/>
        <w:jc w:val="both"/>
        <w:rPr>
          <w:color w:val="000000"/>
        </w:rPr>
      </w:pPr>
    </w:p>
    <w:p w:rsidR="006A0AF1" w:rsidRPr="00EC1D11" w:rsidRDefault="00EC1D11" w:rsidP="006A0AF1">
      <w:pPr>
        <w:autoSpaceDE w:val="0"/>
        <w:autoSpaceDN w:val="0"/>
        <w:adjustRightInd w:val="0"/>
        <w:spacing w:after="0" w:line="360" w:lineRule="auto"/>
        <w:jc w:val="both"/>
        <w:rPr>
          <w:b/>
          <w:color w:val="000000"/>
        </w:rPr>
      </w:pPr>
      <w:r w:rsidRPr="00EC1D11">
        <w:rPr>
          <w:b/>
          <w:color w:val="000000"/>
        </w:rPr>
        <w:lastRenderedPageBreak/>
        <w:t>Consequences of Multicollinearity</w:t>
      </w:r>
    </w:p>
    <w:p w:rsidR="00EC1D11" w:rsidRDefault="00EC1D11" w:rsidP="00EC1D11">
      <w:pPr>
        <w:pStyle w:val="ListParagraph"/>
        <w:numPr>
          <w:ilvl w:val="0"/>
          <w:numId w:val="3"/>
        </w:numPr>
        <w:autoSpaceDE w:val="0"/>
        <w:autoSpaceDN w:val="0"/>
        <w:adjustRightInd w:val="0"/>
        <w:spacing w:after="0" w:line="360" w:lineRule="auto"/>
        <w:jc w:val="both"/>
        <w:rPr>
          <w:color w:val="000000"/>
        </w:rPr>
      </w:pPr>
      <w:r>
        <w:rPr>
          <w:color w:val="000000"/>
        </w:rPr>
        <w:t xml:space="preserve">The LS estimators of </w:t>
      </w:r>
      <w:r w:rsidRPr="00EC1D11">
        <w:rPr>
          <w:color w:val="000000"/>
          <w:position w:val="-10"/>
        </w:rPr>
        <w:object w:dxaOrig="240" w:dyaOrig="320">
          <v:shape id="_x0000_i1031" type="#_x0000_t75" style="width:12pt;height:15.75pt" o:ole="">
            <v:imagedata r:id="rId20" o:title=""/>
          </v:shape>
          <o:OLEObject Type="Embed" ProgID="Equation.DSMT4" ShapeID="_x0000_i1031" DrawAspect="Content" ObjectID="_1549733120" r:id="rId21"/>
        </w:object>
      </w:r>
      <w:r>
        <w:rPr>
          <w:color w:val="000000"/>
        </w:rPr>
        <w:t xml:space="preserve">remain </w:t>
      </w:r>
      <w:r w:rsidRPr="00EC1D11">
        <w:rPr>
          <w:b/>
          <w:color w:val="000000"/>
        </w:rPr>
        <w:t>BLUE</w:t>
      </w:r>
      <w:r>
        <w:rPr>
          <w:color w:val="000000"/>
        </w:rPr>
        <w:t xml:space="preserve"> as (near) multicollinearity does not violates the classical assumptions. But they have large variances and covariances, making the estimation imprecise.</w:t>
      </w:r>
    </w:p>
    <w:p w:rsidR="00A95D45" w:rsidRDefault="0035449F" w:rsidP="002F7199">
      <w:pPr>
        <w:pStyle w:val="ListParagraph"/>
        <w:numPr>
          <w:ilvl w:val="0"/>
          <w:numId w:val="3"/>
        </w:numPr>
        <w:autoSpaceDE w:val="0"/>
        <w:autoSpaceDN w:val="0"/>
        <w:adjustRightInd w:val="0"/>
        <w:spacing w:after="0" w:line="360" w:lineRule="auto"/>
        <w:jc w:val="both"/>
        <w:rPr>
          <w:color w:val="000000"/>
        </w:rPr>
      </w:pPr>
      <w:r w:rsidRPr="0035449F">
        <w:rPr>
          <w:color w:val="000000"/>
        </w:rPr>
        <w:t>I</w:t>
      </w:r>
      <w:r w:rsidR="00A95D45" w:rsidRPr="0035449F">
        <w:rPr>
          <w:color w:val="000000"/>
        </w:rPr>
        <w:t>nflated standard errors of the regression coefficient estimates,</w:t>
      </w:r>
      <w:r w:rsidRPr="0035449F">
        <w:rPr>
          <w:color w:val="000000"/>
        </w:rPr>
        <w:t xml:space="preserve"> wider CI’s, </w:t>
      </w:r>
      <w:r w:rsidR="00A95D45" w:rsidRPr="0035449F">
        <w:rPr>
          <w:color w:val="000000"/>
        </w:rPr>
        <w:t>deflated t-tests for significance testing,</w:t>
      </w:r>
      <w:r w:rsidRPr="0035449F">
        <w:rPr>
          <w:color w:val="000000"/>
        </w:rPr>
        <w:t xml:space="preserve"> leads to </w:t>
      </w:r>
      <w:r w:rsidR="00A95D45" w:rsidRPr="0035449F">
        <w:rPr>
          <w:color w:val="000000"/>
        </w:rPr>
        <w:t>false non</w:t>
      </w:r>
      <w:r w:rsidRPr="0035449F">
        <w:rPr>
          <w:color w:val="000000"/>
        </w:rPr>
        <w:t>-</w:t>
      </w:r>
      <w:r w:rsidR="00A95D45" w:rsidRPr="0035449F">
        <w:rPr>
          <w:color w:val="000000"/>
        </w:rPr>
        <w:t>significance</w:t>
      </w:r>
      <w:r>
        <w:rPr>
          <w:color w:val="000000"/>
        </w:rPr>
        <w:t xml:space="preserve"> of coefficients</w:t>
      </w:r>
      <w:r w:rsidR="00A95D45" w:rsidRPr="0035449F">
        <w:rPr>
          <w:color w:val="000000"/>
        </w:rPr>
        <w:t xml:space="preserve"> and</w:t>
      </w:r>
      <w:r w:rsidRPr="0035449F">
        <w:rPr>
          <w:color w:val="000000"/>
        </w:rPr>
        <w:t xml:space="preserve"> </w:t>
      </w:r>
      <w:r w:rsidR="00A95D45" w:rsidRPr="0035449F">
        <w:rPr>
          <w:color w:val="000000"/>
        </w:rPr>
        <w:t>degradation of model predictability.</w:t>
      </w:r>
    </w:p>
    <w:p w:rsidR="002D683D" w:rsidRDefault="006947BC" w:rsidP="002F7199">
      <w:pPr>
        <w:pStyle w:val="ListParagraph"/>
        <w:numPr>
          <w:ilvl w:val="0"/>
          <w:numId w:val="3"/>
        </w:numPr>
        <w:autoSpaceDE w:val="0"/>
        <w:autoSpaceDN w:val="0"/>
        <w:adjustRightInd w:val="0"/>
        <w:spacing w:after="0" w:line="360" w:lineRule="auto"/>
        <w:jc w:val="both"/>
        <w:rPr>
          <w:color w:val="000000"/>
        </w:rPr>
      </w:pPr>
      <w:r>
        <w:rPr>
          <w:color w:val="000000"/>
        </w:rPr>
        <w:t>Despite insignificance of many coeffici</w:t>
      </w:r>
      <w:r w:rsidR="003E4E13">
        <w:rPr>
          <w:color w:val="000000"/>
        </w:rPr>
        <w:t xml:space="preserve">ents, the </w:t>
      </w:r>
      <w:r w:rsidR="003E4E13" w:rsidRPr="003E4E13">
        <w:rPr>
          <w:i/>
          <w:color w:val="000000"/>
        </w:rPr>
        <w:t>R</w:t>
      </w:r>
      <w:r w:rsidR="003E4E13">
        <w:rPr>
          <w:color w:val="000000"/>
          <w:vertAlign w:val="superscript"/>
        </w:rPr>
        <w:t>2</w:t>
      </w:r>
      <w:r w:rsidR="003E4E13">
        <w:rPr>
          <w:color w:val="000000"/>
        </w:rPr>
        <w:t>can be very high.</w:t>
      </w:r>
    </w:p>
    <w:p w:rsidR="002D683D" w:rsidRDefault="002D683D" w:rsidP="002D683D">
      <w:pPr>
        <w:autoSpaceDE w:val="0"/>
        <w:autoSpaceDN w:val="0"/>
        <w:adjustRightInd w:val="0"/>
        <w:spacing w:after="0" w:line="360" w:lineRule="auto"/>
        <w:jc w:val="both"/>
        <w:rPr>
          <w:color w:val="000000"/>
        </w:rPr>
      </w:pPr>
    </w:p>
    <w:p w:rsidR="002D683D" w:rsidRDefault="002D683D" w:rsidP="002D683D">
      <w:pPr>
        <w:autoSpaceDE w:val="0"/>
        <w:autoSpaceDN w:val="0"/>
        <w:adjustRightInd w:val="0"/>
        <w:spacing w:after="0" w:line="360" w:lineRule="auto"/>
        <w:jc w:val="both"/>
        <w:rPr>
          <w:b/>
          <w:color w:val="000000"/>
        </w:rPr>
      </w:pPr>
      <w:r w:rsidRPr="002D683D">
        <w:rPr>
          <w:b/>
          <w:color w:val="000000"/>
        </w:rPr>
        <w:t>Large Variance-Covariance</w:t>
      </w:r>
      <w:r w:rsidR="006E1E14">
        <w:rPr>
          <w:b/>
          <w:color w:val="000000"/>
        </w:rPr>
        <w:t xml:space="preserve"> </w:t>
      </w:r>
    </w:p>
    <w:p w:rsidR="006947BC" w:rsidRDefault="00EA6581" w:rsidP="002D683D">
      <w:pPr>
        <w:autoSpaceDE w:val="0"/>
        <w:autoSpaceDN w:val="0"/>
        <w:adjustRightInd w:val="0"/>
        <w:spacing w:after="0" w:line="360" w:lineRule="auto"/>
        <w:jc w:val="both"/>
        <w:rPr>
          <w:color w:val="000000"/>
        </w:rPr>
      </w:pPr>
      <w:r>
        <w:rPr>
          <w:color w:val="000000"/>
        </w:rPr>
        <w:t xml:space="preserve">To show this ramification, consider a model with two </w:t>
      </w:r>
      <w:r w:rsidR="00DF4A02">
        <w:rPr>
          <w:color w:val="000000"/>
        </w:rPr>
        <w:t>regressors</w:t>
      </w:r>
      <w:r>
        <w:rPr>
          <w:color w:val="000000"/>
        </w:rPr>
        <w:t>,</w:t>
      </w:r>
      <w:r w:rsidRPr="00EA6581">
        <w:rPr>
          <w:color w:val="000000"/>
          <w:position w:val="-12"/>
        </w:rPr>
        <w:object w:dxaOrig="2299" w:dyaOrig="360">
          <v:shape id="_x0000_i1032" type="#_x0000_t75" style="width:114.75pt;height:18pt" o:ole="">
            <v:imagedata r:id="rId22" o:title=""/>
          </v:shape>
          <o:OLEObject Type="Embed" ProgID="Equation.DSMT4" ShapeID="_x0000_i1032" DrawAspect="Content" ObjectID="_1549733121" r:id="rId23"/>
        </w:object>
      </w:r>
      <w:r>
        <w:rPr>
          <w:color w:val="000000"/>
        </w:rPr>
        <w:t xml:space="preserve">, for which the variances and covariance </w:t>
      </w:r>
      <w:r w:rsidR="006E1E14">
        <w:rPr>
          <w:color w:val="000000"/>
        </w:rPr>
        <w:t xml:space="preserve">of estimates </w:t>
      </w:r>
      <w:r>
        <w:rPr>
          <w:color w:val="000000"/>
        </w:rPr>
        <w:t>are defined as:</w:t>
      </w:r>
    </w:p>
    <w:p w:rsidR="00EA6581" w:rsidRDefault="006E1E14" w:rsidP="002D683D">
      <w:pPr>
        <w:autoSpaceDE w:val="0"/>
        <w:autoSpaceDN w:val="0"/>
        <w:adjustRightInd w:val="0"/>
        <w:spacing w:after="0" w:line="360" w:lineRule="auto"/>
        <w:jc w:val="both"/>
        <w:rPr>
          <w:color w:val="000000"/>
        </w:rPr>
      </w:pPr>
      <w:r>
        <w:rPr>
          <w:color w:val="000000"/>
        </w:rPr>
        <w:tab/>
      </w:r>
      <w:r w:rsidR="008E55CC" w:rsidRPr="008E55CC">
        <w:rPr>
          <w:color w:val="000000"/>
          <w:position w:val="-120"/>
        </w:rPr>
        <w:object w:dxaOrig="4640" w:dyaOrig="2380">
          <v:shape id="_x0000_i1033" type="#_x0000_t75" style="width:231.75pt;height:118.5pt" o:ole="">
            <v:imagedata r:id="rId24" o:title=""/>
          </v:shape>
          <o:OLEObject Type="Embed" ProgID="Equation.DSMT4" ShapeID="_x0000_i1033" DrawAspect="Content" ObjectID="_1549733122" r:id="rId25"/>
        </w:object>
      </w:r>
    </w:p>
    <w:p w:rsidR="00EA6581" w:rsidRDefault="00D11A35" w:rsidP="002D683D">
      <w:pPr>
        <w:autoSpaceDE w:val="0"/>
        <w:autoSpaceDN w:val="0"/>
        <w:adjustRightInd w:val="0"/>
        <w:spacing w:after="0" w:line="360" w:lineRule="auto"/>
        <w:jc w:val="both"/>
        <w:rPr>
          <w:color w:val="000000"/>
        </w:rPr>
      </w:pPr>
      <w:r>
        <w:rPr>
          <w:color w:val="000000"/>
        </w:rPr>
        <w:t xml:space="preserve">where </w:t>
      </w:r>
      <w:r w:rsidR="008E55CC" w:rsidRPr="007E3F08">
        <w:rPr>
          <w:position w:val="-14"/>
        </w:rPr>
        <w:object w:dxaOrig="440" w:dyaOrig="400">
          <v:shape id="_x0000_i1034" type="#_x0000_t75" style="width:21.75pt;height:20.25pt" o:ole="">
            <v:imagedata r:id="rId26" o:title=""/>
          </v:shape>
          <o:OLEObject Type="Embed" ProgID="Equation.DSMT4" ShapeID="_x0000_i1034" DrawAspect="Content" ObjectID="_1549733123" r:id="rId27"/>
        </w:object>
      </w:r>
      <w:r w:rsidR="00AB1C66">
        <w:rPr>
          <w:color w:val="000000"/>
        </w:rPr>
        <w:t xml:space="preserve"> </w:t>
      </w:r>
      <w:r>
        <w:rPr>
          <w:color w:val="000000"/>
        </w:rPr>
        <w:t>is the Pearson’s correlation coefficient between</w:t>
      </w:r>
      <w:r w:rsidRPr="00EA6581">
        <w:rPr>
          <w:color w:val="000000"/>
          <w:position w:val="-12"/>
        </w:rPr>
        <w:object w:dxaOrig="260" w:dyaOrig="360">
          <v:shape id="_x0000_i1035" type="#_x0000_t75" style="width:12.75pt;height:18pt" o:ole="">
            <v:imagedata r:id="rId28" o:title=""/>
          </v:shape>
          <o:OLEObject Type="Embed" ProgID="Equation.DSMT4" ShapeID="_x0000_i1035" DrawAspect="Content" ObjectID="_1549733124" r:id="rId29"/>
        </w:object>
      </w:r>
      <w:r>
        <w:rPr>
          <w:color w:val="000000"/>
        </w:rPr>
        <w:t>and</w:t>
      </w:r>
      <w:r w:rsidRPr="00EA6581">
        <w:rPr>
          <w:color w:val="000000"/>
          <w:position w:val="-12"/>
        </w:rPr>
        <w:object w:dxaOrig="260" w:dyaOrig="360">
          <v:shape id="_x0000_i1036" type="#_x0000_t75" style="width:12.75pt;height:18pt" o:ole="">
            <v:imagedata r:id="rId30" o:title=""/>
          </v:shape>
          <o:OLEObject Type="Embed" ProgID="Equation.DSMT4" ShapeID="_x0000_i1036" DrawAspect="Content" ObjectID="_1549733125" r:id="rId31"/>
        </w:object>
      </w:r>
      <w:r>
        <w:rPr>
          <w:color w:val="000000"/>
        </w:rPr>
        <w:t>.</w:t>
      </w:r>
      <w:r w:rsidR="00F411AF">
        <w:rPr>
          <w:color w:val="000000"/>
        </w:rPr>
        <w:t xml:space="preserve"> The degree of inflated variances and collinearity can typically be demonstrated by the following graph.</w:t>
      </w:r>
    </w:p>
    <w:p w:rsidR="00F411AF" w:rsidRDefault="00F411AF" w:rsidP="002D683D">
      <w:pPr>
        <w:autoSpaceDE w:val="0"/>
        <w:autoSpaceDN w:val="0"/>
        <w:adjustRightInd w:val="0"/>
        <w:spacing w:after="0" w:line="360" w:lineRule="auto"/>
        <w:jc w:val="both"/>
        <w:rPr>
          <w:color w:val="000000"/>
        </w:rPr>
      </w:pPr>
    </w:p>
    <w:p w:rsidR="002028E2" w:rsidRDefault="002028E2" w:rsidP="008D44B3">
      <w:pPr>
        <w:autoSpaceDE w:val="0"/>
        <w:autoSpaceDN w:val="0"/>
        <w:adjustRightInd w:val="0"/>
        <w:spacing w:after="0" w:line="240" w:lineRule="auto"/>
        <w:jc w:val="center"/>
      </w:pPr>
      <w:r>
        <w:rPr>
          <w:noProof/>
          <w:lang w:eastAsia="en-GB"/>
        </w:rPr>
        <w:drawing>
          <wp:inline distT="0" distB="0" distL="0" distR="0">
            <wp:extent cx="2943225" cy="2356457"/>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3505" cy="2356681"/>
                    </a:xfrm>
                    <a:prstGeom prst="rect">
                      <a:avLst/>
                    </a:prstGeom>
                    <a:noFill/>
                    <a:ln>
                      <a:noFill/>
                    </a:ln>
                  </pic:spPr>
                </pic:pic>
              </a:graphicData>
            </a:graphic>
          </wp:inline>
        </w:drawing>
      </w:r>
    </w:p>
    <w:p w:rsidR="002028E2" w:rsidRDefault="002028E2" w:rsidP="002028E2">
      <w:pPr>
        <w:autoSpaceDE w:val="0"/>
        <w:autoSpaceDN w:val="0"/>
        <w:adjustRightInd w:val="0"/>
        <w:spacing w:after="0" w:line="240" w:lineRule="auto"/>
      </w:pPr>
    </w:p>
    <w:p w:rsidR="002028E2" w:rsidRDefault="002028E2" w:rsidP="002028E2">
      <w:pPr>
        <w:autoSpaceDE w:val="0"/>
        <w:autoSpaceDN w:val="0"/>
        <w:adjustRightInd w:val="0"/>
        <w:spacing w:after="0" w:line="400" w:lineRule="atLeast"/>
      </w:pPr>
    </w:p>
    <w:p w:rsidR="002028E2" w:rsidRDefault="002028E2" w:rsidP="002028E2">
      <w:pPr>
        <w:autoSpaceDE w:val="0"/>
        <w:autoSpaceDN w:val="0"/>
        <w:adjustRightInd w:val="0"/>
        <w:spacing w:after="0" w:line="240" w:lineRule="auto"/>
        <w:jc w:val="center"/>
      </w:pPr>
    </w:p>
    <w:p w:rsidR="00A95D45" w:rsidRPr="00F1561C" w:rsidRDefault="00A95D45" w:rsidP="002F7199">
      <w:pPr>
        <w:autoSpaceDE w:val="0"/>
        <w:autoSpaceDN w:val="0"/>
        <w:adjustRightInd w:val="0"/>
        <w:spacing w:after="0" w:line="360" w:lineRule="auto"/>
        <w:jc w:val="both"/>
        <w:rPr>
          <w:b/>
          <w:color w:val="000000"/>
        </w:rPr>
      </w:pPr>
      <w:r w:rsidRPr="00F1561C">
        <w:rPr>
          <w:b/>
          <w:color w:val="000000"/>
        </w:rPr>
        <w:lastRenderedPageBreak/>
        <w:t>Detecting Multicollinearity</w:t>
      </w:r>
    </w:p>
    <w:p w:rsidR="00A95D45" w:rsidRPr="00A95D45" w:rsidRDefault="00A95D45" w:rsidP="00F1561C">
      <w:pPr>
        <w:autoSpaceDE w:val="0"/>
        <w:autoSpaceDN w:val="0"/>
        <w:adjustRightInd w:val="0"/>
        <w:spacing w:after="0" w:line="360" w:lineRule="auto"/>
        <w:jc w:val="both"/>
        <w:rPr>
          <w:color w:val="000000"/>
        </w:rPr>
      </w:pPr>
      <w:r w:rsidRPr="00A95D45">
        <w:rPr>
          <w:color w:val="000000"/>
        </w:rPr>
        <w:t xml:space="preserve">We introduce three primary ways </w:t>
      </w:r>
      <w:r w:rsidR="00F1561C">
        <w:rPr>
          <w:color w:val="000000"/>
        </w:rPr>
        <w:t>for detecting multicollinearity.</w:t>
      </w:r>
    </w:p>
    <w:p w:rsidR="00962843" w:rsidRDefault="00962843" w:rsidP="002F7199">
      <w:pPr>
        <w:autoSpaceDE w:val="0"/>
        <w:autoSpaceDN w:val="0"/>
        <w:adjustRightInd w:val="0"/>
        <w:spacing w:after="0" w:line="360" w:lineRule="auto"/>
        <w:jc w:val="both"/>
        <w:rPr>
          <w:b/>
          <w:color w:val="000000"/>
        </w:rPr>
      </w:pPr>
    </w:p>
    <w:p w:rsidR="00A95D45" w:rsidRPr="00F1561C" w:rsidRDefault="00A95D45" w:rsidP="002F7199">
      <w:pPr>
        <w:autoSpaceDE w:val="0"/>
        <w:autoSpaceDN w:val="0"/>
        <w:adjustRightInd w:val="0"/>
        <w:spacing w:after="0" w:line="360" w:lineRule="auto"/>
        <w:jc w:val="both"/>
        <w:rPr>
          <w:b/>
          <w:color w:val="000000"/>
        </w:rPr>
      </w:pPr>
      <w:r w:rsidRPr="00F1561C">
        <w:rPr>
          <w:b/>
          <w:color w:val="000000"/>
        </w:rPr>
        <w:t xml:space="preserve">Method 1: Pairwise </w:t>
      </w:r>
      <w:r w:rsidR="00F1561C">
        <w:rPr>
          <w:b/>
          <w:color w:val="000000"/>
        </w:rPr>
        <w:t>(Matrix)</w:t>
      </w:r>
      <w:r w:rsidR="00784883">
        <w:rPr>
          <w:b/>
          <w:color w:val="000000"/>
        </w:rPr>
        <w:t xml:space="preserve"> </w:t>
      </w:r>
      <w:r w:rsidRPr="00F1561C">
        <w:rPr>
          <w:b/>
          <w:color w:val="000000"/>
        </w:rPr>
        <w:t>Scatterplots</w:t>
      </w:r>
      <w:r w:rsidR="00F1561C">
        <w:rPr>
          <w:b/>
          <w:color w:val="000000"/>
        </w:rPr>
        <w:t xml:space="preserve"> and Correlation </w:t>
      </w:r>
    </w:p>
    <w:p w:rsidR="00A95D45" w:rsidRPr="00A95D45" w:rsidRDefault="00784883" w:rsidP="002F7199">
      <w:pPr>
        <w:autoSpaceDE w:val="0"/>
        <w:autoSpaceDN w:val="0"/>
        <w:adjustRightInd w:val="0"/>
        <w:spacing w:after="0" w:line="360" w:lineRule="auto"/>
        <w:jc w:val="both"/>
        <w:rPr>
          <w:color w:val="000000"/>
        </w:rPr>
      </w:pPr>
      <w:r>
        <w:rPr>
          <w:color w:val="000000"/>
        </w:rPr>
        <w:t>W</w:t>
      </w:r>
      <w:r w:rsidR="00A95D45" w:rsidRPr="00A95D45">
        <w:rPr>
          <w:color w:val="000000"/>
        </w:rPr>
        <w:t>e can visually inspect the data by doing pairwise</w:t>
      </w:r>
      <w:r w:rsidR="00F1561C">
        <w:rPr>
          <w:color w:val="000000"/>
        </w:rPr>
        <w:t xml:space="preserve"> </w:t>
      </w:r>
      <w:r w:rsidR="00A95D45" w:rsidRPr="00A95D45">
        <w:rPr>
          <w:color w:val="000000"/>
        </w:rPr>
        <w:t>scatterplots of the independent variables. So if yo</w:t>
      </w:r>
      <w:r>
        <w:rPr>
          <w:color w:val="000000"/>
        </w:rPr>
        <w:t>u have (</w:t>
      </w:r>
      <w:r w:rsidRPr="00784883">
        <w:rPr>
          <w:i/>
          <w:color w:val="000000"/>
        </w:rPr>
        <w:t>k</w:t>
      </w:r>
      <w:r w:rsidR="00A95D45" w:rsidRPr="00A95D45">
        <w:rPr>
          <w:color w:val="000000"/>
        </w:rPr>
        <w:t xml:space="preserve"> </w:t>
      </w:r>
      <w:r>
        <w:rPr>
          <w:color w:val="000000"/>
        </w:rPr>
        <w:t>–</w:t>
      </w:r>
      <w:r w:rsidR="00A95D45" w:rsidRPr="00A95D45">
        <w:rPr>
          <w:color w:val="000000"/>
        </w:rPr>
        <w:t xml:space="preserve"> 1</w:t>
      </w:r>
      <w:r>
        <w:rPr>
          <w:color w:val="000000"/>
        </w:rPr>
        <w:t>)</w:t>
      </w:r>
      <w:r w:rsidR="00A95D45" w:rsidRPr="00A95D45">
        <w:rPr>
          <w:color w:val="000000"/>
        </w:rPr>
        <w:t xml:space="preserve"> independent</w:t>
      </w:r>
      <w:r>
        <w:rPr>
          <w:color w:val="000000"/>
        </w:rPr>
        <w:t xml:space="preserve"> </w:t>
      </w:r>
      <w:r w:rsidR="00A95D45" w:rsidRPr="00A95D45">
        <w:rPr>
          <w:color w:val="000000"/>
        </w:rPr>
        <w:t>variables, then you should inspect all</w:t>
      </w:r>
      <w:r>
        <w:rPr>
          <w:color w:val="000000"/>
        </w:rPr>
        <w:t xml:space="preserve"> </w:t>
      </w:r>
      <w:r w:rsidRPr="00784883">
        <w:rPr>
          <w:color w:val="000000"/>
          <w:position w:val="-30"/>
        </w:rPr>
        <w:object w:dxaOrig="720" w:dyaOrig="720">
          <v:shape id="_x0000_i1037" type="#_x0000_t75" style="width:36pt;height:36pt" o:ole="">
            <v:imagedata r:id="rId33" o:title=""/>
          </v:shape>
          <o:OLEObject Type="Embed" ProgID="Equation.DSMT4" ShapeID="_x0000_i1037" DrawAspect="Content" ObjectID="_1549733126" r:id="rId34"/>
        </w:object>
      </w:r>
      <w:r>
        <w:rPr>
          <w:color w:val="000000"/>
        </w:rPr>
        <w:t xml:space="preserve"> </w:t>
      </w:r>
      <w:r w:rsidR="00A95D45" w:rsidRPr="00A95D45">
        <w:rPr>
          <w:color w:val="000000"/>
        </w:rPr>
        <w:t>pairwise scatterplots</w:t>
      </w:r>
      <w:r>
        <w:rPr>
          <w:color w:val="000000"/>
        </w:rPr>
        <w:t xml:space="preserve"> together with the matrix of correlation coefficients, </w:t>
      </w:r>
      <w:r w:rsidR="00A95D45" w:rsidRPr="00A95D45">
        <w:rPr>
          <w:color w:val="000000"/>
        </w:rPr>
        <w:t>looking for any plots</w:t>
      </w:r>
      <w:r>
        <w:rPr>
          <w:color w:val="000000"/>
        </w:rPr>
        <w:t>/values</w:t>
      </w:r>
      <w:r w:rsidR="00A95D45" w:rsidRPr="00A95D45">
        <w:rPr>
          <w:color w:val="000000"/>
        </w:rPr>
        <w:t xml:space="preserve"> that seem to indicate a linear relationship between</w:t>
      </w:r>
      <w:r>
        <w:rPr>
          <w:color w:val="000000"/>
        </w:rPr>
        <w:t xml:space="preserve"> </w:t>
      </w:r>
      <w:r w:rsidR="00A95D45" w:rsidRPr="00A95D45">
        <w:rPr>
          <w:color w:val="000000"/>
        </w:rPr>
        <w:t>pairs of independent variables</w:t>
      </w:r>
      <w:r w:rsidR="00FD0DF3">
        <w:rPr>
          <w:color w:val="000000"/>
        </w:rPr>
        <w:t xml:space="preserve"> (</w:t>
      </w:r>
      <w:r w:rsidR="00FD0DF3" w:rsidRPr="00FD0DF3">
        <w:rPr>
          <w:i/>
          <w:color w:val="000000"/>
        </w:rPr>
        <w:t>simple</w:t>
      </w:r>
      <w:r w:rsidR="00FD0DF3">
        <w:rPr>
          <w:color w:val="000000"/>
        </w:rPr>
        <w:t>/</w:t>
      </w:r>
      <w:r w:rsidR="00FD0DF3" w:rsidRPr="00FD0DF3">
        <w:rPr>
          <w:i/>
          <w:color w:val="000000"/>
        </w:rPr>
        <w:t>zero-order</w:t>
      </w:r>
      <w:r w:rsidR="00FD0DF3">
        <w:rPr>
          <w:color w:val="000000"/>
        </w:rPr>
        <w:t>) correlation</w:t>
      </w:r>
      <w:r w:rsidR="00A95D45" w:rsidRPr="00A95D45">
        <w:rPr>
          <w:color w:val="000000"/>
        </w:rPr>
        <w:t>.</w:t>
      </w:r>
    </w:p>
    <w:p w:rsidR="00784883" w:rsidRDefault="00FD0DF3" w:rsidP="002F7199">
      <w:pPr>
        <w:autoSpaceDE w:val="0"/>
        <w:autoSpaceDN w:val="0"/>
        <w:adjustRightInd w:val="0"/>
        <w:spacing w:after="0" w:line="360" w:lineRule="auto"/>
        <w:jc w:val="both"/>
        <w:rPr>
          <w:color w:val="000000"/>
        </w:rPr>
      </w:pPr>
      <w:r>
        <w:rPr>
          <w:color w:val="000000"/>
        </w:rPr>
        <w:t xml:space="preserve">The problem with this criterion is that although high zero-order correlation may suggest collinearity the converse is not necessarily true. That is to say high zero-order correlations are a </w:t>
      </w:r>
      <w:r w:rsidRPr="00FD0DF3">
        <w:rPr>
          <w:i/>
          <w:color w:val="000000"/>
        </w:rPr>
        <w:t xml:space="preserve">sufficient </w:t>
      </w:r>
      <w:r>
        <w:rPr>
          <w:color w:val="000000"/>
        </w:rPr>
        <w:t xml:space="preserve">condition and not a </w:t>
      </w:r>
      <w:r w:rsidRPr="00FD0DF3">
        <w:rPr>
          <w:i/>
          <w:color w:val="000000"/>
        </w:rPr>
        <w:t>necessary</w:t>
      </w:r>
      <w:r>
        <w:rPr>
          <w:color w:val="000000"/>
        </w:rPr>
        <w:t xml:space="preserve"> condition. For this reason, inspecting </w:t>
      </w:r>
      <w:r w:rsidRPr="00137B0A">
        <w:rPr>
          <w:i/>
          <w:color w:val="000000"/>
        </w:rPr>
        <w:t xml:space="preserve">partial </w:t>
      </w:r>
      <w:r w:rsidR="00137B0A">
        <w:rPr>
          <w:color w:val="000000"/>
        </w:rPr>
        <w:t xml:space="preserve">and </w:t>
      </w:r>
      <w:r w:rsidR="00137B0A" w:rsidRPr="00137B0A">
        <w:rPr>
          <w:i/>
          <w:color w:val="000000"/>
        </w:rPr>
        <w:t>part</w:t>
      </w:r>
      <w:r w:rsidR="00137B0A">
        <w:rPr>
          <w:color w:val="000000"/>
        </w:rPr>
        <w:t xml:space="preserve"> </w:t>
      </w:r>
      <w:r>
        <w:rPr>
          <w:color w:val="000000"/>
        </w:rPr>
        <w:t>coefficients is also suggested.</w:t>
      </w:r>
    </w:p>
    <w:p w:rsidR="00A105CB" w:rsidRDefault="00A105CB" w:rsidP="002F7199">
      <w:pPr>
        <w:autoSpaceDE w:val="0"/>
        <w:autoSpaceDN w:val="0"/>
        <w:adjustRightInd w:val="0"/>
        <w:spacing w:after="0" w:line="360" w:lineRule="auto"/>
        <w:jc w:val="both"/>
        <w:rPr>
          <w:color w:val="000000"/>
        </w:rPr>
      </w:pPr>
    </w:p>
    <w:p w:rsidR="00A105CB" w:rsidRDefault="00A105CB" w:rsidP="002F7199">
      <w:pPr>
        <w:autoSpaceDE w:val="0"/>
        <w:autoSpaceDN w:val="0"/>
        <w:adjustRightInd w:val="0"/>
        <w:spacing w:after="0" w:line="360" w:lineRule="auto"/>
        <w:jc w:val="both"/>
        <w:rPr>
          <w:b/>
          <w:color w:val="000000"/>
        </w:rPr>
      </w:pPr>
      <w:r w:rsidRPr="00A105CB">
        <w:rPr>
          <w:b/>
          <w:color w:val="000000"/>
        </w:rPr>
        <w:t>A Note on Part and Partial Correlation</w:t>
      </w:r>
    </w:p>
    <w:p w:rsidR="00137B0A" w:rsidRDefault="00137B0A" w:rsidP="002F7199">
      <w:pPr>
        <w:autoSpaceDE w:val="0"/>
        <w:autoSpaceDN w:val="0"/>
        <w:adjustRightInd w:val="0"/>
        <w:spacing w:after="0" w:line="360" w:lineRule="auto"/>
        <w:jc w:val="both"/>
        <w:rPr>
          <w:color w:val="000000"/>
        </w:rPr>
      </w:pPr>
      <w:r>
        <w:rPr>
          <w:color w:val="000000"/>
        </w:rPr>
        <w:t>We define these concepts in</w:t>
      </w:r>
      <w:r w:rsidR="00B6759D">
        <w:rPr>
          <w:color w:val="000000"/>
        </w:rPr>
        <w:t xml:space="preserve"> the</w:t>
      </w:r>
      <w:r>
        <w:rPr>
          <w:color w:val="000000"/>
        </w:rPr>
        <w:t xml:space="preserve"> context of a two-regressor linear regression.</w:t>
      </w:r>
    </w:p>
    <w:p w:rsidR="00137B0A" w:rsidRDefault="00137B0A" w:rsidP="002F7199">
      <w:pPr>
        <w:autoSpaceDE w:val="0"/>
        <w:autoSpaceDN w:val="0"/>
        <w:adjustRightInd w:val="0"/>
        <w:spacing w:after="0" w:line="360" w:lineRule="auto"/>
        <w:jc w:val="both"/>
        <w:rPr>
          <w:color w:val="000000"/>
        </w:rPr>
      </w:pPr>
      <w:r>
        <w:rPr>
          <w:color w:val="000000"/>
        </w:rPr>
        <w:tab/>
      </w:r>
      <w:r w:rsidRPr="00137B0A">
        <w:rPr>
          <w:color w:val="000000"/>
          <w:position w:val="-12"/>
        </w:rPr>
        <w:object w:dxaOrig="2299" w:dyaOrig="360">
          <v:shape id="_x0000_i1038" type="#_x0000_t75" style="width:114.75pt;height:18pt" o:ole="">
            <v:imagedata r:id="rId35" o:title=""/>
          </v:shape>
          <o:OLEObject Type="Embed" ProgID="Equation.DSMT4" ShapeID="_x0000_i1038" DrawAspect="Content" ObjectID="_1549733127" r:id="rId36"/>
        </w:object>
      </w:r>
    </w:p>
    <w:p w:rsidR="00A105CB" w:rsidRDefault="00137B0A" w:rsidP="002F7199">
      <w:pPr>
        <w:autoSpaceDE w:val="0"/>
        <w:autoSpaceDN w:val="0"/>
        <w:adjustRightInd w:val="0"/>
        <w:spacing w:after="0" w:line="360" w:lineRule="auto"/>
        <w:jc w:val="both"/>
        <w:rPr>
          <w:color w:val="000000"/>
        </w:rPr>
      </w:pPr>
      <w:r>
        <w:rPr>
          <w:color w:val="000000"/>
        </w:rPr>
        <w:t xml:space="preserve"> The generalisation to the higher cases is straightforward. </w:t>
      </w:r>
    </w:p>
    <w:p w:rsidR="00137B0A" w:rsidRPr="00E251A0" w:rsidRDefault="00137B0A" w:rsidP="00137B0A">
      <w:pPr>
        <w:pStyle w:val="ListParagraph"/>
        <w:numPr>
          <w:ilvl w:val="0"/>
          <w:numId w:val="4"/>
        </w:numPr>
        <w:autoSpaceDE w:val="0"/>
        <w:autoSpaceDN w:val="0"/>
        <w:adjustRightInd w:val="0"/>
        <w:spacing w:after="0" w:line="360" w:lineRule="auto"/>
        <w:jc w:val="both"/>
        <w:rPr>
          <w:b/>
          <w:color w:val="000000"/>
        </w:rPr>
      </w:pPr>
      <w:r>
        <w:rPr>
          <w:b/>
          <w:color w:val="000000"/>
        </w:rPr>
        <w:t>Z</w:t>
      </w:r>
      <w:r w:rsidRPr="00137B0A">
        <w:rPr>
          <w:b/>
          <w:color w:val="000000"/>
        </w:rPr>
        <w:t>ero-order correlation</w:t>
      </w:r>
      <w:r>
        <w:rPr>
          <w:b/>
          <w:color w:val="000000"/>
        </w:rPr>
        <w:t xml:space="preserve">: </w:t>
      </w:r>
      <w:r>
        <w:rPr>
          <w:color w:val="000000"/>
        </w:rPr>
        <w:t xml:space="preserve">These are (simple) correlation coefficients between the three variables: </w:t>
      </w:r>
      <w:r w:rsidR="008E72E0" w:rsidRPr="00137B0A">
        <w:rPr>
          <w:color w:val="000000"/>
          <w:position w:val="-14"/>
        </w:rPr>
        <w:object w:dxaOrig="1219" w:dyaOrig="380">
          <v:shape id="_x0000_i1039" type="#_x0000_t75" style="width:60.75pt;height:18.75pt" o:ole="">
            <v:imagedata r:id="rId37" o:title=""/>
          </v:shape>
          <o:OLEObject Type="Embed" ProgID="Equation.DSMT4" ShapeID="_x0000_i1039" DrawAspect="Content" ObjectID="_1549733128" r:id="rId38"/>
        </w:object>
      </w:r>
      <w:r w:rsidR="009F61A7">
        <w:rPr>
          <w:color w:val="000000"/>
        </w:rPr>
        <w:t>. N</w:t>
      </w:r>
      <w:r w:rsidR="00E251A0">
        <w:rPr>
          <w:color w:val="000000"/>
        </w:rPr>
        <w:t xml:space="preserve">otice that </w:t>
      </w:r>
      <w:r w:rsidR="00E251A0" w:rsidRPr="00137B0A">
        <w:rPr>
          <w:color w:val="000000"/>
          <w:position w:val="-14"/>
        </w:rPr>
        <w:object w:dxaOrig="380" w:dyaOrig="380">
          <v:shape id="_x0000_i1040" type="#_x0000_t75" style="width:18.75pt;height:18.75pt" o:ole="">
            <v:imagedata r:id="rId39" o:title=""/>
          </v:shape>
          <o:OLEObject Type="Embed" ProgID="Equation.DSMT4" ShapeID="_x0000_i1040" DrawAspect="Content" ObjectID="_1549733129" r:id="rId40"/>
        </w:object>
      </w:r>
      <w:r w:rsidR="00E251A0">
        <w:rPr>
          <w:color w:val="000000"/>
        </w:rPr>
        <w:t xml:space="preserve">, for example, is supposed to measure the linear association between y and </w:t>
      </w:r>
      <w:r w:rsidR="00E251A0" w:rsidRPr="00E251A0">
        <w:rPr>
          <w:i/>
          <w:color w:val="000000"/>
          <w:position w:val="-12"/>
        </w:rPr>
        <w:object w:dxaOrig="260" w:dyaOrig="360">
          <v:shape id="_x0000_i1041" type="#_x0000_t75" style="width:12.75pt;height:18pt" o:ole="">
            <v:imagedata r:id="rId41" o:title=""/>
          </v:shape>
          <o:OLEObject Type="Embed" ProgID="Equation.DSMT4" ShapeID="_x0000_i1041" DrawAspect="Content" ObjectID="_1549733130" r:id="rId42"/>
        </w:object>
      </w:r>
      <w:r w:rsidR="00E251A0">
        <w:rPr>
          <w:color w:val="000000"/>
        </w:rPr>
        <w:t xml:space="preserve">, but that is contaminated by the presence of </w:t>
      </w:r>
      <w:r w:rsidR="00E251A0" w:rsidRPr="00E251A0">
        <w:rPr>
          <w:i/>
          <w:color w:val="000000"/>
          <w:position w:val="-12"/>
        </w:rPr>
        <w:object w:dxaOrig="260" w:dyaOrig="360">
          <v:shape id="_x0000_i1042" type="#_x0000_t75" style="width:12.75pt;height:18pt" o:ole="">
            <v:imagedata r:id="rId43" o:title=""/>
          </v:shape>
          <o:OLEObject Type="Embed" ProgID="Equation.DSMT4" ShapeID="_x0000_i1042" DrawAspect="Content" ObjectID="_1549733131" r:id="rId44"/>
        </w:object>
      </w:r>
      <w:r w:rsidR="00E251A0">
        <w:rPr>
          <w:color w:val="000000"/>
        </w:rPr>
        <w:t>in the model.</w:t>
      </w:r>
    </w:p>
    <w:p w:rsidR="00E251A0" w:rsidRDefault="00E251A0" w:rsidP="00E251A0">
      <w:pPr>
        <w:pStyle w:val="ListParagraph"/>
        <w:numPr>
          <w:ilvl w:val="0"/>
          <w:numId w:val="4"/>
        </w:numPr>
        <w:autoSpaceDE w:val="0"/>
        <w:autoSpaceDN w:val="0"/>
        <w:adjustRightInd w:val="0"/>
        <w:spacing w:after="0" w:line="360" w:lineRule="auto"/>
        <w:jc w:val="both"/>
      </w:pPr>
      <w:r w:rsidRPr="00E251A0">
        <w:rPr>
          <w:b/>
          <w:bCs/>
        </w:rPr>
        <w:t xml:space="preserve">Partial Correlation: </w:t>
      </w:r>
      <w:r w:rsidRPr="00E251A0">
        <w:t>The correlation</w:t>
      </w:r>
      <w:r>
        <w:t xml:space="preserve"> </w:t>
      </w:r>
      <w:r w:rsidRPr="00E251A0">
        <w:t>between the dependent variable and an independent variable when the linear effects of the other</w:t>
      </w:r>
      <w:r>
        <w:t xml:space="preserve"> </w:t>
      </w:r>
      <w:r w:rsidRPr="00E251A0">
        <w:t>independent variables in the mo</w:t>
      </w:r>
      <w:r>
        <w:t xml:space="preserve">del have been removed from both: </w:t>
      </w:r>
    </w:p>
    <w:p w:rsidR="00E251A0" w:rsidRPr="00E251A0" w:rsidRDefault="00364234" w:rsidP="008E72E0">
      <w:pPr>
        <w:autoSpaceDE w:val="0"/>
        <w:autoSpaceDN w:val="0"/>
        <w:adjustRightInd w:val="0"/>
        <w:spacing w:after="0" w:line="360" w:lineRule="auto"/>
        <w:jc w:val="both"/>
      </w:pPr>
      <w:r w:rsidRPr="00364234">
        <w:rPr>
          <w:position w:val="-40"/>
        </w:rPr>
        <w:object w:dxaOrig="2620" w:dyaOrig="820">
          <v:shape id="_x0000_i1043" type="#_x0000_t75" style="width:131.25pt;height:40.5pt" o:ole="">
            <v:imagedata r:id="rId45" o:title=""/>
          </v:shape>
          <o:OLEObject Type="Embed" ProgID="Equation.DSMT4" ShapeID="_x0000_i1043" DrawAspect="Content" ObjectID="_1549733132" r:id="rId46"/>
        </w:object>
      </w:r>
      <w:r w:rsidR="00F07A9D">
        <w:rPr>
          <w:color w:val="000000"/>
        </w:rPr>
        <w:t>,</w:t>
      </w:r>
      <w:r w:rsidR="008D4FCF" w:rsidRPr="008E72E0">
        <w:rPr>
          <w:color w:val="000000"/>
        </w:rPr>
        <w:t xml:space="preserve"> the partial c</w:t>
      </w:r>
      <w:r w:rsidR="00321FD5" w:rsidRPr="008E72E0">
        <w:rPr>
          <w:color w:val="000000"/>
        </w:rPr>
        <w:t xml:space="preserve">orrelation between y and </w:t>
      </w:r>
      <w:r w:rsidR="00321FD5" w:rsidRPr="00E251A0">
        <w:rPr>
          <w:i/>
          <w:position w:val="-12"/>
        </w:rPr>
        <w:object w:dxaOrig="260" w:dyaOrig="360">
          <v:shape id="_x0000_i1044" type="#_x0000_t75" style="width:12.75pt;height:18pt" o:ole="">
            <v:imagedata r:id="rId41" o:title=""/>
          </v:shape>
          <o:OLEObject Type="Embed" ProgID="Equation.DSMT4" ShapeID="_x0000_i1044" DrawAspect="Content" ObjectID="_1549733133" r:id="rId47"/>
        </w:object>
      </w:r>
      <w:r w:rsidR="00321FD5" w:rsidRPr="008E72E0">
        <w:rPr>
          <w:color w:val="000000"/>
        </w:rPr>
        <w:t xml:space="preserve">, holding </w:t>
      </w:r>
      <w:r w:rsidR="00321FD5" w:rsidRPr="00E251A0">
        <w:rPr>
          <w:i/>
          <w:position w:val="-12"/>
        </w:rPr>
        <w:object w:dxaOrig="260" w:dyaOrig="360">
          <v:shape id="_x0000_i1045" type="#_x0000_t75" style="width:12.75pt;height:18pt" o:ole="">
            <v:imagedata r:id="rId43" o:title=""/>
          </v:shape>
          <o:OLEObject Type="Embed" ProgID="Equation.DSMT4" ShapeID="_x0000_i1045" DrawAspect="Content" ObjectID="_1549733134" r:id="rId48"/>
        </w:object>
      </w:r>
      <w:r w:rsidR="00321FD5" w:rsidRPr="008E72E0">
        <w:rPr>
          <w:color w:val="000000"/>
        </w:rPr>
        <w:t xml:space="preserve">constant.  </w:t>
      </w:r>
    </w:p>
    <w:p w:rsidR="008E72E0" w:rsidRPr="00E251A0" w:rsidRDefault="00364234" w:rsidP="008E72E0">
      <w:pPr>
        <w:autoSpaceDE w:val="0"/>
        <w:autoSpaceDN w:val="0"/>
        <w:adjustRightInd w:val="0"/>
        <w:spacing w:after="0" w:line="360" w:lineRule="auto"/>
        <w:jc w:val="both"/>
      </w:pPr>
      <w:r w:rsidRPr="00364234">
        <w:rPr>
          <w:position w:val="-40"/>
        </w:rPr>
        <w:object w:dxaOrig="2620" w:dyaOrig="820">
          <v:shape id="_x0000_i1046" type="#_x0000_t75" style="width:131.25pt;height:40.5pt" o:ole="">
            <v:imagedata r:id="rId49" o:title=""/>
          </v:shape>
          <o:OLEObject Type="Embed" ProgID="Equation.DSMT4" ShapeID="_x0000_i1046" DrawAspect="Content" ObjectID="_1549733135" r:id="rId50"/>
        </w:object>
      </w:r>
      <w:r w:rsidR="00F07A9D">
        <w:rPr>
          <w:color w:val="000000"/>
        </w:rPr>
        <w:t xml:space="preserve">, </w:t>
      </w:r>
      <w:r w:rsidR="008E72E0" w:rsidRPr="008E72E0">
        <w:rPr>
          <w:color w:val="000000"/>
        </w:rPr>
        <w:t xml:space="preserve">the partial correlation between </w:t>
      </w:r>
      <w:r w:rsidR="008E72E0" w:rsidRPr="008E72E0">
        <w:rPr>
          <w:i/>
          <w:color w:val="000000"/>
        </w:rPr>
        <w:t>y</w:t>
      </w:r>
      <w:r w:rsidR="008E72E0" w:rsidRPr="008E72E0">
        <w:rPr>
          <w:color w:val="000000"/>
        </w:rPr>
        <w:t xml:space="preserve"> and </w:t>
      </w:r>
      <w:r w:rsidR="008E72E0" w:rsidRPr="00E251A0">
        <w:rPr>
          <w:i/>
          <w:position w:val="-12"/>
        </w:rPr>
        <w:object w:dxaOrig="260" w:dyaOrig="360">
          <v:shape id="_x0000_i1047" type="#_x0000_t75" style="width:12.75pt;height:18pt" o:ole="">
            <v:imagedata r:id="rId51" o:title=""/>
          </v:shape>
          <o:OLEObject Type="Embed" ProgID="Equation.DSMT4" ShapeID="_x0000_i1047" DrawAspect="Content" ObjectID="_1549733136" r:id="rId52"/>
        </w:object>
      </w:r>
      <w:r w:rsidR="008E72E0" w:rsidRPr="008E72E0">
        <w:rPr>
          <w:color w:val="000000"/>
        </w:rPr>
        <w:t xml:space="preserve">, holding </w:t>
      </w:r>
      <w:r w:rsidR="008E72E0" w:rsidRPr="00E251A0">
        <w:rPr>
          <w:i/>
          <w:position w:val="-12"/>
        </w:rPr>
        <w:object w:dxaOrig="260" w:dyaOrig="360">
          <v:shape id="_x0000_i1048" type="#_x0000_t75" style="width:12.75pt;height:18pt" o:ole="">
            <v:imagedata r:id="rId53" o:title=""/>
          </v:shape>
          <o:OLEObject Type="Embed" ProgID="Equation.DSMT4" ShapeID="_x0000_i1048" DrawAspect="Content" ObjectID="_1549733137" r:id="rId54"/>
        </w:object>
      </w:r>
      <w:r w:rsidR="008E72E0" w:rsidRPr="008E72E0">
        <w:rPr>
          <w:color w:val="000000"/>
        </w:rPr>
        <w:t xml:space="preserve">constant.  </w:t>
      </w:r>
    </w:p>
    <w:p w:rsidR="008E72E0" w:rsidRPr="00E251A0" w:rsidRDefault="00364234" w:rsidP="008E72E0">
      <w:pPr>
        <w:autoSpaceDE w:val="0"/>
        <w:autoSpaceDN w:val="0"/>
        <w:adjustRightInd w:val="0"/>
        <w:spacing w:after="0" w:line="360" w:lineRule="auto"/>
        <w:jc w:val="both"/>
      </w:pPr>
      <w:r w:rsidRPr="00364234">
        <w:rPr>
          <w:position w:val="-40"/>
        </w:rPr>
        <w:object w:dxaOrig="2620" w:dyaOrig="820">
          <v:shape id="_x0000_i1049" type="#_x0000_t75" style="width:131.25pt;height:40.5pt" o:ole="">
            <v:imagedata r:id="rId55" o:title=""/>
          </v:shape>
          <o:OLEObject Type="Embed" ProgID="Equation.DSMT4" ShapeID="_x0000_i1049" DrawAspect="Content" ObjectID="_1549733138" r:id="rId56"/>
        </w:object>
      </w:r>
      <w:r w:rsidR="00F07A9D">
        <w:rPr>
          <w:color w:val="000000"/>
        </w:rPr>
        <w:t>,</w:t>
      </w:r>
      <w:r w:rsidR="008E72E0" w:rsidRPr="008E72E0">
        <w:rPr>
          <w:color w:val="000000"/>
        </w:rPr>
        <w:t xml:space="preserve"> the partial correlation between </w:t>
      </w:r>
      <w:r w:rsidR="008E72E0" w:rsidRPr="00E251A0">
        <w:rPr>
          <w:i/>
          <w:position w:val="-12"/>
        </w:rPr>
        <w:object w:dxaOrig="260" w:dyaOrig="360">
          <v:shape id="_x0000_i1050" type="#_x0000_t75" style="width:12.75pt;height:18pt" o:ole="">
            <v:imagedata r:id="rId53" o:title=""/>
          </v:shape>
          <o:OLEObject Type="Embed" ProgID="Equation.DSMT4" ShapeID="_x0000_i1050" DrawAspect="Content" ObjectID="_1549733139" r:id="rId57"/>
        </w:object>
      </w:r>
      <w:r w:rsidR="008E72E0">
        <w:rPr>
          <w:i/>
          <w:color w:val="000000"/>
        </w:rPr>
        <w:t xml:space="preserve"> </w:t>
      </w:r>
      <w:r w:rsidR="008E72E0" w:rsidRPr="008E72E0">
        <w:rPr>
          <w:color w:val="000000"/>
        </w:rPr>
        <w:t xml:space="preserve">and </w:t>
      </w:r>
      <w:r w:rsidR="008E72E0" w:rsidRPr="00E251A0">
        <w:rPr>
          <w:i/>
          <w:position w:val="-12"/>
        </w:rPr>
        <w:object w:dxaOrig="260" w:dyaOrig="360">
          <v:shape id="_x0000_i1051" type="#_x0000_t75" style="width:12.75pt;height:18pt" o:ole="">
            <v:imagedata r:id="rId58" o:title=""/>
          </v:shape>
          <o:OLEObject Type="Embed" ProgID="Equation.DSMT4" ShapeID="_x0000_i1051" DrawAspect="Content" ObjectID="_1549733140" r:id="rId59"/>
        </w:object>
      </w:r>
      <w:r w:rsidR="008E72E0" w:rsidRPr="008E72E0">
        <w:rPr>
          <w:color w:val="000000"/>
        </w:rPr>
        <w:t xml:space="preserve">, holding </w:t>
      </w:r>
      <w:r w:rsidR="008E72E0" w:rsidRPr="008E72E0">
        <w:rPr>
          <w:i/>
          <w:color w:val="000000"/>
        </w:rPr>
        <w:t>y</w:t>
      </w:r>
      <w:r w:rsidR="008E72E0">
        <w:rPr>
          <w:i/>
          <w:color w:val="000000"/>
        </w:rPr>
        <w:t xml:space="preserve"> </w:t>
      </w:r>
      <w:r w:rsidR="008E72E0" w:rsidRPr="008E72E0">
        <w:rPr>
          <w:color w:val="000000"/>
        </w:rPr>
        <w:t xml:space="preserve">constant.  </w:t>
      </w:r>
    </w:p>
    <w:p w:rsidR="00E251A0" w:rsidRDefault="00E251A0" w:rsidP="008E72E0">
      <w:pPr>
        <w:autoSpaceDE w:val="0"/>
        <w:autoSpaceDN w:val="0"/>
        <w:adjustRightInd w:val="0"/>
        <w:spacing w:after="0" w:line="360" w:lineRule="auto"/>
        <w:jc w:val="both"/>
        <w:rPr>
          <w:b/>
          <w:color w:val="000000"/>
        </w:rPr>
      </w:pPr>
    </w:p>
    <w:p w:rsidR="00EE1B29" w:rsidRDefault="00EE1B29" w:rsidP="008E72E0">
      <w:pPr>
        <w:autoSpaceDE w:val="0"/>
        <w:autoSpaceDN w:val="0"/>
        <w:adjustRightInd w:val="0"/>
        <w:spacing w:after="0" w:line="360" w:lineRule="auto"/>
        <w:jc w:val="both"/>
        <w:rPr>
          <w:color w:val="000000"/>
        </w:rPr>
      </w:pPr>
      <w:r w:rsidRPr="00EE1B29">
        <w:rPr>
          <w:color w:val="000000"/>
        </w:rPr>
        <w:lastRenderedPageBreak/>
        <w:t xml:space="preserve">These are also called </w:t>
      </w:r>
      <w:r>
        <w:rPr>
          <w:color w:val="000000"/>
        </w:rPr>
        <w:t xml:space="preserve">the </w:t>
      </w:r>
      <w:r w:rsidRPr="00EE1B29">
        <w:rPr>
          <w:i/>
          <w:color w:val="000000"/>
        </w:rPr>
        <w:t>first-order</w:t>
      </w:r>
      <w:r>
        <w:rPr>
          <w:color w:val="000000"/>
        </w:rPr>
        <w:t xml:space="preserve"> correlation coefficients. (</w:t>
      </w:r>
      <w:r w:rsidR="0061580C">
        <w:rPr>
          <w:color w:val="000000"/>
        </w:rPr>
        <w:t>Therefore,</w:t>
      </w:r>
      <w:r w:rsidR="0061580C" w:rsidRPr="0061580C">
        <w:rPr>
          <w:color w:val="000000"/>
        </w:rPr>
        <w:t xml:space="preserve"> </w:t>
      </w:r>
      <w:r w:rsidR="0061580C" w:rsidRPr="00137B0A">
        <w:rPr>
          <w:color w:val="000000"/>
          <w:position w:val="-14"/>
        </w:rPr>
        <w:object w:dxaOrig="700" w:dyaOrig="380">
          <v:shape id="_x0000_i1052" type="#_x0000_t75" style="width:35.25pt;height:18.75pt" o:ole="">
            <v:imagedata r:id="rId60" o:title=""/>
          </v:shape>
          <o:OLEObject Type="Embed" ProgID="Equation.DSMT4" ShapeID="_x0000_i1052" DrawAspect="Content" ObjectID="_1549733141" r:id="rId61"/>
        </w:object>
      </w:r>
      <w:r w:rsidR="0061580C">
        <w:rPr>
          <w:color w:val="000000"/>
        </w:rPr>
        <w:t xml:space="preserve"> is the </w:t>
      </w:r>
      <w:r w:rsidR="0061580C" w:rsidRPr="0061580C">
        <w:rPr>
          <w:i/>
          <w:color w:val="000000"/>
        </w:rPr>
        <w:t>second-order</w:t>
      </w:r>
      <w:r w:rsidR="0061580C">
        <w:rPr>
          <w:color w:val="000000"/>
        </w:rPr>
        <w:t xml:space="preserve"> correlation coefficient, and so on.)</w:t>
      </w:r>
    </w:p>
    <w:p w:rsidR="0061580C" w:rsidRDefault="0061580C" w:rsidP="008E72E0">
      <w:pPr>
        <w:pStyle w:val="ListParagraph"/>
        <w:numPr>
          <w:ilvl w:val="0"/>
          <w:numId w:val="4"/>
        </w:numPr>
        <w:autoSpaceDE w:val="0"/>
        <w:autoSpaceDN w:val="0"/>
        <w:adjustRightInd w:val="0"/>
        <w:spacing w:after="0" w:line="360" w:lineRule="auto"/>
        <w:jc w:val="both"/>
        <w:rPr>
          <w:color w:val="000000"/>
        </w:rPr>
      </w:pPr>
      <w:r w:rsidRPr="0061580C">
        <w:rPr>
          <w:b/>
          <w:bCs/>
          <w:color w:val="000000"/>
        </w:rPr>
        <w:t xml:space="preserve">Part Correlation: </w:t>
      </w:r>
      <w:r w:rsidRPr="0061580C">
        <w:rPr>
          <w:color w:val="000000"/>
        </w:rPr>
        <w:t xml:space="preserve">Sometimes called the </w:t>
      </w:r>
      <w:r w:rsidRPr="0061580C">
        <w:rPr>
          <w:i/>
          <w:color w:val="000000"/>
        </w:rPr>
        <w:t>semi-partial</w:t>
      </w:r>
      <w:r>
        <w:rPr>
          <w:color w:val="000000"/>
        </w:rPr>
        <w:t xml:space="preserve"> correlation, is t</w:t>
      </w:r>
      <w:r w:rsidRPr="0061580C">
        <w:rPr>
          <w:color w:val="000000"/>
        </w:rPr>
        <w:t xml:space="preserve">he correlation between the dependent variable and an independent variable when the linear effects of the other independent variables in the model have been removed from the independent variable. It is related to the change in </w:t>
      </w:r>
      <w:r w:rsidRPr="0061580C">
        <w:rPr>
          <w:color w:val="000000"/>
          <w:position w:val="-4"/>
        </w:rPr>
        <w:object w:dxaOrig="320" w:dyaOrig="300">
          <v:shape id="_x0000_i1053" type="#_x0000_t75" style="width:15.75pt;height:15pt" o:ole="">
            <v:imagedata r:id="rId62" o:title=""/>
          </v:shape>
          <o:OLEObject Type="Embed" ProgID="Equation.DSMT4" ShapeID="_x0000_i1053" DrawAspect="Content" ObjectID="_1549733142" r:id="rId63"/>
        </w:object>
      </w:r>
      <w:r w:rsidRPr="0061580C">
        <w:rPr>
          <w:color w:val="000000"/>
        </w:rPr>
        <w:t xml:space="preserve">when a variable is added to an equation. </w:t>
      </w:r>
    </w:p>
    <w:p w:rsidR="00C9418D" w:rsidRDefault="00364234" w:rsidP="00C9418D">
      <w:pPr>
        <w:pStyle w:val="ListParagraph"/>
        <w:autoSpaceDE w:val="0"/>
        <w:autoSpaceDN w:val="0"/>
        <w:adjustRightInd w:val="0"/>
        <w:spacing w:after="0" w:line="360" w:lineRule="auto"/>
        <w:jc w:val="both"/>
        <w:rPr>
          <w:color w:val="000000"/>
        </w:rPr>
      </w:pPr>
      <w:r w:rsidRPr="00364234">
        <w:rPr>
          <w:position w:val="-40"/>
        </w:rPr>
        <w:object w:dxaOrig="1860" w:dyaOrig="820">
          <v:shape id="_x0000_i1054" type="#_x0000_t75" style="width:93pt;height:40.5pt" o:ole="">
            <v:imagedata r:id="rId64" o:title=""/>
          </v:shape>
          <o:OLEObject Type="Embed" ProgID="Equation.DSMT4" ShapeID="_x0000_i1054" DrawAspect="Content" ObjectID="_1549733143" r:id="rId65"/>
        </w:object>
      </w:r>
    </w:p>
    <w:p w:rsidR="00C9418D" w:rsidRDefault="006C113C" w:rsidP="00C9418D">
      <w:pPr>
        <w:pStyle w:val="ListParagraph"/>
        <w:autoSpaceDE w:val="0"/>
        <w:autoSpaceDN w:val="0"/>
        <w:adjustRightInd w:val="0"/>
        <w:spacing w:after="0" w:line="360" w:lineRule="auto"/>
        <w:jc w:val="both"/>
        <w:rPr>
          <w:color w:val="000000"/>
        </w:rPr>
      </w:pPr>
      <w:r w:rsidRPr="00364234">
        <w:rPr>
          <w:position w:val="-40"/>
        </w:rPr>
        <w:object w:dxaOrig="1840" w:dyaOrig="820">
          <v:shape id="_x0000_i1070" type="#_x0000_t75" style="width:92.25pt;height:40.5pt" o:ole="">
            <v:imagedata r:id="rId66" o:title=""/>
          </v:shape>
          <o:OLEObject Type="Embed" ProgID="Equation.DSMT4" ShapeID="_x0000_i1070" DrawAspect="Content" ObjectID="_1549733144" r:id="rId67"/>
        </w:object>
      </w:r>
    </w:p>
    <w:p w:rsidR="001668AE" w:rsidRPr="001668AE" w:rsidRDefault="001668AE" w:rsidP="001668AE">
      <w:pPr>
        <w:pStyle w:val="ListParagraph"/>
        <w:spacing w:line="360" w:lineRule="auto"/>
        <w:jc w:val="both"/>
        <w:rPr>
          <w:color w:val="000000"/>
        </w:rPr>
      </w:pPr>
    </w:p>
    <w:p w:rsidR="001668AE" w:rsidRPr="001668AE" w:rsidRDefault="001668AE" w:rsidP="001668AE">
      <w:pPr>
        <w:pStyle w:val="ListParagraph"/>
        <w:numPr>
          <w:ilvl w:val="0"/>
          <w:numId w:val="6"/>
        </w:numPr>
        <w:spacing w:after="0" w:line="360" w:lineRule="auto"/>
        <w:jc w:val="both"/>
        <w:rPr>
          <w:color w:val="000000"/>
        </w:rPr>
      </w:pPr>
      <w:r w:rsidRPr="001668AE">
        <w:rPr>
          <w:color w:val="000000"/>
        </w:rPr>
        <w:t xml:space="preserve">The more “tolerant” a variable is (i.e. the less highly correlated it is with the other </w:t>
      </w:r>
      <w:r>
        <w:rPr>
          <w:color w:val="000000"/>
        </w:rPr>
        <w:t>regressors</w:t>
      </w:r>
      <w:r w:rsidRPr="001668AE">
        <w:rPr>
          <w:color w:val="000000"/>
        </w:rPr>
        <w:t xml:space="preserve">), the greater its unique contribution to </w:t>
      </w:r>
      <w:r w:rsidRPr="001668AE">
        <w:rPr>
          <w:i/>
          <w:color w:val="000000"/>
        </w:rPr>
        <w:t>R</w:t>
      </w:r>
      <w:r w:rsidRPr="001668AE">
        <w:rPr>
          <w:color w:val="000000"/>
          <w:vertAlign w:val="superscript"/>
        </w:rPr>
        <w:t xml:space="preserve">2 </w:t>
      </w:r>
      <w:r w:rsidRPr="001668AE">
        <w:rPr>
          <w:color w:val="000000"/>
        </w:rPr>
        <w:t xml:space="preserve">will be. </w:t>
      </w:r>
    </w:p>
    <w:p w:rsidR="001668AE" w:rsidRPr="001668AE" w:rsidRDefault="001668AE" w:rsidP="001668AE">
      <w:pPr>
        <w:pStyle w:val="ListParagraph"/>
        <w:numPr>
          <w:ilvl w:val="0"/>
          <w:numId w:val="6"/>
        </w:numPr>
        <w:spacing w:after="0" w:line="360" w:lineRule="auto"/>
        <w:jc w:val="both"/>
        <w:rPr>
          <w:color w:val="000000"/>
        </w:rPr>
      </w:pPr>
      <w:r w:rsidRPr="001668AE">
        <w:rPr>
          <w:color w:val="000000"/>
        </w:rPr>
        <w:t>Once one variable is added or removed from an equation, all the other semi</w:t>
      </w:r>
      <w:r>
        <w:rPr>
          <w:color w:val="000000"/>
        </w:rPr>
        <w:t>-</w:t>
      </w:r>
      <w:r w:rsidRPr="001668AE">
        <w:rPr>
          <w:color w:val="000000"/>
        </w:rPr>
        <w:t>partial correlations can change. The semi</w:t>
      </w:r>
      <w:r>
        <w:rPr>
          <w:color w:val="000000"/>
        </w:rPr>
        <w:t>-</w:t>
      </w:r>
      <w:r w:rsidRPr="001668AE">
        <w:rPr>
          <w:color w:val="000000"/>
        </w:rPr>
        <w:t xml:space="preserve">partial correlations only tell you about changes to </w:t>
      </w:r>
      <w:r w:rsidRPr="001668AE">
        <w:rPr>
          <w:i/>
          <w:color w:val="000000"/>
        </w:rPr>
        <w:t>R</w:t>
      </w:r>
      <w:r w:rsidRPr="001668AE">
        <w:rPr>
          <w:color w:val="000000"/>
          <w:vertAlign w:val="superscript"/>
        </w:rPr>
        <w:t xml:space="preserve">2 </w:t>
      </w:r>
      <w:r w:rsidRPr="001668AE">
        <w:rPr>
          <w:color w:val="000000"/>
        </w:rPr>
        <w:t xml:space="preserve">for one variable at a time. </w:t>
      </w:r>
    </w:p>
    <w:p w:rsidR="001668AE" w:rsidRPr="001668AE" w:rsidRDefault="001668AE" w:rsidP="001668AE">
      <w:pPr>
        <w:pStyle w:val="ListParagraph"/>
        <w:numPr>
          <w:ilvl w:val="0"/>
          <w:numId w:val="6"/>
        </w:numPr>
        <w:spacing w:after="0" w:line="360" w:lineRule="auto"/>
        <w:jc w:val="both"/>
        <w:rPr>
          <w:color w:val="000000"/>
        </w:rPr>
      </w:pPr>
      <w:r w:rsidRPr="001668AE">
        <w:rPr>
          <w:color w:val="000000"/>
        </w:rPr>
        <w:t>Semi</w:t>
      </w:r>
      <w:r>
        <w:rPr>
          <w:color w:val="000000"/>
        </w:rPr>
        <w:t>-</w:t>
      </w:r>
      <w:r w:rsidRPr="001668AE">
        <w:rPr>
          <w:color w:val="000000"/>
        </w:rPr>
        <w:t xml:space="preserve">partial correlations are used in </w:t>
      </w:r>
      <w:r>
        <w:rPr>
          <w:color w:val="000000"/>
        </w:rPr>
        <w:t>“</w:t>
      </w:r>
      <w:r w:rsidRPr="001668AE">
        <w:rPr>
          <w:color w:val="000000"/>
        </w:rPr>
        <w:t>Stepwise Procedures</w:t>
      </w:r>
      <w:r>
        <w:rPr>
          <w:color w:val="000000"/>
        </w:rPr>
        <w:t>” which will be discussed later in the course</w:t>
      </w:r>
      <w:r w:rsidRPr="001668AE">
        <w:rPr>
          <w:color w:val="000000"/>
          <w:u w:val="single"/>
        </w:rPr>
        <w:t xml:space="preserve"> </w:t>
      </w:r>
    </w:p>
    <w:p w:rsidR="001668AE" w:rsidRPr="0061580C" w:rsidRDefault="001668AE" w:rsidP="00C9418D">
      <w:pPr>
        <w:pStyle w:val="ListParagraph"/>
        <w:autoSpaceDE w:val="0"/>
        <w:autoSpaceDN w:val="0"/>
        <w:adjustRightInd w:val="0"/>
        <w:spacing w:after="0" w:line="360" w:lineRule="auto"/>
        <w:jc w:val="both"/>
        <w:rPr>
          <w:color w:val="000000"/>
        </w:rPr>
      </w:pPr>
    </w:p>
    <w:p w:rsidR="0061580C" w:rsidRPr="00EE1B29" w:rsidRDefault="0061580C" w:rsidP="008E72E0">
      <w:pPr>
        <w:autoSpaceDE w:val="0"/>
        <w:autoSpaceDN w:val="0"/>
        <w:adjustRightInd w:val="0"/>
        <w:spacing w:after="0" w:line="360" w:lineRule="auto"/>
        <w:jc w:val="both"/>
        <w:rPr>
          <w:color w:val="000000"/>
        </w:rPr>
      </w:pPr>
    </w:p>
    <w:p w:rsidR="00A95D45" w:rsidRPr="00784883" w:rsidRDefault="00A95D45" w:rsidP="002F7199">
      <w:pPr>
        <w:autoSpaceDE w:val="0"/>
        <w:autoSpaceDN w:val="0"/>
        <w:adjustRightInd w:val="0"/>
        <w:spacing w:after="0" w:line="360" w:lineRule="auto"/>
        <w:jc w:val="both"/>
        <w:rPr>
          <w:b/>
          <w:color w:val="000000"/>
        </w:rPr>
      </w:pPr>
      <w:r w:rsidRPr="00784883">
        <w:rPr>
          <w:b/>
          <w:color w:val="000000"/>
        </w:rPr>
        <w:t>Method 2: V</w:t>
      </w:r>
      <w:r w:rsidR="00FC1B42">
        <w:rPr>
          <w:b/>
          <w:color w:val="000000"/>
        </w:rPr>
        <w:t xml:space="preserve">ariance </w:t>
      </w:r>
      <w:r w:rsidRPr="00784883">
        <w:rPr>
          <w:b/>
          <w:color w:val="000000"/>
        </w:rPr>
        <w:t>I</w:t>
      </w:r>
      <w:r w:rsidR="00FC1B42">
        <w:rPr>
          <w:b/>
          <w:color w:val="000000"/>
        </w:rPr>
        <w:t xml:space="preserve">nflation </w:t>
      </w:r>
      <w:r w:rsidRPr="00784883">
        <w:rPr>
          <w:b/>
          <w:color w:val="000000"/>
        </w:rPr>
        <w:t>F</w:t>
      </w:r>
      <w:r w:rsidR="00FC1B42">
        <w:rPr>
          <w:b/>
          <w:color w:val="000000"/>
        </w:rPr>
        <w:t>actor</w:t>
      </w:r>
    </w:p>
    <w:p w:rsidR="00A95D45" w:rsidRDefault="003707B1" w:rsidP="002F7199">
      <w:pPr>
        <w:autoSpaceDE w:val="0"/>
        <w:autoSpaceDN w:val="0"/>
        <w:adjustRightInd w:val="0"/>
        <w:spacing w:after="0" w:line="360" w:lineRule="auto"/>
        <w:jc w:val="both"/>
        <w:rPr>
          <w:color w:val="000000"/>
        </w:rPr>
      </w:pPr>
      <w:r>
        <w:rPr>
          <w:color w:val="000000"/>
        </w:rPr>
        <w:t>To</w:t>
      </w:r>
      <w:r w:rsidR="00A95D45" w:rsidRPr="00A95D45">
        <w:rPr>
          <w:color w:val="000000"/>
        </w:rPr>
        <w:t xml:space="preserve"> use a measure of multicollinearity called the variance inflation</w:t>
      </w:r>
      <w:r>
        <w:rPr>
          <w:color w:val="000000"/>
        </w:rPr>
        <w:t xml:space="preserve"> </w:t>
      </w:r>
      <w:r w:rsidR="00A95D45" w:rsidRPr="00A95D45">
        <w:rPr>
          <w:color w:val="000000"/>
        </w:rPr>
        <w:t>factor (</w:t>
      </w:r>
      <w:r w:rsidR="00A95D45" w:rsidRPr="009B249E">
        <w:rPr>
          <w:i/>
          <w:color w:val="000000"/>
        </w:rPr>
        <w:t>VIF</w:t>
      </w:r>
      <w:r w:rsidR="00A95D45" w:rsidRPr="00A95D45">
        <w:rPr>
          <w:color w:val="000000"/>
        </w:rPr>
        <w:t>). This is defined as</w:t>
      </w:r>
      <w:r w:rsidR="00FC1B42">
        <w:rPr>
          <w:color w:val="000000"/>
        </w:rPr>
        <w:t>:</w:t>
      </w:r>
    </w:p>
    <w:p w:rsidR="00FC1B42" w:rsidRPr="00A95D45" w:rsidRDefault="00FC1B42" w:rsidP="002F7199">
      <w:pPr>
        <w:autoSpaceDE w:val="0"/>
        <w:autoSpaceDN w:val="0"/>
        <w:adjustRightInd w:val="0"/>
        <w:spacing w:after="0" w:line="360" w:lineRule="auto"/>
        <w:jc w:val="both"/>
        <w:rPr>
          <w:color w:val="000000"/>
        </w:rPr>
      </w:pPr>
      <w:r>
        <w:rPr>
          <w:color w:val="000000"/>
        </w:rPr>
        <w:tab/>
      </w:r>
      <w:r w:rsidRPr="00FC1B42">
        <w:rPr>
          <w:color w:val="000000"/>
          <w:position w:val="-32"/>
        </w:rPr>
        <w:object w:dxaOrig="1320" w:dyaOrig="700">
          <v:shape id="_x0000_i1056" type="#_x0000_t75" style="width:66pt;height:35.25pt" o:ole="">
            <v:imagedata r:id="rId68" o:title=""/>
          </v:shape>
          <o:OLEObject Type="Embed" ProgID="Equation.DSMT4" ShapeID="_x0000_i1056" DrawAspect="Content" ObjectID="_1549733145" r:id="rId69"/>
        </w:object>
      </w:r>
    </w:p>
    <w:p w:rsidR="00A95D45" w:rsidRPr="00A95D45" w:rsidRDefault="00A95D45" w:rsidP="009B249E">
      <w:pPr>
        <w:autoSpaceDE w:val="0"/>
        <w:autoSpaceDN w:val="0"/>
        <w:adjustRightInd w:val="0"/>
        <w:spacing w:after="0" w:line="360" w:lineRule="auto"/>
        <w:jc w:val="both"/>
        <w:rPr>
          <w:color w:val="000000"/>
        </w:rPr>
      </w:pPr>
      <w:r w:rsidRPr="00A95D45">
        <w:rPr>
          <w:color w:val="000000"/>
        </w:rPr>
        <w:t xml:space="preserve">where </w:t>
      </w:r>
      <w:r w:rsidR="00FC1B42" w:rsidRPr="00776919">
        <w:rPr>
          <w:position w:val="-14"/>
        </w:rPr>
        <w:object w:dxaOrig="320" w:dyaOrig="400">
          <v:shape id="_x0000_i1057" type="#_x0000_t75" style="width:15.75pt;height:20.25pt" o:ole="">
            <v:imagedata r:id="rId70" o:title=""/>
          </v:shape>
          <o:OLEObject Type="Embed" ProgID="Equation.DSMT4" ShapeID="_x0000_i1057" DrawAspect="Content" ObjectID="_1549733146" r:id="rId71"/>
        </w:object>
      </w:r>
      <w:r w:rsidRPr="00A95D45">
        <w:rPr>
          <w:color w:val="000000"/>
        </w:rPr>
        <w:t xml:space="preserve"> is the coefficient of determination obtained by regressing </w:t>
      </w:r>
      <w:r w:rsidR="00FC1B42" w:rsidRPr="00FC1B42">
        <w:rPr>
          <w:color w:val="000000"/>
          <w:position w:val="-14"/>
        </w:rPr>
        <w:object w:dxaOrig="260" w:dyaOrig="380">
          <v:shape id="_x0000_i1058" type="#_x0000_t75" style="width:12.75pt;height:18.75pt" o:ole="">
            <v:imagedata r:id="rId72" o:title=""/>
          </v:shape>
          <o:OLEObject Type="Embed" ProgID="Equation.DSMT4" ShapeID="_x0000_i1058" DrawAspect="Content" ObjectID="_1549733147" r:id="rId73"/>
        </w:object>
      </w:r>
      <w:r w:rsidRPr="00A95D45">
        <w:rPr>
          <w:color w:val="000000"/>
        </w:rPr>
        <w:t>on</w:t>
      </w:r>
      <w:r w:rsidR="00FC1B42">
        <w:rPr>
          <w:color w:val="000000"/>
        </w:rPr>
        <w:t xml:space="preserve"> </w:t>
      </w:r>
      <w:r w:rsidRPr="00A95D45">
        <w:rPr>
          <w:color w:val="000000"/>
        </w:rPr>
        <w:t>the remaining independent</w:t>
      </w:r>
      <w:bookmarkStart w:id="0" w:name="_GoBack"/>
      <w:bookmarkEnd w:id="0"/>
      <w:r w:rsidRPr="00A95D45">
        <w:rPr>
          <w:color w:val="000000"/>
        </w:rPr>
        <w:t xml:space="preserve"> variables. A common rule of thumb is that if</w:t>
      </w:r>
      <w:r w:rsidR="009B249E">
        <w:rPr>
          <w:color w:val="000000"/>
        </w:rPr>
        <w:t xml:space="preserve"> </w:t>
      </w:r>
      <w:r w:rsidR="009B249E" w:rsidRPr="009B249E">
        <w:rPr>
          <w:color w:val="000000"/>
          <w:position w:val="-14"/>
        </w:rPr>
        <w:object w:dxaOrig="820" w:dyaOrig="380">
          <v:shape id="_x0000_i1059" type="#_x0000_t75" style="width:41.25pt;height:18.75pt" o:ole="">
            <v:imagedata r:id="rId74" o:title=""/>
          </v:shape>
          <o:OLEObject Type="Embed" ProgID="Equation.DSMT4" ShapeID="_x0000_i1059" DrawAspect="Content" ObjectID="_1549733148" r:id="rId75"/>
        </w:object>
      </w:r>
      <w:r w:rsidR="004E66D0">
        <w:rPr>
          <w:color w:val="000000"/>
        </w:rPr>
        <w:t xml:space="preserve">, </w:t>
      </w:r>
      <w:r w:rsidRPr="00A95D45">
        <w:rPr>
          <w:color w:val="000000"/>
        </w:rPr>
        <w:t xml:space="preserve">then there is no </w:t>
      </w:r>
      <w:r w:rsidR="009B249E">
        <w:rPr>
          <w:color w:val="000000"/>
        </w:rPr>
        <w:t>multic</w:t>
      </w:r>
      <w:r w:rsidRPr="00A95D45">
        <w:rPr>
          <w:color w:val="000000"/>
        </w:rPr>
        <w:t xml:space="preserve">ollinearity, if </w:t>
      </w:r>
      <w:r w:rsidR="0053716C" w:rsidRPr="009B249E">
        <w:rPr>
          <w:color w:val="000000"/>
          <w:position w:val="-14"/>
        </w:rPr>
        <w:object w:dxaOrig="1160" w:dyaOrig="380">
          <v:shape id="_x0000_i1060" type="#_x0000_t75" style="width:57.75pt;height:18.75pt" o:ole="">
            <v:imagedata r:id="rId76" o:title=""/>
          </v:shape>
          <o:OLEObject Type="Embed" ProgID="Equation.DSMT4" ShapeID="_x0000_i1060" DrawAspect="Content" ObjectID="_1549733149" r:id="rId77"/>
        </w:object>
      </w:r>
      <w:r w:rsidRPr="00A95D45">
        <w:rPr>
          <w:color w:val="000000"/>
        </w:rPr>
        <w:t xml:space="preserve"> then there is</w:t>
      </w:r>
      <w:r w:rsidR="009B249E">
        <w:rPr>
          <w:color w:val="000000"/>
        </w:rPr>
        <w:t xml:space="preserve"> </w:t>
      </w:r>
      <w:r w:rsidRPr="00A95D45">
        <w:rPr>
          <w:color w:val="000000"/>
        </w:rPr>
        <w:t xml:space="preserve">possibly some moderate </w:t>
      </w:r>
      <w:r w:rsidR="009B249E">
        <w:rPr>
          <w:color w:val="000000"/>
        </w:rPr>
        <w:t>multicollinearity</w:t>
      </w:r>
      <w:r w:rsidRPr="00A95D45">
        <w:rPr>
          <w:color w:val="000000"/>
        </w:rPr>
        <w:t xml:space="preserve"> and if</w:t>
      </w:r>
      <w:r w:rsidR="009B249E">
        <w:rPr>
          <w:color w:val="000000"/>
        </w:rPr>
        <w:t xml:space="preserve"> </w:t>
      </w:r>
      <w:r w:rsidR="0053716C" w:rsidRPr="009B249E">
        <w:rPr>
          <w:color w:val="000000"/>
          <w:position w:val="-14"/>
        </w:rPr>
        <w:object w:dxaOrig="840" w:dyaOrig="380">
          <v:shape id="_x0000_i1061" type="#_x0000_t75" style="width:42pt;height:18.75pt" o:ole="">
            <v:imagedata r:id="rId78" o:title=""/>
          </v:shape>
          <o:OLEObject Type="Embed" ProgID="Equation.DSMT4" ShapeID="_x0000_i1061" DrawAspect="Content" ObjectID="_1549733150" r:id="rId79"/>
        </w:object>
      </w:r>
      <w:r w:rsidRPr="00A95D45">
        <w:rPr>
          <w:color w:val="000000"/>
        </w:rPr>
        <w:t xml:space="preserve"> then there is a strong</w:t>
      </w:r>
      <w:r w:rsidR="009B249E">
        <w:rPr>
          <w:color w:val="000000"/>
        </w:rPr>
        <w:t xml:space="preserve"> </w:t>
      </w:r>
      <w:r w:rsidRPr="00A95D45">
        <w:rPr>
          <w:color w:val="000000"/>
        </w:rPr>
        <w:t>indication of a collinearity problem. Sometimes, the tolerance is also reported. The tolerance is simply the</w:t>
      </w:r>
      <w:r w:rsidR="009B249E">
        <w:rPr>
          <w:color w:val="000000"/>
        </w:rPr>
        <w:t xml:space="preserve"> </w:t>
      </w:r>
      <w:r w:rsidRPr="00A95D45">
        <w:rPr>
          <w:color w:val="000000"/>
        </w:rPr>
        <w:t xml:space="preserve">inverse of the </w:t>
      </w:r>
      <w:r w:rsidRPr="009B249E">
        <w:rPr>
          <w:i/>
          <w:color w:val="000000"/>
        </w:rPr>
        <w:t>VIF</w:t>
      </w:r>
      <w:r w:rsidR="009B249E">
        <w:rPr>
          <w:color w:val="000000"/>
        </w:rPr>
        <w:t>.</w:t>
      </w:r>
      <w:r w:rsidRPr="00A95D45">
        <w:rPr>
          <w:color w:val="000000"/>
        </w:rPr>
        <w:t xml:space="preserve"> </w:t>
      </w:r>
    </w:p>
    <w:p w:rsidR="00A95D45" w:rsidRPr="00A95D45" w:rsidRDefault="00A95D45" w:rsidP="002F7199">
      <w:pPr>
        <w:autoSpaceDE w:val="0"/>
        <w:autoSpaceDN w:val="0"/>
        <w:adjustRightInd w:val="0"/>
        <w:spacing w:after="0" w:line="360" w:lineRule="auto"/>
        <w:jc w:val="both"/>
        <w:rPr>
          <w:color w:val="000000"/>
        </w:rPr>
      </w:pPr>
    </w:p>
    <w:p w:rsidR="00A95D45" w:rsidRPr="00962843" w:rsidRDefault="00A95D45" w:rsidP="002F7199">
      <w:pPr>
        <w:autoSpaceDE w:val="0"/>
        <w:autoSpaceDN w:val="0"/>
        <w:adjustRightInd w:val="0"/>
        <w:spacing w:after="0" w:line="360" w:lineRule="auto"/>
        <w:jc w:val="both"/>
        <w:rPr>
          <w:b/>
          <w:color w:val="000000"/>
        </w:rPr>
      </w:pPr>
      <w:r w:rsidRPr="00962843">
        <w:rPr>
          <w:b/>
          <w:color w:val="000000"/>
        </w:rPr>
        <w:lastRenderedPageBreak/>
        <w:t>Method 3: Eigenvalue Methods</w:t>
      </w:r>
    </w:p>
    <w:p w:rsidR="0053716C" w:rsidRDefault="0053716C" w:rsidP="002F7199">
      <w:pPr>
        <w:autoSpaceDE w:val="0"/>
        <w:autoSpaceDN w:val="0"/>
        <w:adjustRightInd w:val="0"/>
        <w:spacing w:after="0" w:line="360" w:lineRule="auto"/>
        <w:jc w:val="both"/>
        <w:rPr>
          <w:color w:val="000000"/>
        </w:rPr>
      </w:pPr>
      <w:r>
        <w:rPr>
          <w:color w:val="000000"/>
        </w:rPr>
        <w:t>T</w:t>
      </w:r>
      <w:r w:rsidR="00A95D45" w:rsidRPr="00A95D45">
        <w:rPr>
          <w:color w:val="000000"/>
        </w:rPr>
        <w:t>he third method for identifying potential multicollinearity concerns</w:t>
      </w:r>
      <w:r>
        <w:rPr>
          <w:color w:val="000000"/>
        </w:rPr>
        <w:t xml:space="preserve"> </w:t>
      </w:r>
      <w:r w:rsidR="00A95D45" w:rsidRPr="00A95D45">
        <w:rPr>
          <w:color w:val="000000"/>
        </w:rPr>
        <w:t xml:space="preserve">a variety of measures </w:t>
      </w:r>
      <w:r>
        <w:rPr>
          <w:color w:val="000000"/>
        </w:rPr>
        <w:t>us</w:t>
      </w:r>
      <w:r w:rsidR="00A95D45" w:rsidRPr="00A95D45">
        <w:rPr>
          <w:color w:val="000000"/>
        </w:rPr>
        <w:t xml:space="preserve">ing eigenvalues and eigenvectors. </w:t>
      </w:r>
    </w:p>
    <w:p w:rsidR="007B6A65" w:rsidRDefault="000100B4" w:rsidP="000100B4">
      <w:pPr>
        <w:autoSpaceDE w:val="0"/>
        <w:autoSpaceDN w:val="0"/>
        <w:adjustRightInd w:val="0"/>
        <w:spacing w:after="0" w:line="360" w:lineRule="auto"/>
        <w:jc w:val="both"/>
        <w:rPr>
          <w:color w:val="000000"/>
        </w:rPr>
      </w:pPr>
      <w:r>
        <w:rPr>
          <w:color w:val="000000"/>
        </w:rPr>
        <w:t>Recall that multic</w:t>
      </w:r>
      <w:r w:rsidRPr="000100B4">
        <w:rPr>
          <w:color w:val="000000"/>
        </w:rPr>
        <w:t xml:space="preserve">ollinearity occurs when linear combinations of some of the columns in the </w:t>
      </w:r>
      <w:r w:rsidRPr="000100B4">
        <w:rPr>
          <w:b/>
          <w:i/>
          <w:color w:val="000000"/>
        </w:rPr>
        <w:t>X</w:t>
      </w:r>
      <w:r>
        <w:rPr>
          <w:b/>
          <w:i/>
          <w:color w:val="000000"/>
        </w:rPr>
        <w:t xml:space="preserve"> </w:t>
      </w:r>
      <w:r w:rsidRPr="000100B4">
        <w:rPr>
          <w:color w:val="000000"/>
        </w:rPr>
        <w:t xml:space="preserve">matrix equal zero, or nearly zero. Geometrically this occurs when at least one dimension of the </w:t>
      </w:r>
      <w:r w:rsidRPr="000100B4">
        <w:rPr>
          <w:b/>
          <w:i/>
          <w:color w:val="000000"/>
        </w:rPr>
        <w:t>X</w:t>
      </w:r>
      <w:r w:rsidRPr="000100B4">
        <w:rPr>
          <w:color w:val="000000"/>
        </w:rPr>
        <w:t xml:space="preserve">-space has very little dispersion (shown in the left graph </w:t>
      </w:r>
      <w:r w:rsidR="007B6A65">
        <w:rPr>
          <w:color w:val="000000"/>
        </w:rPr>
        <w:t>below</w:t>
      </w:r>
      <w:r w:rsidRPr="000100B4">
        <w:rPr>
          <w:color w:val="000000"/>
        </w:rPr>
        <w:t xml:space="preserve">). When an independent variable has limited dispersion, its column in the </w:t>
      </w:r>
      <w:r w:rsidRPr="000100B4">
        <w:rPr>
          <w:b/>
          <w:i/>
          <w:color w:val="000000"/>
        </w:rPr>
        <w:t>X</w:t>
      </w:r>
      <w:r w:rsidRPr="000100B4">
        <w:rPr>
          <w:color w:val="000000"/>
        </w:rPr>
        <w:t xml:space="preserve"> matrix will almost be a multiple of a </w:t>
      </w:r>
      <w:r>
        <w:rPr>
          <w:color w:val="000000"/>
        </w:rPr>
        <w:t>v</w:t>
      </w:r>
      <w:r w:rsidRPr="000100B4">
        <w:rPr>
          <w:color w:val="000000"/>
        </w:rPr>
        <w:t xml:space="preserve">ector of ones, with the result that the variable will be nearly collinear with the column for the intercept. </w:t>
      </w:r>
    </w:p>
    <w:p w:rsidR="007B6A65" w:rsidRDefault="007B6A65" w:rsidP="007B6A65">
      <w:pPr>
        <w:autoSpaceDE w:val="0"/>
        <w:autoSpaceDN w:val="0"/>
        <w:adjustRightInd w:val="0"/>
        <w:spacing w:after="0" w:line="360" w:lineRule="auto"/>
        <w:jc w:val="center"/>
        <w:rPr>
          <w:color w:val="000000"/>
        </w:rPr>
      </w:pPr>
      <w:bookmarkStart w:id="1" w:name="Slide_368"/>
      <w:r>
        <w:rPr>
          <w:noProof/>
          <w:lang w:eastAsia="en-GB"/>
        </w:rPr>
        <w:drawing>
          <wp:inline distT="0" distB="0" distL="0" distR="0" wp14:anchorId="444B133B" wp14:editId="0F2D9CC6">
            <wp:extent cx="2981325" cy="1846330"/>
            <wp:effectExtent l="19050" t="19050" r="952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rotWithShape="1">
                    <a:blip r:embed="rId80" cstate="print">
                      <a:extLst>
                        <a:ext uri="{28A0092B-C50C-407E-A947-70E740481C1C}">
                          <a14:useLocalDpi xmlns:a14="http://schemas.microsoft.com/office/drawing/2010/main" val="0"/>
                        </a:ext>
                      </a:extLst>
                    </a:blip>
                    <a:srcRect t="12489" b="4938"/>
                    <a:stretch/>
                  </pic:blipFill>
                  <pic:spPr bwMode="auto">
                    <a:xfrm>
                      <a:off x="0" y="0"/>
                      <a:ext cx="2984575" cy="1848343"/>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bookmarkEnd w:id="1"/>
    </w:p>
    <w:p w:rsidR="007B6A65" w:rsidRDefault="007B6A65" w:rsidP="000100B4">
      <w:pPr>
        <w:autoSpaceDE w:val="0"/>
        <w:autoSpaceDN w:val="0"/>
        <w:adjustRightInd w:val="0"/>
        <w:spacing w:after="0" w:line="360" w:lineRule="auto"/>
        <w:jc w:val="both"/>
        <w:rPr>
          <w:color w:val="000000"/>
        </w:rPr>
      </w:pPr>
    </w:p>
    <w:p w:rsidR="000100B4" w:rsidRPr="000100B4" w:rsidRDefault="000100B4" w:rsidP="000100B4">
      <w:pPr>
        <w:autoSpaceDE w:val="0"/>
        <w:autoSpaceDN w:val="0"/>
        <w:adjustRightInd w:val="0"/>
        <w:spacing w:after="0" w:line="360" w:lineRule="auto"/>
        <w:jc w:val="both"/>
        <w:rPr>
          <w:color w:val="000000"/>
        </w:rPr>
      </w:pPr>
      <w:r w:rsidRPr="000100B4">
        <w:rPr>
          <w:color w:val="000000"/>
        </w:rPr>
        <w:t xml:space="preserve">The presence of collinearity is detected by </w:t>
      </w:r>
      <w:r w:rsidRPr="000100B4">
        <w:rPr>
          <w:i/>
          <w:color w:val="000000"/>
        </w:rPr>
        <w:t>singular decomposition</w:t>
      </w:r>
      <w:r w:rsidRPr="000100B4">
        <w:rPr>
          <w:color w:val="000000"/>
        </w:rPr>
        <w:t xml:space="preserve"> of </w:t>
      </w:r>
      <w:r w:rsidRPr="000100B4">
        <w:rPr>
          <w:b/>
          <w:i/>
          <w:color w:val="000000"/>
        </w:rPr>
        <w:t>X</w:t>
      </w:r>
      <w:r w:rsidRPr="000100B4">
        <w:rPr>
          <w:color w:val="000000"/>
        </w:rPr>
        <w:t xml:space="preserve"> or the </w:t>
      </w:r>
      <w:r w:rsidRPr="000100B4">
        <w:rPr>
          <w:i/>
          <w:color w:val="000000"/>
        </w:rPr>
        <w:t>eigenanalysis</w:t>
      </w:r>
      <w:r w:rsidRPr="000100B4">
        <w:rPr>
          <w:color w:val="000000"/>
        </w:rPr>
        <w:t xml:space="preserve"> of</w:t>
      </w:r>
      <w:r w:rsidRPr="000100B4">
        <w:rPr>
          <w:color w:val="000000"/>
          <w:position w:val="-4"/>
        </w:rPr>
        <w:object w:dxaOrig="520" w:dyaOrig="260">
          <v:shape id="_x0000_i1062" type="#_x0000_t75" style="width:26.25pt;height:12.75pt" o:ole="">
            <v:imagedata r:id="rId81" o:title=""/>
          </v:shape>
          <o:OLEObject Type="Embed" ProgID="Equation.DSMT4" ShapeID="_x0000_i1062" DrawAspect="Content" ObjectID="_1549733151" r:id="rId82"/>
        </w:object>
      </w:r>
      <w:r w:rsidRPr="000100B4">
        <w:rPr>
          <w:color w:val="000000"/>
        </w:rPr>
        <w:t>.</w:t>
      </w:r>
    </w:p>
    <w:p w:rsidR="0053716C" w:rsidRDefault="000100B4" w:rsidP="000100B4">
      <w:pPr>
        <w:autoSpaceDE w:val="0"/>
        <w:autoSpaceDN w:val="0"/>
        <w:adjustRightInd w:val="0"/>
        <w:spacing w:after="0" w:line="360" w:lineRule="auto"/>
        <w:jc w:val="both"/>
        <w:rPr>
          <w:color w:val="000000"/>
        </w:rPr>
      </w:pPr>
      <w:r w:rsidRPr="000100B4">
        <w:rPr>
          <w:color w:val="000000"/>
        </w:rPr>
        <w:t xml:space="preserve">A value </w:t>
      </w:r>
      <w:r w:rsidRPr="000100B4">
        <w:rPr>
          <w:color w:val="000000"/>
        </w:rPr>
        <w:sym w:font="Symbol" w:char="F06C"/>
      </w:r>
      <w:r w:rsidRPr="000100B4">
        <w:rPr>
          <w:color w:val="000000"/>
        </w:rPr>
        <w:t xml:space="preserve"> is called the eigenvalue of the correlation matrix</w:t>
      </w:r>
      <w:r>
        <w:rPr>
          <w:color w:val="000000"/>
        </w:rPr>
        <w:t xml:space="preserve"> </w:t>
      </w:r>
      <w:r w:rsidRPr="000100B4">
        <w:rPr>
          <w:color w:val="000000"/>
          <w:position w:val="-4"/>
        </w:rPr>
        <w:object w:dxaOrig="520" w:dyaOrig="260">
          <v:shape id="_x0000_i1063" type="#_x0000_t75" style="width:26.25pt;height:12.75pt" o:ole="">
            <v:imagedata r:id="rId81" o:title=""/>
          </v:shape>
          <o:OLEObject Type="Embed" ProgID="Equation.DSMT4" ShapeID="_x0000_i1063" DrawAspect="Content" ObjectID="_1549733152" r:id="rId83"/>
        </w:object>
      </w:r>
      <w:r w:rsidRPr="000100B4">
        <w:rPr>
          <w:color w:val="000000"/>
        </w:rPr>
        <w:t xml:space="preserve"> if there is a nonzero vector </w:t>
      </w:r>
      <w:r w:rsidRPr="007C7F12">
        <w:rPr>
          <w:b/>
          <w:bCs/>
          <w:i/>
          <w:color w:val="000000"/>
        </w:rPr>
        <w:t>z</w:t>
      </w:r>
      <w:r w:rsidRPr="000100B4">
        <w:rPr>
          <w:color w:val="000000"/>
        </w:rPr>
        <w:t xml:space="preserve"> such that </w:t>
      </w:r>
      <w:r w:rsidRPr="000100B4">
        <w:rPr>
          <w:color w:val="000000"/>
          <w:position w:val="-8"/>
        </w:rPr>
        <w:object w:dxaOrig="1240" w:dyaOrig="300">
          <v:shape id="_x0000_i1064" type="#_x0000_t75" style="width:62.25pt;height:15pt" o:ole="">
            <v:imagedata r:id="rId84" o:title=""/>
          </v:shape>
          <o:OLEObject Type="Embed" ProgID="Equation.DSMT4" ShapeID="_x0000_i1064" DrawAspect="Content" ObjectID="_1549733153" r:id="rId85"/>
        </w:object>
      </w:r>
      <w:r w:rsidR="007C7F12">
        <w:rPr>
          <w:color w:val="000000"/>
        </w:rPr>
        <w:t xml:space="preserve">. </w:t>
      </w:r>
      <w:r w:rsidRPr="000100B4">
        <w:rPr>
          <w:color w:val="000000"/>
        </w:rPr>
        <w:t xml:space="preserve">The nonzero vector </w:t>
      </w:r>
      <w:r w:rsidRPr="007C7F12">
        <w:rPr>
          <w:b/>
          <w:i/>
          <w:color w:val="000000"/>
        </w:rPr>
        <w:t>z</w:t>
      </w:r>
      <w:r w:rsidRPr="000100B4">
        <w:rPr>
          <w:color w:val="000000"/>
        </w:rPr>
        <w:t xml:space="preserve"> is called the </w:t>
      </w:r>
      <w:r w:rsidRPr="000100B4">
        <w:rPr>
          <w:i/>
          <w:color w:val="000000"/>
        </w:rPr>
        <w:t>eigenvector</w:t>
      </w:r>
      <w:r w:rsidRPr="000100B4">
        <w:rPr>
          <w:color w:val="000000"/>
        </w:rPr>
        <w:t xml:space="preserve">. </w:t>
      </w:r>
    </w:p>
    <w:p w:rsidR="00A95D45" w:rsidRDefault="00394874" w:rsidP="001668AE">
      <w:pPr>
        <w:spacing w:line="360" w:lineRule="auto"/>
        <w:jc w:val="both"/>
        <w:rPr>
          <w:color w:val="000000"/>
        </w:rPr>
      </w:pPr>
      <w:r w:rsidRPr="00394874">
        <w:t>A set of eigenvalues (</w:t>
      </w:r>
      <w:r w:rsidRPr="00394874">
        <w:sym w:font="Symbol" w:char="F06C"/>
      </w:r>
      <w:r w:rsidRPr="00394874">
        <w:t>s) of relatively equal magnitudes indicates little multicollinearity,</w:t>
      </w:r>
      <w:r>
        <w:t xml:space="preserve"> </w:t>
      </w:r>
      <w:r w:rsidRPr="00394874">
        <w:t>while a wide variation in magnitudes indicates severe multicollinearity. Therefore, the ratio of the eigenvalues can be useful for examining multicollinearity.</w:t>
      </w:r>
      <w:r w:rsidR="009F205B">
        <w:t xml:space="preserve"> More formally, a</w:t>
      </w:r>
      <w:r w:rsidR="00A95D45" w:rsidRPr="00A95D45">
        <w:rPr>
          <w:color w:val="000000"/>
        </w:rPr>
        <w:t xml:space="preserve"> measure of the overall multicollinearity of the variables can be obtained</w:t>
      </w:r>
      <w:r w:rsidR="009F205B">
        <w:rPr>
          <w:color w:val="000000"/>
        </w:rPr>
        <w:t xml:space="preserve"> </w:t>
      </w:r>
      <w:r w:rsidR="00A95D45" w:rsidRPr="00A95D45">
        <w:rPr>
          <w:color w:val="000000"/>
        </w:rPr>
        <w:t xml:space="preserve">by computing what is called the </w:t>
      </w:r>
      <w:r w:rsidR="00A95D45" w:rsidRPr="009F205B">
        <w:rPr>
          <w:b/>
          <w:color w:val="000000"/>
        </w:rPr>
        <w:t xml:space="preserve">condition </w:t>
      </w:r>
      <w:r w:rsidR="009F205B" w:rsidRPr="009F205B">
        <w:rPr>
          <w:b/>
          <w:color w:val="000000"/>
        </w:rPr>
        <w:t>index</w:t>
      </w:r>
      <w:r w:rsidR="00A95D45" w:rsidRPr="00A95D45">
        <w:rPr>
          <w:color w:val="000000"/>
        </w:rPr>
        <w:t xml:space="preserve"> of the correlation matrix</w:t>
      </w:r>
      <w:r w:rsidR="009F205B">
        <w:rPr>
          <w:color w:val="000000"/>
        </w:rPr>
        <w:t xml:space="preserve"> and is defined as </w:t>
      </w:r>
      <w:r w:rsidR="009F205B" w:rsidRPr="009F205B">
        <w:rPr>
          <w:color w:val="000000"/>
          <w:position w:val="-14"/>
        </w:rPr>
        <w:object w:dxaOrig="1180" w:dyaOrig="420">
          <v:shape id="_x0000_i1065" type="#_x0000_t75" style="width:59.25pt;height:21pt" o:ole="">
            <v:imagedata r:id="rId86" o:title=""/>
          </v:shape>
          <o:OLEObject Type="Embed" ProgID="Equation.DSMT4" ShapeID="_x0000_i1065" DrawAspect="Content" ObjectID="_1549733154" r:id="rId87"/>
        </w:object>
      </w:r>
      <w:r w:rsidR="009F205B">
        <w:rPr>
          <w:color w:val="000000"/>
        </w:rPr>
        <w:t xml:space="preserve">. </w:t>
      </w:r>
      <w:r w:rsidR="00A95D45" w:rsidRPr="00A95D45">
        <w:rPr>
          <w:color w:val="000000"/>
        </w:rPr>
        <w:t>Obviously this quantity</w:t>
      </w:r>
      <w:r w:rsidR="009F205B">
        <w:rPr>
          <w:color w:val="000000"/>
        </w:rPr>
        <w:t xml:space="preserve"> </w:t>
      </w:r>
      <w:r w:rsidR="00A95D45" w:rsidRPr="00A95D45">
        <w:rPr>
          <w:color w:val="000000"/>
        </w:rPr>
        <w:t>is always greater than 1, so a large number is indicative of collinearity.</w:t>
      </w:r>
      <w:r w:rsidR="009F205B">
        <w:rPr>
          <w:color w:val="000000"/>
        </w:rPr>
        <w:t xml:space="preserve"> </w:t>
      </w:r>
      <w:r w:rsidR="00A95D45" w:rsidRPr="00A95D45">
        <w:rPr>
          <w:color w:val="000000"/>
        </w:rPr>
        <w:t xml:space="preserve">Empirical evidence suggests that a value less than </w:t>
      </w:r>
      <w:r w:rsidR="00F1751E">
        <w:rPr>
          <w:color w:val="000000"/>
        </w:rPr>
        <w:t>30</w:t>
      </w:r>
      <w:r w:rsidR="00A95D45" w:rsidRPr="00A95D45">
        <w:rPr>
          <w:color w:val="000000"/>
        </w:rPr>
        <w:t xml:space="preserve"> typically means weak</w:t>
      </w:r>
      <w:r w:rsidR="009F205B">
        <w:rPr>
          <w:color w:val="000000"/>
        </w:rPr>
        <w:t xml:space="preserve"> </w:t>
      </w:r>
      <w:r w:rsidR="00A95D45" w:rsidRPr="00A95D45">
        <w:rPr>
          <w:color w:val="000000"/>
        </w:rPr>
        <w:t xml:space="preserve">collinearity, values between </w:t>
      </w:r>
      <w:r w:rsidR="00F1751E">
        <w:rPr>
          <w:color w:val="000000"/>
        </w:rPr>
        <w:t>30</w:t>
      </w:r>
      <w:r w:rsidR="00A95D45" w:rsidRPr="00A95D45">
        <w:rPr>
          <w:color w:val="000000"/>
        </w:rPr>
        <w:t xml:space="preserve"> and </w:t>
      </w:r>
      <w:r w:rsidR="00F1751E">
        <w:rPr>
          <w:color w:val="000000"/>
        </w:rPr>
        <w:t>100</w:t>
      </w:r>
      <w:r w:rsidR="00A95D45" w:rsidRPr="00A95D45">
        <w:rPr>
          <w:color w:val="000000"/>
        </w:rPr>
        <w:t xml:space="preserve"> is evidence of moderate collinearity,</w:t>
      </w:r>
      <w:r w:rsidR="009F205B">
        <w:rPr>
          <w:color w:val="000000"/>
        </w:rPr>
        <w:t xml:space="preserve"> </w:t>
      </w:r>
      <w:r w:rsidR="00A95D45" w:rsidRPr="00A95D45">
        <w:rPr>
          <w:color w:val="000000"/>
        </w:rPr>
        <w:t xml:space="preserve">while anything over </w:t>
      </w:r>
      <w:r w:rsidR="00F1751E">
        <w:rPr>
          <w:color w:val="000000"/>
        </w:rPr>
        <w:t>10</w:t>
      </w:r>
      <w:r w:rsidR="00A95D45" w:rsidRPr="00A95D45">
        <w:rPr>
          <w:color w:val="000000"/>
        </w:rPr>
        <w:t>0 is evidence of strong collinearity.</w:t>
      </w:r>
      <w:r w:rsidR="001668AE">
        <w:rPr>
          <w:color w:val="000000"/>
        </w:rPr>
        <w:t xml:space="preserve"> </w:t>
      </w:r>
      <w:r w:rsidR="00A95D45" w:rsidRPr="00A95D45">
        <w:rPr>
          <w:color w:val="000000"/>
        </w:rPr>
        <w:t>Condition numbers for the individual predictors can also be calculated</w:t>
      </w:r>
      <w:r w:rsidR="00A856A8">
        <w:rPr>
          <w:color w:val="000000"/>
        </w:rPr>
        <w:t xml:space="preserve"> by</w:t>
      </w:r>
      <w:r w:rsidR="00A1410D" w:rsidRPr="00A856A8">
        <w:rPr>
          <w:color w:val="000000"/>
          <w:position w:val="-16"/>
        </w:rPr>
        <w:object w:dxaOrig="2240" w:dyaOrig="440">
          <v:shape id="_x0000_i1066" type="#_x0000_t75" style="width:111.75pt;height:21.75pt" o:ole="">
            <v:imagedata r:id="rId88" o:title=""/>
          </v:shape>
          <o:OLEObject Type="Embed" ProgID="Equation.DSMT4" ShapeID="_x0000_i1066" DrawAspect="Content" ObjectID="_1549733155" r:id="rId89"/>
        </w:object>
      </w:r>
      <w:r w:rsidR="00A95D45" w:rsidRPr="00A95D45">
        <w:rPr>
          <w:color w:val="000000"/>
        </w:rPr>
        <w:t>.</w:t>
      </w:r>
    </w:p>
    <w:p w:rsidR="00FF4B12" w:rsidRDefault="00FF4B12" w:rsidP="00FF4B12">
      <w:pPr>
        <w:spacing w:after="0" w:line="360" w:lineRule="auto"/>
        <w:outlineLvl w:val="2"/>
        <w:rPr>
          <w:b/>
          <w:lang w:val="en"/>
        </w:rPr>
      </w:pPr>
    </w:p>
    <w:p w:rsidR="00FA12E1" w:rsidRDefault="00FA12E1" w:rsidP="00FF4B12">
      <w:pPr>
        <w:spacing w:after="0" w:line="360" w:lineRule="auto"/>
        <w:outlineLvl w:val="2"/>
        <w:rPr>
          <w:b/>
          <w:lang w:val="en"/>
        </w:rPr>
      </w:pPr>
      <w:r>
        <w:rPr>
          <w:b/>
          <w:lang w:val="en"/>
        </w:rPr>
        <w:lastRenderedPageBreak/>
        <w:t>Remedial Measures</w:t>
      </w:r>
    </w:p>
    <w:p w:rsidR="00FA12E1" w:rsidRDefault="00606962" w:rsidP="00FF4B12">
      <w:pPr>
        <w:spacing w:after="0" w:line="360" w:lineRule="auto"/>
        <w:jc w:val="both"/>
        <w:outlineLvl w:val="2"/>
        <w:rPr>
          <w:lang w:val="en"/>
        </w:rPr>
      </w:pPr>
      <w:r w:rsidRPr="00606962">
        <w:rPr>
          <w:lang w:val="en"/>
        </w:rPr>
        <w:t>As</w:t>
      </w:r>
      <w:r>
        <w:rPr>
          <w:lang w:val="en"/>
        </w:rPr>
        <w:t xml:space="preserve"> in the case of detection, there are no </w:t>
      </w:r>
      <w:r w:rsidR="000C4D15">
        <w:rPr>
          <w:lang w:val="en"/>
        </w:rPr>
        <w:t>definite guides because multicollinearity is essentially a sample problem. Although the following measures may be applied, but the success depends on how serious multicollinearity is.</w:t>
      </w:r>
    </w:p>
    <w:p w:rsidR="000C4D15" w:rsidRDefault="007657FE" w:rsidP="00AB69B1">
      <w:pPr>
        <w:pStyle w:val="ListParagraph"/>
        <w:numPr>
          <w:ilvl w:val="0"/>
          <w:numId w:val="10"/>
        </w:numPr>
        <w:spacing w:line="432" w:lineRule="atLeast"/>
        <w:jc w:val="both"/>
        <w:outlineLvl w:val="2"/>
        <w:rPr>
          <w:lang w:val="en"/>
        </w:rPr>
      </w:pPr>
      <w:r>
        <w:rPr>
          <w:lang w:val="en"/>
        </w:rPr>
        <w:t xml:space="preserve">Adding new data. </w:t>
      </w:r>
    </w:p>
    <w:p w:rsidR="007657FE" w:rsidRDefault="007657FE" w:rsidP="00AB69B1">
      <w:pPr>
        <w:pStyle w:val="ListParagraph"/>
        <w:numPr>
          <w:ilvl w:val="0"/>
          <w:numId w:val="10"/>
        </w:numPr>
        <w:spacing w:line="432" w:lineRule="atLeast"/>
        <w:jc w:val="both"/>
        <w:outlineLvl w:val="2"/>
        <w:rPr>
          <w:lang w:val="en"/>
        </w:rPr>
      </w:pPr>
      <w:r>
        <w:rPr>
          <w:lang w:val="en"/>
        </w:rPr>
        <w:t>Combining cross-sectional and time series data (pooling data).</w:t>
      </w:r>
    </w:p>
    <w:p w:rsidR="007657FE" w:rsidRDefault="005F1796" w:rsidP="00AB69B1">
      <w:pPr>
        <w:pStyle w:val="ListParagraph"/>
        <w:numPr>
          <w:ilvl w:val="0"/>
          <w:numId w:val="10"/>
        </w:numPr>
        <w:spacing w:line="432" w:lineRule="atLeast"/>
        <w:jc w:val="both"/>
        <w:outlineLvl w:val="2"/>
        <w:rPr>
          <w:lang w:val="en"/>
        </w:rPr>
      </w:pPr>
      <w:r>
        <w:rPr>
          <w:lang w:val="en"/>
        </w:rPr>
        <w:t xml:space="preserve">Removing violating variable(s) from the model, but be aware of </w:t>
      </w:r>
      <w:r w:rsidRPr="005F1796">
        <w:rPr>
          <w:i/>
          <w:lang w:val="en"/>
        </w:rPr>
        <w:t>specification bias</w:t>
      </w:r>
      <w:r>
        <w:rPr>
          <w:lang w:val="en"/>
        </w:rPr>
        <w:t>!</w:t>
      </w:r>
    </w:p>
    <w:p w:rsidR="005F1796" w:rsidRDefault="000D28C0" w:rsidP="00AB69B1">
      <w:pPr>
        <w:pStyle w:val="ListParagraph"/>
        <w:numPr>
          <w:ilvl w:val="0"/>
          <w:numId w:val="10"/>
        </w:numPr>
        <w:spacing w:line="432" w:lineRule="atLeast"/>
        <w:jc w:val="both"/>
        <w:outlineLvl w:val="2"/>
        <w:rPr>
          <w:lang w:val="en"/>
        </w:rPr>
      </w:pPr>
      <w:r>
        <w:rPr>
          <w:lang w:val="en"/>
        </w:rPr>
        <w:t>Using the deviation forms (</w:t>
      </w:r>
      <w:r w:rsidRPr="000D28C0">
        <w:t>cent</w:t>
      </w:r>
      <w:r w:rsidR="005F1796" w:rsidRPr="000D28C0">
        <w:t>ring</w:t>
      </w:r>
      <w:r w:rsidR="005F1796">
        <w:rPr>
          <w:lang w:val="en"/>
        </w:rPr>
        <w:t xml:space="preserve">) </w:t>
      </w:r>
      <w:r w:rsidR="00AB69B1">
        <w:rPr>
          <w:lang w:val="en"/>
        </w:rPr>
        <w:t>of regressors, i</w:t>
      </w:r>
      <w:r w:rsidR="005F1796">
        <w:rPr>
          <w:lang w:val="en"/>
        </w:rPr>
        <w:t>n polynomial models</w:t>
      </w:r>
      <w:r w:rsidR="00AB69B1">
        <w:rPr>
          <w:lang w:val="en"/>
        </w:rPr>
        <w:t>.</w:t>
      </w:r>
    </w:p>
    <w:p w:rsidR="00AB69B1" w:rsidRPr="00894359" w:rsidRDefault="00AB69B1" w:rsidP="00AB69B1">
      <w:pPr>
        <w:pStyle w:val="ListParagraph"/>
        <w:numPr>
          <w:ilvl w:val="0"/>
          <w:numId w:val="10"/>
        </w:numPr>
        <w:spacing w:line="432" w:lineRule="atLeast"/>
        <w:jc w:val="both"/>
        <w:outlineLvl w:val="2"/>
        <w:rPr>
          <w:lang w:val="en"/>
        </w:rPr>
      </w:pPr>
      <w:r>
        <w:rPr>
          <w:lang w:val="en"/>
        </w:rPr>
        <w:t xml:space="preserve">Using biased regression techniques such as </w:t>
      </w:r>
      <w:r w:rsidRPr="00AB69B1">
        <w:rPr>
          <w:i/>
          <w:lang w:val="en"/>
        </w:rPr>
        <w:t>Ridge Regression</w:t>
      </w:r>
      <w:r>
        <w:rPr>
          <w:lang w:val="en"/>
        </w:rPr>
        <w:t>.</w:t>
      </w:r>
      <w:r w:rsidRPr="00AB69B1">
        <w:rPr>
          <w:rFonts w:eastAsia="Times New Roman"/>
          <w:sz w:val="22"/>
          <w:szCs w:val="22"/>
          <w:lang w:eastAsia="en-GB"/>
        </w:rPr>
        <w:t xml:space="preserve"> </w:t>
      </w:r>
      <w:r w:rsidRPr="00AB69B1">
        <w:t>The basic idea behind ridge regression is to reduce the variances of the parameter estimates by considering a</w:t>
      </w:r>
      <w:r w:rsidR="00B01D2A">
        <w:t xml:space="preserve"> substitute, non-singular </w:t>
      </w:r>
      <w:r w:rsidRPr="00AB69B1">
        <w:t>matrix</w:t>
      </w:r>
      <w:r>
        <w:rPr>
          <w:b/>
        </w:rPr>
        <w:t xml:space="preserve"> </w:t>
      </w:r>
      <w:r w:rsidRPr="00AB69B1">
        <w:rPr>
          <w:b/>
          <w:position w:val="-6"/>
        </w:rPr>
        <w:object w:dxaOrig="960" w:dyaOrig="279">
          <v:shape id="_x0000_i1067" type="#_x0000_t75" style="width:48pt;height:14.25pt" o:ole="">
            <v:imagedata r:id="rId90" o:title=""/>
          </v:shape>
          <o:OLEObject Type="Embed" ProgID="Equation.DSMT4" ShapeID="_x0000_i1067" DrawAspect="Content" ObjectID="_1549733156" r:id="rId91"/>
        </w:object>
      </w:r>
      <w:r w:rsidRPr="00AB69B1">
        <w:t xml:space="preserve">, where </w:t>
      </w:r>
      <w:r>
        <w:rPr>
          <w:i/>
        </w:rPr>
        <w:t>c</w:t>
      </w:r>
      <w:r w:rsidRPr="00AB69B1">
        <w:t xml:space="preserve"> is usually a small positive quantity sometimes referred to as a </w:t>
      </w:r>
      <w:r w:rsidRPr="00AB69B1">
        <w:rPr>
          <w:i/>
        </w:rPr>
        <w:t>shrinkage parameter</w:t>
      </w:r>
      <w:r w:rsidRPr="00AB69B1">
        <w:t xml:space="preserve">. </w:t>
      </w:r>
      <w:r w:rsidR="009F1797">
        <w:t>The result is a biased LS estimator</w:t>
      </w:r>
      <w:r w:rsidR="00862091" w:rsidRPr="009F1797">
        <w:rPr>
          <w:position w:val="-10"/>
        </w:rPr>
        <w:object w:dxaOrig="2100" w:dyaOrig="360">
          <v:shape id="_x0000_i1068" type="#_x0000_t75" style="width:105pt;height:18pt" o:ole="">
            <v:imagedata r:id="rId92" o:title=""/>
          </v:shape>
          <o:OLEObject Type="Embed" ProgID="Equation.DSMT4" ShapeID="_x0000_i1068" DrawAspect="Content" ObjectID="_1549733157" r:id="rId93"/>
        </w:object>
      </w:r>
      <w:r w:rsidR="00862091">
        <w:t xml:space="preserve">. </w:t>
      </w:r>
      <w:r w:rsidR="009F1797">
        <w:t xml:space="preserve"> </w:t>
      </w:r>
      <w:r w:rsidRPr="00AB69B1">
        <w:t xml:space="preserve">The choice of </w:t>
      </w:r>
      <w:r>
        <w:rPr>
          <w:i/>
        </w:rPr>
        <w:t>c</w:t>
      </w:r>
      <w:r w:rsidRPr="00AB69B1">
        <w:t xml:space="preserve"> is a compromise between decreasing variance and increasing bias.</w:t>
      </w:r>
      <w:r w:rsidR="009F1797">
        <w:t xml:space="preserve"> </w:t>
      </w:r>
    </w:p>
    <w:p w:rsidR="00894359" w:rsidRDefault="00894359" w:rsidP="00894359">
      <w:pPr>
        <w:pStyle w:val="ListParagraph"/>
        <w:spacing w:line="432" w:lineRule="atLeast"/>
        <w:ind w:left="360"/>
        <w:jc w:val="both"/>
        <w:outlineLvl w:val="2"/>
      </w:pPr>
    </w:p>
    <w:p w:rsidR="00894359" w:rsidRPr="00894359" w:rsidRDefault="00894359" w:rsidP="00894359">
      <w:pPr>
        <w:pStyle w:val="ListParagraph"/>
        <w:spacing w:line="432" w:lineRule="atLeast"/>
        <w:ind w:left="0"/>
        <w:jc w:val="both"/>
        <w:outlineLvl w:val="2"/>
        <w:rPr>
          <w:lang w:val="en"/>
        </w:rPr>
      </w:pPr>
      <w:r w:rsidRPr="00894359">
        <w:rPr>
          <w:b/>
        </w:rPr>
        <w:t>Note</w:t>
      </w:r>
      <w:r>
        <w:rPr>
          <w:b/>
        </w:rPr>
        <w:t xml:space="preserve">: </w:t>
      </w:r>
      <w:r w:rsidRPr="00894359">
        <w:t xml:space="preserve">In </w:t>
      </w:r>
      <w:r>
        <w:t>general, multicollinearity may not be problematic if the objective is prediction.</w:t>
      </w:r>
    </w:p>
    <w:p w:rsidR="00FA12E1" w:rsidRDefault="00FA12E1" w:rsidP="004E66D0">
      <w:pPr>
        <w:spacing w:line="432" w:lineRule="atLeast"/>
        <w:outlineLvl w:val="2"/>
        <w:rPr>
          <w:b/>
          <w:lang w:val="en"/>
        </w:rPr>
      </w:pPr>
    </w:p>
    <w:p w:rsidR="00FA12E1" w:rsidRDefault="00FA12E1" w:rsidP="004E66D0">
      <w:pPr>
        <w:spacing w:line="432" w:lineRule="atLeast"/>
        <w:outlineLvl w:val="2"/>
        <w:rPr>
          <w:b/>
          <w:lang w:val="en"/>
        </w:rPr>
      </w:pPr>
    </w:p>
    <w:p w:rsidR="00FA12E1" w:rsidRDefault="00FA12E1" w:rsidP="004E66D0">
      <w:pPr>
        <w:spacing w:line="432" w:lineRule="atLeast"/>
        <w:outlineLvl w:val="2"/>
        <w:rPr>
          <w:b/>
          <w:lang w:val="en"/>
        </w:rPr>
      </w:pPr>
    </w:p>
    <w:p w:rsidR="00FA12E1" w:rsidRDefault="00FA12E1" w:rsidP="004E66D0">
      <w:pPr>
        <w:spacing w:line="432" w:lineRule="atLeast"/>
        <w:outlineLvl w:val="2"/>
        <w:rPr>
          <w:b/>
          <w:lang w:val="en"/>
        </w:rPr>
      </w:pPr>
    </w:p>
    <w:p w:rsidR="00FA12E1" w:rsidRDefault="00FA12E1" w:rsidP="004E66D0">
      <w:pPr>
        <w:spacing w:line="432" w:lineRule="atLeast"/>
        <w:outlineLvl w:val="2"/>
        <w:rPr>
          <w:b/>
          <w:lang w:val="en"/>
        </w:rPr>
      </w:pPr>
    </w:p>
    <w:p w:rsidR="00FA12E1" w:rsidRDefault="00FA12E1" w:rsidP="004E66D0">
      <w:pPr>
        <w:spacing w:line="432" w:lineRule="atLeast"/>
        <w:outlineLvl w:val="2"/>
        <w:rPr>
          <w:b/>
          <w:lang w:val="en"/>
        </w:rPr>
      </w:pPr>
    </w:p>
    <w:p w:rsidR="00FA12E1" w:rsidRDefault="00FA12E1" w:rsidP="004E66D0">
      <w:pPr>
        <w:spacing w:line="432" w:lineRule="atLeast"/>
        <w:outlineLvl w:val="2"/>
        <w:rPr>
          <w:b/>
          <w:lang w:val="en"/>
        </w:rPr>
      </w:pPr>
    </w:p>
    <w:p w:rsidR="00FA12E1" w:rsidRDefault="00FA12E1" w:rsidP="004E66D0">
      <w:pPr>
        <w:spacing w:line="432" w:lineRule="atLeast"/>
        <w:outlineLvl w:val="2"/>
        <w:rPr>
          <w:b/>
          <w:lang w:val="en"/>
        </w:rPr>
      </w:pPr>
    </w:p>
    <w:p w:rsidR="00FA12E1" w:rsidRDefault="00FA12E1" w:rsidP="004E66D0">
      <w:pPr>
        <w:spacing w:line="432" w:lineRule="atLeast"/>
        <w:outlineLvl w:val="2"/>
        <w:rPr>
          <w:b/>
          <w:lang w:val="en"/>
        </w:rPr>
      </w:pPr>
    </w:p>
    <w:p w:rsidR="00FA12E1" w:rsidRDefault="00FA12E1" w:rsidP="004E66D0">
      <w:pPr>
        <w:spacing w:line="432" w:lineRule="atLeast"/>
        <w:outlineLvl w:val="2"/>
        <w:rPr>
          <w:b/>
          <w:lang w:val="en"/>
        </w:rPr>
      </w:pPr>
    </w:p>
    <w:p w:rsidR="001F356E" w:rsidRDefault="001F356E" w:rsidP="004E66D0">
      <w:pPr>
        <w:spacing w:line="432" w:lineRule="atLeast"/>
        <w:outlineLvl w:val="2"/>
        <w:rPr>
          <w:b/>
          <w:lang w:val="en"/>
        </w:rPr>
      </w:pPr>
    </w:p>
    <w:p w:rsidR="004E66D0" w:rsidRPr="004E66D0" w:rsidRDefault="004E66D0" w:rsidP="004E66D0">
      <w:pPr>
        <w:spacing w:line="432" w:lineRule="atLeast"/>
        <w:outlineLvl w:val="2"/>
        <w:rPr>
          <w:b/>
          <w:lang w:val="en"/>
        </w:rPr>
      </w:pPr>
      <w:r w:rsidRPr="004E66D0">
        <w:rPr>
          <w:b/>
          <w:lang w:val="en"/>
        </w:rPr>
        <w:lastRenderedPageBreak/>
        <w:t>Example</w:t>
      </w:r>
      <w:r>
        <w:rPr>
          <w:b/>
          <w:lang w:val="en"/>
        </w:rPr>
        <w:t xml:space="preserve"> 5.1</w:t>
      </w:r>
    </w:p>
    <w:p w:rsidR="0006267A" w:rsidRDefault="0006267A" w:rsidP="0006267A">
      <w:pPr>
        <w:spacing w:after="240" w:line="360" w:lineRule="auto"/>
        <w:rPr>
          <w:lang w:val="en"/>
        </w:rPr>
      </w:pPr>
      <w:r>
        <w:rPr>
          <w:lang w:val="en"/>
        </w:rPr>
        <w:t xml:space="preserve">In a study to investigate the causes for high diastolic blood pressure, researchers observed the following variables based on 20 individuals. </w:t>
      </w:r>
    </w:p>
    <w:p w:rsidR="004E66D0" w:rsidRPr="004E66D0" w:rsidRDefault="0006267A" w:rsidP="006D3C40">
      <w:pPr>
        <w:spacing w:before="100" w:beforeAutospacing="1" w:after="100" w:afterAutospacing="1" w:line="240" w:lineRule="auto"/>
        <w:rPr>
          <w:lang w:val="en"/>
        </w:rPr>
      </w:pPr>
      <w:r>
        <w:rPr>
          <w:lang w:val="en"/>
        </w:rPr>
        <w:t>B</w:t>
      </w:r>
      <w:r w:rsidR="004E66D0" w:rsidRPr="004E66D0">
        <w:rPr>
          <w:lang w:val="en"/>
        </w:rPr>
        <w:t>lood pressure (</w:t>
      </w:r>
      <w:r w:rsidR="004E66D0" w:rsidRPr="0006267A">
        <w:rPr>
          <w:iCs/>
          <w:lang w:val="en"/>
        </w:rPr>
        <w:t>BP</w:t>
      </w:r>
      <w:r w:rsidR="004E66D0" w:rsidRPr="004E66D0">
        <w:rPr>
          <w:lang w:val="en"/>
        </w:rPr>
        <w:t>, mm Hg)</w:t>
      </w:r>
    </w:p>
    <w:p w:rsidR="004E66D0" w:rsidRPr="004E66D0" w:rsidRDefault="0006267A" w:rsidP="0006267A">
      <w:pPr>
        <w:spacing w:before="100" w:beforeAutospacing="1" w:after="100" w:afterAutospacing="1" w:line="240" w:lineRule="exact"/>
        <w:rPr>
          <w:lang w:val="en"/>
        </w:rPr>
      </w:pPr>
      <w:r>
        <w:rPr>
          <w:lang w:val="en"/>
        </w:rPr>
        <w:t>A</w:t>
      </w:r>
      <w:r w:rsidR="004E66D0" w:rsidRPr="004E66D0">
        <w:rPr>
          <w:lang w:val="en"/>
        </w:rPr>
        <w:t>ge (years)</w:t>
      </w:r>
    </w:p>
    <w:p w:rsidR="004E66D0" w:rsidRPr="004E66D0" w:rsidRDefault="0006267A" w:rsidP="0006267A">
      <w:pPr>
        <w:spacing w:before="100" w:beforeAutospacing="1" w:after="100" w:afterAutospacing="1" w:line="240" w:lineRule="exact"/>
        <w:rPr>
          <w:lang w:val="en"/>
        </w:rPr>
      </w:pPr>
      <w:r>
        <w:rPr>
          <w:lang w:val="en"/>
        </w:rPr>
        <w:t>W</w:t>
      </w:r>
      <w:r w:rsidR="004E66D0" w:rsidRPr="004E66D0">
        <w:rPr>
          <w:lang w:val="en"/>
        </w:rPr>
        <w:t>eight (kg)</w:t>
      </w:r>
    </w:p>
    <w:p w:rsidR="004E66D0" w:rsidRPr="004E66D0" w:rsidRDefault="0006267A" w:rsidP="0006267A">
      <w:pPr>
        <w:spacing w:before="100" w:beforeAutospacing="1" w:after="100" w:afterAutospacing="1" w:line="240" w:lineRule="exact"/>
        <w:rPr>
          <w:lang w:val="en"/>
        </w:rPr>
      </w:pPr>
      <w:r>
        <w:rPr>
          <w:lang w:val="en"/>
        </w:rPr>
        <w:t>B</w:t>
      </w:r>
      <w:r w:rsidR="004E66D0" w:rsidRPr="004E66D0">
        <w:rPr>
          <w:lang w:val="en"/>
        </w:rPr>
        <w:t>ody surface area (</w:t>
      </w:r>
      <w:r w:rsidR="004E66D0" w:rsidRPr="004E66D0">
        <w:rPr>
          <w:i/>
          <w:iCs/>
          <w:lang w:val="en"/>
        </w:rPr>
        <w:t>BSA</w:t>
      </w:r>
      <w:r w:rsidR="004E66D0" w:rsidRPr="004E66D0">
        <w:rPr>
          <w:lang w:val="en"/>
        </w:rPr>
        <w:t>, m</w:t>
      </w:r>
      <w:r>
        <w:rPr>
          <w:vertAlign w:val="superscript"/>
          <w:lang w:val="en"/>
        </w:rPr>
        <w:t>2</w:t>
      </w:r>
      <w:r w:rsidR="004E66D0" w:rsidRPr="004E66D0">
        <w:rPr>
          <w:lang w:val="en"/>
        </w:rPr>
        <w:t>)</w:t>
      </w:r>
    </w:p>
    <w:p w:rsidR="004E66D0" w:rsidRPr="004E66D0" w:rsidRDefault="0006267A" w:rsidP="0006267A">
      <w:pPr>
        <w:spacing w:before="100" w:beforeAutospacing="1" w:after="100" w:afterAutospacing="1" w:line="240" w:lineRule="exact"/>
        <w:rPr>
          <w:lang w:val="en"/>
        </w:rPr>
      </w:pPr>
      <w:r>
        <w:rPr>
          <w:lang w:val="en"/>
        </w:rPr>
        <w:t>D</w:t>
      </w:r>
      <w:r w:rsidR="004E66D0" w:rsidRPr="004E66D0">
        <w:rPr>
          <w:lang w:val="en"/>
        </w:rPr>
        <w:t>uration of hypertension (years)</w:t>
      </w:r>
    </w:p>
    <w:p w:rsidR="004E66D0" w:rsidRPr="004E66D0" w:rsidRDefault="0006267A" w:rsidP="0006267A">
      <w:pPr>
        <w:spacing w:before="100" w:beforeAutospacing="1" w:after="100" w:afterAutospacing="1" w:line="240" w:lineRule="exact"/>
        <w:rPr>
          <w:lang w:val="en"/>
        </w:rPr>
      </w:pPr>
      <w:r>
        <w:rPr>
          <w:lang w:val="en"/>
        </w:rPr>
        <w:t>B</w:t>
      </w:r>
      <w:r w:rsidR="004E66D0" w:rsidRPr="004E66D0">
        <w:rPr>
          <w:lang w:val="en"/>
        </w:rPr>
        <w:t>asal pulse (</w:t>
      </w:r>
      <w:r>
        <w:rPr>
          <w:lang w:val="en"/>
        </w:rPr>
        <w:t xml:space="preserve">Pulse, </w:t>
      </w:r>
      <w:r w:rsidR="004E66D0" w:rsidRPr="004E66D0">
        <w:rPr>
          <w:lang w:val="en"/>
        </w:rPr>
        <w:t>beats per minute)</w:t>
      </w:r>
    </w:p>
    <w:p w:rsidR="006D3C40" w:rsidRPr="006D3C40" w:rsidRDefault="0006267A" w:rsidP="006D3C40">
      <w:pPr>
        <w:spacing w:before="100" w:beforeAutospacing="1" w:after="100" w:afterAutospacing="1" w:line="240" w:lineRule="exact"/>
      </w:pPr>
      <w:r>
        <w:rPr>
          <w:lang w:val="en"/>
        </w:rPr>
        <w:t>S</w:t>
      </w:r>
      <w:r w:rsidR="004E66D0" w:rsidRPr="004E66D0">
        <w:rPr>
          <w:lang w:val="en"/>
        </w:rPr>
        <w:t xml:space="preserve">tress index </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51"/>
        <w:gridCol w:w="568"/>
        <w:gridCol w:w="901"/>
        <w:gridCol w:w="1651"/>
        <w:gridCol w:w="2171"/>
      </w:tblGrid>
      <w:tr w:rsidR="006D3C40" w:rsidRPr="006D3C40" w:rsidTr="006D3C40">
        <w:trPr>
          <w:cantSplit/>
          <w:jc w:val="center"/>
        </w:trPr>
        <w:tc>
          <w:tcPr>
            <w:tcW w:w="0" w:type="auto"/>
            <w:gridSpan w:val="5"/>
            <w:tcBorders>
              <w:top w:val="nil"/>
              <w:left w:val="nil"/>
              <w:bottom w:val="nil"/>
              <w:right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b/>
                <w:bCs/>
                <w:color w:val="000000"/>
                <w:sz w:val="18"/>
                <w:szCs w:val="18"/>
              </w:rPr>
              <w:t>Model Summary</w:t>
            </w:r>
          </w:p>
        </w:tc>
      </w:tr>
      <w:tr w:rsidR="006D3C40" w:rsidRPr="006D3C40" w:rsidTr="006D3C40">
        <w:trPr>
          <w:cantSplit/>
          <w:jc w:val="center"/>
        </w:trPr>
        <w:tc>
          <w:tcPr>
            <w:tcW w:w="0" w:type="auto"/>
            <w:tcBorders>
              <w:top w:val="single" w:sz="16" w:space="0" w:color="000000"/>
              <w:left w:val="single" w:sz="16" w:space="0" w:color="000000"/>
              <w:bottom w:val="single" w:sz="16" w:space="0" w:color="000000"/>
              <w:right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Model</w:t>
            </w:r>
          </w:p>
        </w:tc>
        <w:tc>
          <w:tcPr>
            <w:tcW w:w="0" w:type="auto"/>
            <w:tcBorders>
              <w:top w:val="single" w:sz="16" w:space="0" w:color="000000"/>
              <w:left w:val="single" w:sz="16" w:space="0" w:color="000000"/>
              <w:bottom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R</w:t>
            </w:r>
          </w:p>
        </w:tc>
        <w:tc>
          <w:tcPr>
            <w:tcW w:w="0" w:type="auto"/>
            <w:tcBorders>
              <w:top w:val="single" w:sz="16" w:space="0" w:color="000000"/>
              <w:bottom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R Square</w:t>
            </w:r>
          </w:p>
        </w:tc>
        <w:tc>
          <w:tcPr>
            <w:tcW w:w="0" w:type="auto"/>
            <w:tcBorders>
              <w:top w:val="single" w:sz="16" w:space="0" w:color="000000"/>
              <w:bottom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Adjusted R Square</w:t>
            </w:r>
          </w:p>
        </w:tc>
        <w:tc>
          <w:tcPr>
            <w:tcW w:w="0" w:type="auto"/>
            <w:tcBorders>
              <w:top w:val="single" w:sz="16" w:space="0" w:color="000000"/>
              <w:bottom w:val="single" w:sz="16" w:space="0" w:color="000000"/>
              <w:right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Std. Error of the Estimate</w:t>
            </w:r>
          </w:p>
        </w:tc>
      </w:tr>
      <w:tr w:rsidR="006D3C40" w:rsidRPr="006D3C40" w:rsidTr="006D3C40">
        <w:trPr>
          <w:cantSplit/>
          <w:jc w:val="center"/>
        </w:trPr>
        <w:tc>
          <w:tcPr>
            <w:tcW w:w="0" w:type="auto"/>
            <w:tcBorders>
              <w:top w:val="single" w:sz="16" w:space="0" w:color="000000"/>
              <w:left w:val="single" w:sz="16" w:space="0" w:color="000000"/>
              <w:bottom w:val="single" w:sz="16" w:space="0" w:color="000000"/>
              <w:right w:val="single" w:sz="16" w:space="0" w:color="000000"/>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1</w:t>
            </w:r>
          </w:p>
        </w:tc>
        <w:tc>
          <w:tcPr>
            <w:tcW w:w="0" w:type="auto"/>
            <w:tcBorders>
              <w:top w:val="single" w:sz="16" w:space="0" w:color="000000"/>
              <w:left w:val="single" w:sz="16" w:space="0" w:color="000000"/>
              <w:bottom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.998</w:t>
            </w:r>
            <w:r w:rsidRPr="006D3C40">
              <w:rPr>
                <w:rFonts w:ascii="Arial" w:hAnsi="Arial" w:cs="Arial"/>
                <w:color w:val="000000"/>
                <w:sz w:val="18"/>
                <w:szCs w:val="18"/>
                <w:vertAlign w:val="superscript"/>
              </w:rPr>
              <w:t>a</w:t>
            </w:r>
          </w:p>
        </w:tc>
        <w:tc>
          <w:tcPr>
            <w:tcW w:w="0" w:type="auto"/>
            <w:tcBorders>
              <w:top w:val="single" w:sz="16" w:space="0" w:color="000000"/>
              <w:bottom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.996</w:t>
            </w:r>
          </w:p>
        </w:tc>
        <w:tc>
          <w:tcPr>
            <w:tcW w:w="0" w:type="auto"/>
            <w:tcBorders>
              <w:top w:val="single" w:sz="16" w:space="0" w:color="000000"/>
              <w:bottom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.994</w:t>
            </w:r>
          </w:p>
        </w:tc>
        <w:tc>
          <w:tcPr>
            <w:tcW w:w="0" w:type="auto"/>
            <w:tcBorders>
              <w:top w:val="single" w:sz="16" w:space="0" w:color="000000"/>
              <w:bottom w:val="single" w:sz="16" w:space="0" w:color="000000"/>
              <w:right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.407</w:t>
            </w:r>
          </w:p>
        </w:tc>
      </w:tr>
      <w:tr w:rsidR="006D3C40" w:rsidRPr="006D3C40" w:rsidTr="006D3C40">
        <w:trPr>
          <w:cantSplit/>
          <w:jc w:val="center"/>
        </w:trPr>
        <w:tc>
          <w:tcPr>
            <w:tcW w:w="0" w:type="auto"/>
            <w:gridSpan w:val="5"/>
            <w:tcBorders>
              <w:top w:val="nil"/>
              <w:left w:val="nil"/>
              <w:bottom w:val="nil"/>
              <w:right w:val="nil"/>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a. Predictors: (Constant), Stress, BSA, Duration, Age, Puls</w:t>
            </w:r>
            <w:r>
              <w:rPr>
                <w:rFonts w:ascii="Arial" w:hAnsi="Arial" w:cs="Arial"/>
                <w:color w:val="000000"/>
                <w:sz w:val="18"/>
                <w:szCs w:val="18"/>
              </w:rPr>
              <w:t>e</w:t>
            </w:r>
            <w:r w:rsidRPr="006D3C40">
              <w:rPr>
                <w:rFonts w:ascii="Arial" w:hAnsi="Arial" w:cs="Arial"/>
                <w:color w:val="000000"/>
                <w:sz w:val="18"/>
                <w:szCs w:val="18"/>
              </w:rPr>
              <w:t>, Weight</w:t>
            </w:r>
          </w:p>
        </w:tc>
      </w:tr>
    </w:tbl>
    <w:p w:rsidR="006D3C40" w:rsidRPr="006D3C40" w:rsidRDefault="006D3C40" w:rsidP="006D3C40">
      <w:pPr>
        <w:autoSpaceDE w:val="0"/>
        <w:autoSpaceDN w:val="0"/>
        <w:adjustRightInd w:val="0"/>
        <w:spacing w:after="0" w:line="400" w:lineRule="atLeast"/>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1"/>
        <w:gridCol w:w="1051"/>
        <w:gridCol w:w="1441"/>
        <w:gridCol w:w="341"/>
        <w:gridCol w:w="1221"/>
        <w:gridCol w:w="791"/>
        <w:gridCol w:w="501"/>
      </w:tblGrid>
      <w:tr w:rsidR="006D3C40" w:rsidRPr="006D3C40" w:rsidTr="006D3C40">
        <w:trPr>
          <w:cantSplit/>
          <w:jc w:val="center"/>
        </w:trPr>
        <w:tc>
          <w:tcPr>
            <w:tcW w:w="0" w:type="auto"/>
            <w:gridSpan w:val="7"/>
            <w:tcBorders>
              <w:top w:val="nil"/>
              <w:left w:val="nil"/>
              <w:bottom w:val="nil"/>
              <w:right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b/>
                <w:bCs/>
                <w:color w:val="000000"/>
                <w:sz w:val="18"/>
                <w:szCs w:val="18"/>
              </w:rPr>
              <w:t>ANOVA</w:t>
            </w:r>
          </w:p>
        </w:tc>
      </w:tr>
      <w:tr w:rsidR="006D3C40" w:rsidRPr="006D3C40" w:rsidTr="006D3C40">
        <w:trPr>
          <w:cantSplit/>
          <w:jc w:val="center"/>
        </w:trPr>
        <w:tc>
          <w:tcPr>
            <w:tcW w:w="0" w:type="auto"/>
            <w:gridSpan w:val="2"/>
            <w:tcBorders>
              <w:top w:val="single" w:sz="16" w:space="0" w:color="000000"/>
              <w:left w:val="single" w:sz="16" w:space="0" w:color="000000"/>
              <w:bottom w:val="single" w:sz="16" w:space="0" w:color="000000"/>
              <w:right w:val="nil"/>
            </w:tcBorders>
            <w:shd w:val="clear" w:color="auto" w:fill="FFFFFF"/>
            <w:vAlign w:val="bottom"/>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Model</w:t>
            </w:r>
          </w:p>
        </w:tc>
        <w:tc>
          <w:tcPr>
            <w:tcW w:w="0" w:type="auto"/>
            <w:tcBorders>
              <w:top w:val="single" w:sz="16" w:space="0" w:color="000000"/>
              <w:left w:val="single" w:sz="16" w:space="0" w:color="000000"/>
              <w:bottom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Sum of Squares</w:t>
            </w:r>
          </w:p>
        </w:tc>
        <w:tc>
          <w:tcPr>
            <w:tcW w:w="0" w:type="auto"/>
            <w:tcBorders>
              <w:top w:val="single" w:sz="16" w:space="0" w:color="000000"/>
              <w:bottom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df</w:t>
            </w:r>
          </w:p>
        </w:tc>
        <w:tc>
          <w:tcPr>
            <w:tcW w:w="0" w:type="auto"/>
            <w:tcBorders>
              <w:top w:val="single" w:sz="16" w:space="0" w:color="000000"/>
              <w:bottom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Mean Square</w:t>
            </w:r>
          </w:p>
        </w:tc>
        <w:tc>
          <w:tcPr>
            <w:tcW w:w="0" w:type="auto"/>
            <w:tcBorders>
              <w:top w:val="single" w:sz="16" w:space="0" w:color="000000"/>
              <w:bottom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F</w:t>
            </w:r>
          </w:p>
        </w:tc>
        <w:tc>
          <w:tcPr>
            <w:tcW w:w="0" w:type="auto"/>
            <w:tcBorders>
              <w:top w:val="single" w:sz="16" w:space="0" w:color="000000"/>
              <w:bottom w:val="single" w:sz="16" w:space="0" w:color="000000"/>
              <w:right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Sig.</w:t>
            </w:r>
          </w:p>
        </w:tc>
      </w:tr>
      <w:tr w:rsidR="006D3C40" w:rsidRPr="006D3C40" w:rsidTr="006D3C40">
        <w:trPr>
          <w:cantSplit/>
          <w:jc w:val="center"/>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1</w:t>
            </w:r>
          </w:p>
        </w:tc>
        <w:tc>
          <w:tcPr>
            <w:tcW w:w="0" w:type="auto"/>
            <w:tcBorders>
              <w:top w:val="single" w:sz="16" w:space="0" w:color="000000"/>
              <w:left w:val="nil"/>
              <w:bottom w:val="nil"/>
              <w:right w:val="single" w:sz="16" w:space="0" w:color="000000"/>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Regression</w:t>
            </w:r>
          </w:p>
        </w:tc>
        <w:tc>
          <w:tcPr>
            <w:tcW w:w="0" w:type="auto"/>
            <w:tcBorders>
              <w:top w:val="single" w:sz="16" w:space="0" w:color="000000"/>
              <w:left w:val="single" w:sz="16" w:space="0" w:color="000000"/>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557.844</w:t>
            </w:r>
          </w:p>
        </w:tc>
        <w:tc>
          <w:tcPr>
            <w:tcW w:w="0" w:type="auto"/>
            <w:tcBorders>
              <w:top w:val="single" w:sz="16" w:space="0" w:color="000000"/>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6</w:t>
            </w:r>
          </w:p>
        </w:tc>
        <w:tc>
          <w:tcPr>
            <w:tcW w:w="0" w:type="auto"/>
            <w:tcBorders>
              <w:top w:val="single" w:sz="16" w:space="0" w:color="000000"/>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92.974</w:t>
            </w:r>
          </w:p>
        </w:tc>
        <w:tc>
          <w:tcPr>
            <w:tcW w:w="0" w:type="auto"/>
            <w:tcBorders>
              <w:top w:val="single" w:sz="16" w:space="0" w:color="000000"/>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560.641</w:t>
            </w:r>
          </w:p>
        </w:tc>
        <w:tc>
          <w:tcPr>
            <w:tcW w:w="0" w:type="auto"/>
            <w:tcBorders>
              <w:top w:val="single" w:sz="16" w:space="0" w:color="000000"/>
              <w:bottom w:val="nil"/>
              <w:right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.000</w:t>
            </w:r>
          </w:p>
        </w:tc>
      </w:tr>
      <w:tr w:rsidR="006D3C40" w:rsidRPr="006D3C40" w:rsidTr="006D3C40">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6D3C40" w:rsidRPr="006D3C40" w:rsidRDefault="006D3C40" w:rsidP="006D3C40">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Residual</w:t>
            </w:r>
          </w:p>
        </w:tc>
        <w:tc>
          <w:tcPr>
            <w:tcW w:w="0" w:type="auto"/>
            <w:tcBorders>
              <w:top w:val="nil"/>
              <w:left w:val="single" w:sz="16" w:space="0" w:color="000000"/>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2.156</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13</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.166</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240" w:lineRule="auto"/>
              <w:jc w:val="center"/>
            </w:pPr>
          </w:p>
        </w:tc>
        <w:tc>
          <w:tcPr>
            <w:tcW w:w="0" w:type="auto"/>
            <w:tcBorders>
              <w:top w:val="nil"/>
              <w:bottom w:val="nil"/>
              <w:right w:val="single" w:sz="16" w:space="0" w:color="000000"/>
            </w:tcBorders>
            <w:shd w:val="clear" w:color="auto" w:fill="FFFFFF"/>
            <w:vAlign w:val="center"/>
          </w:tcPr>
          <w:p w:rsidR="006D3C40" w:rsidRPr="006D3C40" w:rsidRDefault="006D3C40" w:rsidP="006D3C40">
            <w:pPr>
              <w:autoSpaceDE w:val="0"/>
              <w:autoSpaceDN w:val="0"/>
              <w:adjustRightInd w:val="0"/>
              <w:spacing w:after="0" w:line="240" w:lineRule="auto"/>
              <w:jc w:val="center"/>
            </w:pPr>
          </w:p>
        </w:tc>
      </w:tr>
      <w:tr w:rsidR="006D3C40" w:rsidRPr="006D3C40" w:rsidTr="006D3C40">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6D3C40" w:rsidRPr="006D3C40" w:rsidRDefault="006D3C40" w:rsidP="006D3C40">
            <w:pPr>
              <w:autoSpaceDE w:val="0"/>
              <w:autoSpaceDN w:val="0"/>
              <w:adjustRightInd w:val="0"/>
              <w:spacing w:after="0" w:line="240" w:lineRule="auto"/>
            </w:pPr>
          </w:p>
        </w:tc>
        <w:tc>
          <w:tcPr>
            <w:tcW w:w="0" w:type="auto"/>
            <w:tcBorders>
              <w:top w:val="nil"/>
              <w:left w:val="nil"/>
              <w:bottom w:val="single" w:sz="16" w:space="0" w:color="000000"/>
              <w:right w:val="single" w:sz="16" w:space="0" w:color="000000"/>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Total</w:t>
            </w:r>
          </w:p>
        </w:tc>
        <w:tc>
          <w:tcPr>
            <w:tcW w:w="0" w:type="auto"/>
            <w:tcBorders>
              <w:top w:val="nil"/>
              <w:left w:val="single" w:sz="16" w:space="0" w:color="000000"/>
              <w:bottom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560.000</w:t>
            </w:r>
          </w:p>
        </w:tc>
        <w:tc>
          <w:tcPr>
            <w:tcW w:w="0" w:type="auto"/>
            <w:tcBorders>
              <w:top w:val="nil"/>
              <w:bottom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19</w:t>
            </w:r>
          </w:p>
        </w:tc>
        <w:tc>
          <w:tcPr>
            <w:tcW w:w="0" w:type="auto"/>
            <w:tcBorders>
              <w:top w:val="nil"/>
              <w:bottom w:val="single" w:sz="16" w:space="0" w:color="000000"/>
            </w:tcBorders>
            <w:shd w:val="clear" w:color="auto" w:fill="FFFFFF"/>
            <w:vAlign w:val="center"/>
          </w:tcPr>
          <w:p w:rsidR="006D3C40" w:rsidRPr="006D3C40" w:rsidRDefault="006D3C40" w:rsidP="006D3C40">
            <w:pPr>
              <w:autoSpaceDE w:val="0"/>
              <w:autoSpaceDN w:val="0"/>
              <w:adjustRightInd w:val="0"/>
              <w:spacing w:after="0" w:line="240" w:lineRule="auto"/>
              <w:jc w:val="center"/>
            </w:pPr>
          </w:p>
        </w:tc>
        <w:tc>
          <w:tcPr>
            <w:tcW w:w="0" w:type="auto"/>
            <w:tcBorders>
              <w:top w:val="nil"/>
              <w:bottom w:val="single" w:sz="16" w:space="0" w:color="000000"/>
            </w:tcBorders>
            <w:shd w:val="clear" w:color="auto" w:fill="FFFFFF"/>
            <w:vAlign w:val="center"/>
          </w:tcPr>
          <w:p w:rsidR="006D3C40" w:rsidRPr="006D3C40" w:rsidRDefault="006D3C40" w:rsidP="006D3C40">
            <w:pPr>
              <w:autoSpaceDE w:val="0"/>
              <w:autoSpaceDN w:val="0"/>
              <w:adjustRightInd w:val="0"/>
              <w:spacing w:after="0" w:line="240" w:lineRule="auto"/>
              <w:jc w:val="center"/>
            </w:pPr>
          </w:p>
        </w:tc>
        <w:tc>
          <w:tcPr>
            <w:tcW w:w="0" w:type="auto"/>
            <w:tcBorders>
              <w:top w:val="nil"/>
              <w:bottom w:val="single" w:sz="16" w:space="0" w:color="000000"/>
              <w:right w:val="single" w:sz="16" w:space="0" w:color="000000"/>
            </w:tcBorders>
            <w:shd w:val="clear" w:color="auto" w:fill="FFFFFF"/>
            <w:vAlign w:val="center"/>
          </w:tcPr>
          <w:p w:rsidR="006D3C40" w:rsidRPr="006D3C40" w:rsidRDefault="006D3C40" w:rsidP="006D3C40">
            <w:pPr>
              <w:autoSpaceDE w:val="0"/>
              <w:autoSpaceDN w:val="0"/>
              <w:adjustRightInd w:val="0"/>
              <w:spacing w:after="0" w:line="240" w:lineRule="auto"/>
              <w:jc w:val="center"/>
            </w:pPr>
          </w:p>
        </w:tc>
      </w:tr>
    </w:tbl>
    <w:p w:rsidR="006D3C40" w:rsidRPr="006D3C40" w:rsidRDefault="006D3C40" w:rsidP="006D3C40">
      <w:pPr>
        <w:autoSpaceDE w:val="0"/>
        <w:autoSpaceDN w:val="0"/>
        <w:adjustRightInd w:val="0"/>
        <w:spacing w:after="0" w:line="240" w:lineRule="auto"/>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1"/>
        <w:gridCol w:w="981"/>
        <w:gridCol w:w="1093"/>
        <w:gridCol w:w="1309"/>
        <w:gridCol w:w="2192"/>
        <w:gridCol w:w="691"/>
        <w:gridCol w:w="501"/>
      </w:tblGrid>
      <w:tr w:rsidR="006D3C40" w:rsidRPr="006D3C40" w:rsidTr="006D3C40">
        <w:trPr>
          <w:cantSplit/>
          <w:jc w:val="center"/>
        </w:trPr>
        <w:tc>
          <w:tcPr>
            <w:tcW w:w="0" w:type="auto"/>
            <w:gridSpan w:val="7"/>
            <w:tcBorders>
              <w:top w:val="nil"/>
              <w:left w:val="nil"/>
              <w:bottom w:val="nil"/>
              <w:right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b/>
                <w:bCs/>
                <w:color w:val="000000"/>
                <w:sz w:val="18"/>
                <w:szCs w:val="18"/>
              </w:rPr>
              <w:t>Coefficients</w:t>
            </w:r>
            <w:r w:rsidRPr="006D3C40">
              <w:rPr>
                <w:rFonts w:ascii="Arial" w:hAnsi="Arial" w:cs="Arial"/>
                <w:b/>
                <w:bCs/>
                <w:color w:val="000000"/>
                <w:sz w:val="18"/>
                <w:szCs w:val="18"/>
                <w:vertAlign w:val="superscript"/>
              </w:rPr>
              <w:t>a</w:t>
            </w:r>
          </w:p>
        </w:tc>
      </w:tr>
      <w:tr w:rsidR="006D3C40" w:rsidRPr="006D3C40" w:rsidTr="006D3C40">
        <w:trPr>
          <w:cantSplit/>
          <w:jc w:val="center"/>
        </w:trPr>
        <w:tc>
          <w:tcPr>
            <w:tcW w:w="0" w:type="auto"/>
            <w:gridSpan w:val="2"/>
            <w:vMerge w:val="restart"/>
            <w:tcBorders>
              <w:top w:val="single" w:sz="16" w:space="0" w:color="000000"/>
              <w:left w:val="single" w:sz="16" w:space="0" w:color="000000"/>
              <w:bottom w:val="nil"/>
              <w:right w:val="nil"/>
            </w:tcBorders>
            <w:shd w:val="clear" w:color="auto" w:fill="FFFFFF"/>
            <w:vAlign w:val="bottom"/>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Model</w:t>
            </w:r>
          </w:p>
        </w:tc>
        <w:tc>
          <w:tcPr>
            <w:tcW w:w="0" w:type="auto"/>
            <w:gridSpan w:val="2"/>
            <w:tcBorders>
              <w:top w:val="single" w:sz="16" w:space="0" w:color="000000"/>
              <w:left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Unstandardized Coefficients</w:t>
            </w:r>
          </w:p>
        </w:tc>
        <w:tc>
          <w:tcPr>
            <w:tcW w:w="0" w:type="auto"/>
            <w:tcBorders>
              <w:top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Standardized Coefficients</w:t>
            </w:r>
          </w:p>
        </w:tc>
        <w:tc>
          <w:tcPr>
            <w:tcW w:w="0" w:type="auto"/>
            <w:vMerge w:val="restart"/>
            <w:tcBorders>
              <w:top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t</w:t>
            </w:r>
          </w:p>
        </w:tc>
        <w:tc>
          <w:tcPr>
            <w:tcW w:w="0" w:type="auto"/>
            <w:vMerge w:val="restart"/>
            <w:tcBorders>
              <w:top w:val="single" w:sz="16" w:space="0" w:color="000000"/>
              <w:right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Sig.</w:t>
            </w:r>
          </w:p>
        </w:tc>
      </w:tr>
      <w:tr w:rsidR="006D3C40" w:rsidRPr="006D3C40" w:rsidTr="006D3C40">
        <w:trPr>
          <w:cantSplit/>
          <w:jc w:val="center"/>
        </w:trPr>
        <w:tc>
          <w:tcPr>
            <w:tcW w:w="0" w:type="auto"/>
            <w:gridSpan w:val="2"/>
            <w:vMerge/>
            <w:tcBorders>
              <w:top w:val="single" w:sz="16" w:space="0" w:color="000000"/>
              <w:left w:val="single" w:sz="16" w:space="0" w:color="000000"/>
              <w:bottom w:val="nil"/>
              <w:right w:val="nil"/>
            </w:tcBorders>
            <w:shd w:val="clear" w:color="auto" w:fill="FFFFFF"/>
            <w:vAlign w:val="bottom"/>
          </w:tcPr>
          <w:p w:rsidR="006D3C40" w:rsidRPr="006D3C40" w:rsidRDefault="006D3C40" w:rsidP="006D3C40">
            <w:pPr>
              <w:autoSpaceDE w:val="0"/>
              <w:autoSpaceDN w:val="0"/>
              <w:adjustRightInd w:val="0"/>
              <w:spacing w:after="0" w:line="240" w:lineRule="auto"/>
              <w:rPr>
                <w:rFonts w:ascii="Arial" w:hAnsi="Arial" w:cs="Arial"/>
                <w:color w:val="000000"/>
                <w:sz w:val="18"/>
                <w:szCs w:val="18"/>
              </w:rPr>
            </w:pPr>
          </w:p>
        </w:tc>
        <w:tc>
          <w:tcPr>
            <w:tcW w:w="0" w:type="auto"/>
            <w:tcBorders>
              <w:left w:val="single" w:sz="16" w:space="0" w:color="000000"/>
              <w:bottom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B</w:t>
            </w:r>
          </w:p>
        </w:tc>
        <w:tc>
          <w:tcPr>
            <w:tcW w:w="0" w:type="auto"/>
            <w:tcBorders>
              <w:bottom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Std. Error</w:t>
            </w:r>
          </w:p>
        </w:tc>
        <w:tc>
          <w:tcPr>
            <w:tcW w:w="0" w:type="auto"/>
            <w:tcBorders>
              <w:bottom w:val="single" w:sz="16" w:space="0" w:color="000000"/>
            </w:tcBorders>
            <w:shd w:val="clear" w:color="auto" w:fill="FFFFFF"/>
            <w:vAlign w:val="bottom"/>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Beta</w:t>
            </w:r>
          </w:p>
        </w:tc>
        <w:tc>
          <w:tcPr>
            <w:tcW w:w="0" w:type="auto"/>
            <w:vMerge/>
            <w:tcBorders>
              <w:top w:val="single" w:sz="16" w:space="0" w:color="000000"/>
            </w:tcBorders>
            <w:shd w:val="clear" w:color="auto" w:fill="FFFFFF"/>
            <w:vAlign w:val="bottom"/>
          </w:tcPr>
          <w:p w:rsidR="006D3C40" w:rsidRPr="006D3C40" w:rsidRDefault="006D3C40" w:rsidP="006D3C40">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right w:val="single" w:sz="16" w:space="0" w:color="000000"/>
            </w:tcBorders>
            <w:shd w:val="clear" w:color="auto" w:fill="FFFFFF"/>
            <w:vAlign w:val="bottom"/>
          </w:tcPr>
          <w:p w:rsidR="006D3C40" w:rsidRPr="006D3C40" w:rsidRDefault="006D3C40" w:rsidP="006D3C40">
            <w:pPr>
              <w:autoSpaceDE w:val="0"/>
              <w:autoSpaceDN w:val="0"/>
              <w:adjustRightInd w:val="0"/>
              <w:spacing w:after="0" w:line="240" w:lineRule="auto"/>
              <w:rPr>
                <w:rFonts w:ascii="Arial" w:hAnsi="Arial" w:cs="Arial"/>
                <w:color w:val="000000"/>
                <w:sz w:val="18"/>
                <w:szCs w:val="18"/>
              </w:rPr>
            </w:pPr>
          </w:p>
        </w:tc>
      </w:tr>
      <w:tr w:rsidR="006D3C40" w:rsidRPr="006D3C40" w:rsidTr="006D3C40">
        <w:trPr>
          <w:cantSplit/>
          <w:jc w:val="center"/>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1</w:t>
            </w:r>
          </w:p>
        </w:tc>
        <w:tc>
          <w:tcPr>
            <w:tcW w:w="0" w:type="auto"/>
            <w:tcBorders>
              <w:top w:val="single" w:sz="16" w:space="0" w:color="000000"/>
              <w:left w:val="nil"/>
              <w:bottom w:val="nil"/>
              <w:right w:val="single" w:sz="16" w:space="0" w:color="000000"/>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(Constant)</w:t>
            </w:r>
          </w:p>
        </w:tc>
        <w:tc>
          <w:tcPr>
            <w:tcW w:w="0" w:type="auto"/>
            <w:tcBorders>
              <w:top w:val="single" w:sz="16" w:space="0" w:color="000000"/>
              <w:left w:val="single" w:sz="16" w:space="0" w:color="000000"/>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-12.870</w:t>
            </w:r>
          </w:p>
        </w:tc>
        <w:tc>
          <w:tcPr>
            <w:tcW w:w="0" w:type="auto"/>
            <w:tcBorders>
              <w:top w:val="single" w:sz="16" w:space="0" w:color="000000"/>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2.557</w:t>
            </w:r>
          </w:p>
        </w:tc>
        <w:tc>
          <w:tcPr>
            <w:tcW w:w="0" w:type="auto"/>
            <w:tcBorders>
              <w:top w:val="single" w:sz="16" w:space="0" w:color="000000"/>
              <w:bottom w:val="nil"/>
            </w:tcBorders>
            <w:shd w:val="clear" w:color="auto" w:fill="FFFFFF"/>
            <w:vAlign w:val="center"/>
          </w:tcPr>
          <w:p w:rsidR="006D3C40" w:rsidRPr="006D3C40" w:rsidRDefault="006D3C40" w:rsidP="006D3C40">
            <w:pPr>
              <w:autoSpaceDE w:val="0"/>
              <w:autoSpaceDN w:val="0"/>
              <w:adjustRightInd w:val="0"/>
              <w:spacing w:after="0" w:line="240" w:lineRule="auto"/>
              <w:jc w:val="center"/>
            </w:pPr>
          </w:p>
        </w:tc>
        <w:tc>
          <w:tcPr>
            <w:tcW w:w="0" w:type="auto"/>
            <w:tcBorders>
              <w:top w:val="single" w:sz="16" w:space="0" w:color="000000"/>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-5.034</w:t>
            </w:r>
          </w:p>
        </w:tc>
        <w:tc>
          <w:tcPr>
            <w:tcW w:w="0" w:type="auto"/>
            <w:tcBorders>
              <w:top w:val="single" w:sz="16" w:space="0" w:color="000000"/>
              <w:bottom w:val="nil"/>
              <w:right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.000</w:t>
            </w:r>
          </w:p>
        </w:tc>
      </w:tr>
      <w:tr w:rsidR="006D3C40" w:rsidRPr="006D3C40" w:rsidTr="006D3C40">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6D3C40" w:rsidRPr="006D3C40" w:rsidRDefault="006D3C40" w:rsidP="006D3C40">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Age</w:t>
            </w:r>
          </w:p>
        </w:tc>
        <w:tc>
          <w:tcPr>
            <w:tcW w:w="0" w:type="auto"/>
            <w:tcBorders>
              <w:top w:val="nil"/>
              <w:left w:val="single" w:sz="16" w:space="0" w:color="000000"/>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.703</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.050</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.324</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14.177</w:t>
            </w:r>
          </w:p>
        </w:tc>
        <w:tc>
          <w:tcPr>
            <w:tcW w:w="0" w:type="auto"/>
            <w:tcBorders>
              <w:top w:val="nil"/>
              <w:bottom w:val="nil"/>
              <w:right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.000</w:t>
            </w:r>
          </w:p>
        </w:tc>
      </w:tr>
      <w:tr w:rsidR="006D3C40" w:rsidRPr="006D3C40" w:rsidTr="006D3C40">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6D3C40" w:rsidRPr="006D3C40" w:rsidRDefault="006D3C40" w:rsidP="006D3C40">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Weight</w:t>
            </w:r>
          </w:p>
        </w:tc>
        <w:tc>
          <w:tcPr>
            <w:tcW w:w="0" w:type="auto"/>
            <w:tcBorders>
              <w:top w:val="nil"/>
              <w:left w:val="single" w:sz="16" w:space="0" w:color="000000"/>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.970</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.063</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.767</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15.369</w:t>
            </w:r>
          </w:p>
        </w:tc>
        <w:tc>
          <w:tcPr>
            <w:tcW w:w="0" w:type="auto"/>
            <w:tcBorders>
              <w:top w:val="nil"/>
              <w:bottom w:val="nil"/>
              <w:right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.000</w:t>
            </w:r>
          </w:p>
        </w:tc>
      </w:tr>
      <w:tr w:rsidR="006D3C40" w:rsidRPr="006D3C40" w:rsidTr="006D3C40">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6D3C40" w:rsidRPr="006D3C40" w:rsidRDefault="006D3C40" w:rsidP="006D3C40">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BSA</w:t>
            </w:r>
          </w:p>
        </w:tc>
        <w:tc>
          <w:tcPr>
            <w:tcW w:w="0" w:type="auto"/>
            <w:tcBorders>
              <w:top w:val="nil"/>
              <w:left w:val="single" w:sz="16" w:space="0" w:color="000000"/>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3.776</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1.580</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.095</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2.390</w:t>
            </w:r>
          </w:p>
        </w:tc>
        <w:tc>
          <w:tcPr>
            <w:tcW w:w="0" w:type="auto"/>
            <w:tcBorders>
              <w:top w:val="nil"/>
              <w:bottom w:val="nil"/>
              <w:right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.033</w:t>
            </w:r>
          </w:p>
        </w:tc>
      </w:tr>
      <w:tr w:rsidR="006D3C40" w:rsidRPr="006D3C40" w:rsidTr="006D3C40">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6D3C40" w:rsidRPr="006D3C40" w:rsidRDefault="006D3C40" w:rsidP="006D3C40">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Duration</w:t>
            </w:r>
          </w:p>
        </w:tc>
        <w:tc>
          <w:tcPr>
            <w:tcW w:w="0" w:type="auto"/>
            <w:tcBorders>
              <w:top w:val="nil"/>
              <w:left w:val="single" w:sz="16" w:space="0" w:color="000000"/>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.068</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.048</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.027</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1.412</w:t>
            </w:r>
          </w:p>
        </w:tc>
        <w:tc>
          <w:tcPr>
            <w:tcW w:w="0" w:type="auto"/>
            <w:tcBorders>
              <w:top w:val="nil"/>
              <w:bottom w:val="nil"/>
              <w:right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.182</w:t>
            </w:r>
          </w:p>
        </w:tc>
      </w:tr>
      <w:tr w:rsidR="006D3C40" w:rsidRPr="006D3C40" w:rsidTr="006D3C40">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6D3C40" w:rsidRPr="006D3C40" w:rsidRDefault="006D3C40" w:rsidP="006D3C40">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Pulse</w:t>
            </w:r>
          </w:p>
        </w:tc>
        <w:tc>
          <w:tcPr>
            <w:tcW w:w="0" w:type="auto"/>
            <w:tcBorders>
              <w:top w:val="nil"/>
              <w:left w:val="single" w:sz="16" w:space="0" w:color="000000"/>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-.084</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.052</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-.059</w:t>
            </w:r>
          </w:p>
        </w:tc>
        <w:tc>
          <w:tcPr>
            <w:tcW w:w="0" w:type="auto"/>
            <w:tcBorders>
              <w:top w:val="nil"/>
              <w:bottom w:val="nil"/>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-1.637</w:t>
            </w:r>
          </w:p>
        </w:tc>
        <w:tc>
          <w:tcPr>
            <w:tcW w:w="0" w:type="auto"/>
            <w:tcBorders>
              <w:top w:val="nil"/>
              <w:bottom w:val="nil"/>
              <w:right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.126</w:t>
            </w:r>
          </w:p>
        </w:tc>
      </w:tr>
      <w:tr w:rsidR="006D3C40" w:rsidRPr="006D3C40" w:rsidTr="006D3C40">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6D3C40" w:rsidRPr="006D3C40" w:rsidRDefault="006D3C40" w:rsidP="006D3C40">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single" w:sz="16" w:space="0" w:color="000000"/>
              <w:right w:val="single" w:sz="16" w:space="0" w:color="000000"/>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Stress</w:t>
            </w:r>
          </w:p>
        </w:tc>
        <w:tc>
          <w:tcPr>
            <w:tcW w:w="0" w:type="auto"/>
            <w:tcBorders>
              <w:top w:val="nil"/>
              <w:left w:val="single" w:sz="16" w:space="0" w:color="000000"/>
              <w:bottom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.006</w:t>
            </w:r>
          </w:p>
        </w:tc>
        <w:tc>
          <w:tcPr>
            <w:tcW w:w="0" w:type="auto"/>
            <w:tcBorders>
              <w:top w:val="nil"/>
              <w:bottom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.003</w:t>
            </w:r>
          </w:p>
        </w:tc>
        <w:tc>
          <w:tcPr>
            <w:tcW w:w="0" w:type="auto"/>
            <w:tcBorders>
              <w:top w:val="nil"/>
              <w:bottom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.038</w:t>
            </w:r>
          </w:p>
        </w:tc>
        <w:tc>
          <w:tcPr>
            <w:tcW w:w="0" w:type="auto"/>
            <w:tcBorders>
              <w:top w:val="nil"/>
              <w:bottom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1.633</w:t>
            </w:r>
          </w:p>
        </w:tc>
        <w:tc>
          <w:tcPr>
            <w:tcW w:w="0" w:type="auto"/>
            <w:tcBorders>
              <w:top w:val="nil"/>
              <w:bottom w:val="single" w:sz="16" w:space="0" w:color="000000"/>
              <w:right w:val="single" w:sz="16" w:space="0" w:color="000000"/>
            </w:tcBorders>
            <w:shd w:val="clear" w:color="auto" w:fill="FFFFFF"/>
            <w:vAlign w:val="center"/>
          </w:tcPr>
          <w:p w:rsidR="006D3C40" w:rsidRPr="006D3C40" w:rsidRDefault="006D3C40" w:rsidP="006D3C40">
            <w:pPr>
              <w:autoSpaceDE w:val="0"/>
              <w:autoSpaceDN w:val="0"/>
              <w:adjustRightInd w:val="0"/>
              <w:spacing w:after="0" w:line="320" w:lineRule="atLeast"/>
              <w:ind w:left="60" w:right="60"/>
              <w:jc w:val="center"/>
              <w:rPr>
                <w:rFonts w:ascii="Arial" w:hAnsi="Arial" w:cs="Arial"/>
                <w:color w:val="000000"/>
                <w:sz w:val="18"/>
                <w:szCs w:val="18"/>
              </w:rPr>
            </w:pPr>
            <w:r w:rsidRPr="006D3C40">
              <w:rPr>
                <w:rFonts w:ascii="Arial" w:hAnsi="Arial" w:cs="Arial"/>
                <w:color w:val="000000"/>
                <w:sz w:val="18"/>
                <w:szCs w:val="18"/>
              </w:rPr>
              <w:t>.126</w:t>
            </w:r>
          </w:p>
        </w:tc>
      </w:tr>
      <w:tr w:rsidR="006D3C40" w:rsidRPr="006D3C40" w:rsidTr="006D3C40">
        <w:trPr>
          <w:cantSplit/>
          <w:jc w:val="center"/>
        </w:trPr>
        <w:tc>
          <w:tcPr>
            <w:tcW w:w="0" w:type="auto"/>
            <w:gridSpan w:val="7"/>
            <w:tcBorders>
              <w:top w:val="nil"/>
              <w:left w:val="nil"/>
              <w:bottom w:val="nil"/>
              <w:right w:val="nil"/>
            </w:tcBorders>
            <w:shd w:val="clear" w:color="auto" w:fill="FFFFFF"/>
          </w:tcPr>
          <w:p w:rsidR="006D3C40" w:rsidRPr="006D3C40" w:rsidRDefault="006D3C40" w:rsidP="006D3C40">
            <w:pPr>
              <w:autoSpaceDE w:val="0"/>
              <w:autoSpaceDN w:val="0"/>
              <w:adjustRightInd w:val="0"/>
              <w:spacing w:after="0" w:line="320" w:lineRule="atLeast"/>
              <w:ind w:left="60" w:right="60"/>
              <w:rPr>
                <w:rFonts w:ascii="Arial" w:hAnsi="Arial" w:cs="Arial"/>
                <w:color w:val="000000"/>
                <w:sz w:val="18"/>
                <w:szCs w:val="18"/>
              </w:rPr>
            </w:pPr>
            <w:r w:rsidRPr="006D3C40">
              <w:rPr>
                <w:rFonts w:ascii="Arial" w:hAnsi="Arial" w:cs="Arial"/>
                <w:color w:val="000000"/>
                <w:sz w:val="18"/>
                <w:szCs w:val="18"/>
              </w:rPr>
              <w:t>a. Dependent Variable: BP</w:t>
            </w:r>
          </w:p>
        </w:tc>
      </w:tr>
    </w:tbl>
    <w:p w:rsidR="006D3C40" w:rsidRPr="006D3C40" w:rsidRDefault="006D3C40" w:rsidP="006D3C40">
      <w:pPr>
        <w:autoSpaceDE w:val="0"/>
        <w:autoSpaceDN w:val="0"/>
        <w:adjustRightInd w:val="0"/>
        <w:spacing w:after="0" w:line="400" w:lineRule="atLeast"/>
      </w:pPr>
      <w:r>
        <w:t>First impression:</w:t>
      </w:r>
    </w:p>
    <w:p w:rsidR="00617D8E" w:rsidRDefault="00617D8E" w:rsidP="002F7199">
      <w:pPr>
        <w:autoSpaceDE w:val="0"/>
        <w:autoSpaceDN w:val="0"/>
        <w:adjustRightInd w:val="0"/>
        <w:spacing w:after="0" w:line="360" w:lineRule="auto"/>
        <w:jc w:val="both"/>
        <w:rPr>
          <w:color w:val="000000"/>
        </w:rPr>
      </w:pPr>
    </w:p>
    <w:p w:rsidR="00617D8E" w:rsidRDefault="00617D8E" w:rsidP="00FA12E1">
      <w:pPr>
        <w:autoSpaceDE w:val="0"/>
        <w:autoSpaceDN w:val="0"/>
        <w:adjustRightInd w:val="0"/>
        <w:spacing w:after="0" w:line="240" w:lineRule="auto"/>
        <w:jc w:val="center"/>
      </w:pPr>
      <w:r>
        <w:rPr>
          <w:noProof/>
          <w:lang w:eastAsia="en-GB"/>
        </w:rPr>
        <w:lastRenderedPageBreak/>
        <w:drawing>
          <wp:inline distT="0" distB="0" distL="0" distR="0">
            <wp:extent cx="3390577" cy="27146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390577" cy="2714625"/>
                    </a:xfrm>
                    <a:prstGeom prst="rect">
                      <a:avLst/>
                    </a:prstGeom>
                    <a:noFill/>
                    <a:ln>
                      <a:noFill/>
                    </a:ln>
                  </pic:spPr>
                </pic:pic>
              </a:graphicData>
            </a:graphic>
          </wp:inline>
        </w:drawing>
      </w:r>
    </w:p>
    <w:p w:rsidR="00617D8E" w:rsidRDefault="00617D8E" w:rsidP="00617D8E">
      <w:pPr>
        <w:autoSpaceDE w:val="0"/>
        <w:autoSpaceDN w:val="0"/>
        <w:adjustRightInd w:val="0"/>
        <w:spacing w:after="0" w:line="240" w:lineRule="auto"/>
      </w:pPr>
    </w:p>
    <w:p w:rsidR="00FA12E1" w:rsidRPr="00FA12E1" w:rsidRDefault="00FA12E1" w:rsidP="00FA12E1">
      <w:pPr>
        <w:autoSpaceDE w:val="0"/>
        <w:autoSpaceDN w:val="0"/>
        <w:adjustRightInd w:val="0"/>
        <w:spacing w:after="0" w:line="24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11"/>
        <w:gridCol w:w="16"/>
        <w:gridCol w:w="481"/>
        <w:gridCol w:w="481"/>
        <w:gridCol w:w="691"/>
        <w:gridCol w:w="491"/>
        <w:gridCol w:w="811"/>
        <w:gridCol w:w="581"/>
        <w:gridCol w:w="641"/>
      </w:tblGrid>
      <w:tr w:rsidR="00FA12E1" w:rsidRPr="00FA12E1" w:rsidTr="004E7C32">
        <w:trPr>
          <w:cantSplit/>
          <w:jc w:val="center"/>
        </w:trPr>
        <w:tc>
          <w:tcPr>
            <w:tcW w:w="0" w:type="auto"/>
            <w:gridSpan w:val="9"/>
            <w:shd w:val="clear" w:color="auto" w:fill="FFFFFF"/>
            <w:vAlign w:val="center"/>
          </w:tcPr>
          <w:p w:rsidR="00FA12E1" w:rsidRPr="00FA12E1" w:rsidRDefault="00FA12E1" w:rsidP="00FA12E1">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b/>
                <w:bCs/>
                <w:color w:val="000000"/>
                <w:sz w:val="18"/>
                <w:szCs w:val="18"/>
              </w:rPr>
              <w:t>Correlations</w:t>
            </w:r>
          </w:p>
        </w:tc>
      </w:tr>
      <w:tr w:rsidR="00FA12E1" w:rsidRPr="00FA12E1" w:rsidTr="004E7C32">
        <w:trPr>
          <w:cantSplit/>
          <w:jc w:val="center"/>
        </w:trPr>
        <w:tc>
          <w:tcPr>
            <w:tcW w:w="0" w:type="auto"/>
            <w:gridSpan w:val="2"/>
            <w:shd w:val="clear" w:color="auto" w:fill="FFFFFF"/>
            <w:vAlign w:val="bottom"/>
          </w:tcPr>
          <w:p w:rsidR="00FA12E1" w:rsidRPr="00FA12E1" w:rsidRDefault="00FA12E1" w:rsidP="00FA12E1">
            <w:pPr>
              <w:autoSpaceDE w:val="0"/>
              <w:autoSpaceDN w:val="0"/>
              <w:adjustRightInd w:val="0"/>
              <w:spacing w:after="0" w:line="240" w:lineRule="auto"/>
            </w:pPr>
          </w:p>
        </w:tc>
        <w:tc>
          <w:tcPr>
            <w:tcW w:w="0" w:type="auto"/>
            <w:shd w:val="clear" w:color="auto" w:fill="FFFFFF"/>
            <w:vAlign w:val="bottom"/>
          </w:tcPr>
          <w:p w:rsidR="00FA12E1" w:rsidRPr="00FA12E1" w:rsidRDefault="00FA12E1" w:rsidP="00FA12E1">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BP</w:t>
            </w:r>
          </w:p>
        </w:tc>
        <w:tc>
          <w:tcPr>
            <w:tcW w:w="0" w:type="auto"/>
            <w:shd w:val="clear" w:color="auto" w:fill="FFFFFF"/>
            <w:vAlign w:val="bottom"/>
          </w:tcPr>
          <w:p w:rsidR="00FA12E1" w:rsidRPr="00FA12E1" w:rsidRDefault="00FA12E1" w:rsidP="00FA12E1">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Age</w:t>
            </w:r>
          </w:p>
        </w:tc>
        <w:tc>
          <w:tcPr>
            <w:tcW w:w="0" w:type="auto"/>
            <w:shd w:val="clear" w:color="auto" w:fill="FFFFFF"/>
            <w:vAlign w:val="bottom"/>
          </w:tcPr>
          <w:p w:rsidR="00FA12E1" w:rsidRPr="00FA12E1" w:rsidRDefault="00FA12E1" w:rsidP="00FA12E1">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Weight</w:t>
            </w:r>
          </w:p>
        </w:tc>
        <w:tc>
          <w:tcPr>
            <w:tcW w:w="0" w:type="auto"/>
            <w:shd w:val="clear" w:color="auto" w:fill="FFFFFF"/>
            <w:vAlign w:val="bottom"/>
          </w:tcPr>
          <w:p w:rsidR="00FA12E1" w:rsidRPr="00FA12E1" w:rsidRDefault="00FA12E1" w:rsidP="00FA12E1">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BSA</w:t>
            </w:r>
          </w:p>
        </w:tc>
        <w:tc>
          <w:tcPr>
            <w:tcW w:w="0" w:type="auto"/>
            <w:shd w:val="clear" w:color="auto" w:fill="FFFFFF"/>
            <w:vAlign w:val="bottom"/>
          </w:tcPr>
          <w:p w:rsidR="00FA12E1" w:rsidRPr="00FA12E1" w:rsidRDefault="00FA12E1" w:rsidP="00FA12E1">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Duration</w:t>
            </w:r>
          </w:p>
        </w:tc>
        <w:tc>
          <w:tcPr>
            <w:tcW w:w="0" w:type="auto"/>
            <w:shd w:val="clear" w:color="auto" w:fill="FFFFFF"/>
            <w:vAlign w:val="bottom"/>
          </w:tcPr>
          <w:p w:rsidR="00FA12E1" w:rsidRPr="00FA12E1" w:rsidRDefault="00FA12E1" w:rsidP="00FA12E1">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Pulse</w:t>
            </w:r>
          </w:p>
        </w:tc>
        <w:tc>
          <w:tcPr>
            <w:tcW w:w="0" w:type="auto"/>
            <w:shd w:val="clear" w:color="auto" w:fill="FFFFFF"/>
            <w:vAlign w:val="bottom"/>
          </w:tcPr>
          <w:p w:rsidR="00FA12E1" w:rsidRPr="00FA12E1" w:rsidRDefault="00FA12E1" w:rsidP="00FA12E1">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Stress</w:t>
            </w:r>
          </w:p>
        </w:tc>
      </w:tr>
      <w:tr w:rsidR="00FA12E1" w:rsidRPr="00FA12E1" w:rsidTr="004E7C32">
        <w:trPr>
          <w:cantSplit/>
          <w:jc w:val="center"/>
        </w:trPr>
        <w:tc>
          <w:tcPr>
            <w:tcW w:w="0" w:type="auto"/>
            <w:shd w:val="clear" w:color="auto" w:fill="FFFFFF"/>
          </w:tcPr>
          <w:p w:rsidR="00FA12E1" w:rsidRPr="00FA12E1" w:rsidRDefault="00FA12E1" w:rsidP="00FA12E1">
            <w:pPr>
              <w:autoSpaceDE w:val="0"/>
              <w:autoSpaceDN w:val="0"/>
              <w:adjustRightInd w:val="0"/>
              <w:spacing w:after="0" w:line="320" w:lineRule="atLeast"/>
              <w:ind w:left="60" w:right="60"/>
              <w:rPr>
                <w:rFonts w:ascii="Arial" w:hAnsi="Arial" w:cs="Arial"/>
                <w:color w:val="000000"/>
                <w:sz w:val="18"/>
                <w:szCs w:val="18"/>
              </w:rPr>
            </w:pPr>
            <w:r w:rsidRPr="00FA12E1">
              <w:rPr>
                <w:rFonts w:ascii="Arial" w:hAnsi="Arial" w:cs="Arial"/>
                <w:color w:val="000000"/>
                <w:sz w:val="18"/>
                <w:szCs w:val="18"/>
              </w:rPr>
              <w:t>Age</w:t>
            </w:r>
          </w:p>
        </w:tc>
        <w:tc>
          <w:tcPr>
            <w:tcW w:w="0" w:type="auto"/>
            <w:shd w:val="clear" w:color="auto" w:fill="FFFFFF"/>
          </w:tcPr>
          <w:p w:rsidR="00FA12E1" w:rsidRPr="00FA12E1" w:rsidRDefault="00FA12E1" w:rsidP="00FA12E1">
            <w:pPr>
              <w:autoSpaceDE w:val="0"/>
              <w:autoSpaceDN w:val="0"/>
              <w:adjustRightInd w:val="0"/>
              <w:spacing w:after="0" w:line="320" w:lineRule="atLeast"/>
              <w:ind w:left="60" w:right="60"/>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.659</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r>
      <w:tr w:rsidR="00FA12E1" w:rsidRPr="00FA12E1" w:rsidTr="004E7C32">
        <w:trPr>
          <w:cantSplit/>
          <w:jc w:val="center"/>
        </w:trPr>
        <w:tc>
          <w:tcPr>
            <w:tcW w:w="0" w:type="auto"/>
            <w:shd w:val="clear" w:color="auto" w:fill="FFFFFF"/>
          </w:tcPr>
          <w:p w:rsidR="00FA12E1" w:rsidRPr="00FA12E1" w:rsidRDefault="00FA12E1" w:rsidP="00FA12E1">
            <w:pPr>
              <w:autoSpaceDE w:val="0"/>
              <w:autoSpaceDN w:val="0"/>
              <w:adjustRightInd w:val="0"/>
              <w:spacing w:after="0" w:line="320" w:lineRule="atLeast"/>
              <w:ind w:left="60" w:right="60"/>
              <w:rPr>
                <w:rFonts w:ascii="Arial" w:hAnsi="Arial" w:cs="Arial"/>
                <w:color w:val="000000"/>
                <w:sz w:val="18"/>
                <w:szCs w:val="18"/>
              </w:rPr>
            </w:pPr>
            <w:r w:rsidRPr="00FA12E1">
              <w:rPr>
                <w:rFonts w:ascii="Arial" w:hAnsi="Arial" w:cs="Arial"/>
                <w:color w:val="000000"/>
                <w:sz w:val="18"/>
                <w:szCs w:val="18"/>
              </w:rPr>
              <w:t>Weight</w:t>
            </w:r>
          </w:p>
        </w:tc>
        <w:tc>
          <w:tcPr>
            <w:tcW w:w="0" w:type="auto"/>
            <w:shd w:val="clear" w:color="auto" w:fill="FFFFFF"/>
          </w:tcPr>
          <w:p w:rsidR="00FA12E1" w:rsidRPr="00FA12E1" w:rsidRDefault="00FA12E1" w:rsidP="00FA12E1">
            <w:pPr>
              <w:autoSpaceDE w:val="0"/>
              <w:autoSpaceDN w:val="0"/>
              <w:adjustRightInd w:val="0"/>
              <w:spacing w:after="0" w:line="320" w:lineRule="atLeast"/>
              <w:ind w:left="60" w:right="60"/>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.950</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.407</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r>
      <w:tr w:rsidR="00FA12E1" w:rsidRPr="00FA12E1" w:rsidTr="004E7C32">
        <w:trPr>
          <w:cantSplit/>
          <w:jc w:val="center"/>
        </w:trPr>
        <w:tc>
          <w:tcPr>
            <w:tcW w:w="0" w:type="auto"/>
            <w:shd w:val="clear" w:color="auto" w:fill="FFFFFF"/>
          </w:tcPr>
          <w:p w:rsidR="00FA12E1" w:rsidRPr="00FA12E1" w:rsidRDefault="00FA12E1" w:rsidP="00FA12E1">
            <w:pPr>
              <w:autoSpaceDE w:val="0"/>
              <w:autoSpaceDN w:val="0"/>
              <w:adjustRightInd w:val="0"/>
              <w:spacing w:after="0" w:line="320" w:lineRule="atLeast"/>
              <w:ind w:left="60" w:right="60"/>
              <w:rPr>
                <w:rFonts w:ascii="Arial" w:hAnsi="Arial" w:cs="Arial"/>
                <w:color w:val="000000"/>
                <w:sz w:val="18"/>
                <w:szCs w:val="18"/>
              </w:rPr>
            </w:pPr>
            <w:r w:rsidRPr="00FA12E1">
              <w:rPr>
                <w:rFonts w:ascii="Arial" w:hAnsi="Arial" w:cs="Arial"/>
                <w:color w:val="000000"/>
                <w:sz w:val="18"/>
                <w:szCs w:val="18"/>
              </w:rPr>
              <w:t>BSA</w:t>
            </w:r>
          </w:p>
        </w:tc>
        <w:tc>
          <w:tcPr>
            <w:tcW w:w="0" w:type="auto"/>
            <w:shd w:val="clear" w:color="auto" w:fill="FFFFFF"/>
          </w:tcPr>
          <w:p w:rsidR="00FA12E1" w:rsidRPr="00FA12E1" w:rsidRDefault="00FA12E1" w:rsidP="00FA12E1">
            <w:pPr>
              <w:autoSpaceDE w:val="0"/>
              <w:autoSpaceDN w:val="0"/>
              <w:adjustRightInd w:val="0"/>
              <w:spacing w:after="0" w:line="320" w:lineRule="atLeast"/>
              <w:ind w:left="60" w:right="60"/>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.866</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.378</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.875</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r>
      <w:tr w:rsidR="00FA12E1" w:rsidRPr="00FA12E1" w:rsidTr="004E7C32">
        <w:trPr>
          <w:cantSplit/>
          <w:jc w:val="center"/>
        </w:trPr>
        <w:tc>
          <w:tcPr>
            <w:tcW w:w="0" w:type="auto"/>
            <w:shd w:val="clear" w:color="auto" w:fill="FFFFFF"/>
          </w:tcPr>
          <w:p w:rsidR="00FA12E1" w:rsidRPr="00FA12E1" w:rsidRDefault="00FA12E1" w:rsidP="00FA12E1">
            <w:pPr>
              <w:autoSpaceDE w:val="0"/>
              <w:autoSpaceDN w:val="0"/>
              <w:adjustRightInd w:val="0"/>
              <w:spacing w:after="0" w:line="320" w:lineRule="atLeast"/>
              <w:ind w:left="60" w:right="60"/>
              <w:rPr>
                <w:rFonts w:ascii="Arial" w:hAnsi="Arial" w:cs="Arial"/>
                <w:color w:val="000000"/>
                <w:sz w:val="18"/>
                <w:szCs w:val="18"/>
              </w:rPr>
            </w:pPr>
            <w:r w:rsidRPr="00FA12E1">
              <w:rPr>
                <w:rFonts w:ascii="Arial" w:hAnsi="Arial" w:cs="Arial"/>
                <w:color w:val="000000"/>
                <w:sz w:val="18"/>
                <w:szCs w:val="18"/>
              </w:rPr>
              <w:t>Duration</w:t>
            </w:r>
          </w:p>
        </w:tc>
        <w:tc>
          <w:tcPr>
            <w:tcW w:w="0" w:type="auto"/>
            <w:shd w:val="clear" w:color="auto" w:fill="FFFFFF"/>
          </w:tcPr>
          <w:p w:rsidR="00FA12E1" w:rsidRPr="00FA12E1" w:rsidRDefault="00FA12E1" w:rsidP="00FA12E1">
            <w:pPr>
              <w:autoSpaceDE w:val="0"/>
              <w:autoSpaceDN w:val="0"/>
              <w:adjustRightInd w:val="0"/>
              <w:spacing w:after="0" w:line="320" w:lineRule="atLeast"/>
              <w:ind w:left="60" w:right="60"/>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.293</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.344</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.201</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.131</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r>
      <w:tr w:rsidR="00FA12E1" w:rsidRPr="00FA12E1" w:rsidTr="004E7C32">
        <w:trPr>
          <w:cantSplit/>
          <w:jc w:val="center"/>
        </w:trPr>
        <w:tc>
          <w:tcPr>
            <w:tcW w:w="0" w:type="auto"/>
            <w:shd w:val="clear" w:color="auto" w:fill="FFFFFF"/>
          </w:tcPr>
          <w:p w:rsidR="00FA12E1" w:rsidRPr="00FA12E1" w:rsidRDefault="00FA12E1" w:rsidP="00FA12E1">
            <w:pPr>
              <w:autoSpaceDE w:val="0"/>
              <w:autoSpaceDN w:val="0"/>
              <w:adjustRightInd w:val="0"/>
              <w:spacing w:after="0" w:line="320" w:lineRule="atLeast"/>
              <w:ind w:left="60" w:right="60"/>
              <w:rPr>
                <w:rFonts w:ascii="Arial" w:hAnsi="Arial" w:cs="Arial"/>
                <w:color w:val="000000"/>
                <w:sz w:val="18"/>
                <w:szCs w:val="18"/>
              </w:rPr>
            </w:pPr>
            <w:r w:rsidRPr="00FA12E1">
              <w:rPr>
                <w:rFonts w:ascii="Arial" w:hAnsi="Arial" w:cs="Arial"/>
                <w:color w:val="000000"/>
                <w:sz w:val="18"/>
                <w:szCs w:val="18"/>
              </w:rPr>
              <w:t>Pulse</w:t>
            </w:r>
          </w:p>
        </w:tc>
        <w:tc>
          <w:tcPr>
            <w:tcW w:w="0" w:type="auto"/>
            <w:shd w:val="clear" w:color="auto" w:fill="FFFFFF"/>
          </w:tcPr>
          <w:p w:rsidR="00FA12E1" w:rsidRPr="00FA12E1" w:rsidRDefault="00FA12E1" w:rsidP="00FA12E1">
            <w:pPr>
              <w:autoSpaceDE w:val="0"/>
              <w:autoSpaceDN w:val="0"/>
              <w:adjustRightInd w:val="0"/>
              <w:spacing w:after="0" w:line="320" w:lineRule="atLeast"/>
              <w:ind w:left="60" w:right="60"/>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.721</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.619</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.659</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.465</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.402</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r>
      <w:tr w:rsidR="00FA12E1" w:rsidRPr="00FA12E1" w:rsidTr="004E7C32">
        <w:trPr>
          <w:cantSplit/>
          <w:jc w:val="center"/>
        </w:trPr>
        <w:tc>
          <w:tcPr>
            <w:tcW w:w="0" w:type="auto"/>
            <w:shd w:val="clear" w:color="auto" w:fill="FFFFFF"/>
          </w:tcPr>
          <w:p w:rsidR="00FA12E1" w:rsidRPr="00FA12E1" w:rsidRDefault="00FA12E1" w:rsidP="00FA12E1">
            <w:pPr>
              <w:autoSpaceDE w:val="0"/>
              <w:autoSpaceDN w:val="0"/>
              <w:adjustRightInd w:val="0"/>
              <w:spacing w:after="0" w:line="320" w:lineRule="atLeast"/>
              <w:ind w:left="60" w:right="60"/>
              <w:rPr>
                <w:rFonts w:ascii="Arial" w:hAnsi="Arial" w:cs="Arial"/>
                <w:color w:val="000000"/>
                <w:sz w:val="18"/>
                <w:szCs w:val="18"/>
              </w:rPr>
            </w:pPr>
            <w:r w:rsidRPr="00FA12E1">
              <w:rPr>
                <w:rFonts w:ascii="Arial" w:hAnsi="Arial" w:cs="Arial"/>
                <w:color w:val="000000"/>
                <w:sz w:val="18"/>
                <w:szCs w:val="18"/>
              </w:rPr>
              <w:t>Stress</w:t>
            </w:r>
          </w:p>
        </w:tc>
        <w:tc>
          <w:tcPr>
            <w:tcW w:w="0" w:type="auto"/>
            <w:shd w:val="clear" w:color="auto" w:fill="FFFFFF"/>
          </w:tcPr>
          <w:p w:rsidR="00FA12E1" w:rsidRPr="00FA12E1" w:rsidRDefault="00FA12E1" w:rsidP="00FA12E1">
            <w:pPr>
              <w:autoSpaceDE w:val="0"/>
              <w:autoSpaceDN w:val="0"/>
              <w:adjustRightInd w:val="0"/>
              <w:spacing w:after="0" w:line="320" w:lineRule="atLeast"/>
              <w:ind w:left="60" w:right="60"/>
              <w:rPr>
                <w:rFonts w:ascii="Arial" w:hAnsi="Arial" w:cs="Arial"/>
                <w:color w:val="000000"/>
                <w:sz w:val="18"/>
                <w:szCs w:val="18"/>
              </w:rPr>
            </w:pP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.164</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.368</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.034</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.018</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.312</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r w:rsidRPr="00FA12E1">
              <w:rPr>
                <w:rFonts w:ascii="Arial" w:hAnsi="Arial" w:cs="Arial"/>
                <w:color w:val="000000"/>
                <w:sz w:val="18"/>
                <w:szCs w:val="18"/>
              </w:rPr>
              <w:t>.506</w:t>
            </w:r>
          </w:p>
        </w:tc>
        <w:tc>
          <w:tcPr>
            <w:tcW w:w="0" w:type="auto"/>
            <w:shd w:val="clear" w:color="auto" w:fill="FFFFFF"/>
            <w:vAlign w:val="center"/>
          </w:tcPr>
          <w:p w:rsidR="00FA12E1" w:rsidRPr="00FA12E1" w:rsidRDefault="00FA12E1" w:rsidP="004E7C32">
            <w:pPr>
              <w:autoSpaceDE w:val="0"/>
              <w:autoSpaceDN w:val="0"/>
              <w:adjustRightInd w:val="0"/>
              <w:spacing w:after="0" w:line="320" w:lineRule="atLeast"/>
              <w:ind w:left="60" w:right="60"/>
              <w:jc w:val="center"/>
              <w:rPr>
                <w:rFonts w:ascii="Arial" w:hAnsi="Arial" w:cs="Arial"/>
                <w:color w:val="000000"/>
                <w:sz w:val="18"/>
                <w:szCs w:val="18"/>
              </w:rPr>
            </w:pPr>
          </w:p>
        </w:tc>
      </w:tr>
    </w:tbl>
    <w:p w:rsidR="00FA12E1" w:rsidRPr="00FA12E1" w:rsidRDefault="00FA12E1" w:rsidP="00FA12E1">
      <w:pPr>
        <w:autoSpaceDE w:val="0"/>
        <w:autoSpaceDN w:val="0"/>
        <w:adjustRightInd w:val="0"/>
        <w:spacing w:after="0" w:line="400" w:lineRule="atLeast"/>
      </w:pPr>
    </w:p>
    <w:p w:rsidR="00617D8E" w:rsidRDefault="004E7C32" w:rsidP="00617D8E">
      <w:pPr>
        <w:autoSpaceDE w:val="0"/>
        <w:autoSpaceDN w:val="0"/>
        <w:adjustRightInd w:val="0"/>
        <w:spacing w:after="0" w:line="400" w:lineRule="atLeast"/>
      </w:pPr>
      <w:r>
        <w:t>Comments:</w:t>
      </w:r>
    </w:p>
    <w:p w:rsidR="004E7C32" w:rsidRDefault="004E7C32" w:rsidP="00617D8E">
      <w:pPr>
        <w:autoSpaceDE w:val="0"/>
        <w:autoSpaceDN w:val="0"/>
        <w:adjustRightInd w:val="0"/>
        <w:spacing w:after="0" w:line="400" w:lineRule="atLeast"/>
      </w:pPr>
    </w:p>
    <w:p w:rsidR="00617D8E" w:rsidRDefault="00617D8E" w:rsidP="002F7199">
      <w:pPr>
        <w:autoSpaceDE w:val="0"/>
        <w:autoSpaceDN w:val="0"/>
        <w:adjustRightInd w:val="0"/>
        <w:spacing w:after="0" w:line="360" w:lineRule="auto"/>
        <w:jc w:val="both"/>
        <w:rPr>
          <w:color w:val="000000"/>
        </w:rPr>
      </w:pPr>
    </w:p>
    <w:p w:rsidR="00741C08" w:rsidRDefault="00741C08" w:rsidP="002F7199">
      <w:pPr>
        <w:autoSpaceDE w:val="0"/>
        <w:autoSpaceDN w:val="0"/>
        <w:adjustRightInd w:val="0"/>
        <w:spacing w:after="0" w:line="360" w:lineRule="auto"/>
        <w:jc w:val="both"/>
        <w:rPr>
          <w:color w:val="000000"/>
        </w:rPr>
      </w:pPr>
    </w:p>
    <w:p w:rsidR="00741C08" w:rsidRDefault="00741C08" w:rsidP="002F7199">
      <w:pPr>
        <w:autoSpaceDE w:val="0"/>
        <w:autoSpaceDN w:val="0"/>
        <w:adjustRightInd w:val="0"/>
        <w:spacing w:after="0" w:line="360" w:lineRule="auto"/>
        <w:jc w:val="both"/>
        <w:rPr>
          <w:color w:val="000000"/>
        </w:rPr>
      </w:pPr>
    </w:p>
    <w:p w:rsidR="00741C08" w:rsidRDefault="00741C08" w:rsidP="002F7199">
      <w:pPr>
        <w:autoSpaceDE w:val="0"/>
        <w:autoSpaceDN w:val="0"/>
        <w:adjustRightInd w:val="0"/>
        <w:spacing w:after="0" w:line="360" w:lineRule="auto"/>
        <w:jc w:val="both"/>
        <w:rPr>
          <w:color w:val="000000"/>
        </w:rPr>
      </w:pPr>
    </w:p>
    <w:p w:rsidR="00741C08" w:rsidRDefault="00741C08" w:rsidP="002F7199">
      <w:pPr>
        <w:autoSpaceDE w:val="0"/>
        <w:autoSpaceDN w:val="0"/>
        <w:adjustRightInd w:val="0"/>
        <w:spacing w:after="0" w:line="360" w:lineRule="auto"/>
        <w:jc w:val="both"/>
        <w:rPr>
          <w:color w:val="000000"/>
        </w:rPr>
      </w:pPr>
    </w:p>
    <w:p w:rsidR="00741C08" w:rsidRDefault="00741C08" w:rsidP="002F7199">
      <w:pPr>
        <w:autoSpaceDE w:val="0"/>
        <w:autoSpaceDN w:val="0"/>
        <w:adjustRightInd w:val="0"/>
        <w:spacing w:after="0" w:line="360" w:lineRule="auto"/>
        <w:jc w:val="both"/>
        <w:rPr>
          <w:color w:val="000000"/>
        </w:rPr>
      </w:pPr>
    </w:p>
    <w:p w:rsidR="00741C08" w:rsidRDefault="00741C08" w:rsidP="002F7199">
      <w:pPr>
        <w:autoSpaceDE w:val="0"/>
        <w:autoSpaceDN w:val="0"/>
        <w:adjustRightInd w:val="0"/>
        <w:spacing w:after="0" w:line="360" w:lineRule="auto"/>
        <w:jc w:val="both"/>
        <w:rPr>
          <w:color w:val="000000"/>
        </w:rPr>
      </w:pPr>
    </w:p>
    <w:p w:rsidR="00741C08" w:rsidRDefault="00741C08" w:rsidP="002F7199">
      <w:pPr>
        <w:autoSpaceDE w:val="0"/>
        <w:autoSpaceDN w:val="0"/>
        <w:adjustRightInd w:val="0"/>
        <w:spacing w:after="0" w:line="360" w:lineRule="auto"/>
        <w:jc w:val="both"/>
        <w:rPr>
          <w:color w:val="000000"/>
        </w:rPr>
      </w:pPr>
    </w:p>
    <w:p w:rsidR="00741C08" w:rsidRDefault="00741C08" w:rsidP="002F7199">
      <w:pPr>
        <w:autoSpaceDE w:val="0"/>
        <w:autoSpaceDN w:val="0"/>
        <w:adjustRightInd w:val="0"/>
        <w:spacing w:after="0" w:line="360" w:lineRule="auto"/>
        <w:jc w:val="both"/>
        <w:rPr>
          <w:color w:val="000000"/>
        </w:rPr>
      </w:pPr>
    </w:p>
    <w:p w:rsidR="00741C08" w:rsidRDefault="00741C08" w:rsidP="002F7199">
      <w:pPr>
        <w:autoSpaceDE w:val="0"/>
        <w:autoSpaceDN w:val="0"/>
        <w:adjustRightInd w:val="0"/>
        <w:spacing w:after="0" w:line="360" w:lineRule="auto"/>
        <w:jc w:val="both"/>
        <w:rPr>
          <w:color w:val="000000"/>
        </w:rPr>
      </w:pPr>
    </w:p>
    <w:p w:rsidR="00741C08" w:rsidRDefault="00741C08" w:rsidP="002F7199">
      <w:pPr>
        <w:autoSpaceDE w:val="0"/>
        <w:autoSpaceDN w:val="0"/>
        <w:adjustRightInd w:val="0"/>
        <w:spacing w:after="0" w:line="360" w:lineRule="auto"/>
        <w:jc w:val="both"/>
        <w:rPr>
          <w:color w:val="000000"/>
        </w:rPr>
      </w:pPr>
    </w:p>
    <w:p w:rsidR="00741C08" w:rsidRDefault="00741C08" w:rsidP="002F7199">
      <w:pPr>
        <w:autoSpaceDE w:val="0"/>
        <w:autoSpaceDN w:val="0"/>
        <w:adjustRightInd w:val="0"/>
        <w:spacing w:after="0" w:line="360" w:lineRule="auto"/>
        <w:jc w:val="both"/>
        <w:rPr>
          <w:color w:val="000000"/>
        </w:rPr>
      </w:pPr>
    </w:p>
    <w:p w:rsidR="00741C08" w:rsidRPr="00741C08" w:rsidRDefault="00741C08" w:rsidP="00741C08">
      <w:pPr>
        <w:autoSpaceDE w:val="0"/>
        <w:autoSpaceDN w:val="0"/>
        <w:adjustRightInd w:val="0"/>
        <w:spacing w:after="0" w:line="240" w:lineRule="auto"/>
      </w:pPr>
    </w:p>
    <w:tbl>
      <w:tblPr>
        <w:tblW w:w="92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1"/>
        <w:gridCol w:w="981"/>
        <w:gridCol w:w="876"/>
        <w:gridCol w:w="877"/>
        <w:gridCol w:w="1543"/>
        <w:gridCol w:w="691"/>
        <w:gridCol w:w="491"/>
        <w:gridCol w:w="716"/>
        <w:gridCol w:w="651"/>
        <w:gridCol w:w="650"/>
        <w:gridCol w:w="941"/>
        <w:gridCol w:w="640"/>
      </w:tblGrid>
      <w:tr w:rsidR="00741C08" w:rsidRPr="00741C08" w:rsidTr="00741C08">
        <w:trPr>
          <w:cantSplit/>
          <w:trHeight w:val="337"/>
          <w:jc w:val="center"/>
        </w:trPr>
        <w:tc>
          <w:tcPr>
            <w:tcW w:w="0" w:type="auto"/>
            <w:gridSpan w:val="12"/>
            <w:tcBorders>
              <w:top w:val="nil"/>
              <w:left w:val="nil"/>
              <w:bottom w:val="nil"/>
              <w:right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b/>
                <w:bCs/>
                <w:color w:val="000000"/>
                <w:sz w:val="18"/>
                <w:szCs w:val="18"/>
              </w:rPr>
              <w:lastRenderedPageBreak/>
              <w:t>Coefficients</w:t>
            </w:r>
            <w:r w:rsidRPr="00741C08">
              <w:rPr>
                <w:rFonts w:ascii="Arial" w:hAnsi="Arial" w:cs="Arial"/>
                <w:b/>
                <w:bCs/>
                <w:color w:val="000000"/>
                <w:sz w:val="18"/>
                <w:szCs w:val="18"/>
                <w:vertAlign w:val="superscript"/>
              </w:rPr>
              <w:t>a</w:t>
            </w:r>
          </w:p>
        </w:tc>
      </w:tr>
      <w:tr w:rsidR="00741C08" w:rsidRPr="00741C08" w:rsidTr="00741C08">
        <w:trPr>
          <w:cantSplit/>
          <w:trHeight w:val="691"/>
          <w:jc w:val="center"/>
        </w:trPr>
        <w:tc>
          <w:tcPr>
            <w:tcW w:w="0" w:type="auto"/>
            <w:gridSpan w:val="2"/>
            <w:vMerge w:val="restart"/>
            <w:tcBorders>
              <w:top w:val="single" w:sz="16" w:space="0" w:color="000000"/>
              <w:left w:val="single" w:sz="16" w:space="0" w:color="000000"/>
              <w:bottom w:val="nil"/>
              <w:right w:val="nil"/>
            </w:tcBorders>
            <w:shd w:val="clear" w:color="auto" w:fill="FFFFFF"/>
            <w:vAlign w:val="bottom"/>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Model</w:t>
            </w:r>
          </w:p>
        </w:tc>
        <w:tc>
          <w:tcPr>
            <w:tcW w:w="0" w:type="auto"/>
            <w:gridSpan w:val="2"/>
            <w:tcBorders>
              <w:top w:val="single" w:sz="16" w:space="0" w:color="000000"/>
              <w:left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Unstandardized Coefficients</w:t>
            </w:r>
          </w:p>
        </w:tc>
        <w:tc>
          <w:tcPr>
            <w:tcW w:w="0" w:type="auto"/>
            <w:tcBorders>
              <w:top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Standardized Coefficients</w:t>
            </w:r>
          </w:p>
        </w:tc>
        <w:tc>
          <w:tcPr>
            <w:tcW w:w="0" w:type="auto"/>
            <w:vMerge w:val="restart"/>
            <w:tcBorders>
              <w:top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t</w:t>
            </w:r>
          </w:p>
        </w:tc>
        <w:tc>
          <w:tcPr>
            <w:tcW w:w="0" w:type="auto"/>
            <w:vMerge w:val="restart"/>
            <w:tcBorders>
              <w:top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Sig.</w:t>
            </w:r>
          </w:p>
        </w:tc>
        <w:tc>
          <w:tcPr>
            <w:tcW w:w="2030" w:type="dxa"/>
            <w:gridSpan w:val="3"/>
            <w:tcBorders>
              <w:top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Correlations</w:t>
            </w:r>
          </w:p>
        </w:tc>
        <w:tc>
          <w:tcPr>
            <w:tcW w:w="1507" w:type="dxa"/>
            <w:gridSpan w:val="2"/>
            <w:tcBorders>
              <w:top w:val="single" w:sz="16" w:space="0" w:color="000000"/>
              <w:right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Collinearity Statistics</w:t>
            </w:r>
          </w:p>
        </w:tc>
      </w:tr>
      <w:tr w:rsidR="00741C08" w:rsidRPr="00741C08" w:rsidTr="00741C08">
        <w:trPr>
          <w:cantSplit/>
          <w:trHeight w:val="154"/>
          <w:jc w:val="center"/>
        </w:trPr>
        <w:tc>
          <w:tcPr>
            <w:tcW w:w="0" w:type="auto"/>
            <w:gridSpan w:val="2"/>
            <w:vMerge/>
            <w:tcBorders>
              <w:top w:val="single" w:sz="16" w:space="0" w:color="000000"/>
              <w:left w:val="single" w:sz="16" w:space="0" w:color="000000"/>
              <w:bottom w:val="nil"/>
              <w:right w:val="nil"/>
            </w:tcBorders>
            <w:shd w:val="clear" w:color="auto" w:fill="FFFFFF"/>
            <w:vAlign w:val="bottom"/>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tcBorders>
              <w:left w:val="single" w:sz="16" w:space="0" w:color="000000"/>
              <w:bottom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B</w:t>
            </w:r>
          </w:p>
        </w:tc>
        <w:tc>
          <w:tcPr>
            <w:tcW w:w="0" w:type="auto"/>
            <w:tcBorders>
              <w:bottom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Std. Error</w:t>
            </w:r>
          </w:p>
        </w:tc>
        <w:tc>
          <w:tcPr>
            <w:tcW w:w="0" w:type="auto"/>
            <w:tcBorders>
              <w:bottom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Beta</w:t>
            </w:r>
          </w:p>
        </w:tc>
        <w:tc>
          <w:tcPr>
            <w:tcW w:w="0" w:type="auto"/>
            <w:vMerge/>
            <w:tcBorders>
              <w:top w:val="single" w:sz="16" w:space="0" w:color="000000"/>
            </w:tcBorders>
            <w:shd w:val="clear" w:color="auto" w:fill="FFFFFF"/>
            <w:vAlign w:val="bottom"/>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tcBorders>
            <w:shd w:val="clear" w:color="auto" w:fill="FFFFFF"/>
            <w:vAlign w:val="bottom"/>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tcBorders>
              <w:bottom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Zero-order</w:t>
            </w:r>
          </w:p>
        </w:tc>
        <w:tc>
          <w:tcPr>
            <w:tcW w:w="0" w:type="auto"/>
            <w:tcBorders>
              <w:bottom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Partial</w:t>
            </w:r>
          </w:p>
        </w:tc>
        <w:tc>
          <w:tcPr>
            <w:tcW w:w="650" w:type="dxa"/>
            <w:tcBorders>
              <w:bottom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Part</w:t>
            </w:r>
          </w:p>
        </w:tc>
        <w:tc>
          <w:tcPr>
            <w:tcW w:w="867" w:type="dxa"/>
            <w:tcBorders>
              <w:bottom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Tolerance</w:t>
            </w:r>
          </w:p>
        </w:tc>
        <w:tc>
          <w:tcPr>
            <w:tcW w:w="0" w:type="auto"/>
            <w:tcBorders>
              <w:bottom w:val="single" w:sz="16" w:space="0" w:color="000000"/>
              <w:right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VIF</w:t>
            </w:r>
          </w:p>
        </w:tc>
      </w:tr>
      <w:tr w:rsidR="00741C08" w:rsidRPr="00741C08" w:rsidTr="00741C08">
        <w:trPr>
          <w:cantSplit/>
          <w:trHeight w:val="337"/>
          <w:jc w:val="center"/>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1</w:t>
            </w:r>
          </w:p>
        </w:tc>
        <w:tc>
          <w:tcPr>
            <w:tcW w:w="0" w:type="auto"/>
            <w:tcBorders>
              <w:top w:val="single" w:sz="16" w:space="0" w:color="000000"/>
              <w:left w:val="nil"/>
              <w:bottom w:val="nil"/>
              <w:right w:val="single" w:sz="16" w:space="0" w:color="000000"/>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(Constant)</w:t>
            </w:r>
          </w:p>
        </w:tc>
        <w:tc>
          <w:tcPr>
            <w:tcW w:w="0" w:type="auto"/>
            <w:tcBorders>
              <w:top w:val="single" w:sz="16" w:space="0" w:color="000000"/>
              <w:left w:val="single" w:sz="16" w:space="0" w:color="000000"/>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-12.870</w:t>
            </w:r>
          </w:p>
        </w:tc>
        <w:tc>
          <w:tcPr>
            <w:tcW w:w="0" w:type="auto"/>
            <w:tcBorders>
              <w:top w:val="single" w:sz="16" w:space="0" w:color="000000"/>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2.557</w:t>
            </w:r>
          </w:p>
        </w:tc>
        <w:tc>
          <w:tcPr>
            <w:tcW w:w="0" w:type="auto"/>
            <w:tcBorders>
              <w:top w:val="single" w:sz="16" w:space="0" w:color="000000"/>
              <w:bottom w:val="nil"/>
            </w:tcBorders>
            <w:shd w:val="clear" w:color="auto" w:fill="FFFFFF"/>
            <w:vAlign w:val="center"/>
          </w:tcPr>
          <w:p w:rsidR="00741C08" w:rsidRPr="00741C08" w:rsidRDefault="00741C08" w:rsidP="00741C08">
            <w:pPr>
              <w:autoSpaceDE w:val="0"/>
              <w:autoSpaceDN w:val="0"/>
              <w:adjustRightInd w:val="0"/>
              <w:spacing w:after="0" w:line="240" w:lineRule="auto"/>
              <w:jc w:val="center"/>
            </w:pPr>
          </w:p>
        </w:tc>
        <w:tc>
          <w:tcPr>
            <w:tcW w:w="0" w:type="auto"/>
            <w:tcBorders>
              <w:top w:val="single" w:sz="16" w:space="0" w:color="000000"/>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-5.034</w:t>
            </w:r>
          </w:p>
        </w:tc>
        <w:tc>
          <w:tcPr>
            <w:tcW w:w="0" w:type="auto"/>
            <w:tcBorders>
              <w:top w:val="single" w:sz="16" w:space="0" w:color="000000"/>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.000</w:t>
            </w:r>
          </w:p>
        </w:tc>
        <w:tc>
          <w:tcPr>
            <w:tcW w:w="0" w:type="auto"/>
            <w:tcBorders>
              <w:top w:val="single" w:sz="16" w:space="0" w:color="000000"/>
              <w:bottom w:val="nil"/>
            </w:tcBorders>
            <w:shd w:val="clear" w:color="auto" w:fill="FFFFFF"/>
            <w:vAlign w:val="center"/>
          </w:tcPr>
          <w:p w:rsidR="00741C08" w:rsidRPr="00741C08" w:rsidRDefault="00741C08" w:rsidP="00741C08">
            <w:pPr>
              <w:autoSpaceDE w:val="0"/>
              <w:autoSpaceDN w:val="0"/>
              <w:adjustRightInd w:val="0"/>
              <w:spacing w:after="0" w:line="240" w:lineRule="auto"/>
              <w:jc w:val="center"/>
            </w:pPr>
          </w:p>
        </w:tc>
        <w:tc>
          <w:tcPr>
            <w:tcW w:w="0" w:type="auto"/>
            <w:tcBorders>
              <w:top w:val="single" w:sz="16" w:space="0" w:color="000000"/>
              <w:bottom w:val="nil"/>
            </w:tcBorders>
            <w:shd w:val="clear" w:color="auto" w:fill="FFFFFF"/>
            <w:vAlign w:val="center"/>
          </w:tcPr>
          <w:p w:rsidR="00741C08" w:rsidRPr="00741C08" w:rsidRDefault="00741C08" w:rsidP="00741C08">
            <w:pPr>
              <w:autoSpaceDE w:val="0"/>
              <w:autoSpaceDN w:val="0"/>
              <w:adjustRightInd w:val="0"/>
              <w:spacing w:after="0" w:line="240" w:lineRule="auto"/>
              <w:jc w:val="center"/>
            </w:pPr>
          </w:p>
        </w:tc>
        <w:tc>
          <w:tcPr>
            <w:tcW w:w="650" w:type="dxa"/>
            <w:tcBorders>
              <w:top w:val="single" w:sz="16" w:space="0" w:color="000000"/>
              <w:bottom w:val="nil"/>
            </w:tcBorders>
            <w:shd w:val="clear" w:color="auto" w:fill="FFFFFF"/>
            <w:vAlign w:val="center"/>
          </w:tcPr>
          <w:p w:rsidR="00741C08" w:rsidRPr="00741C08" w:rsidRDefault="00741C08" w:rsidP="00741C08">
            <w:pPr>
              <w:autoSpaceDE w:val="0"/>
              <w:autoSpaceDN w:val="0"/>
              <w:adjustRightInd w:val="0"/>
              <w:spacing w:after="0" w:line="240" w:lineRule="auto"/>
              <w:jc w:val="center"/>
            </w:pPr>
          </w:p>
        </w:tc>
        <w:tc>
          <w:tcPr>
            <w:tcW w:w="867" w:type="dxa"/>
            <w:tcBorders>
              <w:top w:val="single" w:sz="16" w:space="0" w:color="000000"/>
              <w:bottom w:val="nil"/>
            </w:tcBorders>
            <w:shd w:val="clear" w:color="auto" w:fill="FFFFFF"/>
            <w:vAlign w:val="center"/>
          </w:tcPr>
          <w:p w:rsidR="00741C08" w:rsidRPr="00741C08" w:rsidRDefault="00741C08" w:rsidP="00741C08">
            <w:pPr>
              <w:autoSpaceDE w:val="0"/>
              <w:autoSpaceDN w:val="0"/>
              <w:adjustRightInd w:val="0"/>
              <w:spacing w:after="0" w:line="240" w:lineRule="auto"/>
              <w:jc w:val="center"/>
            </w:pPr>
          </w:p>
        </w:tc>
        <w:tc>
          <w:tcPr>
            <w:tcW w:w="0" w:type="auto"/>
            <w:tcBorders>
              <w:top w:val="single" w:sz="16" w:space="0" w:color="000000"/>
              <w:bottom w:val="nil"/>
              <w:right w:val="single" w:sz="16" w:space="0" w:color="000000"/>
            </w:tcBorders>
            <w:shd w:val="clear" w:color="auto" w:fill="FFFFFF"/>
            <w:vAlign w:val="center"/>
          </w:tcPr>
          <w:p w:rsidR="00741C08" w:rsidRPr="00741C08" w:rsidRDefault="00741C08" w:rsidP="00741C08">
            <w:pPr>
              <w:autoSpaceDE w:val="0"/>
              <w:autoSpaceDN w:val="0"/>
              <w:adjustRightInd w:val="0"/>
              <w:spacing w:after="0" w:line="240" w:lineRule="auto"/>
              <w:jc w:val="center"/>
            </w:pPr>
          </w:p>
        </w:tc>
      </w:tr>
      <w:tr w:rsidR="00741C08" w:rsidRPr="00741C08" w:rsidTr="00741C08">
        <w:trPr>
          <w:cantSplit/>
          <w:trHeight w:val="154"/>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741C08" w:rsidRPr="00741C08" w:rsidRDefault="00741C08" w:rsidP="00741C08">
            <w:pPr>
              <w:autoSpaceDE w:val="0"/>
              <w:autoSpaceDN w:val="0"/>
              <w:adjustRightInd w:val="0"/>
              <w:spacing w:after="0" w:line="240" w:lineRule="auto"/>
            </w:pPr>
          </w:p>
        </w:tc>
        <w:tc>
          <w:tcPr>
            <w:tcW w:w="0" w:type="auto"/>
            <w:tcBorders>
              <w:top w:val="nil"/>
              <w:left w:val="nil"/>
              <w:bottom w:val="nil"/>
              <w:right w:val="single" w:sz="16" w:space="0" w:color="000000"/>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Age</w:t>
            </w:r>
          </w:p>
        </w:tc>
        <w:tc>
          <w:tcPr>
            <w:tcW w:w="0" w:type="auto"/>
            <w:tcBorders>
              <w:top w:val="nil"/>
              <w:left w:val="single" w:sz="16" w:space="0" w:color="000000"/>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.703</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.050</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.324</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14.177</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.000</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.659</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.969</w:t>
            </w:r>
          </w:p>
        </w:tc>
        <w:tc>
          <w:tcPr>
            <w:tcW w:w="650" w:type="dxa"/>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.244</w:t>
            </w:r>
          </w:p>
        </w:tc>
        <w:tc>
          <w:tcPr>
            <w:tcW w:w="867" w:type="dxa"/>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.567</w:t>
            </w:r>
          </w:p>
        </w:tc>
        <w:tc>
          <w:tcPr>
            <w:tcW w:w="0" w:type="auto"/>
            <w:tcBorders>
              <w:top w:val="nil"/>
              <w:bottom w:val="nil"/>
              <w:right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1.763</w:t>
            </w:r>
          </w:p>
        </w:tc>
      </w:tr>
      <w:tr w:rsidR="00741C08" w:rsidRPr="00741C08" w:rsidTr="00741C08">
        <w:trPr>
          <w:cantSplit/>
          <w:trHeight w:val="154"/>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Weight</w:t>
            </w:r>
          </w:p>
        </w:tc>
        <w:tc>
          <w:tcPr>
            <w:tcW w:w="0" w:type="auto"/>
            <w:tcBorders>
              <w:top w:val="nil"/>
              <w:left w:val="single" w:sz="16" w:space="0" w:color="000000"/>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.970</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.063</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.767</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15.369</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.000</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.950</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.974</w:t>
            </w:r>
          </w:p>
        </w:tc>
        <w:tc>
          <w:tcPr>
            <w:tcW w:w="650" w:type="dxa"/>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.264</w:t>
            </w:r>
          </w:p>
        </w:tc>
        <w:tc>
          <w:tcPr>
            <w:tcW w:w="867" w:type="dxa"/>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.119</w:t>
            </w:r>
          </w:p>
        </w:tc>
        <w:tc>
          <w:tcPr>
            <w:tcW w:w="0" w:type="auto"/>
            <w:tcBorders>
              <w:top w:val="nil"/>
              <w:bottom w:val="nil"/>
              <w:right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b/>
                <w:color w:val="FF0000"/>
                <w:sz w:val="18"/>
                <w:szCs w:val="18"/>
              </w:rPr>
            </w:pPr>
            <w:r w:rsidRPr="00741C08">
              <w:rPr>
                <w:rFonts w:ascii="Arial" w:hAnsi="Arial" w:cs="Arial"/>
                <w:b/>
                <w:color w:val="FF0000"/>
                <w:sz w:val="18"/>
                <w:szCs w:val="18"/>
              </w:rPr>
              <w:t>8.417</w:t>
            </w:r>
          </w:p>
        </w:tc>
      </w:tr>
      <w:tr w:rsidR="00741C08" w:rsidRPr="00741C08" w:rsidTr="00741C08">
        <w:trPr>
          <w:cantSplit/>
          <w:trHeight w:val="154"/>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BSA</w:t>
            </w:r>
          </w:p>
        </w:tc>
        <w:tc>
          <w:tcPr>
            <w:tcW w:w="0" w:type="auto"/>
            <w:tcBorders>
              <w:top w:val="nil"/>
              <w:left w:val="single" w:sz="16" w:space="0" w:color="000000"/>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3.776</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1.580</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.095</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2.390</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.033</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.866</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.552</w:t>
            </w:r>
          </w:p>
        </w:tc>
        <w:tc>
          <w:tcPr>
            <w:tcW w:w="650" w:type="dxa"/>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.041</w:t>
            </w:r>
          </w:p>
        </w:tc>
        <w:tc>
          <w:tcPr>
            <w:tcW w:w="867" w:type="dxa"/>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.188</w:t>
            </w:r>
          </w:p>
        </w:tc>
        <w:tc>
          <w:tcPr>
            <w:tcW w:w="0" w:type="auto"/>
            <w:tcBorders>
              <w:top w:val="nil"/>
              <w:bottom w:val="nil"/>
              <w:right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b/>
                <w:color w:val="FF0000"/>
                <w:sz w:val="18"/>
                <w:szCs w:val="18"/>
              </w:rPr>
            </w:pPr>
            <w:r w:rsidRPr="00741C08">
              <w:rPr>
                <w:rFonts w:ascii="Arial" w:hAnsi="Arial" w:cs="Arial"/>
                <w:b/>
                <w:color w:val="FF0000"/>
                <w:sz w:val="18"/>
                <w:szCs w:val="18"/>
              </w:rPr>
              <w:t>5.329</w:t>
            </w:r>
          </w:p>
        </w:tc>
      </w:tr>
      <w:tr w:rsidR="00741C08" w:rsidRPr="00741C08" w:rsidTr="00741C08">
        <w:trPr>
          <w:cantSplit/>
          <w:trHeight w:val="154"/>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Duration</w:t>
            </w:r>
          </w:p>
        </w:tc>
        <w:tc>
          <w:tcPr>
            <w:tcW w:w="0" w:type="auto"/>
            <w:tcBorders>
              <w:top w:val="nil"/>
              <w:left w:val="single" w:sz="16" w:space="0" w:color="000000"/>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.068</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.048</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.027</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1.412</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.182</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.293</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.365</w:t>
            </w:r>
          </w:p>
        </w:tc>
        <w:tc>
          <w:tcPr>
            <w:tcW w:w="650" w:type="dxa"/>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.024</w:t>
            </w:r>
          </w:p>
        </w:tc>
        <w:tc>
          <w:tcPr>
            <w:tcW w:w="867" w:type="dxa"/>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.808</w:t>
            </w:r>
          </w:p>
        </w:tc>
        <w:tc>
          <w:tcPr>
            <w:tcW w:w="0" w:type="auto"/>
            <w:tcBorders>
              <w:top w:val="nil"/>
              <w:bottom w:val="nil"/>
              <w:right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1.237</w:t>
            </w:r>
          </w:p>
        </w:tc>
      </w:tr>
      <w:tr w:rsidR="00741C08" w:rsidRPr="00741C08" w:rsidTr="00741C08">
        <w:trPr>
          <w:cantSplit/>
          <w:trHeight w:val="154"/>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Pulse</w:t>
            </w:r>
          </w:p>
        </w:tc>
        <w:tc>
          <w:tcPr>
            <w:tcW w:w="0" w:type="auto"/>
            <w:tcBorders>
              <w:top w:val="nil"/>
              <w:left w:val="single" w:sz="16" w:space="0" w:color="000000"/>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-.084</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.052</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-.059</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-1.637</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.126</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.721</w:t>
            </w:r>
          </w:p>
        </w:tc>
        <w:tc>
          <w:tcPr>
            <w:tcW w:w="0" w:type="auto"/>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-.413</w:t>
            </w:r>
          </w:p>
        </w:tc>
        <w:tc>
          <w:tcPr>
            <w:tcW w:w="650" w:type="dxa"/>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-.028</w:t>
            </w:r>
          </w:p>
        </w:tc>
        <w:tc>
          <w:tcPr>
            <w:tcW w:w="867" w:type="dxa"/>
            <w:tcBorders>
              <w:top w:val="nil"/>
              <w:bottom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.227</w:t>
            </w:r>
          </w:p>
        </w:tc>
        <w:tc>
          <w:tcPr>
            <w:tcW w:w="0" w:type="auto"/>
            <w:tcBorders>
              <w:top w:val="nil"/>
              <w:bottom w:val="nil"/>
              <w:right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4.414</w:t>
            </w:r>
          </w:p>
        </w:tc>
      </w:tr>
      <w:tr w:rsidR="00741C08" w:rsidRPr="00741C08" w:rsidTr="00741C08">
        <w:trPr>
          <w:cantSplit/>
          <w:trHeight w:val="154"/>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single" w:sz="16" w:space="0" w:color="000000"/>
              <w:right w:val="single" w:sz="16" w:space="0" w:color="000000"/>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Stress</w:t>
            </w:r>
          </w:p>
        </w:tc>
        <w:tc>
          <w:tcPr>
            <w:tcW w:w="0" w:type="auto"/>
            <w:tcBorders>
              <w:top w:val="nil"/>
              <w:left w:val="single" w:sz="16" w:space="0" w:color="000000"/>
              <w:bottom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.006</w:t>
            </w:r>
          </w:p>
        </w:tc>
        <w:tc>
          <w:tcPr>
            <w:tcW w:w="0" w:type="auto"/>
            <w:tcBorders>
              <w:top w:val="nil"/>
              <w:bottom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.003</w:t>
            </w:r>
          </w:p>
        </w:tc>
        <w:tc>
          <w:tcPr>
            <w:tcW w:w="0" w:type="auto"/>
            <w:tcBorders>
              <w:top w:val="nil"/>
              <w:bottom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.038</w:t>
            </w:r>
          </w:p>
        </w:tc>
        <w:tc>
          <w:tcPr>
            <w:tcW w:w="0" w:type="auto"/>
            <w:tcBorders>
              <w:top w:val="nil"/>
              <w:bottom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1.633</w:t>
            </w:r>
          </w:p>
        </w:tc>
        <w:tc>
          <w:tcPr>
            <w:tcW w:w="0" w:type="auto"/>
            <w:tcBorders>
              <w:top w:val="nil"/>
              <w:bottom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.126</w:t>
            </w:r>
          </w:p>
        </w:tc>
        <w:tc>
          <w:tcPr>
            <w:tcW w:w="0" w:type="auto"/>
            <w:tcBorders>
              <w:top w:val="nil"/>
              <w:bottom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.164</w:t>
            </w:r>
          </w:p>
        </w:tc>
        <w:tc>
          <w:tcPr>
            <w:tcW w:w="0" w:type="auto"/>
            <w:tcBorders>
              <w:top w:val="nil"/>
              <w:bottom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.413</w:t>
            </w:r>
          </w:p>
        </w:tc>
        <w:tc>
          <w:tcPr>
            <w:tcW w:w="650" w:type="dxa"/>
            <w:tcBorders>
              <w:top w:val="nil"/>
              <w:bottom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.028</w:t>
            </w:r>
          </w:p>
        </w:tc>
        <w:tc>
          <w:tcPr>
            <w:tcW w:w="867" w:type="dxa"/>
            <w:tcBorders>
              <w:top w:val="nil"/>
              <w:bottom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.545</w:t>
            </w:r>
          </w:p>
        </w:tc>
        <w:tc>
          <w:tcPr>
            <w:tcW w:w="0" w:type="auto"/>
            <w:tcBorders>
              <w:top w:val="nil"/>
              <w:bottom w:val="single" w:sz="16" w:space="0" w:color="000000"/>
              <w:right w:val="single" w:sz="16" w:space="0" w:color="000000"/>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1.835</w:t>
            </w:r>
          </w:p>
        </w:tc>
      </w:tr>
      <w:tr w:rsidR="00741C08" w:rsidRPr="00741C08" w:rsidTr="00741C08">
        <w:trPr>
          <w:cantSplit/>
          <w:trHeight w:val="337"/>
          <w:jc w:val="center"/>
        </w:trPr>
        <w:tc>
          <w:tcPr>
            <w:tcW w:w="0" w:type="auto"/>
            <w:gridSpan w:val="12"/>
            <w:tcBorders>
              <w:top w:val="nil"/>
              <w:left w:val="nil"/>
              <w:bottom w:val="nil"/>
              <w:right w:val="nil"/>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a. Dependent Variable: BP</w:t>
            </w:r>
          </w:p>
        </w:tc>
      </w:tr>
    </w:tbl>
    <w:p w:rsidR="00741C08" w:rsidRDefault="00514BDD" w:rsidP="00741C08">
      <w:pPr>
        <w:autoSpaceDE w:val="0"/>
        <w:autoSpaceDN w:val="0"/>
        <w:adjustRightInd w:val="0"/>
        <w:spacing w:after="0" w:line="400" w:lineRule="atLeast"/>
      </w:pPr>
      <w:r>
        <w:t>Comments:</w:t>
      </w:r>
    </w:p>
    <w:p w:rsidR="00514BDD" w:rsidRDefault="00253BC8" w:rsidP="00514BDD">
      <w:pPr>
        <w:pStyle w:val="ListParagraph"/>
        <w:numPr>
          <w:ilvl w:val="0"/>
          <w:numId w:val="9"/>
        </w:numPr>
        <w:autoSpaceDE w:val="0"/>
        <w:autoSpaceDN w:val="0"/>
        <w:adjustRightInd w:val="0"/>
        <w:spacing w:after="0" w:line="400" w:lineRule="atLeast"/>
      </w:pPr>
      <w:r>
        <w:t>VIF</w:t>
      </w:r>
    </w:p>
    <w:p w:rsidR="00253BC8" w:rsidRPr="00741C08" w:rsidRDefault="00253BC8" w:rsidP="00514BDD">
      <w:pPr>
        <w:pStyle w:val="ListParagraph"/>
        <w:numPr>
          <w:ilvl w:val="0"/>
          <w:numId w:val="9"/>
        </w:numPr>
        <w:autoSpaceDE w:val="0"/>
        <w:autoSpaceDN w:val="0"/>
        <w:adjustRightInd w:val="0"/>
        <w:spacing w:after="0" w:line="400" w:lineRule="atLeast"/>
      </w:pPr>
      <w:r>
        <w:t>Correlations</w:t>
      </w:r>
    </w:p>
    <w:p w:rsidR="00741C08" w:rsidRDefault="00741C08" w:rsidP="002F7199">
      <w:pPr>
        <w:autoSpaceDE w:val="0"/>
        <w:autoSpaceDN w:val="0"/>
        <w:adjustRightInd w:val="0"/>
        <w:spacing w:after="0" w:line="360" w:lineRule="auto"/>
        <w:jc w:val="both"/>
        <w:rPr>
          <w:color w:val="000000"/>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31"/>
        <w:gridCol w:w="991"/>
        <w:gridCol w:w="1041"/>
        <w:gridCol w:w="1391"/>
        <w:gridCol w:w="981"/>
        <w:gridCol w:w="461"/>
        <w:gridCol w:w="701"/>
        <w:gridCol w:w="501"/>
        <w:gridCol w:w="821"/>
        <w:gridCol w:w="591"/>
        <w:gridCol w:w="661"/>
      </w:tblGrid>
      <w:tr w:rsidR="00741C08" w:rsidRPr="00741C08" w:rsidTr="00741C08">
        <w:trPr>
          <w:cantSplit/>
          <w:jc w:val="center"/>
        </w:trPr>
        <w:tc>
          <w:tcPr>
            <w:tcW w:w="0" w:type="auto"/>
            <w:gridSpan w:val="11"/>
            <w:tcBorders>
              <w:top w:val="nil"/>
              <w:left w:val="nil"/>
              <w:bottom w:val="nil"/>
              <w:right w:val="nil"/>
            </w:tcBorders>
            <w:shd w:val="clear" w:color="auto" w:fill="FFFFFF"/>
            <w:vAlign w:val="center"/>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b/>
                <w:bCs/>
                <w:color w:val="000000"/>
                <w:sz w:val="18"/>
                <w:szCs w:val="18"/>
              </w:rPr>
              <w:t>Collinearity Diagnostics</w:t>
            </w:r>
            <w:r w:rsidRPr="00741C08">
              <w:rPr>
                <w:rFonts w:ascii="Arial" w:hAnsi="Arial" w:cs="Arial"/>
                <w:b/>
                <w:bCs/>
                <w:color w:val="000000"/>
                <w:sz w:val="18"/>
                <w:szCs w:val="18"/>
                <w:vertAlign w:val="superscript"/>
              </w:rPr>
              <w:t>a</w:t>
            </w:r>
          </w:p>
        </w:tc>
      </w:tr>
      <w:tr w:rsidR="00741C08" w:rsidRPr="00741C08" w:rsidTr="00741C08">
        <w:trPr>
          <w:cantSplit/>
          <w:jc w:val="center"/>
        </w:trPr>
        <w:tc>
          <w:tcPr>
            <w:tcW w:w="0" w:type="auto"/>
            <w:vMerge w:val="restart"/>
            <w:tcBorders>
              <w:top w:val="single" w:sz="16" w:space="0" w:color="000000"/>
              <w:left w:val="single" w:sz="16" w:space="0" w:color="000000"/>
              <w:bottom w:val="nil"/>
              <w:right w:val="nil"/>
            </w:tcBorders>
            <w:shd w:val="clear" w:color="auto" w:fill="FFFFFF"/>
            <w:vAlign w:val="bottom"/>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Model</w:t>
            </w:r>
          </w:p>
        </w:tc>
        <w:tc>
          <w:tcPr>
            <w:tcW w:w="0" w:type="auto"/>
            <w:vMerge w:val="restart"/>
            <w:tcBorders>
              <w:top w:val="single" w:sz="16" w:space="0" w:color="000000"/>
              <w:left w:val="nil"/>
              <w:bottom w:val="nil"/>
              <w:right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Dimension</w:t>
            </w:r>
          </w:p>
        </w:tc>
        <w:tc>
          <w:tcPr>
            <w:tcW w:w="0" w:type="auto"/>
            <w:vMerge w:val="restart"/>
            <w:tcBorders>
              <w:top w:val="single" w:sz="16" w:space="0" w:color="000000"/>
              <w:left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Eigenvalue</w:t>
            </w:r>
          </w:p>
        </w:tc>
        <w:tc>
          <w:tcPr>
            <w:tcW w:w="0" w:type="auto"/>
            <w:vMerge w:val="restart"/>
            <w:tcBorders>
              <w:top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Condition Index</w:t>
            </w:r>
          </w:p>
        </w:tc>
        <w:tc>
          <w:tcPr>
            <w:tcW w:w="0" w:type="auto"/>
            <w:gridSpan w:val="7"/>
            <w:tcBorders>
              <w:top w:val="single" w:sz="16" w:space="0" w:color="000000"/>
              <w:right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Variance Proportions</w:t>
            </w:r>
          </w:p>
        </w:tc>
      </w:tr>
      <w:tr w:rsidR="00741C08" w:rsidRPr="00741C08" w:rsidTr="00741C08">
        <w:trPr>
          <w:cantSplit/>
          <w:jc w:val="center"/>
        </w:trPr>
        <w:tc>
          <w:tcPr>
            <w:tcW w:w="0" w:type="auto"/>
            <w:vMerge/>
            <w:tcBorders>
              <w:top w:val="single" w:sz="16" w:space="0" w:color="000000"/>
              <w:left w:val="single" w:sz="16" w:space="0" w:color="000000"/>
              <w:bottom w:val="nil"/>
              <w:right w:val="nil"/>
            </w:tcBorders>
            <w:shd w:val="clear" w:color="auto" w:fill="FFFFFF"/>
            <w:vAlign w:val="bottom"/>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left w:val="nil"/>
              <w:bottom w:val="nil"/>
              <w:right w:val="single" w:sz="16" w:space="0" w:color="000000"/>
            </w:tcBorders>
            <w:shd w:val="clear" w:color="auto" w:fill="FFFFFF"/>
            <w:vAlign w:val="bottom"/>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left w:val="single" w:sz="16" w:space="0" w:color="000000"/>
            </w:tcBorders>
            <w:shd w:val="clear" w:color="auto" w:fill="FFFFFF"/>
            <w:vAlign w:val="bottom"/>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tcBorders>
            <w:shd w:val="clear" w:color="auto" w:fill="FFFFFF"/>
            <w:vAlign w:val="bottom"/>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tcBorders>
              <w:bottom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(Constant)</w:t>
            </w:r>
          </w:p>
        </w:tc>
        <w:tc>
          <w:tcPr>
            <w:tcW w:w="0" w:type="auto"/>
            <w:tcBorders>
              <w:bottom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Age</w:t>
            </w:r>
          </w:p>
        </w:tc>
        <w:tc>
          <w:tcPr>
            <w:tcW w:w="0" w:type="auto"/>
            <w:tcBorders>
              <w:bottom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Weight</w:t>
            </w:r>
          </w:p>
        </w:tc>
        <w:tc>
          <w:tcPr>
            <w:tcW w:w="0" w:type="auto"/>
            <w:tcBorders>
              <w:bottom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BSA</w:t>
            </w:r>
          </w:p>
        </w:tc>
        <w:tc>
          <w:tcPr>
            <w:tcW w:w="0" w:type="auto"/>
            <w:tcBorders>
              <w:bottom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Duration</w:t>
            </w:r>
          </w:p>
        </w:tc>
        <w:tc>
          <w:tcPr>
            <w:tcW w:w="0" w:type="auto"/>
            <w:tcBorders>
              <w:bottom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Pulse</w:t>
            </w:r>
          </w:p>
        </w:tc>
        <w:tc>
          <w:tcPr>
            <w:tcW w:w="0" w:type="auto"/>
            <w:tcBorders>
              <w:bottom w:val="single" w:sz="16" w:space="0" w:color="000000"/>
              <w:right w:val="single" w:sz="16" w:space="0" w:color="000000"/>
            </w:tcBorders>
            <w:shd w:val="clear" w:color="auto" w:fill="FFFFFF"/>
            <w:vAlign w:val="bottom"/>
          </w:tcPr>
          <w:p w:rsidR="00741C08" w:rsidRPr="00741C08" w:rsidRDefault="00741C08" w:rsidP="00741C08">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Stress</w:t>
            </w:r>
          </w:p>
        </w:tc>
      </w:tr>
      <w:tr w:rsidR="00741C08" w:rsidRPr="00741C08" w:rsidTr="00741C08">
        <w:trPr>
          <w:cantSplit/>
          <w:jc w:val="center"/>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1</w:t>
            </w:r>
          </w:p>
        </w:tc>
        <w:tc>
          <w:tcPr>
            <w:tcW w:w="0" w:type="auto"/>
            <w:tcBorders>
              <w:top w:val="single" w:sz="16" w:space="0" w:color="000000"/>
              <w:left w:val="nil"/>
              <w:bottom w:val="nil"/>
              <w:right w:val="single" w:sz="16" w:space="0" w:color="000000"/>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1</w:t>
            </w:r>
          </w:p>
        </w:tc>
        <w:tc>
          <w:tcPr>
            <w:tcW w:w="0" w:type="auto"/>
            <w:tcBorders>
              <w:top w:val="single" w:sz="16" w:space="0" w:color="000000"/>
              <w:left w:val="single" w:sz="16" w:space="0" w:color="000000"/>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6.656</w:t>
            </w:r>
          </w:p>
        </w:tc>
        <w:tc>
          <w:tcPr>
            <w:tcW w:w="0" w:type="auto"/>
            <w:tcBorders>
              <w:top w:val="single" w:sz="16" w:space="0" w:color="000000"/>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1.000</w:t>
            </w:r>
          </w:p>
        </w:tc>
        <w:tc>
          <w:tcPr>
            <w:tcW w:w="0" w:type="auto"/>
            <w:tcBorders>
              <w:top w:val="single" w:sz="16" w:space="0" w:color="000000"/>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single" w:sz="16" w:space="0" w:color="000000"/>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single" w:sz="16" w:space="0" w:color="000000"/>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single" w:sz="16" w:space="0" w:color="000000"/>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single" w:sz="16" w:space="0" w:color="000000"/>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single" w:sz="16" w:space="0" w:color="000000"/>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single" w:sz="16" w:space="0" w:color="000000"/>
              <w:bottom w:val="nil"/>
              <w:right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r>
      <w:tr w:rsidR="00741C08" w:rsidRPr="00741C08" w:rsidTr="00741C08">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2</w:t>
            </w:r>
          </w:p>
        </w:tc>
        <w:tc>
          <w:tcPr>
            <w:tcW w:w="0" w:type="auto"/>
            <w:tcBorders>
              <w:top w:val="nil"/>
              <w:left w:val="single" w:sz="16" w:space="0" w:color="000000"/>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.268</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4.984</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nil"/>
              <w:bottom w:val="nil"/>
              <w:right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.55</w:t>
            </w:r>
          </w:p>
        </w:tc>
      </w:tr>
      <w:tr w:rsidR="00741C08" w:rsidRPr="00741C08" w:rsidTr="00741C08">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3</w:t>
            </w:r>
          </w:p>
        </w:tc>
        <w:tc>
          <w:tcPr>
            <w:tcW w:w="0" w:type="auto"/>
            <w:tcBorders>
              <w:top w:val="nil"/>
              <w:left w:val="single" w:sz="16" w:space="0" w:color="000000"/>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.071</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9.654</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.93</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nil"/>
              <w:bottom w:val="nil"/>
              <w:right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.05</w:t>
            </w:r>
          </w:p>
        </w:tc>
      </w:tr>
      <w:tr w:rsidR="00741C08" w:rsidRPr="00741C08" w:rsidTr="00741C08">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4</w:t>
            </w:r>
          </w:p>
        </w:tc>
        <w:tc>
          <w:tcPr>
            <w:tcW w:w="0" w:type="auto"/>
            <w:tcBorders>
              <w:top w:val="nil"/>
              <w:left w:val="single" w:sz="16" w:space="0" w:color="000000"/>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.003</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50.067</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.10</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.09</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.01</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.17</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nil"/>
              <w:bottom w:val="nil"/>
              <w:right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.03</w:t>
            </w:r>
          </w:p>
        </w:tc>
      </w:tr>
      <w:tr w:rsidR="00741C08" w:rsidRPr="00741C08" w:rsidTr="00741C08">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5</w:t>
            </w:r>
          </w:p>
        </w:tc>
        <w:tc>
          <w:tcPr>
            <w:tcW w:w="0" w:type="auto"/>
            <w:tcBorders>
              <w:top w:val="nil"/>
              <w:left w:val="single" w:sz="16" w:space="0" w:color="000000"/>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.001</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77.397</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.37</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.78</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.01</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.01</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.03</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.01</w:t>
            </w:r>
          </w:p>
        </w:tc>
        <w:tc>
          <w:tcPr>
            <w:tcW w:w="0" w:type="auto"/>
            <w:tcBorders>
              <w:top w:val="nil"/>
              <w:bottom w:val="nil"/>
              <w:right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.04</w:t>
            </w:r>
          </w:p>
        </w:tc>
      </w:tr>
      <w:tr w:rsidR="00741C08" w:rsidRPr="00741C08" w:rsidTr="00741C08">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6</w:t>
            </w:r>
          </w:p>
        </w:tc>
        <w:tc>
          <w:tcPr>
            <w:tcW w:w="0" w:type="auto"/>
            <w:tcBorders>
              <w:top w:val="nil"/>
              <w:left w:val="single" w:sz="16" w:space="0" w:color="000000"/>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.001</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83.751</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.29</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.04</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.01</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.07</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.04</w:t>
            </w:r>
          </w:p>
        </w:tc>
        <w:tc>
          <w:tcPr>
            <w:tcW w:w="0" w:type="auto"/>
            <w:tcBorders>
              <w:top w:val="nil"/>
              <w:bottom w:val="nil"/>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.44</w:t>
            </w:r>
          </w:p>
        </w:tc>
        <w:tc>
          <w:tcPr>
            <w:tcW w:w="0" w:type="auto"/>
            <w:tcBorders>
              <w:top w:val="nil"/>
              <w:bottom w:val="nil"/>
              <w:right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.14</w:t>
            </w:r>
          </w:p>
        </w:tc>
      </w:tr>
      <w:tr w:rsidR="00741C08" w:rsidRPr="00741C08" w:rsidTr="00741C08">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741C08" w:rsidRPr="00741C08" w:rsidRDefault="00741C08" w:rsidP="00741C08">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single" w:sz="16" w:space="0" w:color="000000"/>
              <w:right w:val="single" w:sz="16" w:space="0" w:color="000000"/>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7</w:t>
            </w:r>
          </w:p>
        </w:tc>
        <w:tc>
          <w:tcPr>
            <w:tcW w:w="0" w:type="auto"/>
            <w:tcBorders>
              <w:top w:val="nil"/>
              <w:left w:val="single" w:sz="16" w:space="0" w:color="000000"/>
              <w:bottom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.000</w:t>
            </w:r>
          </w:p>
        </w:tc>
        <w:tc>
          <w:tcPr>
            <w:tcW w:w="0" w:type="auto"/>
            <w:tcBorders>
              <w:top w:val="nil"/>
              <w:bottom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b/>
                <w:color w:val="000000"/>
                <w:sz w:val="18"/>
                <w:szCs w:val="18"/>
              </w:rPr>
            </w:pPr>
            <w:r w:rsidRPr="00741C08">
              <w:rPr>
                <w:rFonts w:ascii="Arial" w:hAnsi="Arial" w:cs="Arial"/>
                <w:b/>
                <w:color w:val="FF0000"/>
                <w:sz w:val="18"/>
                <w:szCs w:val="18"/>
              </w:rPr>
              <w:t>201.496</w:t>
            </w:r>
          </w:p>
        </w:tc>
        <w:tc>
          <w:tcPr>
            <w:tcW w:w="0" w:type="auto"/>
            <w:tcBorders>
              <w:top w:val="nil"/>
              <w:bottom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.23</w:t>
            </w:r>
          </w:p>
        </w:tc>
        <w:tc>
          <w:tcPr>
            <w:tcW w:w="0" w:type="auto"/>
            <w:tcBorders>
              <w:top w:val="nil"/>
              <w:bottom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.09</w:t>
            </w:r>
          </w:p>
        </w:tc>
        <w:tc>
          <w:tcPr>
            <w:tcW w:w="0" w:type="auto"/>
            <w:tcBorders>
              <w:top w:val="nil"/>
              <w:bottom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b/>
                <w:color w:val="000000"/>
                <w:sz w:val="18"/>
                <w:szCs w:val="18"/>
              </w:rPr>
            </w:pPr>
            <w:r w:rsidRPr="00741C08">
              <w:rPr>
                <w:rFonts w:ascii="Arial" w:hAnsi="Arial" w:cs="Arial"/>
                <w:b/>
                <w:color w:val="FF0000"/>
                <w:sz w:val="18"/>
                <w:szCs w:val="18"/>
              </w:rPr>
              <w:t>.98</w:t>
            </w:r>
          </w:p>
        </w:tc>
        <w:tc>
          <w:tcPr>
            <w:tcW w:w="0" w:type="auto"/>
            <w:tcBorders>
              <w:top w:val="nil"/>
              <w:bottom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b/>
                <w:color w:val="000000"/>
                <w:sz w:val="18"/>
                <w:szCs w:val="18"/>
              </w:rPr>
            </w:pPr>
            <w:r w:rsidRPr="00741C08">
              <w:rPr>
                <w:rFonts w:ascii="Arial" w:hAnsi="Arial" w:cs="Arial"/>
                <w:b/>
                <w:color w:val="FF0000"/>
                <w:sz w:val="18"/>
                <w:szCs w:val="18"/>
              </w:rPr>
              <w:t>.74</w:t>
            </w:r>
          </w:p>
        </w:tc>
        <w:tc>
          <w:tcPr>
            <w:tcW w:w="0" w:type="auto"/>
            <w:tcBorders>
              <w:top w:val="nil"/>
              <w:bottom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.00</w:t>
            </w:r>
          </w:p>
        </w:tc>
        <w:tc>
          <w:tcPr>
            <w:tcW w:w="0" w:type="auto"/>
            <w:tcBorders>
              <w:top w:val="nil"/>
              <w:bottom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.55</w:t>
            </w:r>
          </w:p>
        </w:tc>
        <w:tc>
          <w:tcPr>
            <w:tcW w:w="0" w:type="auto"/>
            <w:tcBorders>
              <w:top w:val="nil"/>
              <w:bottom w:val="single" w:sz="16" w:space="0" w:color="000000"/>
              <w:right w:val="single" w:sz="16" w:space="0" w:color="000000"/>
            </w:tcBorders>
            <w:shd w:val="clear" w:color="auto" w:fill="FFFFFF"/>
            <w:vAlign w:val="center"/>
          </w:tcPr>
          <w:p w:rsidR="00741C08" w:rsidRPr="00741C08" w:rsidRDefault="00741C08" w:rsidP="00514BDD">
            <w:pPr>
              <w:autoSpaceDE w:val="0"/>
              <w:autoSpaceDN w:val="0"/>
              <w:adjustRightInd w:val="0"/>
              <w:spacing w:after="0" w:line="320" w:lineRule="atLeast"/>
              <w:ind w:left="60" w:right="60"/>
              <w:jc w:val="center"/>
              <w:rPr>
                <w:rFonts w:ascii="Arial" w:hAnsi="Arial" w:cs="Arial"/>
                <w:color w:val="000000"/>
                <w:sz w:val="18"/>
                <w:szCs w:val="18"/>
              </w:rPr>
            </w:pPr>
            <w:r w:rsidRPr="00741C08">
              <w:rPr>
                <w:rFonts w:ascii="Arial" w:hAnsi="Arial" w:cs="Arial"/>
                <w:color w:val="000000"/>
                <w:sz w:val="18"/>
                <w:szCs w:val="18"/>
              </w:rPr>
              <w:t>.19</w:t>
            </w:r>
          </w:p>
        </w:tc>
      </w:tr>
      <w:tr w:rsidR="00741C08" w:rsidRPr="00741C08" w:rsidTr="00741C08">
        <w:trPr>
          <w:cantSplit/>
          <w:jc w:val="center"/>
        </w:trPr>
        <w:tc>
          <w:tcPr>
            <w:tcW w:w="0" w:type="auto"/>
            <w:gridSpan w:val="11"/>
            <w:tcBorders>
              <w:top w:val="nil"/>
              <w:left w:val="nil"/>
              <w:bottom w:val="nil"/>
              <w:right w:val="nil"/>
            </w:tcBorders>
            <w:shd w:val="clear" w:color="auto" w:fill="FFFFFF"/>
          </w:tcPr>
          <w:p w:rsidR="00741C08" w:rsidRPr="00741C08" w:rsidRDefault="00741C08" w:rsidP="00741C08">
            <w:pPr>
              <w:autoSpaceDE w:val="0"/>
              <w:autoSpaceDN w:val="0"/>
              <w:adjustRightInd w:val="0"/>
              <w:spacing w:after="0" w:line="320" w:lineRule="atLeast"/>
              <w:ind w:left="60" w:right="60"/>
              <w:rPr>
                <w:rFonts w:ascii="Arial" w:hAnsi="Arial" w:cs="Arial"/>
                <w:color w:val="000000"/>
                <w:sz w:val="18"/>
                <w:szCs w:val="18"/>
              </w:rPr>
            </w:pPr>
            <w:r w:rsidRPr="00741C08">
              <w:rPr>
                <w:rFonts w:ascii="Arial" w:hAnsi="Arial" w:cs="Arial"/>
                <w:color w:val="000000"/>
                <w:sz w:val="18"/>
                <w:szCs w:val="18"/>
              </w:rPr>
              <w:t>a. Dependent Variable: BP</w:t>
            </w:r>
          </w:p>
        </w:tc>
      </w:tr>
    </w:tbl>
    <w:p w:rsidR="009F40B8" w:rsidRDefault="009F40B8" w:rsidP="00A7558F">
      <w:pPr>
        <w:autoSpaceDE w:val="0"/>
        <w:autoSpaceDN w:val="0"/>
        <w:adjustRightInd w:val="0"/>
        <w:spacing w:after="0" w:line="400" w:lineRule="atLeast"/>
        <w:jc w:val="both"/>
      </w:pPr>
      <w:r>
        <w:t xml:space="preserve">The “Variance Proportion” shows the proportion of the variation of each regressor’s coefficient </w:t>
      </w:r>
      <w:r w:rsidR="00A7558F">
        <w:t>attributed to each eigenvalue. We look for regressors that have high VP on the same small eigenvalue (generally, bottom few rows), as this indicates that variances of coefficients are dependent.</w:t>
      </w:r>
    </w:p>
    <w:p w:rsidR="00741C08" w:rsidRPr="00741C08" w:rsidRDefault="00514BDD" w:rsidP="00A7558F">
      <w:pPr>
        <w:autoSpaceDE w:val="0"/>
        <w:autoSpaceDN w:val="0"/>
        <w:adjustRightInd w:val="0"/>
        <w:spacing w:after="0" w:line="400" w:lineRule="atLeast"/>
        <w:jc w:val="both"/>
      </w:pPr>
      <w:r>
        <w:t>Comments:</w:t>
      </w:r>
    </w:p>
    <w:p w:rsidR="00741C08" w:rsidRDefault="00741C08" w:rsidP="00A7558F">
      <w:pPr>
        <w:autoSpaceDE w:val="0"/>
        <w:autoSpaceDN w:val="0"/>
        <w:adjustRightInd w:val="0"/>
        <w:spacing w:after="0" w:line="360" w:lineRule="auto"/>
        <w:jc w:val="both"/>
        <w:rPr>
          <w:color w:val="000000"/>
        </w:rPr>
      </w:pPr>
    </w:p>
    <w:p w:rsidR="008A088F" w:rsidRDefault="008A088F" w:rsidP="00A7558F">
      <w:pPr>
        <w:autoSpaceDE w:val="0"/>
        <w:autoSpaceDN w:val="0"/>
        <w:adjustRightInd w:val="0"/>
        <w:spacing w:after="0" w:line="360" w:lineRule="auto"/>
        <w:jc w:val="both"/>
        <w:rPr>
          <w:color w:val="000000"/>
        </w:rPr>
      </w:pPr>
    </w:p>
    <w:p w:rsidR="008A088F" w:rsidRDefault="008A088F" w:rsidP="00A7558F">
      <w:pPr>
        <w:autoSpaceDE w:val="0"/>
        <w:autoSpaceDN w:val="0"/>
        <w:adjustRightInd w:val="0"/>
        <w:spacing w:after="0" w:line="360" w:lineRule="auto"/>
        <w:jc w:val="both"/>
        <w:rPr>
          <w:color w:val="000000"/>
        </w:rPr>
      </w:pPr>
    </w:p>
    <w:p w:rsidR="008A088F" w:rsidRDefault="008A088F" w:rsidP="00A7558F">
      <w:pPr>
        <w:autoSpaceDE w:val="0"/>
        <w:autoSpaceDN w:val="0"/>
        <w:adjustRightInd w:val="0"/>
        <w:spacing w:after="0" w:line="360" w:lineRule="auto"/>
        <w:jc w:val="both"/>
        <w:rPr>
          <w:color w:val="000000"/>
        </w:rPr>
      </w:pPr>
    </w:p>
    <w:tbl>
      <w:tblPr>
        <w:tblW w:w="95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1"/>
        <w:gridCol w:w="981"/>
        <w:gridCol w:w="862"/>
        <w:gridCol w:w="1013"/>
        <w:gridCol w:w="1665"/>
        <w:gridCol w:w="694"/>
        <w:gridCol w:w="491"/>
        <w:gridCol w:w="768"/>
        <w:gridCol w:w="651"/>
        <w:gridCol w:w="553"/>
        <w:gridCol w:w="984"/>
        <w:gridCol w:w="650"/>
      </w:tblGrid>
      <w:tr w:rsidR="002A0F57" w:rsidRPr="002A0F57" w:rsidTr="002A0F57">
        <w:trPr>
          <w:cantSplit/>
          <w:trHeight w:val="373"/>
          <w:jc w:val="center"/>
        </w:trPr>
        <w:tc>
          <w:tcPr>
            <w:tcW w:w="0" w:type="auto"/>
            <w:gridSpan w:val="12"/>
            <w:tcBorders>
              <w:top w:val="nil"/>
              <w:left w:val="nil"/>
              <w:bottom w:val="nil"/>
              <w:right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b/>
                <w:bCs/>
                <w:color w:val="000000"/>
                <w:sz w:val="18"/>
                <w:szCs w:val="18"/>
              </w:rPr>
              <w:lastRenderedPageBreak/>
              <w:t>Coefficients</w:t>
            </w:r>
            <w:r w:rsidRPr="002A0F57">
              <w:rPr>
                <w:rFonts w:ascii="Arial" w:hAnsi="Arial" w:cs="Arial"/>
                <w:b/>
                <w:bCs/>
                <w:color w:val="000000"/>
                <w:sz w:val="18"/>
                <w:szCs w:val="18"/>
                <w:vertAlign w:val="superscript"/>
              </w:rPr>
              <w:t>a</w:t>
            </w:r>
          </w:p>
        </w:tc>
      </w:tr>
      <w:tr w:rsidR="002A0F57" w:rsidRPr="002A0F57" w:rsidTr="002A0F57">
        <w:trPr>
          <w:cantSplit/>
          <w:trHeight w:val="712"/>
          <w:jc w:val="center"/>
        </w:trPr>
        <w:tc>
          <w:tcPr>
            <w:tcW w:w="0" w:type="auto"/>
            <w:gridSpan w:val="2"/>
            <w:vMerge w:val="restart"/>
            <w:tcBorders>
              <w:top w:val="single" w:sz="16" w:space="0" w:color="000000"/>
              <w:left w:val="single" w:sz="16" w:space="0" w:color="000000"/>
              <w:bottom w:val="nil"/>
              <w:right w:val="nil"/>
            </w:tcBorders>
            <w:shd w:val="clear" w:color="auto" w:fill="FFFFFF"/>
            <w:vAlign w:val="bottom"/>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Model</w:t>
            </w:r>
          </w:p>
        </w:tc>
        <w:tc>
          <w:tcPr>
            <w:tcW w:w="0" w:type="auto"/>
            <w:gridSpan w:val="2"/>
            <w:tcBorders>
              <w:top w:val="single" w:sz="16" w:space="0" w:color="000000"/>
              <w:left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Unstandardized Coefficients</w:t>
            </w:r>
          </w:p>
        </w:tc>
        <w:tc>
          <w:tcPr>
            <w:tcW w:w="0" w:type="auto"/>
            <w:tcBorders>
              <w:top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Standardized Coefficients</w:t>
            </w:r>
          </w:p>
        </w:tc>
        <w:tc>
          <w:tcPr>
            <w:tcW w:w="694" w:type="dxa"/>
            <w:vMerge w:val="restart"/>
            <w:tcBorders>
              <w:top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t</w:t>
            </w:r>
          </w:p>
        </w:tc>
        <w:tc>
          <w:tcPr>
            <w:tcW w:w="491" w:type="dxa"/>
            <w:vMerge w:val="restart"/>
            <w:tcBorders>
              <w:top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Sig.</w:t>
            </w:r>
          </w:p>
        </w:tc>
        <w:tc>
          <w:tcPr>
            <w:tcW w:w="1972" w:type="dxa"/>
            <w:gridSpan w:val="3"/>
            <w:tcBorders>
              <w:top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Correlations</w:t>
            </w:r>
          </w:p>
        </w:tc>
        <w:tc>
          <w:tcPr>
            <w:tcW w:w="1634" w:type="dxa"/>
            <w:gridSpan w:val="2"/>
            <w:tcBorders>
              <w:top w:val="single" w:sz="16" w:space="0" w:color="000000"/>
              <w:right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Collinearity Statistics</w:t>
            </w:r>
          </w:p>
        </w:tc>
      </w:tr>
      <w:tr w:rsidR="002A0F57" w:rsidRPr="002A0F57" w:rsidTr="002A0F57">
        <w:trPr>
          <w:cantSplit/>
          <w:trHeight w:val="163"/>
          <w:jc w:val="center"/>
        </w:trPr>
        <w:tc>
          <w:tcPr>
            <w:tcW w:w="0" w:type="auto"/>
            <w:gridSpan w:val="2"/>
            <w:vMerge/>
            <w:tcBorders>
              <w:top w:val="single" w:sz="16" w:space="0" w:color="000000"/>
              <w:left w:val="single" w:sz="16" w:space="0" w:color="000000"/>
              <w:bottom w:val="nil"/>
              <w:right w:val="nil"/>
            </w:tcBorders>
            <w:shd w:val="clear" w:color="auto" w:fill="FFFFFF"/>
            <w:vAlign w:val="bottom"/>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tcBorders>
              <w:left w:val="single" w:sz="16" w:space="0" w:color="000000"/>
              <w:bottom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B</w:t>
            </w:r>
          </w:p>
        </w:tc>
        <w:tc>
          <w:tcPr>
            <w:tcW w:w="0" w:type="auto"/>
            <w:tcBorders>
              <w:bottom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Std. Error</w:t>
            </w:r>
          </w:p>
        </w:tc>
        <w:tc>
          <w:tcPr>
            <w:tcW w:w="0" w:type="auto"/>
            <w:tcBorders>
              <w:bottom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Beta</w:t>
            </w:r>
          </w:p>
        </w:tc>
        <w:tc>
          <w:tcPr>
            <w:tcW w:w="694" w:type="dxa"/>
            <w:vMerge/>
            <w:tcBorders>
              <w:top w:val="single" w:sz="16" w:space="0" w:color="000000"/>
            </w:tcBorders>
            <w:shd w:val="clear" w:color="auto" w:fill="FFFFFF"/>
            <w:vAlign w:val="bottom"/>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491" w:type="dxa"/>
            <w:vMerge/>
            <w:tcBorders>
              <w:top w:val="single" w:sz="16" w:space="0" w:color="000000"/>
            </w:tcBorders>
            <w:shd w:val="clear" w:color="auto" w:fill="FFFFFF"/>
            <w:vAlign w:val="bottom"/>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tcBorders>
              <w:bottom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Zero-order</w:t>
            </w:r>
          </w:p>
        </w:tc>
        <w:tc>
          <w:tcPr>
            <w:tcW w:w="0" w:type="auto"/>
            <w:tcBorders>
              <w:bottom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Partial</w:t>
            </w:r>
          </w:p>
        </w:tc>
        <w:tc>
          <w:tcPr>
            <w:tcW w:w="553" w:type="dxa"/>
            <w:tcBorders>
              <w:bottom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Part</w:t>
            </w:r>
          </w:p>
        </w:tc>
        <w:tc>
          <w:tcPr>
            <w:tcW w:w="984" w:type="dxa"/>
            <w:tcBorders>
              <w:bottom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Tolerance</w:t>
            </w:r>
          </w:p>
        </w:tc>
        <w:tc>
          <w:tcPr>
            <w:tcW w:w="0" w:type="auto"/>
            <w:tcBorders>
              <w:bottom w:val="single" w:sz="16" w:space="0" w:color="000000"/>
              <w:right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VIF</w:t>
            </w:r>
          </w:p>
        </w:tc>
      </w:tr>
      <w:tr w:rsidR="002A0F57" w:rsidRPr="002A0F57" w:rsidTr="002A0F57">
        <w:trPr>
          <w:cantSplit/>
          <w:trHeight w:val="356"/>
          <w:jc w:val="center"/>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1</w:t>
            </w:r>
          </w:p>
        </w:tc>
        <w:tc>
          <w:tcPr>
            <w:tcW w:w="0" w:type="auto"/>
            <w:tcBorders>
              <w:top w:val="single" w:sz="16" w:space="0" w:color="000000"/>
              <w:left w:val="nil"/>
              <w:bottom w:val="nil"/>
              <w:right w:val="single" w:sz="16" w:space="0" w:color="000000"/>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(Constant)</w:t>
            </w:r>
          </w:p>
        </w:tc>
        <w:tc>
          <w:tcPr>
            <w:tcW w:w="0" w:type="auto"/>
            <w:tcBorders>
              <w:top w:val="single" w:sz="16" w:space="0" w:color="000000"/>
              <w:left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6.212</w:t>
            </w:r>
          </w:p>
        </w:tc>
        <w:tc>
          <w:tcPr>
            <w:tcW w:w="0" w:type="auto"/>
            <w:tcBorders>
              <w:top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9.429</w:t>
            </w:r>
          </w:p>
        </w:tc>
        <w:tc>
          <w:tcPr>
            <w:tcW w:w="0" w:type="auto"/>
            <w:tcBorders>
              <w:top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240" w:lineRule="auto"/>
              <w:jc w:val="center"/>
            </w:pPr>
          </w:p>
        </w:tc>
        <w:tc>
          <w:tcPr>
            <w:tcW w:w="694" w:type="dxa"/>
            <w:tcBorders>
              <w:top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.659</w:t>
            </w:r>
          </w:p>
        </w:tc>
        <w:tc>
          <w:tcPr>
            <w:tcW w:w="491" w:type="dxa"/>
            <w:tcBorders>
              <w:top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.521</w:t>
            </w:r>
          </w:p>
        </w:tc>
        <w:tc>
          <w:tcPr>
            <w:tcW w:w="0" w:type="auto"/>
            <w:tcBorders>
              <w:top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240" w:lineRule="auto"/>
              <w:jc w:val="center"/>
            </w:pPr>
          </w:p>
        </w:tc>
        <w:tc>
          <w:tcPr>
            <w:tcW w:w="0" w:type="auto"/>
            <w:tcBorders>
              <w:top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240" w:lineRule="auto"/>
              <w:jc w:val="center"/>
            </w:pPr>
          </w:p>
        </w:tc>
        <w:tc>
          <w:tcPr>
            <w:tcW w:w="553" w:type="dxa"/>
            <w:tcBorders>
              <w:top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240" w:lineRule="auto"/>
              <w:jc w:val="center"/>
            </w:pPr>
          </w:p>
        </w:tc>
        <w:tc>
          <w:tcPr>
            <w:tcW w:w="984" w:type="dxa"/>
            <w:tcBorders>
              <w:top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240" w:lineRule="auto"/>
              <w:jc w:val="center"/>
            </w:pPr>
          </w:p>
        </w:tc>
        <w:tc>
          <w:tcPr>
            <w:tcW w:w="0" w:type="auto"/>
            <w:tcBorders>
              <w:top w:val="single" w:sz="16" w:space="0" w:color="000000"/>
              <w:bottom w:val="nil"/>
              <w:right w:val="single" w:sz="16" w:space="0" w:color="000000"/>
            </w:tcBorders>
            <w:shd w:val="clear" w:color="auto" w:fill="FFFFFF"/>
            <w:vAlign w:val="center"/>
          </w:tcPr>
          <w:p w:rsidR="002A0F57" w:rsidRPr="002A0F57" w:rsidRDefault="002A0F57" w:rsidP="002A0F57">
            <w:pPr>
              <w:autoSpaceDE w:val="0"/>
              <w:autoSpaceDN w:val="0"/>
              <w:adjustRightInd w:val="0"/>
              <w:spacing w:after="0" w:line="240" w:lineRule="auto"/>
              <w:jc w:val="center"/>
            </w:pPr>
          </w:p>
        </w:tc>
      </w:tr>
      <w:tr w:rsidR="002A0F57" w:rsidRPr="002A0F57" w:rsidTr="002A0F57">
        <w:trPr>
          <w:cantSplit/>
          <w:trHeight w:val="163"/>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2A0F57" w:rsidRPr="002A0F57" w:rsidRDefault="002A0F57" w:rsidP="002A0F57">
            <w:pPr>
              <w:autoSpaceDE w:val="0"/>
              <w:autoSpaceDN w:val="0"/>
              <w:adjustRightInd w:val="0"/>
              <w:spacing w:after="0" w:line="240" w:lineRule="auto"/>
            </w:pPr>
          </w:p>
        </w:tc>
        <w:tc>
          <w:tcPr>
            <w:tcW w:w="0" w:type="auto"/>
            <w:tcBorders>
              <w:top w:val="nil"/>
              <w:left w:val="nil"/>
              <w:bottom w:val="nil"/>
              <w:right w:val="single" w:sz="16" w:space="0" w:color="000000"/>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Age</w:t>
            </w:r>
          </w:p>
        </w:tc>
        <w:tc>
          <w:tcPr>
            <w:tcW w:w="0" w:type="auto"/>
            <w:tcBorders>
              <w:top w:val="nil"/>
              <w:left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.563</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.206</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.259</w:t>
            </w:r>
          </w:p>
        </w:tc>
        <w:tc>
          <w:tcPr>
            <w:tcW w:w="694"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2.737</w:t>
            </w:r>
          </w:p>
        </w:tc>
        <w:tc>
          <w:tcPr>
            <w:tcW w:w="491"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.016</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.659</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.590</w:t>
            </w:r>
          </w:p>
        </w:tc>
        <w:tc>
          <w:tcPr>
            <w:tcW w:w="553"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.199</w:t>
            </w:r>
          </w:p>
        </w:tc>
        <w:tc>
          <w:tcPr>
            <w:tcW w:w="984"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.587</w:t>
            </w:r>
          </w:p>
        </w:tc>
        <w:tc>
          <w:tcPr>
            <w:tcW w:w="0" w:type="auto"/>
            <w:tcBorders>
              <w:top w:val="nil"/>
              <w:bottom w:val="nil"/>
              <w:right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1.703</w:t>
            </w:r>
          </w:p>
        </w:tc>
      </w:tr>
      <w:tr w:rsidR="002A0F57" w:rsidRPr="002A0F57" w:rsidTr="002A0F57">
        <w:trPr>
          <w:cantSplit/>
          <w:trHeight w:val="163"/>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BSA</w:t>
            </w:r>
          </w:p>
        </w:tc>
        <w:tc>
          <w:tcPr>
            <w:tcW w:w="0" w:type="auto"/>
            <w:tcBorders>
              <w:top w:val="nil"/>
              <w:left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24.554</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3.452</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.617</w:t>
            </w:r>
          </w:p>
        </w:tc>
        <w:tc>
          <w:tcPr>
            <w:tcW w:w="694"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7.114</w:t>
            </w:r>
          </w:p>
        </w:tc>
        <w:tc>
          <w:tcPr>
            <w:tcW w:w="491"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.000</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.866</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.885</w:t>
            </w:r>
          </w:p>
        </w:tc>
        <w:tc>
          <w:tcPr>
            <w:tcW w:w="553"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.516</w:t>
            </w:r>
          </w:p>
        </w:tc>
        <w:tc>
          <w:tcPr>
            <w:tcW w:w="984"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.700</w:t>
            </w:r>
          </w:p>
        </w:tc>
        <w:tc>
          <w:tcPr>
            <w:tcW w:w="0" w:type="auto"/>
            <w:tcBorders>
              <w:top w:val="nil"/>
              <w:bottom w:val="nil"/>
              <w:right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1.428</w:t>
            </w:r>
          </w:p>
        </w:tc>
      </w:tr>
      <w:tr w:rsidR="002A0F57" w:rsidRPr="002A0F57" w:rsidTr="002A0F57">
        <w:trPr>
          <w:cantSplit/>
          <w:trHeight w:val="163"/>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Duration</w:t>
            </w:r>
          </w:p>
        </w:tc>
        <w:tc>
          <w:tcPr>
            <w:tcW w:w="0" w:type="auto"/>
            <w:tcBorders>
              <w:top w:val="nil"/>
              <w:left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.077</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.204</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.030</w:t>
            </w:r>
          </w:p>
        </w:tc>
        <w:tc>
          <w:tcPr>
            <w:tcW w:w="694"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.376</w:t>
            </w:r>
          </w:p>
        </w:tc>
        <w:tc>
          <w:tcPr>
            <w:tcW w:w="491"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.713</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.293</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.100</w:t>
            </w:r>
          </w:p>
        </w:tc>
        <w:tc>
          <w:tcPr>
            <w:tcW w:w="553"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.027</w:t>
            </w:r>
          </w:p>
        </w:tc>
        <w:tc>
          <w:tcPr>
            <w:tcW w:w="984"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.808</w:t>
            </w:r>
          </w:p>
        </w:tc>
        <w:tc>
          <w:tcPr>
            <w:tcW w:w="0" w:type="auto"/>
            <w:tcBorders>
              <w:top w:val="nil"/>
              <w:bottom w:val="nil"/>
              <w:right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1.237</w:t>
            </w:r>
          </w:p>
        </w:tc>
      </w:tr>
      <w:tr w:rsidR="002A0F57" w:rsidRPr="002A0F57" w:rsidTr="002A0F57">
        <w:trPr>
          <w:cantSplit/>
          <w:trHeight w:val="163"/>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Pulse</w:t>
            </w:r>
          </w:p>
        </w:tc>
        <w:tc>
          <w:tcPr>
            <w:tcW w:w="0" w:type="auto"/>
            <w:tcBorders>
              <w:top w:val="nil"/>
              <w:left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.456</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.159</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.320</w:t>
            </w:r>
          </w:p>
        </w:tc>
        <w:tc>
          <w:tcPr>
            <w:tcW w:w="694"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2.866</w:t>
            </w:r>
          </w:p>
        </w:tc>
        <w:tc>
          <w:tcPr>
            <w:tcW w:w="491"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.012</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.721</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.608</w:t>
            </w:r>
          </w:p>
        </w:tc>
        <w:tc>
          <w:tcPr>
            <w:tcW w:w="553"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.208</w:t>
            </w:r>
          </w:p>
        </w:tc>
        <w:tc>
          <w:tcPr>
            <w:tcW w:w="984" w:type="dxa"/>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.424</w:t>
            </w:r>
          </w:p>
        </w:tc>
        <w:tc>
          <w:tcPr>
            <w:tcW w:w="0" w:type="auto"/>
            <w:tcBorders>
              <w:top w:val="nil"/>
              <w:bottom w:val="nil"/>
              <w:right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2.361</w:t>
            </w:r>
          </w:p>
        </w:tc>
      </w:tr>
      <w:tr w:rsidR="002A0F57" w:rsidRPr="002A0F57" w:rsidTr="002A0F57">
        <w:trPr>
          <w:cantSplit/>
          <w:trHeight w:val="163"/>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single" w:sz="16" w:space="0" w:color="000000"/>
              <w:right w:val="single" w:sz="16" w:space="0" w:color="000000"/>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Stress</w:t>
            </w:r>
          </w:p>
        </w:tc>
        <w:tc>
          <w:tcPr>
            <w:tcW w:w="0" w:type="auto"/>
            <w:tcBorders>
              <w:top w:val="nil"/>
              <w:left w:val="single" w:sz="16" w:space="0" w:color="000000"/>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-.017</w:t>
            </w:r>
          </w:p>
        </w:tc>
        <w:tc>
          <w:tcPr>
            <w:tcW w:w="0" w:type="auto"/>
            <w:tcBorders>
              <w:top w:val="nil"/>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.013</w:t>
            </w:r>
          </w:p>
        </w:tc>
        <w:tc>
          <w:tcPr>
            <w:tcW w:w="0" w:type="auto"/>
            <w:tcBorders>
              <w:top w:val="nil"/>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-.114</w:t>
            </w:r>
          </w:p>
        </w:tc>
        <w:tc>
          <w:tcPr>
            <w:tcW w:w="694" w:type="dxa"/>
            <w:tcBorders>
              <w:top w:val="nil"/>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-1.284</w:t>
            </w:r>
          </w:p>
        </w:tc>
        <w:tc>
          <w:tcPr>
            <w:tcW w:w="491" w:type="dxa"/>
            <w:tcBorders>
              <w:top w:val="nil"/>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.220</w:t>
            </w:r>
          </w:p>
        </w:tc>
        <w:tc>
          <w:tcPr>
            <w:tcW w:w="0" w:type="auto"/>
            <w:tcBorders>
              <w:top w:val="nil"/>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.164</w:t>
            </w:r>
          </w:p>
        </w:tc>
        <w:tc>
          <w:tcPr>
            <w:tcW w:w="0" w:type="auto"/>
            <w:tcBorders>
              <w:top w:val="nil"/>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-.325</w:t>
            </w:r>
          </w:p>
        </w:tc>
        <w:tc>
          <w:tcPr>
            <w:tcW w:w="553" w:type="dxa"/>
            <w:tcBorders>
              <w:top w:val="nil"/>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-.093</w:t>
            </w:r>
          </w:p>
        </w:tc>
        <w:tc>
          <w:tcPr>
            <w:tcW w:w="984" w:type="dxa"/>
            <w:tcBorders>
              <w:top w:val="nil"/>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.665</w:t>
            </w:r>
          </w:p>
        </w:tc>
        <w:tc>
          <w:tcPr>
            <w:tcW w:w="0" w:type="auto"/>
            <w:tcBorders>
              <w:top w:val="nil"/>
              <w:bottom w:val="single" w:sz="16" w:space="0" w:color="000000"/>
              <w:right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1.503</w:t>
            </w:r>
          </w:p>
        </w:tc>
      </w:tr>
      <w:tr w:rsidR="002A0F57" w:rsidRPr="002A0F57" w:rsidTr="002A0F57">
        <w:trPr>
          <w:cantSplit/>
          <w:trHeight w:val="356"/>
          <w:jc w:val="center"/>
        </w:trPr>
        <w:tc>
          <w:tcPr>
            <w:tcW w:w="0" w:type="auto"/>
            <w:gridSpan w:val="12"/>
            <w:tcBorders>
              <w:top w:val="nil"/>
              <w:left w:val="nil"/>
              <w:bottom w:val="nil"/>
              <w:right w:val="nil"/>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a. Dependent Variable: BP</w:t>
            </w:r>
          </w:p>
        </w:tc>
      </w:tr>
    </w:tbl>
    <w:p w:rsidR="002A0F57" w:rsidRPr="002A0F57" w:rsidRDefault="002A0F57" w:rsidP="002A0F57">
      <w:pPr>
        <w:autoSpaceDE w:val="0"/>
        <w:autoSpaceDN w:val="0"/>
        <w:adjustRightInd w:val="0"/>
        <w:spacing w:after="0" w:line="400" w:lineRule="atLeast"/>
      </w:pPr>
    </w:p>
    <w:p w:rsidR="002A0F57" w:rsidRPr="002A0F57" w:rsidRDefault="002A0F57" w:rsidP="002A0F57">
      <w:pPr>
        <w:autoSpaceDE w:val="0"/>
        <w:autoSpaceDN w:val="0"/>
        <w:adjustRightInd w:val="0"/>
        <w:spacing w:after="0" w:line="240" w:lineRule="auto"/>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31"/>
        <w:gridCol w:w="991"/>
        <w:gridCol w:w="1041"/>
        <w:gridCol w:w="1391"/>
        <w:gridCol w:w="981"/>
        <w:gridCol w:w="461"/>
        <w:gridCol w:w="501"/>
        <w:gridCol w:w="821"/>
        <w:gridCol w:w="591"/>
        <w:gridCol w:w="661"/>
      </w:tblGrid>
      <w:tr w:rsidR="002A0F57" w:rsidRPr="002A0F57" w:rsidTr="002A0F57">
        <w:trPr>
          <w:cantSplit/>
          <w:jc w:val="center"/>
        </w:trPr>
        <w:tc>
          <w:tcPr>
            <w:tcW w:w="0" w:type="auto"/>
            <w:gridSpan w:val="10"/>
            <w:tcBorders>
              <w:top w:val="nil"/>
              <w:left w:val="nil"/>
              <w:bottom w:val="nil"/>
              <w:right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b/>
                <w:bCs/>
                <w:color w:val="000000"/>
                <w:sz w:val="18"/>
                <w:szCs w:val="18"/>
              </w:rPr>
              <w:t>Collinearity Diagnostics</w:t>
            </w:r>
            <w:r w:rsidRPr="002A0F57">
              <w:rPr>
                <w:rFonts w:ascii="Arial" w:hAnsi="Arial" w:cs="Arial"/>
                <w:b/>
                <w:bCs/>
                <w:color w:val="000000"/>
                <w:sz w:val="18"/>
                <w:szCs w:val="18"/>
                <w:vertAlign w:val="superscript"/>
              </w:rPr>
              <w:t>a</w:t>
            </w:r>
          </w:p>
        </w:tc>
      </w:tr>
      <w:tr w:rsidR="002A0F57" w:rsidRPr="002A0F57" w:rsidTr="002A0F57">
        <w:trPr>
          <w:cantSplit/>
          <w:jc w:val="center"/>
        </w:trPr>
        <w:tc>
          <w:tcPr>
            <w:tcW w:w="0" w:type="auto"/>
            <w:vMerge w:val="restart"/>
            <w:tcBorders>
              <w:top w:val="single" w:sz="16" w:space="0" w:color="000000"/>
              <w:left w:val="single" w:sz="16" w:space="0" w:color="000000"/>
              <w:bottom w:val="nil"/>
              <w:right w:val="nil"/>
            </w:tcBorders>
            <w:shd w:val="clear" w:color="auto" w:fill="FFFFFF"/>
            <w:vAlign w:val="bottom"/>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Model</w:t>
            </w:r>
          </w:p>
        </w:tc>
        <w:tc>
          <w:tcPr>
            <w:tcW w:w="0" w:type="auto"/>
            <w:vMerge w:val="restart"/>
            <w:tcBorders>
              <w:top w:val="single" w:sz="16" w:space="0" w:color="000000"/>
              <w:left w:val="nil"/>
              <w:bottom w:val="nil"/>
              <w:right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Dimension</w:t>
            </w:r>
          </w:p>
        </w:tc>
        <w:tc>
          <w:tcPr>
            <w:tcW w:w="0" w:type="auto"/>
            <w:vMerge w:val="restart"/>
            <w:tcBorders>
              <w:top w:val="single" w:sz="16" w:space="0" w:color="000000"/>
              <w:left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Eigenvalue</w:t>
            </w:r>
          </w:p>
        </w:tc>
        <w:tc>
          <w:tcPr>
            <w:tcW w:w="0" w:type="auto"/>
            <w:vMerge w:val="restart"/>
            <w:tcBorders>
              <w:top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Condition Index</w:t>
            </w:r>
          </w:p>
        </w:tc>
        <w:tc>
          <w:tcPr>
            <w:tcW w:w="0" w:type="auto"/>
            <w:gridSpan w:val="6"/>
            <w:tcBorders>
              <w:top w:val="single" w:sz="16" w:space="0" w:color="000000"/>
              <w:right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Variance Proportions</w:t>
            </w:r>
          </w:p>
        </w:tc>
      </w:tr>
      <w:tr w:rsidR="002A0F57" w:rsidRPr="002A0F57" w:rsidTr="002A0F57">
        <w:trPr>
          <w:cantSplit/>
          <w:jc w:val="center"/>
        </w:trPr>
        <w:tc>
          <w:tcPr>
            <w:tcW w:w="0" w:type="auto"/>
            <w:vMerge/>
            <w:tcBorders>
              <w:top w:val="single" w:sz="16" w:space="0" w:color="000000"/>
              <w:left w:val="single" w:sz="16" w:space="0" w:color="000000"/>
              <w:bottom w:val="nil"/>
              <w:right w:val="nil"/>
            </w:tcBorders>
            <w:shd w:val="clear" w:color="auto" w:fill="FFFFFF"/>
            <w:vAlign w:val="bottom"/>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left w:val="nil"/>
              <w:bottom w:val="nil"/>
              <w:right w:val="single" w:sz="16" w:space="0" w:color="000000"/>
            </w:tcBorders>
            <w:shd w:val="clear" w:color="auto" w:fill="FFFFFF"/>
            <w:vAlign w:val="bottom"/>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left w:val="single" w:sz="16" w:space="0" w:color="000000"/>
            </w:tcBorders>
            <w:shd w:val="clear" w:color="auto" w:fill="FFFFFF"/>
            <w:vAlign w:val="bottom"/>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tcBorders>
            <w:shd w:val="clear" w:color="auto" w:fill="FFFFFF"/>
            <w:vAlign w:val="bottom"/>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tcBorders>
              <w:bottom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(Constant)</w:t>
            </w:r>
          </w:p>
        </w:tc>
        <w:tc>
          <w:tcPr>
            <w:tcW w:w="0" w:type="auto"/>
            <w:tcBorders>
              <w:bottom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Age</w:t>
            </w:r>
          </w:p>
        </w:tc>
        <w:tc>
          <w:tcPr>
            <w:tcW w:w="0" w:type="auto"/>
            <w:tcBorders>
              <w:bottom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BSA</w:t>
            </w:r>
          </w:p>
        </w:tc>
        <w:tc>
          <w:tcPr>
            <w:tcW w:w="0" w:type="auto"/>
            <w:tcBorders>
              <w:bottom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Duration</w:t>
            </w:r>
          </w:p>
        </w:tc>
        <w:tc>
          <w:tcPr>
            <w:tcW w:w="0" w:type="auto"/>
            <w:tcBorders>
              <w:bottom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Pulse</w:t>
            </w:r>
          </w:p>
        </w:tc>
        <w:tc>
          <w:tcPr>
            <w:tcW w:w="0" w:type="auto"/>
            <w:tcBorders>
              <w:bottom w:val="single" w:sz="16" w:space="0" w:color="000000"/>
              <w:right w:val="single" w:sz="16" w:space="0" w:color="000000"/>
            </w:tcBorders>
            <w:shd w:val="clear" w:color="auto" w:fill="FFFFFF"/>
            <w:vAlign w:val="bottom"/>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Stress</w:t>
            </w:r>
          </w:p>
        </w:tc>
      </w:tr>
      <w:tr w:rsidR="002A0F57" w:rsidRPr="002A0F57" w:rsidTr="002A0F57">
        <w:trPr>
          <w:cantSplit/>
          <w:jc w:val="center"/>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1</w:t>
            </w:r>
          </w:p>
        </w:tc>
        <w:tc>
          <w:tcPr>
            <w:tcW w:w="0" w:type="auto"/>
            <w:tcBorders>
              <w:top w:val="single" w:sz="16" w:space="0" w:color="000000"/>
              <w:left w:val="nil"/>
              <w:bottom w:val="nil"/>
              <w:right w:val="single" w:sz="16" w:space="0" w:color="000000"/>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1</w:t>
            </w:r>
          </w:p>
        </w:tc>
        <w:tc>
          <w:tcPr>
            <w:tcW w:w="0" w:type="auto"/>
            <w:tcBorders>
              <w:top w:val="single" w:sz="16" w:space="0" w:color="000000"/>
              <w:left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5.669</w:t>
            </w:r>
          </w:p>
        </w:tc>
        <w:tc>
          <w:tcPr>
            <w:tcW w:w="0" w:type="auto"/>
            <w:tcBorders>
              <w:top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1.000</w:t>
            </w:r>
          </w:p>
        </w:tc>
        <w:tc>
          <w:tcPr>
            <w:tcW w:w="0" w:type="auto"/>
            <w:tcBorders>
              <w:top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single" w:sz="16" w:space="0" w:color="000000"/>
              <w:bottom w:val="nil"/>
              <w:right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.01</w:t>
            </w:r>
          </w:p>
        </w:tc>
      </w:tr>
      <w:tr w:rsidR="002A0F57" w:rsidRPr="002A0F57" w:rsidTr="002A0F57">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2</w:t>
            </w:r>
          </w:p>
        </w:tc>
        <w:tc>
          <w:tcPr>
            <w:tcW w:w="0" w:type="auto"/>
            <w:tcBorders>
              <w:top w:val="nil"/>
              <w:left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.258</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4.691</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nil"/>
              <w:bottom w:val="nil"/>
              <w:right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.69</w:t>
            </w:r>
          </w:p>
        </w:tc>
      </w:tr>
      <w:tr w:rsidR="002A0F57" w:rsidRPr="002A0F57" w:rsidTr="002A0F57">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3</w:t>
            </w:r>
          </w:p>
        </w:tc>
        <w:tc>
          <w:tcPr>
            <w:tcW w:w="0" w:type="auto"/>
            <w:tcBorders>
              <w:top w:val="nil"/>
              <w:left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.069</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9.046</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.93</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nil"/>
              <w:bottom w:val="nil"/>
              <w:right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.05</w:t>
            </w:r>
          </w:p>
        </w:tc>
      </w:tr>
      <w:tr w:rsidR="002A0F57" w:rsidRPr="002A0F57" w:rsidTr="002A0F57">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4</w:t>
            </w:r>
          </w:p>
        </w:tc>
        <w:tc>
          <w:tcPr>
            <w:tcW w:w="0" w:type="auto"/>
            <w:tcBorders>
              <w:top w:val="nil"/>
              <w:left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.002</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47.783</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.12</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.06</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.87</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w:t>
            </w:r>
          </w:p>
        </w:tc>
        <w:tc>
          <w:tcPr>
            <w:tcW w:w="0" w:type="auto"/>
            <w:tcBorders>
              <w:top w:val="nil"/>
              <w:bottom w:val="nil"/>
              <w:right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.02</w:t>
            </w:r>
          </w:p>
        </w:tc>
      </w:tr>
      <w:tr w:rsidR="002A0F57" w:rsidRPr="002A0F57" w:rsidTr="002A0F57">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5</w:t>
            </w:r>
          </w:p>
        </w:tc>
        <w:tc>
          <w:tcPr>
            <w:tcW w:w="0" w:type="auto"/>
            <w:tcBorders>
              <w:top w:val="nil"/>
              <w:left w:val="single" w:sz="16" w:space="0" w:color="000000"/>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.001</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72.964</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.74</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.72</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.01</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.04</w:t>
            </w:r>
          </w:p>
        </w:tc>
        <w:tc>
          <w:tcPr>
            <w:tcW w:w="0" w:type="auto"/>
            <w:tcBorders>
              <w:top w:val="nil"/>
              <w:bottom w:val="nil"/>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.01</w:t>
            </w:r>
          </w:p>
        </w:tc>
        <w:tc>
          <w:tcPr>
            <w:tcW w:w="0" w:type="auto"/>
            <w:tcBorders>
              <w:top w:val="nil"/>
              <w:bottom w:val="nil"/>
              <w:right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.09</w:t>
            </w:r>
          </w:p>
        </w:tc>
      </w:tr>
      <w:tr w:rsidR="002A0F57" w:rsidRPr="002A0F57" w:rsidTr="002A0F57">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2A0F57" w:rsidRPr="002A0F57" w:rsidRDefault="002A0F57" w:rsidP="002A0F57">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single" w:sz="16" w:space="0" w:color="000000"/>
              <w:right w:val="single" w:sz="16" w:space="0" w:color="000000"/>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6</w:t>
            </w:r>
          </w:p>
        </w:tc>
        <w:tc>
          <w:tcPr>
            <w:tcW w:w="0" w:type="auto"/>
            <w:tcBorders>
              <w:top w:val="nil"/>
              <w:left w:val="single" w:sz="16" w:space="0" w:color="000000"/>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.001</w:t>
            </w:r>
          </w:p>
        </w:tc>
        <w:tc>
          <w:tcPr>
            <w:tcW w:w="0" w:type="auto"/>
            <w:tcBorders>
              <w:top w:val="nil"/>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78.856</w:t>
            </w:r>
          </w:p>
        </w:tc>
        <w:tc>
          <w:tcPr>
            <w:tcW w:w="0" w:type="auto"/>
            <w:tcBorders>
              <w:top w:val="nil"/>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.14</w:t>
            </w:r>
          </w:p>
        </w:tc>
        <w:tc>
          <w:tcPr>
            <w:tcW w:w="0" w:type="auto"/>
            <w:tcBorders>
              <w:top w:val="nil"/>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.22</w:t>
            </w:r>
          </w:p>
        </w:tc>
        <w:tc>
          <w:tcPr>
            <w:tcW w:w="0" w:type="auto"/>
            <w:tcBorders>
              <w:top w:val="nil"/>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.11</w:t>
            </w:r>
          </w:p>
        </w:tc>
        <w:tc>
          <w:tcPr>
            <w:tcW w:w="0" w:type="auto"/>
            <w:tcBorders>
              <w:top w:val="nil"/>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.03</w:t>
            </w:r>
          </w:p>
        </w:tc>
        <w:tc>
          <w:tcPr>
            <w:tcW w:w="0" w:type="auto"/>
            <w:tcBorders>
              <w:top w:val="nil"/>
              <w:bottom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.99</w:t>
            </w:r>
          </w:p>
        </w:tc>
        <w:tc>
          <w:tcPr>
            <w:tcW w:w="0" w:type="auto"/>
            <w:tcBorders>
              <w:top w:val="nil"/>
              <w:bottom w:val="single" w:sz="16" w:space="0" w:color="000000"/>
              <w:right w:val="single" w:sz="16" w:space="0" w:color="000000"/>
            </w:tcBorders>
            <w:shd w:val="clear" w:color="auto" w:fill="FFFFFF"/>
            <w:vAlign w:val="center"/>
          </w:tcPr>
          <w:p w:rsidR="002A0F57" w:rsidRPr="002A0F57" w:rsidRDefault="002A0F57" w:rsidP="002A0F57">
            <w:pPr>
              <w:autoSpaceDE w:val="0"/>
              <w:autoSpaceDN w:val="0"/>
              <w:adjustRightInd w:val="0"/>
              <w:spacing w:after="0" w:line="320" w:lineRule="atLeast"/>
              <w:ind w:left="60" w:right="60"/>
              <w:jc w:val="center"/>
              <w:rPr>
                <w:rFonts w:ascii="Arial" w:hAnsi="Arial" w:cs="Arial"/>
                <w:color w:val="000000"/>
                <w:sz w:val="18"/>
                <w:szCs w:val="18"/>
              </w:rPr>
            </w:pPr>
            <w:r w:rsidRPr="002A0F57">
              <w:rPr>
                <w:rFonts w:ascii="Arial" w:hAnsi="Arial" w:cs="Arial"/>
                <w:color w:val="000000"/>
                <w:sz w:val="18"/>
                <w:szCs w:val="18"/>
              </w:rPr>
              <w:t>.15</w:t>
            </w:r>
          </w:p>
        </w:tc>
      </w:tr>
      <w:tr w:rsidR="002A0F57" w:rsidRPr="002A0F57" w:rsidTr="002A0F57">
        <w:trPr>
          <w:cantSplit/>
          <w:jc w:val="center"/>
        </w:trPr>
        <w:tc>
          <w:tcPr>
            <w:tcW w:w="0" w:type="auto"/>
            <w:gridSpan w:val="10"/>
            <w:tcBorders>
              <w:top w:val="nil"/>
              <w:left w:val="nil"/>
              <w:bottom w:val="nil"/>
              <w:right w:val="nil"/>
            </w:tcBorders>
            <w:shd w:val="clear" w:color="auto" w:fill="FFFFFF"/>
          </w:tcPr>
          <w:p w:rsidR="002A0F57" w:rsidRPr="002A0F57" w:rsidRDefault="002A0F57" w:rsidP="002A0F57">
            <w:pPr>
              <w:autoSpaceDE w:val="0"/>
              <w:autoSpaceDN w:val="0"/>
              <w:adjustRightInd w:val="0"/>
              <w:spacing w:after="0" w:line="320" w:lineRule="atLeast"/>
              <w:ind w:left="60" w:right="60"/>
              <w:rPr>
                <w:rFonts w:ascii="Arial" w:hAnsi="Arial" w:cs="Arial"/>
                <w:color w:val="000000"/>
                <w:sz w:val="18"/>
                <w:szCs w:val="18"/>
              </w:rPr>
            </w:pPr>
            <w:r w:rsidRPr="002A0F57">
              <w:rPr>
                <w:rFonts w:ascii="Arial" w:hAnsi="Arial" w:cs="Arial"/>
                <w:color w:val="000000"/>
                <w:sz w:val="18"/>
                <w:szCs w:val="18"/>
              </w:rPr>
              <w:t>a. Dependent Variable: BP</w:t>
            </w:r>
          </w:p>
        </w:tc>
      </w:tr>
    </w:tbl>
    <w:p w:rsidR="002A0F57" w:rsidRPr="002A0F57" w:rsidRDefault="002A0F57" w:rsidP="002A0F57">
      <w:pPr>
        <w:autoSpaceDE w:val="0"/>
        <w:autoSpaceDN w:val="0"/>
        <w:adjustRightInd w:val="0"/>
        <w:spacing w:after="0" w:line="400" w:lineRule="atLeast"/>
      </w:pPr>
    </w:p>
    <w:p w:rsidR="008A088F" w:rsidRDefault="008A088F" w:rsidP="00A7558F">
      <w:pPr>
        <w:autoSpaceDE w:val="0"/>
        <w:autoSpaceDN w:val="0"/>
        <w:adjustRightInd w:val="0"/>
        <w:spacing w:after="0" w:line="360" w:lineRule="auto"/>
        <w:jc w:val="both"/>
        <w:rPr>
          <w:color w:val="000000"/>
        </w:rPr>
      </w:pPr>
    </w:p>
    <w:p w:rsidR="002A0F57" w:rsidRDefault="002A0F57" w:rsidP="00A7558F">
      <w:pPr>
        <w:autoSpaceDE w:val="0"/>
        <w:autoSpaceDN w:val="0"/>
        <w:adjustRightInd w:val="0"/>
        <w:spacing w:after="0" w:line="360" w:lineRule="auto"/>
        <w:jc w:val="both"/>
        <w:rPr>
          <w:color w:val="000000"/>
        </w:rPr>
      </w:pPr>
    </w:p>
    <w:p w:rsidR="002A0F57" w:rsidRDefault="002A0F57" w:rsidP="00A7558F">
      <w:pPr>
        <w:autoSpaceDE w:val="0"/>
        <w:autoSpaceDN w:val="0"/>
        <w:adjustRightInd w:val="0"/>
        <w:spacing w:after="0" w:line="360" w:lineRule="auto"/>
        <w:jc w:val="both"/>
        <w:rPr>
          <w:color w:val="000000"/>
        </w:rPr>
      </w:pPr>
    </w:p>
    <w:p w:rsidR="002A0F57" w:rsidRDefault="002A0F57" w:rsidP="00A7558F">
      <w:pPr>
        <w:autoSpaceDE w:val="0"/>
        <w:autoSpaceDN w:val="0"/>
        <w:adjustRightInd w:val="0"/>
        <w:spacing w:after="0" w:line="360" w:lineRule="auto"/>
        <w:jc w:val="both"/>
        <w:rPr>
          <w:color w:val="000000"/>
        </w:rPr>
      </w:pPr>
    </w:p>
    <w:p w:rsidR="002A0F57" w:rsidRDefault="002A0F57" w:rsidP="00A7558F">
      <w:pPr>
        <w:autoSpaceDE w:val="0"/>
        <w:autoSpaceDN w:val="0"/>
        <w:adjustRightInd w:val="0"/>
        <w:spacing w:after="0" w:line="360" w:lineRule="auto"/>
        <w:jc w:val="both"/>
        <w:rPr>
          <w:color w:val="000000"/>
        </w:rPr>
      </w:pPr>
    </w:p>
    <w:p w:rsidR="002A0F57" w:rsidRDefault="002A0F57" w:rsidP="00A7558F">
      <w:pPr>
        <w:autoSpaceDE w:val="0"/>
        <w:autoSpaceDN w:val="0"/>
        <w:adjustRightInd w:val="0"/>
        <w:spacing w:after="0" w:line="360" w:lineRule="auto"/>
        <w:jc w:val="both"/>
        <w:rPr>
          <w:color w:val="000000"/>
        </w:rPr>
      </w:pPr>
    </w:p>
    <w:p w:rsidR="002A0F57" w:rsidRDefault="002A0F57" w:rsidP="00A7558F">
      <w:pPr>
        <w:autoSpaceDE w:val="0"/>
        <w:autoSpaceDN w:val="0"/>
        <w:adjustRightInd w:val="0"/>
        <w:spacing w:after="0" w:line="360" w:lineRule="auto"/>
        <w:jc w:val="both"/>
        <w:rPr>
          <w:color w:val="000000"/>
        </w:rPr>
      </w:pPr>
    </w:p>
    <w:p w:rsidR="002A0F57" w:rsidRDefault="002A0F57" w:rsidP="00A7558F">
      <w:pPr>
        <w:autoSpaceDE w:val="0"/>
        <w:autoSpaceDN w:val="0"/>
        <w:adjustRightInd w:val="0"/>
        <w:spacing w:after="0" w:line="360" w:lineRule="auto"/>
        <w:jc w:val="both"/>
        <w:rPr>
          <w:color w:val="000000"/>
        </w:rPr>
      </w:pPr>
    </w:p>
    <w:p w:rsidR="002A0F57" w:rsidRDefault="002A0F57" w:rsidP="00A7558F">
      <w:pPr>
        <w:autoSpaceDE w:val="0"/>
        <w:autoSpaceDN w:val="0"/>
        <w:adjustRightInd w:val="0"/>
        <w:spacing w:after="0" w:line="360" w:lineRule="auto"/>
        <w:jc w:val="both"/>
        <w:rPr>
          <w:color w:val="000000"/>
        </w:rPr>
      </w:pPr>
    </w:p>
    <w:p w:rsidR="002A0F57" w:rsidRDefault="002A0F57" w:rsidP="00A7558F">
      <w:pPr>
        <w:autoSpaceDE w:val="0"/>
        <w:autoSpaceDN w:val="0"/>
        <w:adjustRightInd w:val="0"/>
        <w:spacing w:after="0" w:line="360" w:lineRule="auto"/>
        <w:jc w:val="both"/>
        <w:rPr>
          <w:color w:val="000000"/>
        </w:rPr>
      </w:pPr>
    </w:p>
    <w:p w:rsidR="002A0F57" w:rsidRDefault="002A0F57" w:rsidP="00A7558F">
      <w:pPr>
        <w:autoSpaceDE w:val="0"/>
        <w:autoSpaceDN w:val="0"/>
        <w:adjustRightInd w:val="0"/>
        <w:spacing w:after="0" w:line="360" w:lineRule="auto"/>
        <w:jc w:val="both"/>
        <w:rPr>
          <w:color w:val="000000"/>
        </w:rPr>
      </w:pPr>
    </w:p>
    <w:p w:rsidR="00986AAD" w:rsidRPr="00986AAD" w:rsidRDefault="00986AAD" w:rsidP="00986AAD">
      <w:pPr>
        <w:autoSpaceDE w:val="0"/>
        <w:autoSpaceDN w:val="0"/>
        <w:adjustRightInd w:val="0"/>
        <w:spacing w:after="0" w:line="240" w:lineRule="auto"/>
      </w:pPr>
    </w:p>
    <w:tbl>
      <w:tblPr>
        <w:tblW w:w="932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1"/>
        <w:gridCol w:w="981"/>
        <w:gridCol w:w="877"/>
        <w:gridCol w:w="881"/>
        <w:gridCol w:w="1548"/>
        <w:gridCol w:w="691"/>
        <w:gridCol w:w="491"/>
        <w:gridCol w:w="718"/>
        <w:gridCol w:w="651"/>
        <w:gridCol w:w="665"/>
        <w:gridCol w:w="941"/>
        <w:gridCol w:w="642"/>
      </w:tblGrid>
      <w:tr w:rsidR="00986AAD" w:rsidRPr="00986AAD" w:rsidTr="00986AAD">
        <w:trPr>
          <w:cantSplit/>
          <w:trHeight w:val="368"/>
          <w:jc w:val="center"/>
        </w:trPr>
        <w:tc>
          <w:tcPr>
            <w:tcW w:w="0" w:type="auto"/>
            <w:gridSpan w:val="12"/>
            <w:tcBorders>
              <w:top w:val="nil"/>
              <w:left w:val="nil"/>
              <w:bottom w:val="nil"/>
              <w:right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b/>
                <w:bCs/>
                <w:color w:val="000000"/>
                <w:sz w:val="18"/>
                <w:szCs w:val="18"/>
              </w:rPr>
              <w:lastRenderedPageBreak/>
              <w:t>Coefficients</w:t>
            </w:r>
            <w:r w:rsidRPr="00986AAD">
              <w:rPr>
                <w:rFonts w:ascii="Arial" w:hAnsi="Arial" w:cs="Arial"/>
                <w:b/>
                <w:bCs/>
                <w:color w:val="000000"/>
                <w:sz w:val="18"/>
                <w:szCs w:val="18"/>
                <w:vertAlign w:val="superscript"/>
              </w:rPr>
              <w:t>a</w:t>
            </w:r>
          </w:p>
        </w:tc>
      </w:tr>
      <w:tr w:rsidR="00986AAD" w:rsidRPr="00986AAD" w:rsidTr="00986AAD">
        <w:trPr>
          <w:cantSplit/>
          <w:trHeight w:val="703"/>
          <w:jc w:val="center"/>
        </w:trPr>
        <w:tc>
          <w:tcPr>
            <w:tcW w:w="0" w:type="auto"/>
            <w:gridSpan w:val="2"/>
            <w:vMerge w:val="restart"/>
            <w:tcBorders>
              <w:top w:val="single" w:sz="16" w:space="0" w:color="000000"/>
              <w:left w:val="single" w:sz="16" w:space="0" w:color="000000"/>
              <w:bottom w:val="nil"/>
              <w:right w:val="nil"/>
            </w:tcBorders>
            <w:shd w:val="clear" w:color="auto" w:fill="FFFFFF"/>
            <w:vAlign w:val="bottom"/>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Model</w:t>
            </w:r>
          </w:p>
        </w:tc>
        <w:tc>
          <w:tcPr>
            <w:tcW w:w="0" w:type="auto"/>
            <w:gridSpan w:val="2"/>
            <w:tcBorders>
              <w:top w:val="single" w:sz="16" w:space="0" w:color="000000"/>
              <w:left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Unstandardized Coefficients</w:t>
            </w:r>
          </w:p>
        </w:tc>
        <w:tc>
          <w:tcPr>
            <w:tcW w:w="0" w:type="auto"/>
            <w:tcBorders>
              <w:top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Standardized Coefficients</w:t>
            </w:r>
          </w:p>
        </w:tc>
        <w:tc>
          <w:tcPr>
            <w:tcW w:w="0" w:type="auto"/>
            <w:vMerge w:val="restart"/>
            <w:tcBorders>
              <w:top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t</w:t>
            </w:r>
          </w:p>
        </w:tc>
        <w:tc>
          <w:tcPr>
            <w:tcW w:w="0" w:type="auto"/>
            <w:vMerge w:val="restart"/>
            <w:tcBorders>
              <w:top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Sig.</w:t>
            </w:r>
          </w:p>
        </w:tc>
        <w:tc>
          <w:tcPr>
            <w:tcW w:w="2049" w:type="dxa"/>
            <w:gridSpan w:val="3"/>
            <w:tcBorders>
              <w:top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Correlations</w:t>
            </w:r>
          </w:p>
        </w:tc>
        <w:tc>
          <w:tcPr>
            <w:tcW w:w="1495" w:type="dxa"/>
            <w:gridSpan w:val="2"/>
            <w:tcBorders>
              <w:top w:val="single" w:sz="16" w:space="0" w:color="000000"/>
              <w:right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Collinearity Statistics</w:t>
            </w:r>
          </w:p>
        </w:tc>
      </w:tr>
      <w:tr w:rsidR="00986AAD" w:rsidRPr="00986AAD" w:rsidTr="00986AAD">
        <w:trPr>
          <w:cantSplit/>
          <w:trHeight w:val="161"/>
          <w:jc w:val="center"/>
        </w:trPr>
        <w:tc>
          <w:tcPr>
            <w:tcW w:w="0" w:type="auto"/>
            <w:gridSpan w:val="2"/>
            <w:vMerge/>
            <w:tcBorders>
              <w:top w:val="single" w:sz="16" w:space="0" w:color="000000"/>
              <w:left w:val="single" w:sz="16" w:space="0" w:color="000000"/>
              <w:bottom w:val="nil"/>
              <w:right w:val="nil"/>
            </w:tcBorders>
            <w:shd w:val="clear" w:color="auto" w:fill="FFFFFF"/>
            <w:vAlign w:val="bottom"/>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tcBorders>
              <w:left w:val="single" w:sz="16" w:space="0" w:color="000000"/>
              <w:bottom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B</w:t>
            </w:r>
          </w:p>
        </w:tc>
        <w:tc>
          <w:tcPr>
            <w:tcW w:w="0" w:type="auto"/>
            <w:tcBorders>
              <w:bottom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Std. Error</w:t>
            </w:r>
          </w:p>
        </w:tc>
        <w:tc>
          <w:tcPr>
            <w:tcW w:w="0" w:type="auto"/>
            <w:tcBorders>
              <w:bottom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Beta</w:t>
            </w:r>
          </w:p>
        </w:tc>
        <w:tc>
          <w:tcPr>
            <w:tcW w:w="0" w:type="auto"/>
            <w:vMerge/>
            <w:tcBorders>
              <w:top w:val="single" w:sz="16" w:space="0" w:color="000000"/>
            </w:tcBorders>
            <w:shd w:val="clear" w:color="auto" w:fill="FFFFFF"/>
            <w:vAlign w:val="bottom"/>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tcBorders>
            <w:shd w:val="clear" w:color="auto" w:fill="FFFFFF"/>
            <w:vAlign w:val="bottom"/>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tcBorders>
              <w:bottom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Zero-order</w:t>
            </w:r>
          </w:p>
        </w:tc>
        <w:tc>
          <w:tcPr>
            <w:tcW w:w="0" w:type="auto"/>
            <w:tcBorders>
              <w:bottom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Partial</w:t>
            </w:r>
          </w:p>
        </w:tc>
        <w:tc>
          <w:tcPr>
            <w:tcW w:w="665" w:type="dxa"/>
            <w:tcBorders>
              <w:bottom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Part</w:t>
            </w:r>
          </w:p>
        </w:tc>
        <w:tc>
          <w:tcPr>
            <w:tcW w:w="853" w:type="dxa"/>
            <w:tcBorders>
              <w:bottom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Tolerance</w:t>
            </w:r>
          </w:p>
        </w:tc>
        <w:tc>
          <w:tcPr>
            <w:tcW w:w="0" w:type="auto"/>
            <w:tcBorders>
              <w:bottom w:val="single" w:sz="16" w:space="0" w:color="000000"/>
              <w:right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VIF</w:t>
            </w:r>
          </w:p>
        </w:tc>
      </w:tr>
      <w:tr w:rsidR="00986AAD" w:rsidRPr="00986AAD" w:rsidTr="00986AAD">
        <w:trPr>
          <w:cantSplit/>
          <w:trHeight w:val="352"/>
          <w:jc w:val="center"/>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1</w:t>
            </w:r>
          </w:p>
        </w:tc>
        <w:tc>
          <w:tcPr>
            <w:tcW w:w="0" w:type="auto"/>
            <w:tcBorders>
              <w:top w:val="single" w:sz="16" w:space="0" w:color="000000"/>
              <w:left w:val="nil"/>
              <w:bottom w:val="nil"/>
              <w:right w:val="single" w:sz="16" w:space="0" w:color="000000"/>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(Constant)</w:t>
            </w:r>
          </w:p>
        </w:tc>
        <w:tc>
          <w:tcPr>
            <w:tcW w:w="0" w:type="auto"/>
            <w:tcBorders>
              <w:top w:val="single" w:sz="16" w:space="0" w:color="000000"/>
              <w:left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-15.117</w:t>
            </w:r>
          </w:p>
        </w:tc>
        <w:tc>
          <w:tcPr>
            <w:tcW w:w="0" w:type="auto"/>
            <w:tcBorders>
              <w:top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2.749</w:t>
            </w:r>
          </w:p>
        </w:tc>
        <w:tc>
          <w:tcPr>
            <w:tcW w:w="0" w:type="auto"/>
            <w:tcBorders>
              <w:top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240" w:lineRule="auto"/>
              <w:jc w:val="center"/>
            </w:pPr>
          </w:p>
        </w:tc>
        <w:tc>
          <w:tcPr>
            <w:tcW w:w="0" w:type="auto"/>
            <w:tcBorders>
              <w:top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-5.499</w:t>
            </w:r>
          </w:p>
        </w:tc>
        <w:tc>
          <w:tcPr>
            <w:tcW w:w="0" w:type="auto"/>
            <w:tcBorders>
              <w:top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.000</w:t>
            </w:r>
          </w:p>
        </w:tc>
        <w:tc>
          <w:tcPr>
            <w:tcW w:w="0" w:type="auto"/>
            <w:tcBorders>
              <w:top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240" w:lineRule="auto"/>
              <w:jc w:val="center"/>
            </w:pPr>
          </w:p>
        </w:tc>
        <w:tc>
          <w:tcPr>
            <w:tcW w:w="0" w:type="auto"/>
            <w:tcBorders>
              <w:top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240" w:lineRule="auto"/>
              <w:jc w:val="center"/>
            </w:pPr>
          </w:p>
        </w:tc>
        <w:tc>
          <w:tcPr>
            <w:tcW w:w="665" w:type="dxa"/>
            <w:tcBorders>
              <w:top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240" w:lineRule="auto"/>
              <w:jc w:val="center"/>
            </w:pPr>
          </w:p>
        </w:tc>
        <w:tc>
          <w:tcPr>
            <w:tcW w:w="853" w:type="dxa"/>
            <w:tcBorders>
              <w:top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240" w:lineRule="auto"/>
              <w:jc w:val="center"/>
            </w:pPr>
          </w:p>
        </w:tc>
        <w:tc>
          <w:tcPr>
            <w:tcW w:w="0" w:type="auto"/>
            <w:tcBorders>
              <w:top w:val="single" w:sz="16" w:space="0" w:color="000000"/>
              <w:bottom w:val="nil"/>
              <w:right w:val="single" w:sz="16" w:space="0" w:color="000000"/>
            </w:tcBorders>
            <w:shd w:val="clear" w:color="auto" w:fill="FFFFFF"/>
            <w:vAlign w:val="center"/>
          </w:tcPr>
          <w:p w:rsidR="00986AAD" w:rsidRPr="00986AAD" w:rsidRDefault="00986AAD" w:rsidP="00986AAD">
            <w:pPr>
              <w:autoSpaceDE w:val="0"/>
              <w:autoSpaceDN w:val="0"/>
              <w:adjustRightInd w:val="0"/>
              <w:spacing w:after="0" w:line="240" w:lineRule="auto"/>
              <w:jc w:val="center"/>
            </w:pPr>
          </w:p>
        </w:tc>
      </w:tr>
      <w:tr w:rsidR="00986AAD" w:rsidRPr="00986AAD" w:rsidTr="00986AAD">
        <w:trPr>
          <w:cantSplit/>
          <w:trHeight w:val="161"/>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986AAD" w:rsidRPr="00986AAD" w:rsidRDefault="00986AAD" w:rsidP="00986AAD">
            <w:pPr>
              <w:autoSpaceDE w:val="0"/>
              <w:autoSpaceDN w:val="0"/>
              <w:adjustRightInd w:val="0"/>
              <w:spacing w:after="0" w:line="240" w:lineRule="auto"/>
            </w:pPr>
          </w:p>
        </w:tc>
        <w:tc>
          <w:tcPr>
            <w:tcW w:w="0" w:type="auto"/>
            <w:tcBorders>
              <w:top w:val="nil"/>
              <w:left w:val="nil"/>
              <w:bottom w:val="nil"/>
              <w:right w:val="single" w:sz="16" w:space="0" w:color="000000"/>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Age</w:t>
            </w:r>
          </w:p>
        </w:tc>
        <w:tc>
          <w:tcPr>
            <w:tcW w:w="0" w:type="auto"/>
            <w:tcBorders>
              <w:top w:val="nil"/>
              <w:left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.732</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.056</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.337</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13.154</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.000</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.659</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.962</w:t>
            </w:r>
          </w:p>
        </w:tc>
        <w:tc>
          <w:tcPr>
            <w:tcW w:w="665" w:type="dxa"/>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.262</w:t>
            </w:r>
          </w:p>
        </w:tc>
        <w:tc>
          <w:tcPr>
            <w:tcW w:w="853" w:type="dxa"/>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.603</w:t>
            </w:r>
          </w:p>
        </w:tc>
        <w:tc>
          <w:tcPr>
            <w:tcW w:w="0" w:type="auto"/>
            <w:tcBorders>
              <w:top w:val="nil"/>
              <w:bottom w:val="nil"/>
              <w:right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1.660</w:t>
            </w:r>
          </w:p>
        </w:tc>
      </w:tr>
      <w:tr w:rsidR="00986AAD" w:rsidRPr="00986AAD" w:rsidTr="00986AAD">
        <w:trPr>
          <w:cantSplit/>
          <w:trHeight w:val="161"/>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Weight</w:t>
            </w:r>
          </w:p>
        </w:tc>
        <w:tc>
          <w:tcPr>
            <w:tcW w:w="0" w:type="auto"/>
            <w:tcBorders>
              <w:top w:val="nil"/>
              <w:left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1.099</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.038</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.869</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29.093</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.000</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.950</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.992</w:t>
            </w:r>
          </w:p>
        </w:tc>
        <w:tc>
          <w:tcPr>
            <w:tcW w:w="665" w:type="dxa"/>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.579</w:t>
            </w:r>
          </w:p>
        </w:tc>
        <w:tc>
          <w:tcPr>
            <w:tcW w:w="853" w:type="dxa"/>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.443</w:t>
            </w:r>
          </w:p>
        </w:tc>
        <w:tc>
          <w:tcPr>
            <w:tcW w:w="0" w:type="auto"/>
            <w:tcBorders>
              <w:top w:val="nil"/>
              <w:bottom w:val="nil"/>
              <w:right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2.256</w:t>
            </w:r>
          </w:p>
        </w:tc>
      </w:tr>
      <w:tr w:rsidR="00986AAD" w:rsidRPr="00986AAD" w:rsidTr="00986AAD">
        <w:trPr>
          <w:cantSplit/>
          <w:trHeight w:val="161"/>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Duration</w:t>
            </w:r>
          </w:p>
        </w:tc>
        <w:tc>
          <w:tcPr>
            <w:tcW w:w="0" w:type="auto"/>
            <w:tcBorders>
              <w:top w:val="nil"/>
              <w:left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.064</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.056</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.025</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1.145</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.271</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.293</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.293</w:t>
            </w:r>
          </w:p>
        </w:tc>
        <w:tc>
          <w:tcPr>
            <w:tcW w:w="665" w:type="dxa"/>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.023</w:t>
            </w:r>
          </w:p>
        </w:tc>
        <w:tc>
          <w:tcPr>
            <w:tcW w:w="853" w:type="dxa"/>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.809</w:t>
            </w:r>
          </w:p>
        </w:tc>
        <w:tc>
          <w:tcPr>
            <w:tcW w:w="0" w:type="auto"/>
            <w:tcBorders>
              <w:top w:val="nil"/>
              <w:bottom w:val="nil"/>
              <w:right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1.236</w:t>
            </w:r>
          </w:p>
        </w:tc>
      </w:tr>
      <w:tr w:rsidR="00986AAD" w:rsidRPr="00986AAD" w:rsidTr="00986AAD">
        <w:trPr>
          <w:cantSplit/>
          <w:trHeight w:val="161"/>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Pulse</w:t>
            </w:r>
          </w:p>
        </w:tc>
        <w:tc>
          <w:tcPr>
            <w:tcW w:w="0" w:type="auto"/>
            <w:tcBorders>
              <w:top w:val="nil"/>
              <w:left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-.137</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.054</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-.096</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-2.551</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.023</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.721</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-.563</w:t>
            </w:r>
          </w:p>
        </w:tc>
        <w:tc>
          <w:tcPr>
            <w:tcW w:w="665" w:type="dxa"/>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-.051</w:t>
            </w:r>
          </w:p>
        </w:tc>
        <w:tc>
          <w:tcPr>
            <w:tcW w:w="853" w:type="dxa"/>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.278</w:t>
            </w:r>
          </w:p>
        </w:tc>
        <w:tc>
          <w:tcPr>
            <w:tcW w:w="0" w:type="auto"/>
            <w:tcBorders>
              <w:top w:val="nil"/>
              <w:bottom w:val="nil"/>
              <w:right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3.600</w:t>
            </w:r>
          </w:p>
        </w:tc>
      </w:tr>
      <w:tr w:rsidR="00986AAD" w:rsidRPr="00986AAD" w:rsidTr="00986AAD">
        <w:trPr>
          <w:cantSplit/>
          <w:trHeight w:val="161"/>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single" w:sz="16" w:space="0" w:color="000000"/>
              <w:right w:val="single" w:sz="16" w:space="0" w:color="000000"/>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Stress</w:t>
            </w:r>
          </w:p>
        </w:tc>
        <w:tc>
          <w:tcPr>
            <w:tcW w:w="0" w:type="auto"/>
            <w:tcBorders>
              <w:top w:val="nil"/>
              <w:left w:val="single" w:sz="16" w:space="0" w:color="000000"/>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.007</w:t>
            </w:r>
          </w:p>
        </w:tc>
        <w:tc>
          <w:tcPr>
            <w:tcW w:w="0" w:type="auto"/>
            <w:tcBorders>
              <w:top w:val="nil"/>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.004</w:t>
            </w:r>
          </w:p>
        </w:tc>
        <w:tc>
          <w:tcPr>
            <w:tcW w:w="0" w:type="auto"/>
            <w:tcBorders>
              <w:top w:val="nil"/>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.051</w:t>
            </w:r>
          </w:p>
        </w:tc>
        <w:tc>
          <w:tcPr>
            <w:tcW w:w="0" w:type="auto"/>
            <w:tcBorders>
              <w:top w:val="nil"/>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1.934</w:t>
            </w:r>
          </w:p>
        </w:tc>
        <w:tc>
          <w:tcPr>
            <w:tcW w:w="0" w:type="auto"/>
            <w:tcBorders>
              <w:top w:val="nil"/>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.074</w:t>
            </w:r>
          </w:p>
        </w:tc>
        <w:tc>
          <w:tcPr>
            <w:tcW w:w="0" w:type="auto"/>
            <w:tcBorders>
              <w:top w:val="nil"/>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.164</w:t>
            </w:r>
          </w:p>
        </w:tc>
        <w:tc>
          <w:tcPr>
            <w:tcW w:w="0" w:type="auto"/>
            <w:tcBorders>
              <w:top w:val="nil"/>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.459</w:t>
            </w:r>
          </w:p>
        </w:tc>
        <w:tc>
          <w:tcPr>
            <w:tcW w:w="665" w:type="dxa"/>
            <w:tcBorders>
              <w:top w:val="nil"/>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.038</w:t>
            </w:r>
          </w:p>
        </w:tc>
        <w:tc>
          <w:tcPr>
            <w:tcW w:w="853" w:type="dxa"/>
            <w:tcBorders>
              <w:top w:val="nil"/>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.575</w:t>
            </w:r>
          </w:p>
        </w:tc>
        <w:tc>
          <w:tcPr>
            <w:tcW w:w="0" w:type="auto"/>
            <w:tcBorders>
              <w:top w:val="nil"/>
              <w:bottom w:val="single" w:sz="16" w:space="0" w:color="000000"/>
              <w:right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1.740</w:t>
            </w:r>
          </w:p>
        </w:tc>
      </w:tr>
      <w:tr w:rsidR="00986AAD" w:rsidRPr="00986AAD" w:rsidTr="00986AAD">
        <w:trPr>
          <w:cantSplit/>
          <w:trHeight w:val="352"/>
          <w:jc w:val="center"/>
        </w:trPr>
        <w:tc>
          <w:tcPr>
            <w:tcW w:w="0" w:type="auto"/>
            <w:gridSpan w:val="12"/>
            <w:tcBorders>
              <w:top w:val="nil"/>
              <w:left w:val="nil"/>
              <w:bottom w:val="nil"/>
              <w:right w:val="nil"/>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a. Dependent Variable: BP</w:t>
            </w:r>
          </w:p>
        </w:tc>
      </w:tr>
    </w:tbl>
    <w:p w:rsidR="00986AAD" w:rsidRPr="00986AAD" w:rsidRDefault="00986AAD" w:rsidP="00986AAD">
      <w:pPr>
        <w:autoSpaceDE w:val="0"/>
        <w:autoSpaceDN w:val="0"/>
        <w:adjustRightInd w:val="0"/>
        <w:spacing w:after="0" w:line="400" w:lineRule="atLeast"/>
      </w:pPr>
    </w:p>
    <w:p w:rsidR="00383303" w:rsidRPr="00383303" w:rsidRDefault="00383303" w:rsidP="00383303">
      <w:pPr>
        <w:autoSpaceDE w:val="0"/>
        <w:autoSpaceDN w:val="0"/>
        <w:adjustRightInd w:val="0"/>
        <w:spacing w:after="0" w:line="240" w:lineRule="auto"/>
      </w:pPr>
    </w:p>
    <w:p w:rsidR="00986AAD" w:rsidRPr="00986AAD" w:rsidRDefault="00986AAD" w:rsidP="00986AAD">
      <w:pPr>
        <w:autoSpaceDE w:val="0"/>
        <w:autoSpaceDN w:val="0"/>
        <w:adjustRightInd w:val="0"/>
        <w:spacing w:after="0" w:line="240" w:lineRule="auto"/>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631"/>
        <w:gridCol w:w="991"/>
        <w:gridCol w:w="1041"/>
        <w:gridCol w:w="1391"/>
        <w:gridCol w:w="981"/>
        <w:gridCol w:w="461"/>
        <w:gridCol w:w="701"/>
        <w:gridCol w:w="821"/>
        <w:gridCol w:w="591"/>
        <w:gridCol w:w="661"/>
      </w:tblGrid>
      <w:tr w:rsidR="00986AAD" w:rsidRPr="00986AAD" w:rsidTr="00986AAD">
        <w:trPr>
          <w:cantSplit/>
          <w:jc w:val="center"/>
        </w:trPr>
        <w:tc>
          <w:tcPr>
            <w:tcW w:w="0" w:type="auto"/>
            <w:gridSpan w:val="10"/>
            <w:tcBorders>
              <w:top w:val="nil"/>
              <w:left w:val="nil"/>
              <w:bottom w:val="nil"/>
              <w:right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b/>
                <w:bCs/>
                <w:color w:val="000000"/>
                <w:sz w:val="18"/>
                <w:szCs w:val="18"/>
              </w:rPr>
              <w:t>Collinearity Diagnostics</w:t>
            </w:r>
            <w:r w:rsidRPr="00986AAD">
              <w:rPr>
                <w:rFonts w:ascii="Arial" w:hAnsi="Arial" w:cs="Arial"/>
                <w:b/>
                <w:bCs/>
                <w:color w:val="000000"/>
                <w:sz w:val="18"/>
                <w:szCs w:val="18"/>
                <w:vertAlign w:val="superscript"/>
              </w:rPr>
              <w:t>a</w:t>
            </w:r>
          </w:p>
        </w:tc>
      </w:tr>
      <w:tr w:rsidR="00986AAD" w:rsidRPr="00986AAD" w:rsidTr="00986AAD">
        <w:trPr>
          <w:cantSplit/>
          <w:jc w:val="center"/>
        </w:trPr>
        <w:tc>
          <w:tcPr>
            <w:tcW w:w="0" w:type="auto"/>
            <w:vMerge w:val="restart"/>
            <w:tcBorders>
              <w:top w:val="single" w:sz="16" w:space="0" w:color="000000"/>
              <w:left w:val="single" w:sz="16" w:space="0" w:color="000000"/>
              <w:bottom w:val="nil"/>
              <w:right w:val="nil"/>
            </w:tcBorders>
            <w:shd w:val="clear" w:color="auto" w:fill="FFFFFF"/>
            <w:vAlign w:val="bottom"/>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Model</w:t>
            </w:r>
          </w:p>
        </w:tc>
        <w:tc>
          <w:tcPr>
            <w:tcW w:w="0" w:type="auto"/>
            <w:vMerge w:val="restart"/>
            <w:tcBorders>
              <w:top w:val="single" w:sz="16" w:space="0" w:color="000000"/>
              <w:left w:val="nil"/>
              <w:bottom w:val="nil"/>
              <w:right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Dimension</w:t>
            </w:r>
          </w:p>
        </w:tc>
        <w:tc>
          <w:tcPr>
            <w:tcW w:w="0" w:type="auto"/>
            <w:vMerge w:val="restart"/>
            <w:tcBorders>
              <w:top w:val="single" w:sz="16" w:space="0" w:color="000000"/>
              <w:left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Eigenvalue</w:t>
            </w:r>
          </w:p>
        </w:tc>
        <w:tc>
          <w:tcPr>
            <w:tcW w:w="0" w:type="auto"/>
            <w:vMerge w:val="restart"/>
            <w:tcBorders>
              <w:top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Condition Index</w:t>
            </w:r>
          </w:p>
        </w:tc>
        <w:tc>
          <w:tcPr>
            <w:tcW w:w="0" w:type="auto"/>
            <w:gridSpan w:val="6"/>
            <w:tcBorders>
              <w:top w:val="single" w:sz="16" w:space="0" w:color="000000"/>
              <w:right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Variance Proportions</w:t>
            </w:r>
          </w:p>
        </w:tc>
      </w:tr>
      <w:tr w:rsidR="00986AAD" w:rsidRPr="00986AAD" w:rsidTr="00986AAD">
        <w:trPr>
          <w:cantSplit/>
          <w:jc w:val="center"/>
        </w:trPr>
        <w:tc>
          <w:tcPr>
            <w:tcW w:w="0" w:type="auto"/>
            <w:vMerge/>
            <w:tcBorders>
              <w:top w:val="single" w:sz="16" w:space="0" w:color="000000"/>
              <w:left w:val="single" w:sz="16" w:space="0" w:color="000000"/>
              <w:bottom w:val="nil"/>
              <w:right w:val="nil"/>
            </w:tcBorders>
            <w:shd w:val="clear" w:color="auto" w:fill="FFFFFF"/>
            <w:vAlign w:val="bottom"/>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left w:val="nil"/>
              <w:bottom w:val="nil"/>
              <w:right w:val="single" w:sz="16" w:space="0" w:color="000000"/>
            </w:tcBorders>
            <w:shd w:val="clear" w:color="auto" w:fill="FFFFFF"/>
            <w:vAlign w:val="bottom"/>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left w:val="single" w:sz="16" w:space="0" w:color="000000"/>
            </w:tcBorders>
            <w:shd w:val="clear" w:color="auto" w:fill="FFFFFF"/>
            <w:vAlign w:val="bottom"/>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vMerge/>
            <w:tcBorders>
              <w:top w:val="single" w:sz="16" w:space="0" w:color="000000"/>
            </w:tcBorders>
            <w:shd w:val="clear" w:color="auto" w:fill="FFFFFF"/>
            <w:vAlign w:val="bottom"/>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tcBorders>
              <w:bottom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(Constant)</w:t>
            </w:r>
          </w:p>
        </w:tc>
        <w:tc>
          <w:tcPr>
            <w:tcW w:w="0" w:type="auto"/>
            <w:tcBorders>
              <w:bottom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Age</w:t>
            </w:r>
          </w:p>
        </w:tc>
        <w:tc>
          <w:tcPr>
            <w:tcW w:w="0" w:type="auto"/>
            <w:tcBorders>
              <w:bottom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Weight</w:t>
            </w:r>
          </w:p>
        </w:tc>
        <w:tc>
          <w:tcPr>
            <w:tcW w:w="0" w:type="auto"/>
            <w:tcBorders>
              <w:bottom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Duration</w:t>
            </w:r>
          </w:p>
        </w:tc>
        <w:tc>
          <w:tcPr>
            <w:tcW w:w="0" w:type="auto"/>
            <w:tcBorders>
              <w:bottom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Pulse</w:t>
            </w:r>
          </w:p>
        </w:tc>
        <w:tc>
          <w:tcPr>
            <w:tcW w:w="0" w:type="auto"/>
            <w:tcBorders>
              <w:bottom w:val="single" w:sz="16" w:space="0" w:color="000000"/>
              <w:right w:val="single" w:sz="16" w:space="0" w:color="000000"/>
            </w:tcBorders>
            <w:shd w:val="clear" w:color="auto" w:fill="FFFFFF"/>
            <w:vAlign w:val="bottom"/>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Stress</w:t>
            </w:r>
          </w:p>
        </w:tc>
      </w:tr>
      <w:tr w:rsidR="00986AAD" w:rsidRPr="00986AAD" w:rsidTr="00986AAD">
        <w:trPr>
          <w:cantSplit/>
          <w:jc w:val="center"/>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1</w:t>
            </w:r>
          </w:p>
        </w:tc>
        <w:tc>
          <w:tcPr>
            <w:tcW w:w="0" w:type="auto"/>
            <w:tcBorders>
              <w:top w:val="single" w:sz="16" w:space="0" w:color="000000"/>
              <w:left w:val="nil"/>
              <w:bottom w:val="nil"/>
              <w:right w:val="single" w:sz="16" w:space="0" w:color="000000"/>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1</w:t>
            </w:r>
          </w:p>
        </w:tc>
        <w:tc>
          <w:tcPr>
            <w:tcW w:w="0" w:type="auto"/>
            <w:tcBorders>
              <w:top w:val="single" w:sz="16" w:space="0" w:color="000000"/>
              <w:left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5.671</w:t>
            </w:r>
          </w:p>
        </w:tc>
        <w:tc>
          <w:tcPr>
            <w:tcW w:w="0" w:type="auto"/>
            <w:tcBorders>
              <w:top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1.000</w:t>
            </w:r>
          </w:p>
        </w:tc>
        <w:tc>
          <w:tcPr>
            <w:tcW w:w="0" w:type="auto"/>
            <w:tcBorders>
              <w:top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single" w:sz="16" w:space="0" w:color="000000"/>
              <w:bottom w:val="nil"/>
              <w:right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r>
      <w:tr w:rsidR="00986AAD" w:rsidRPr="00986AAD" w:rsidTr="00986AAD">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2</w:t>
            </w:r>
          </w:p>
        </w:tc>
        <w:tc>
          <w:tcPr>
            <w:tcW w:w="0" w:type="auto"/>
            <w:tcBorders>
              <w:top w:val="nil"/>
              <w:left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.257</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4.694</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nil"/>
              <w:bottom w:val="nil"/>
              <w:right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.59</w:t>
            </w:r>
          </w:p>
        </w:tc>
      </w:tr>
      <w:tr w:rsidR="00986AAD" w:rsidRPr="00986AAD" w:rsidTr="00986AAD">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3</w:t>
            </w:r>
          </w:p>
        </w:tc>
        <w:tc>
          <w:tcPr>
            <w:tcW w:w="0" w:type="auto"/>
            <w:tcBorders>
              <w:top w:val="nil"/>
              <w:left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.069</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9.057</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.93</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nil"/>
              <w:bottom w:val="nil"/>
              <w:right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.04</w:t>
            </w:r>
          </w:p>
        </w:tc>
      </w:tr>
      <w:tr w:rsidR="00986AAD" w:rsidRPr="00986AAD" w:rsidTr="00986AAD">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4</w:t>
            </w:r>
          </w:p>
        </w:tc>
        <w:tc>
          <w:tcPr>
            <w:tcW w:w="0" w:type="auto"/>
            <w:tcBorders>
              <w:top w:val="nil"/>
              <w:left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.001</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65.198</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.11</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.48</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.21</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.10</w:t>
            </w:r>
          </w:p>
        </w:tc>
        <w:tc>
          <w:tcPr>
            <w:tcW w:w="0" w:type="auto"/>
            <w:tcBorders>
              <w:top w:val="nil"/>
              <w:bottom w:val="nil"/>
              <w:right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r>
      <w:tr w:rsidR="00986AAD" w:rsidRPr="00986AAD" w:rsidTr="00986AAD">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nil"/>
              <w:right w:val="single" w:sz="16" w:space="0" w:color="000000"/>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5</w:t>
            </w:r>
          </w:p>
        </w:tc>
        <w:tc>
          <w:tcPr>
            <w:tcW w:w="0" w:type="auto"/>
            <w:tcBorders>
              <w:top w:val="nil"/>
              <w:left w:val="single" w:sz="16" w:space="0" w:color="000000"/>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.001</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72.506</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.84</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.42</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.06</w:t>
            </w:r>
          </w:p>
        </w:tc>
        <w:tc>
          <w:tcPr>
            <w:tcW w:w="0" w:type="auto"/>
            <w:tcBorders>
              <w:top w:val="nil"/>
              <w:bottom w:val="nil"/>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.06</w:t>
            </w:r>
          </w:p>
        </w:tc>
        <w:tc>
          <w:tcPr>
            <w:tcW w:w="0" w:type="auto"/>
            <w:tcBorders>
              <w:top w:val="nil"/>
              <w:bottom w:val="nil"/>
              <w:right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.10</w:t>
            </w:r>
          </w:p>
        </w:tc>
      </w:tr>
      <w:tr w:rsidR="00986AAD" w:rsidRPr="00986AAD" w:rsidTr="00986AAD">
        <w:trPr>
          <w:cantSplit/>
          <w:jc w:val="center"/>
        </w:trPr>
        <w:tc>
          <w:tcPr>
            <w:tcW w:w="0" w:type="auto"/>
            <w:vMerge/>
            <w:tcBorders>
              <w:top w:val="single" w:sz="16" w:space="0" w:color="000000"/>
              <w:left w:val="single" w:sz="16" w:space="0" w:color="000000"/>
              <w:bottom w:val="single" w:sz="16" w:space="0" w:color="000000"/>
              <w:right w:val="nil"/>
            </w:tcBorders>
            <w:shd w:val="clear" w:color="auto" w:fill="FFFFFF"/>
          </w:tcPr>
          <w:p w:rsidR="00986AAD" w:rsidRPr="00986AAD" w:rsidRDefault="00986AAD" w:rsidP="00986AAD">
            <w:pPr>
              <w:autoSpaceDE w:val="0"/>
              <w:autoSpaceDN w:val="0"/>
              <w:adjustRightInd w:val="0"/>
              <w:spacing w:after="0" w:line="240" w:lineRule="auto"/>
              <w:rPr>
                <w:rFonts w:ascii="Arial" w:hAnsi="Arial" w:cs="Arial"/>
                <w:color w:val="000000"/>
                <w:sz w:val="18"/>
                <w:szCs w:val="18"/>
              </w:rPr>
            </w:pPr>
          </w:p>
        </w:tc>
        <w:tc>
          <w:tcPr>
            <w:tcW w:w="0" w:type="auto"/>
            <w:tcBorders>
              <w:top w:val="nil"/>
              <w:left w:val="nil"/>
              <w:bottom w:val="single" w:sz="16" w:space="0" w:color="000000"/>
              <w:right w:val="single" w:sz="16" w:space="0" w:color="000000"/>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6</w:t>
            </w:r>
          </w:p>
        </w:tc>
        <w:tc>
          <w:tcPr>
            <w:tcW w:w="0" w:type="auto"/>
            <w:tcBorders>
              <w:top w:val="nil"/>
              <w:left w:val="single" w:sz="16" w:space="0" w:color="000000"/>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.000</w:t>
            </w:r>
          </w:p>
        </w:tc>
        <w:tc>
          <w:tcPr>
            <w:tcW w:w="0" w:type="auto"/>
            <w:tcBorders>
              <w:top w:val="nil"/>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108.009</w:t>
            </w:r>
          </w:p>
        </w:tc>
        <w:tc>
          <w:tcPr>
            <w:tcW w:w="0" w:type="auto"/>
            <w:tcBorders>
              <w:top w:val="nil"/>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.05</w:t>
            </w:r>
          </w:p>
        </w:tc>
        <w:tc>
          <w:tcPr>
            <w:tcW w:w="0" w:type="auto"/>
            <w:tcBorders>
              <w:top w:val="nil"/>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.09</w:t>
            </w:r>
          </w:p>
        </w:tc>
        <w:tc>
          <w:tcPr>
            <w:tcW w:w="0" w:type="auto"/>
            <w:tcBorders>
              <w:top w:val="nil"/>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.79</w:t>
            </w:r>
          </w:p>
        </w:tc>
        <w:tc>
          <w:tcPr>
            <w:tcW w:w="0" w:type="auto"/>
            <w:tcBorders>
              <w:top w:val="nil"/>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.01</w:t>
            </w:r>
          </w:p>
        </w:tc>
        <w:tc>
          <w:tcPr>
            <w:tcW w:w="0" w:type="auto"/>
            <w:tcBorders>
              <w:top w:val="nil"/>
              <w:bottom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.85</w:t>
            </w:r>
          </w:p>
        </w:tc>
        <w:tc>
          <w:tcPr>
            <w:tcW w:w="0" w:type="auto"/>
            <w:tcBorders>
              <w:top w:val="nil"/>
              <w:bottom w:val="single" w:sz="16" w:space="0" w:color="000000"/>
              <w:right w:val="single" w:sz="16" w:space="0" w:color="000000"/>
            </w:tcBorders>
            <w:shd w:val="clear" w:color="auto" w:fill="FFFFFF"/>
            <w:vAlign w:val="center"/>
          </w:tcPr>
          <w:p w:rsidR="00986AAD" w:rsidRPr="00986AAD" w:rsidRDefault="00986AAD" w:rsidP="00986AAD">
            <w:pPr>
              <w:autoSpaceDE w:val="0"/>
              <w:autoSpaceDN w:val="0"/>
              <w:adjustRightInd w:val="0"/>
              <w:spacing w:after="0" w:line="320" w:lineRule="atLeast"/>
              <w:ind w:left="60" w:right="60"/>
              <w:jc w:val="center"/>
              <w:rPr>
                <w:rFonts w:ascii="Arial" w:hAnsi="Arial" w:cs="Arial"/>
                <w:color w:val="000000"/>
                <w:sz w:val="18"/>
                <w:szCs w:val="18"/>
              </w:rPr>
            </w:pPr>
            <w:r w:rsidRPr="00986AAD">
              <w:rPr>
                <w:rFonts w:ascii="Arial" w:hAnsi="Arial" w:cs="Arial"/>
                <w:color w:val="000000"/>
                <w:sz w:val="18"/>
                <w:szCs w:val="18"/>
              </w:rPr>
              <w:t>.26</w:t>
            </w:r>
          </w:p>
        </w:tc>
      </w:tr>
      <w:tr w:rsidR="00986AAD" w:rsidRPr="00986AAD" w:rsidTr="00986AAD">
        <w:trPr>
          <w:cantSplit/>
          <w:jc w:val="center"/>
        </w:trPr>
        <w:tc>
          <w:tcPr>
            <w:tcW w:w="0" w:type="auto"/>
            <w:gridSpan w:val="10"/>
            <w:tcBorders>
              <w:top w:val="nil"/>
              <w:left w:val="nil"/>
              <w:bottom w:val="nil"/>
              <w:right w:val="nil"/>
            </w:tcBorders>
            <w:shd w:val="clear" w:color="auto" w:fill="FFFFFF"/>
          </w:tcPr>
          <w:p w:rsidR="00986AAD" w:rsidRPr="00986AAD" w:rsidRDefault="00986AAD" w:rsidP="00986AAD">
            <w:pPr>
              <w:autoSpaceDE w:val="0"/>
              <w:autoSpaceDN w:val="0"/>
              <w:adjustRightInd w:val="0"/>
              <w:spacing w:after="0" w:line="320" w:lineRule="atLeast"/>
              <w:ind w:left="60" w:right="60"/>
              <w:rPr>
                <w:rFonts w:ascii="Arial" w:hAnsi="Arial" w:cs="Arial"/>
                <w:color w:val="000000"/>
                <w:sz w:val="18"/>
                <w:szCs w:val="18"/>
              </w:rPr>
            </w:pPr>
            <w:r w:rsidRPr="00986AAD">
              <w:rPr>
                <w:rFonts w:ascii="Arial" w:hAnsi="Arial" w:cs="Arial"/>
                <w:color w:val="000000"/>
                <w:sz w:val="18"/>
                <w:szCs w:val="18"/>
              </w:rPr>
              <w:t>a. Dependent Variable: BP</w:t>
            </w:r>
          </w:p>
        </w:tc>
      </w:tr>
    </w:tbl>
    <w:p w:rsidR="00986AAD" w:rsidRPr="00986AAD" w:rsidRDefault="00986AAD" w:rsidP="00986AAD">
      <w:pPr>
        <w:autoSpaceDE w:val="0"/>
        <w:autoSpaceDN w:val="0"/>
        <w:adjustRightInd w:val="0"/>
        <w:spacing w:after="0" w:line="400" w:lineRule="atLeast"/>
      </w:pPr>
    </w:p>
    <w:p w:rsidR="00383303" w:rsidRDefault="00383303" w:rsidP="00A7558F">
      <w:pPr>
        <w:autoSpaceDE w:val="0"/>
        <w:autoSpaceDN w:val="0"/>
        <w:adjustRightInd w:val="0"/>
        <w:spacing w:after="0" w:line="360" w:lineRule="auto"/>
        <w:jc w:val="both"/>
        <w:rPr>
          <w:color w:val="000000"/>
        </w:rPr>
      </w:pPr>
    </w:p>
    <w:p w:rsidR="00383303" w:rsidRPr="00383303" w:rsidRDefault="00383303" w:rsidP="00383303">
      <w:pPr>
        <w:autoSpaceDE w:val="0"/>
        <w:autoSpaceDN w:val="0"/>
        <w:adjustRightInd w:val="0"/>
        <w:spacing w:after="0" w:line="240" w:lineRule="auto"/>
      </w:pPr>
    </w:p>
    <w:p w:rsidR="00383303" w:rsidRPr="00383303" w:rsidRDefault="00383303" w:rsidP="00383303">
      <w:pPr>
        <w:autoSpaceDE w:val="0"/>
        <w:autoSpaceDN w:val="0"/>
        <w:adjustRightInd w:val="0"/>
        <w:spacing w:after="0" w:line="400" w:lineRule="atLeast"/>
      </w:pPr>
    </w:p>
    <w:p w:rsidR="00383303" w:rsidRDefault="00383303" w:rsidP="00A7558F">
      <w:pPr>
        <w:autoSpaceDE w:val="0"/>
        <w:autoSpaceDN w:val="0"/>
        <w:adjustRightInd w:val="0"/>
        <w:spacing w:after="0" w:line="360" w:lineRule="auto"/>
        <w:jc w:val="both"/>
        <w:rPr>
          <w:color w:val="000000"/>
        </w:rPr>
      </w:pPr>
    </w:p>
    <w:p w:rsidR="00E00584" w:rsidRDefault="00E00584" w:rsidP="00A7558F">
      <w:pPr>
        <w:autoSpaceDE w:val="0"/>
        <w:autoSpaceDN w:val="0"/>
        <w:adjustRightInd w:val="0"/>
        <w:spacing w:after="0" w:line="360" w:lineRule="auto"/>
        <w:jc w:val="both"/>
        <w:rPr>
          <w:color w:val="000000"/>
        </w:rPr>
      </w:pPr>
    </w:p>
    <w:p w:rsidR="00E00584" w:rsidRDefault="00E00584" w:rsidP="00A7558F">
      <w:pPr>
        <w:autoSpaceDE w:val="0"/>
        <w:autoSpaceDN w:val="0"/>
        <w:adjustRightInd w:val="0"/>
        <w:spacing w:after="0" w:line="360" w:lineRule="auto"/>
        <w:jc w:val="both"/>
        <w:rPr>
          <w:color w:val="000000"/>
        </w:rPr>
      </w:pPr>
    </w:p>
    <w:p w:rsidR="00E00584" w:rsidRDefault="00E00584" w:rsidP="00A7558F">
      <w:pPr>
        <w:autoSpaceDE w:val="0"/>
        <w:autoSpaceDN w:val="0"/>
        <w:adjustRightInd w:val="0"/>
        <w:spacing w:after="0" w:line="360" w:lineRule="auto"/>
        <w:jc w:val="both"/>
        <w:rPr>
          <w:color w:val="000000"/>
        </w:rPr>
      </w:pPr>
    </w:p>
    <w:p w:rsidR="00E00584" w:rsidRDefault="00E00584" w:rsidP="00A7558F">
      <w:pPr>
        <w:autoSpaceDE w:val="0"/>
        <w:autoSpaceDN w:val="0"/>
        <w:adjustRightInd w:val="0"/>
        <w:spacing w:after="0" w:line="360" w:lineRule="auto"/>
        <w:jc w:val="both"/>
        <w:rPr>
          <w:color w:val="000000"/>
        </w:rPr>
      </w:pPr>
    </w:p>
    <w:p w:rsidR="00E00584" w:rsidRDefault="00E00584" w:rsidP="00A7558F">
      <w:pPr>
        <w:autoSpaceDE w:val="0"/>
        <w:autoSpaceDN w:val="0"/>
        <w:adjustRightInd w:val="0"/>
        <w:spacing w:after="0" w:line="360" w:lineRule="auto"/>
        <w:jc w:val="both"/>
        <w:rPr>
          <w:color w:val="000000"/>
        </w:rPr>
      </w:pPr>
    </w:p>
    <w:p w:rsidR="00E00584" w:rsidRDefault="00E00584" w:rsidP="00A7558F">
      <w:pPr>
        <w:autoSpaceDE w:val="0"/>
        <w:autoSpaceDN w:val="0"/>
        <w:adjustRightInd w:val="0"/>
        <w:spacing w:after="0" w:line="360" w:lineRule="auto"/>
        <w:jc w:val="both"/>
        <w:rPr>
          <w:color w:val="000000"/>
        </w:rPr>
      </w:pPr>
    </w:p>
    <w:p w:rsidR="00E00584" w:rsidRDefault="00E00584" w:rsidP="00A7558F">
      <w:pPr>
        <w:autoSpaceDE w:val="0"/>
        <w:autoSpaceDN w:val="0"/>
        <w:adjustRightInd w:val="0"/>
        <w:spacing w:after="0" w:line="360" w:lineRule="auto"/>
        <w:jc w:val="both"/>
        <w:rPr>
          <w:color w:val="000000"/>
        </w:rPr>
      </w:pPr>
    </w:p>
    <w:p w:rsidR="00E00584" w:rsidRPr="001F356E" w:rsidRDefault="00E00584" w:rsidP="00E00584">
      <w:pPr>
        <w:autoSpaceDE w:val="0"/>
        <w:autoSpaceDN w:val="0"/>
        <w:adjustRightInd w:val="0"/>
        <w:spacing w:after="0" w:line="360" w:lineRule="auto"/>
        <w:jc w:val="center"/>
        <w:rPr>
          <w:b/>
          <w:color w:val="000000"/>
          <w:sz w:val="28"/>
          <w:szCs w:val="28"/>
        </w:rPr>
      </w:pPr>
      <w:r w:rsidRPr="001F356E">
        <w:rPr>
          <w:b/>
          <w:color w:val="000000"/>
          <w:sz w:val="28"/>
          <w:szCs w:val="28"/>
        </w:rPr>
        <w:lastRenderedPageBreak/>
        <w:t>Practical Week 5</w:t>
      </w:r>
    </w:p>
    <w:p w:rsidR="00E00584" w:rsidRPr="00E00584" w:rsidRDefault="00E00584" w:rsidP="00E00584">
      <w:pPr>
        <w:autoSpaceDE w:val="0"/>
        <w:autoSpaceDN w:val="0"/>
        <w:adjustRightInd w:val="0"/>
        <w:spacing w:after="0" w:line="360" w:lineRule="auto"/>
        <w:jc w:val="both"/>
        <w:rPr>
          <w:color w:val="000000"/>
          <w:lang w:val="en-US"/>
        </w:rPr>
      </w:pPr>
      <w:r>
        <w:rPr>
          <w:color w:val="000000"/>
          <w:lang w:val="en-US"/>
        </w:rPr>
        <w:t xml:space="preserve">The folder </w:t>
      </w:r>
      <w:r w:rsidRPr="00E00584">
        <w:rPr>
          <w:b/>
          <w:color w:val="000000"/>
          <w:lang w:val="en-US"/>
        </w:rPr>
        <w:t>cars.sav</w:t>
      </w:r>
      <w:r w:rsidRPr="00E00584">
        <w:rPr>
          <w:color w:val="000000"/>
          <w:lang w:val="en-US"/>
        </w:rPr>
        <w:t xml:space="preserve"> </w:t>
      </w:r>
      <w:r>
        <w:rPr>
          <w:color w:val="000000"/>
          <w:lang w:val="en-US"/>
        </w:rPr>
        <w:t xml:space="preserve">contains </w:t>
      </w:r>
      <w:r w:rsidRPr="00E00584">
        <w:rPr>
          <w:color w:val="000000"/>
          <w:lang w:val="en-US"/>
        </w:rPr>
        <w:t>data that was collected</w:t>
      </w:r>
      <w:r w:rsidR="00AD4ECB">
        <w:rPr>
          <w:color w:val="000000"/>
          <w:lang w:val="en-US"/>
        </w:rPr>
        <w:t xml:space="preserve"> to examine the prices of cars (</w:t>
      </w:r>
      <w:r w:rsidRPr="00E00584">
        <w:rPr>
          <w:i/>
          <w:color w:val="000000"/>
          <w:lang w:val="en-US"/>
        </w:rPr>
        <w:t>Pace New Car and Truck 1993 Buying Guide</w:t>
      </w:r>
      <w:r w:rsidR="00AD4ECB">
        <w:rPr>
          <w:color w:val="000000"/>
          <w:lang w:val="en-US"/>
        </w:rPr>
        <w:t>)</w:t>
      </w:r>
      <w:r w:rsidRPr="00E00584">
        <w:rPr>
          <w:color w:val="000000"/>
          <w:lang w:val="en-US"/>
        </w:rPr>
        <w:t>. The variables in the data set are</w:t>
      </w:r>
    </w:p>
    <w:p w:rsidR="00E00584" w:rsidRPr="00E00584" w:rsidRDefault="00E00584" w:rsidP="00E00584">
      <w:pPr>
        <w:autoSpaceDE w:val="0"/>
        <w:autoSpaceDN w:val="0"/>
        <w:adjustRightInd w:val="0"/>
        <w:spacing w:after="0" w:line="360" w:lineRule="auto"/>
        <w:jc w:val="both"/>
        <w:rPr>
          <w:color w:val="000000"/>
          <w:lang w:val="en-US"/>
        </w:rPr>
      </w:pPr>
      <w:r w:rsidRPr="00E00584">
        <w:rPr>
          <w:b/>
          <w:color w:val="000000"/>
          <w:lang w:val="en-US"/>
        </w:rPr>
        <w:t>Manufacturer</w:t>
      </w:r>
      <w:r w:rsidRPr="00E00584">
        <w:rPr>
          <w:color w:val="000000"/>
          <w:lang w:val="en-US"/>
        </w:rPr>
        <w:tab/>
        <w:t>name of the manufacturer</w:t>
      </w:r>
    </w:p>
    <w:p w:rsidR="00E00584" w:rsidRPr="00E00584" w:rsidRDefault="00E00584" w:rsidP="00E00584">
      <w:pPr>
        <w:autoSpaceDE w:val="0"/>
        <w:autoSpaceDN w:val="0"/>
        <w:adjustRightInd w:val="0"/>
        <w:spacing w:after="0" w:line="360" w:lineRule="auto"/>
        <w:jc w:val="both"/>
        <w:rPr>
          <w:color w:val="000000"/>
          <w:lang w:val="en-US"/>
        </w:rPr>
      </w:pPr>
      <w:r w:rsidRPr="00E00584">
        <w:rPr>
          <w:b/>
          <w:color w:val="000000"/>
          <w:lang w:val="en-US"/>
        </w:rPr>
        <w:t>Model</w:t>
      </w:r>
      <w:r w:rsidRPr="00E00584">
        <w:rPr>
          <w:color w:val="000000"/>
          <w:lang w:val="en-US"/>
        </w:rPr>
        <w:tab/>
      </w:r>
      <w:r w:rsidR="00AD4ECB">
        <w:rPr>
          <w:color w:val="000000"/>
          <w:lang w:val="en-US"/>
        </w:rPr>
        <w:tab/>
      </w:r>
      <w:r w:rsidR="00AD4ECB">
        <w:rPr>
          <w:color w:val="000000"/>
          <w:lang w:val="en-US"/>
        </w:rPr>
        <w:tab/>
      </w:r>
      <w:r w:rsidRPr="00E00584">
        <w:rPr>
          <w:color w:val="000000"/>
          <w:lang w:val="en-US"/>
        </w:rPr>
        <w:t>name of the model</w:t>
      </w:r>
    </w:p>
    <w:p w:rsidR="00E00584" w:rsidRPr="00E00584" w:rsidRDefault="00E00584" w:rsidP="00E00584">
      <w:pPr>
        <w:autoSpaceDE w:val="0"/>
        <w:autoSpaceDN w:val="0"/>
        <w:adjustRightInd w:val="0"/>
        <w:spacing w:after="0" w:line="360" w:lineRule="auto"/>
        <w:jc w:val="both"/>
        <w:rPr>
          <w:color w:val="000000"/>
          <w:lang w:val="en-US"/>
        </w:rPr>
      </w:pPr>
      <w:r w:rsidRPr="00E00584">
        <w:rPr>
          <w:b/>
          <w:color w:val="000000"/>
          <w:lang w:val="en-US"/>
        </w:rPr>
        <w:t>Type</w:t>
      </w:r>
      <w:r w:rsidRPr="00E00584">
        <w:rPr>
          <w:color w:val="000000"/>
          <w:lang w:val="en-US"/>
        </w:rPr>
        <w:tab/>
      </w:r>
      <w:r w:rsidR="00AD4ECB">
        <w:rPr>
          <w:color w:val="000000"/>
          <w:lang w:val="en-US"/>
        </w:rPr>
        <w:tab/>
      </w:r>
      <w:r w:rsidR="00AD4ECB">
        <w:rPr>
          <w:color w:val="000000"/>
          <w:lang w:val="en-US"/>
        </w:rPr>
        <w:tab/>
      </w:r>
      <w:r w:rsidRPr="00E00584">
        <w:rPr>
          <w:color w:val="000000"/>
          <w:lang w:val="en-US"/>
        </w:rPr>
        <w:t>type of vehicle (Compact, Large, Midsize, Small, Sporty, or Van)</w:t>
      </w:r>
    </w:p>
    <w:p w:rsidR="00E00584" w:rsidRPr="00E00584" w:rsidRDefault="00E00584" w:rsidP="00E00584">
      <w:pPr>
        <w:autoSpaceDE w:val="0"/>
        <w:autoSpaceDN w:val="0"/>
        <w:adjustRightInd w:val="0"/>
        <w:spacing w:after="0" w:line="360" w:lineRule="auto"/>
        <w:jc w:val="both"/>
        <w:rPr>
          <w:color w:val="000000"/>
          <w:lang w:val="en-US"/>
        </w:rPr>
      </w:pPr>
      <w:r w:rsidRPr="00E00584">
        <w:rPr>
          <w:b/>
          <w:color w:val="000000"/>
          <w:lang w:val="en-US"/>
        </w:rPr>
        <w:t>Price</w:t>
      </w:r>
      <w:r w:rsidRPr="00E00584">
        <w:rPr>
          <w:color w:val="000000"/>
          <w:lang w:val="en-US"/>
        </w:rPr>
        <w:tab/>
      </w:r>
      <w:r w:rsidR="00AD4ECB">
        <w:rPr>
          <w:color w:val="000000"/>
          <w:lang w:val="en-US"/>
        </w:rPr>
        <w:tab/>
      </w:r>
      <w:r w:rsidR="00AD4ECB">
        <w:rPr>
          <w:color w:val="000000"/>
          <w:lang w:val="en-US"/>
        </w:rPr>
        <w:tab/>
      </w:r>
      <w:r w:rsidRPr="00E00584">
        <w:rPr>
          <w:color w:val="000000"/>
          <w:lang w:val="en-US"/>
        </w:rPr>
        <w:t xml:space="preserve">average </w:t>
      </w:r>
      <w:r w:rsidR="003C5814">
        <w:rPr>
          <w:color w:val="000000"/>
          <w:lang w:val="en-US"/>
        </w:rPr>
        <w:t xml:space="preserve">price </w:t>
      </w:r>
      <w:r w:rsidRPr="00E00584">
        <w:rPr>
          <w:color w:val="000000"/>
          <w:lang w:val="en-US"/>
        </w:rPr>
        <w:t xml:space="preserve">of the </w:t>
      </w:r>
      <w:r w:rsidR="003C5814">
        <w:rPr>
          <w:color w:val="000000"/>
          <w:lang w:val="en-US"/>
        </w:rPr>
        <w:t>car</w:t>
      </w:r>
      <w:r w:rsidRPr="00E00584">
        <w:rPr>
          <w:color w:val="000000"/>
          <w:lang w:val="en-US"/>
        </w:rPr>
        <w:t xml:space="preserve"> </w:t>
      </w:r>
    </w:p>
    <w:p w:rsidR="00AD4ECB" w:rsidRDefault="00E00584" w:rsidP="00E00584">
      <w:pPr>
        <w:autoSpaceDE w:val="0"/>
        <w:autoSpaceDN w:val="0"/>
        <w:adjustRightInd w:val="0"/>
        <w:spacing w:after="0" w:line="360" w:lineRule="auto"/>
        <w:jc w:val="both"/>
        <w:rPr>
          <w:color w:val="000000"/>
          <w:lang w:val="en-US"/>
        </w:rPr>
      </w:pPr>
      <w:r w:rsidRPr="00E00584">
        <w:rPr>
          <w:b/>
          <w:color w:val="000000"/>
          <w:lang w:val="en-US"/>
        </w:rPr>
        <w:t>Citympg</w:t>
      </w:r>
      <w:r w:rsidRPr="00E00584">
        <w:rPr>
          <w:color w:val="000000"/>
          <w:lang w:val="en-US"/>
        </w:rPr>
        <w:tab/>
      </w:r>
      <w:r w:rsidR="00AD4ECB">
        <w:rPr>
          <w:color w:val="000000"/>
          <w:lang w:val="en-US"/>
        </w:rPr>
        <w:tab/>
      </w:r>
      <w:r w:rsidRPr="00E00584">
        <w:rPr>
          <w:color w:val="000000"/>
          <w:lang w:val="en-US"/>
        </w:rPr>
        <w:t xml:space="preserve">average city miles per gallon </w:t>
      </w:r>
    </w:p>
    <w:p w:rsidR="00E00584" w:rsidRPr="00E00584" w:rsidRDefault="00E00584" w:rsidP="00E00584">
      <w:pPr>
        <w:autoSpaceDE w:val="0"/>
        <w:autoSpaceDN w:val="0"/>
        <w:adjustRightInd w:val="0"/>
        <w:spacing w:after="0" w:line="360" w:lineRule="auto"/>
        <w:jc w:val="both"/>
        <w:rPr>
          <w:color w:val="000000"/>
          <w:lang w:val="en-US"/>
        </w:rPr>
      </w:pPr>
      <w:r w:rsidRPr="00E00584">
        <w:rPr>
          <w:b/>
          <w:color w:val="000000"/>
          <w:lang w:val="en-US"/>
        </w:rPr>
        <w:t>EngineSize</w:t>
      </w:r>
      <w:r w:rsidRPr="00E00584">
        <w:rPr>
          <w:color w:val="000000"/>
          <w:lang w:val="en-US"/>
        </w:rPr>
        <w:tab/>
      </w:r>
      <w:r w:rsidR="00AD4ECB">
        <w:rPr>
          <w:color w:val="000000"/>
          <w:lang w:val="en-US"/>
        </w:rPr>
        <w:tab/>
      </w:r>
      <w:r w:rsidRPr="00E00584">
        <w:rPr>
          <w:color w:val="000000"/>
          <w:lang w:val="en-US"/>
        </w:rPr>
        <w:t>engine displacement size (in liters)</w:t>
      </w:r>
    </w:p>
    <w:p w:rsidR="00E00584" w:rsidRPr="00E00584" w:rsidRDefault="00E00584" w:rsidP="00E00584">
      <w:pPr>
        <w:autoSpaceDE w:val="0"/>
        <w:autoSpaceDN w:val="0"/>
        <w:adjustRightInd w:val="0"/>
        <w:spacing w:after="0" w:line="360" w:lineRule="auto"/>
        <w:jc w:val="both"/>
        <w:rPr>
          <w:color w:val="000000"/>
          <w:lang w:val="en-US"/>
        </w:rPr>
      </w:pPr>
      <w:r w:rsidRPr="00E00584">
        <w:rPr>
          <w:b/>
          <w:color w:val="000000"/>
          <w:lang w:val="en-US"/>
        </w:rPr>
        <w:t>Horsepower</w:t>
      </w:r>
      <w:r w:rsidRPr="00E00584">
        <w:rPr>
          <w:color w:val="000000"/>
          <w:lang w:val="en-US"/>
        </w:rPr>
        <w:tab/>
      </w:r>
      <w:r w:rsidR="00AD4ECB">
        <w:rPr>
          <w:color w:val="000000"/>
          <w:lang w:val="en-US"/>
        </w:rPr>
        <w:tab/>
      </w:r>
      <w:r w:rsidRPr="00E00584">
        <w:rPr>
          <w:color w:val="000000"/>
          <w:lang w:val="en-US"/>
        </w:rPr>
        <w:t>maximum horsepower</w:t>
      </w:r>
    </w:p>
    <w:p w:rsidR="00E00584" w:rsidRPr="00E00584" w:rsidRDefault="00E00584" w:rsidP="00E00584">
      <w:pPr>
        <w:autoSpaceDE w:val="0"/>
        <w:autoSpaceDN w:val="0"/>
        <w:adjustRightInd w:val="0"/>
        <w:spacing w:after="0" w:line="360" w:lineRule="auto"/>
        <w:jc w:val="both"/>
        <w:rPr>
          <w:color w:val="000000"/>
          <w:lang w:val="en-US"/>
        </w:rPr>
      </w:pPr>
      <w:r w:rsidRPr="00E00584">
        <w:rPr>
          <w:b/>
          <w:color w:val="000000"/>
          <w:lang w:val="en-US"/>
        </w:rPr>
        <w:t>Weight</w:t>
      </w:r>
      <w:r w:rsidRPr="00E00584">
        <w:rPr>
          <w:color w:val="000000"/>
          <w:lang w:val="en-US"/>
        </w:rPr>
        <w:tab/>
      </w:r>
      <w:r w:rsidR="00AD4ECB">
        <w:rPr>
          <w:color w:val="000000"/>
          <w:lang w:val="en-US"/>
        </w:rPr>
        <w:tab/>
      </w:r>
      <w:r w:rsidRPr="00E00584">
        <w:rPr>
          <w:color w:val="000000"/>
          <w:lang w:val="en-US"/>
        </w:rPr>
        <w:t>weight of the vehicle (in pounds)</w:t>
      </w:r>
    </w:p>
    <w:p w:rsidR="002A0F57" w:rsidRDefault="00AD4ECB" w:rsidP="00A7558F">
      <w:pPr>
        <w:autoSpaceDE w:val="0"/>
        <w:autoSpaceDN w:val="0"/>
        <w:adjustRightInd w:val="0"/>
        <w:spacing w:after="0" w:line="360" w:lineRule="auto"/>
        <w:jc w:val="both"/>
        <w:rPr>
          <w:color w:val="000000"/>
          <w:lang w:val="en-US"/>
        </w:rPr>
      </w:pPr>
      <w:r w:rsidRPr="00AD4ECB">
        <w:rPr>
          <w:color w:val="000000"/>
          <w:lang w:val="en-US"/>
        </w:rPr>
        <w:t xml:space="preserve">Generate a </w:t>
      </w:r>
      <w:r>
        <w:rPr>
          <w:color w:val="000000"/>
          <w:lang w:val="en-US"/>
        </w:rPr>
        <w:t xml:space="preserve">polynomial linear </w:t>
      </w:r>
      <w:r w:rsidRPr="00AD4ECB">
        <w:rPr>
          <w:color w:val="000000"/>
          <w:lang w:val="en-US"/>
        </w:rPr>
        <w:t xml:space="preserve">regression model with </w:t>
      </w:r>
      <w:r w:rsidRPr="00AD4ECB">
        <w:rPr>
          <w:b/>
          <w:color w:val="000000"/>
          <w:lang w:val="en-US"/>
        </w:rPr>
        <w:t>LogPrice</w:t>
      </w:r>
      <w:r w:rsidRPr="00AD4ECB">
        <w:rPr>
          <w:color w:val="000000"/>
          <w:lang w:val="en-US"/>
        </w:rPr>
        <w:t xml:space="preserve"> as the dependent variable and </w:t>
      </w:r>
      <w:r w:rsidRPr="00AD4ECB">
        <w:rPr>
          <w:b/>
          <w:color w:val="000000"/>
          <w:lang w:val="en-US"/>
        </w:rPr>
        <w:t>Citympg</w:t>
      </w:r>
      <w:r w:rsidRPr="00AD4ECB">
        <w:rPr>
          <w:color w:val="000000"/>
          <w:lang w:val="en-US"/>
        </w:rPr>
        <w:t xml:space="preserve">, </w:t>
      </w:r>
      <w:r w:rsidRPr="00AD4ECB">
        <w:rPr>
          <w:b/>
          <w:color w:val="000000"/>
          <w:lang w:val="en-US"/>
        </w:rPr>
        <w:t>Citympg</w:t>
      </w:r>
      <w:r>
        <w:rPr>
          <w:b/>
          <w:color w:val="000000"/>
          <w:vertAlign w:val="superscript"/>
          <w:lang w:val="en-US"/>
        </w:rPr>
        <w:t>2</w:t>
      </w:r>
      <w:r w:rsidRPr="00AD4ECB">
        <w:rPr>
          <w:b/>
          <w:color w:val="000000"/>
          <w:lang w:val="en-US"/>
        </w:rPr>
        <w:t>,</w:t>
      </w:r>
      <w:r w:rsidRPr="00AD4ECB">
        <w:rPr>
          <w:color w:val="000000"/>
          <w:lang w:val="en-US"/>
        </w:rPr>
        <w:t xml:space="preserve"> </w:t>
      </w:r>
      <w:r w:rsidRPr="00AD4ECB">
        <w:rPr>
          <w:b/>
          <w:color w:val="000000"/>
          <w:lang w:val="en-US"/>
        </w:rPr>
        <w:t>EngineSize</w:t>
      </w:r>
      <w:r w:rsidRPr="00AD4ECB">
        <w:rPr>
          <w:color w:val="000000"/>
          <w:lang w:val="en-US"/>
        </w:rPr>
        <w:t xml:space="preserve">, </w:t>
      </w:r>
      <w:r w:rsidRPr="00AD4ECB">
        <w:rPr>
          <w:b/>
          <w:color w:val="000000"/>
          <w:lang w:val="en-US"/>
        </w:rPr>
        <w:t>Horsepower</w:t>
      </w:r>
      <w:r w:rsidRPr="00AD4ECB">
        <w:rPr>
          <w:color w:val="000000"/>
          <w:lang w:val="en-US"/>
        </w:rPr>
        <w:t xml:space="preserve">, </w:t>
      </w:r>
      <w:r w:rsidRPr="00AD4ECB">
        <w:rPr>
          <w:b/>
          <w:color w:val="000000"/>
          <w:lang w:val="en-US"/>
        </w:rPr>
        <w:t>Horsepower</w:t>
      </w:r>
      <w:r>
        <w:rPr>
          <w:b/>
          <w:color w:val="000000"/>
          <w:vertAlign w:val="superscript"/>
          <w:lang w:val="en-US"/>
        </w:rPr>
        <w:t>2</w:t>
      </w:r>
      <w:r w:rsidR="00EC4B29">
        <w:rPr>
          <w:color w:val="000000"/>
          <w:lang w:val="en-US"/>
        </w:rPr>
        <w:t xml:space="preserve">, </w:t>
      </w:r>
      <w:r w:rsidRPr="00AD4ECB">
        <w:rPr>
          <w:b/>
          <w:color w:val="000000"/>
          <w:lang w:val="en-US"/>
        </w:rPr>
        <w:t xml:space="preserve">Weight </w:t>
      </w:r>
      <w:r w:rsidRPr="00AD4ECB">
        <w:rPr>
          <w:color w:val="000000"/>
          <w:lang w:val="en-US"/>
        </w:rPr>
        <w:t xml:space="preserve">as the </w:t>
      </w:r>
      <w:r w:rsidR="00EC4B29">
        <w:rPr>
          <w:color w:val="000000"/>
          <w:lang w:val="en-US"/>
        </w:rPr>
        <w:t>r</w:t>
      </w:r>
      <w:r>
        <w:rPr>
          <w:color w:val="000000"/>
          <w:lang w:val="en-US"/>
        </w:rPr>
        <w:t>egressors</w:t>
      </w:r>
      <w:r w:rsidRPr="00AD4ECB">
        <w:rPr>
          <w:color w:val="000000"/>
          <w:lang w:val="en-US"/>
        </w:rPr>
        <w:t>.</w:t>
      </w:r>
      <w:r>
        <w:rPr>
          <w:color w:val="000000"/>
          <w:lang w:val="en-US"/>
        </w:rPr>
        <w:t xml:space="preserve"> Comment on your results</w:t>
      </w:r>
      <w:r w:rsidR="00EC4B29">
        <w:rPr>
          <w:color w:val="000000"/>
          <w:lang w:val="en-US"/>
        </w:rPr>
        <w:t xml:space="preserve"> and see if </w:t>
      </w:r>
      <w:r w:rsidR="00EC4B29" w:rsidRPr="00EC4B29">
        <w:rPr>
          <w:color w:val="000000"/>
          <w:lang w:val="en-US"/>
        </w:rPr>
        <w:t xml:space="preserve">multicollinearity </w:t>
      </w:r>
      <w:r w:rsidR="00EC4B29">
        <w:rPr>
          <w:color w:val="000000"/>
          <w:lang w:val="en-US"/>
        </w:rPr>
        <w:t xml:space="preserve">is </w:t>
      </w:r>
      <w:r w:rsidR="00EC4B29" w:rsidRPr="00EC4B29">
        <w:rPr>
          <w:color w:val="000000"/>
          <w:lang w:val="en-US"/>
        </w:rPr>
        <w:t>a problem for this model?</w:t>
      </w:r>
    </w:p>
    <w:p w:rsidR="00E945D9" w:rsidRPr="00A95D45" w:rsidRDefault="00E945D9" w:rsidP="00A7558F">
      <w:pPr>
        <w:autoSpaceDE w:val="0"/>
        <w:autoSpaceDN w:val="0"/>
        <w:adjustRightInd w:val="0"/>
        <w:spacing w:after="0" w:line="360" w:lineRule="auto"/>
        <w:jc w:val="both"/>
        <w:rPr>
          <w:color w:val="000000"/>
        </w:rPr>
      </w:pPr>
    </w:p>
    <w:sectPr w:rsidR="00E945D9" w:rsidRPr="00A95D45" w:rsidSect="00EC1D11">
      <w:footerReference w:type="default" r:id="rId95"/>
      <w:pgSz w:w="11906" w:h="16838"/>
      <w:pgMar w:top="1440" w:right="1440" w:bottom="1440" w:left="1440" w:header="708" w:footer="708" w:gutter="0"/>
      <w:pgNumType w:start="4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4A4" w:rsidRDefault="00E374A4" w:rsidP="00D64B2C">
      <w:pPr>
        <w:spacing w:after="0" w:line="240" w:lineRule="auto"/>
      </w:pPr>
      <w:r>
        <w:separator/>
      </w:r>
    </w:p>
  </w:endnote>
  <w:endnote w:type="continuationSeparator" w:id="0">
    <w:p w:rsidR="00E374A4" w:rsidRDefault="00E374A4" w:rsidP="00D64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723254"/>
      <w:docPartObj>
        <w:docPartGallery w:val="Page Numbers (Bottom of Page)"/>
        <w:docPartUnique/>
      </w:docPartObj>
    </w:sdtPr>
    <w:sdtEndPr>
      <w:rPr>
        <w:noProof/>
        <w:sz w:val="20"/>
        <w:szCs w:val="20"/>
      </w:rPr>
    </w:sdtEndPr>
    <w:sdtContent>
      <w:p w:rsidR="00ED16A0" w:rsidRPr="00EC1D11" w:rsidRDefault="00ED16A0">
        <w:pPr>
          <w:pStyle w:val="Footer"/>
          <w:jc w:val="center"/>
          <w:rPr>
            <w:sz w:val="20"/>
            <w:szCs w:val="20"/>
          </w:rPr>
        </w:pPr>
        <w:r w:rsidRPr="00EC1D11">
          <w:rPr>
            <w:sz w:val="20"/>
            <w:szCs w:val="20"/>
          </w:rPr>
          <w:fldChar w:fldCharType="begin"/>
        </w:r>
        <w:r w:rsidRPr="00EC1D11">
          <w:rPr>
            <w:sz w:val="20"/>
            <w:szCs w:val="20"/>
          </w:rPr>
          <w:instrText xml:space="preserve"> PAGE   \* MERGEFORMAT </w:instrText>
        </w:r>
        <w:r w:rsidRPr="00EC1D11">
          <w:rPr>
            <w:sz w:val="20"/>
            <w:szCs w:val="20"/>
          </w:rPr>
          <w:fldChar w:fldCharType="separate"/>
        </w:r>
        <w:r w:rsidR="006C113C">
          <w:rPr>
            <w:noProof/>
            <w:sz w:val="20"/>
            <w:szCs w:val="20"/>
          </w:rPr>
          <w:t>52</w:t>
        </w:r>
        <w:r w:rsidRPr="00EC1D11">
          <w:rPr>
            <w:noProof/>
            <w:sz w:val="20"/>
            <w:szCs w:val="20"/>
          </w:rPr>
          <w:fldChar w:fldCharType="end"/>
        </w:r>
      </w:p>
    </w:sdtContent>
  </w:sdt>
  <w:p w:rsidR="00ED16A0" w:rsidRDefault="00ED1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4A4" w:rsidRDefault="00E374A4" w:rsidP="00D64B2C">
      <w:pPr>
        <w:spacing w:after="0" w:line="240" w:lineRule="auto"/>
      </w:pPr>
      <w:r>
        <w:separator/>
      </w:r>
    </w:p>
  </w:footnote>
  <w:footnote w:type="continuationSeparator" w:id="0">
    <w:p w:rsidR="00E374A4" w:rsidRDefault="00E374A4" w:rsidP="00D64B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6E97"/>
    <w:multiLevelType w:val="hybridMultilevel"/>
    <w:tmpl w:val="23061A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FFD75C4"/>
    <w:multiLevelType w:val="hybridMultilevel"/>
    <w:tmpl w:val="88F20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EC7A0B"/>
    <w:multiLevelType w:val="hybridMultilevel"/>
    <w:tmpl w:val="9EAE10D0"/>
    <w:lvl w:ilvl="0" w:tplc="30AA6B9C">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A292457"/>
    <w:multiLevelType w:val="multilevel"/>
    <w:tmpl w:val="97507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07A9A"/>
    <w:multiLevelType w:val="hybridMultilevel"/>
    <w:tmpl w:val="4E022426"/>
    <w:lvl w:ilvl="0" w:tplc="30AA6B9C">
      <w:start w:val="1"/>
      <w:numFmt w:val="decimal"/>
      <w:lvlText w:val="%1."/>
      <w:lvlJc w:val="left"/>
      <w:pPr>
        <w:ind w:left="36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6D2A4C"/>
    <w:multiLevelType w:val="hybridMultilevel"/>
    <w:tmpl w:val="B7D261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D907024"/>
    <w:multiLevelType w:val="hybridMultilevel"/>
    <w:tmpl w:val="7C625C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0A537C8"/>
    <w:multiLevelType w:val="hybridMultilevel"/>
    <w:tmpl w:val="56E61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A61E7E"/>
    <w:multiLevelType w:val="hybridMultilevel"/>
    <w:tmpl w:val="E7F403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BAD7B9A"/>
    <w:multiLevelType w:val="hybridMultilevel"/>
    <w:tmpl w:val="4B486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2"/>
  </w:num>
  <w:num w:numId="5">
    <w:abstractNumId w:val="4"/>
  </w:num>
  <w:num w:numId="6">
    <w:abstractNumId w:val="0"/>
  </w:num>
  <w:num w:numId="7">
    <w:abstractNumId w:val="3"/>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D45"/>
    <w:rsid w:val="000100B4"/>
    <w:rsid w:val="00012684"/>
    <w:rsid w:val="00036A35"/>
    <w:rsid w:val="0006267A"/>
    <w:rsid w:val="0007539F"/>
    <w:rsid w:val="00082E05"/>
    <w:rsid w:val="000C2F5D"/>
    <w:rsid w:val="000C4D15"/>
    <w:rsid w:val="000C7D5D"/>
    <w:rsid w:val="000D28C0"/>
    <w:rsid w:val="000F0A64"/>
    <w:rsid w:val="00117E05"/>
    <w:rsid w:val="00121AEE"/>
    <w:rsid w:val="00136591"/>
    <w:rsid w:val="00137B0A"/>
    <w:rsid w:val="00153645"/>
    <w:rsid w:val="00161F3F"/>
    <w:rsid w:val="001668AE"/>
    <w:rsid w:val="00171821"/>
    <w:rsid w:val="001F356E"/>
    <w:rsid w:val="002028E2"/>
    <w:rsid w:val="002159D3"/>
    <w:rsid w:val="00253BC8"/>
    <w:rsid w:val="002A0F57"/>
    <w:rsid w:val="002C56E9"/>
    <w:rsid w:val="002D683D"/>
    <w:rsid w:val="002F7199"/>
    <w:rsid w:val="00321FD5"/>
    <w:rsid w:val="0034113A"/>
    <w:rsid w:val="0035449F"/>
    <w:rsid w:val="00364234"/>
    <w:rsid w:val="003707B1"/>
    <w:rsid w:val="00383303"/>
    <w:rsid w:val="00394874"/>
    <w:rsid w:val="003C5814"/>
    <w:rsid w:val="003E3960"/>
    <w:rsid w:val="003E4E13"/>
    <w:rsid w:val="003E7C18"/>
    <w:rsid w:val="003F0DBD"/>
    <w:rsid w:val="00451064"/>
    <w:rsid w:val="004B1EDD"/>
    <w:rsid w:val="004B5276"/>
    <w:rsid w:val="004E66D0"/>
    <w:rsid w:val="004E780E"/>
    <w:rsid w:val="004E7C32"/>
    <w:rsid w:val="0050681A"/>
    <w:rsid w:val="00514BDD"/>
    <w:rsid w:val="00516493"/>
    <w:rsid w:val="0053716C"/>
    <w:rsid w:val="005404D5"/>
    <w:rsid w:val="00576432"/>
    <w:rsid w:val="005F1796"/>
    <w:rsid w:val="00606962"/>
    <w:rsid w:val="0061580C"/>
    <w:rsid w:val="00617D8E"/>
    <w:rsid w:val="006829F7"/>
    <w:rsid w:val="006947BC"/>
    <w:rsid w:val="006A0AF1"/>
    <w:rsid w:val="006B3C8E"/>
    <w:rsid w:val="006C113C"/>
    <w:rsid w:val="006D3C40"/>
    <w:rsid w:val="006E1E14"/>
    <w:rsid w:val="006F79E1"/>
    <w:rsid w:val="00722487"/>
    <w:rsid w:val="00736ABD"/>
    <w:rsid w:val="007416A4"/>
    <w:rsid w:val="00741C08"/>
    <w:rsid w:val="007657FE"/>
    <w:rsid w:val="00784883"/>
    <w:rsid w:val="007B6A65"/>
    <w:rsid w:val="007C7F12"/>
    <w:rsid w:val="00862091"/>
    <w:rsid w:val="00894359"/>
    <w:rsid w:val="008A048E"/>
    <w:rsid w:val="008A088F"/>
    <w:rsid w:val="008D44B3"/>
    <w:rsid w:val="008D4FCF"/>
    <w:rsid w:val="008D61F9"/>
    <w:rsid w:val="008D78EC"/>
    <w:rsid w:val="008E4BB9"/>
    <w:rsid w:val="008E55CC"/>
    <w:rsid w:val="008E5F70"/>
    <w:rsid w:val="008E72E0"/>
    <w:rsid w:val="00962843"/>
    <w:rsid w:val="00986AAD"/>
    <w:rsid w:val="009B249E"/>
    <w:rsid w:val="009C1B8F"/>
    <w:rsid w:val="009D70F1"/>
    <w:rsid w:val="009F1797"/>
    <w:rsid w:val="009F205B"/>
    <w:rsid w:val="009F40B8"/>
    <w:rsid w:val="009F61A7"/>
    <w:rsid w:val="00A105CB"/>
    <w:rsid w:val="00A1410D"/>
    <w:rsid w:val="00A7558F"/>
    <w:rsid w:val="00A76717"/>
    <w:rsid w:val="00A778B0"/>
    <w:rsid w:val="00A856A8"/>
    <w:rsid w:val="00A95D45"/>
    <w:rsid w:val="00AA2F37"/>
    <w:rsid w:val="00AB1C66"/>
    <w:rsid w:val="00AB4F0E"/>
    <w:rsid w:val="00AB69B1"/>
    <w:rsid w:val="00AD4ECB"/>
    <w:rsid w:val="00AF79BD"/>
    <w:rsid w:val="00B01D2A"/>
    <w:rsid w:val="00B6759D"/>
    <w:rsid w:val="00BA668D"/>
    <w:rsid w:val="00BE0EEA"/>
    <w:rsid w:val="00C466E6"/>
    <w:rsid w:val="00C872D8"/>
    <w:rsid w:val="00C9418D"/>
    <w:rsid w:val="00CA35AA"/>
    <w:rsid w:val="00CA4E56"/>
    <w:rsid w:val="00CC4BA8"/>
    <w:rsid w:val="00D11A35"/>
    <w:rsid w:val="00D35F6A"/>
    <w:rsid w:val="00D62369"/>
    <w:rsid w:val="00D64B2C"/>
    <w:rsid w:val="00D741A6"/>
    <w:rsid w:val="00D94A21"/>
    <w:rsid w:val="00DF3030"/>
    <w:rsid w:val="00DF4A02"/>
    <w:rsid w:val="00DF65B5"/>
    <w:rsid w:val="00E00584"/>
    <w:rsid w:val="00E1183E"/>
    <w:rsid w:val="00E251A0"/>
    <w:rsid w:val="00E34CBE"/>
    <w:rsid w:val="00E374A4"/>
    <w:rsid w:val="00E945D9"/>
    <w:rsid w:val="00E97178"/>
    <w:rsid w:val="00EA6581"/>
    <w:rsid w:val="00EC0879"/>
    <w:rsid w:val="00EC1D11"/>
    <w:rsid w:val="00EC4B29"/>
    <w:rsid w:val="00ED16A0"/>
    <w:rsid w:val="00ED2B2F"/>
    <w:rsid w:val="00ED3F3B"/>
    <w:rsid w:val="00EE1B29"/>
    <w:rsid w:val="00F07A9D"/>
    <w:rsid w:val="00F1561C"/>
    <w:rsid w:val="00F1751E"/>
    <w:rsid w:val="00F411AF"/>
    <w:rsid w:val="00F94E1B"/>
    <w:rsid w:val="00F96219"/>
    <w:rsid w:val="00FA12E1"/>
    <w:rsid w:val="00FB7DB5"/>
    <w:rsid w:val="00FC1B42"/>
    <w:rsid w:val="00FD0DF3"/>
    <w:rsid w:val="00FF4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A7C168-8868-489E-8795-31F1B10A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B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B2C"/>
  </w:style>
  <w:style w:type="paragraph" w:styleId="Footer">
    <w:name w:val="footer"/>
    <w:basedOn w:val="Normal"/>
    <w:link w:val="FooterChar"/>
    <w:uiPriority w:val="99"/>
    <w:unhideWhenUsed/>
    <w:rsid w:val="00D64B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B2C"/>
  </w:style>
  <w:style w:type="paragraph" w:styleId="BalloonText">
    <w:name w:val="Balloon Text"/>
    <w:basedOn w:val="Normal"/>
    <w:link w:val="BalloonTextChar"/>
    <w:uiPriority w:val="99"/>
    <w:semiHidden/>
    <w:unhideWhenUsed/>
    <w:rsid w:val="00D64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B2C"/>
    <w:rPr>
      <w:rFonts w:ascii="Tahoma" w:hAnsi="Tahoma" w:cs="Tahoma"/>
      <w:sz w:val="16"/>
      <w:szCs w:val="16"/>
    </w:rPr>
  </w:style>
  <w:style w:type="paragraph" w:styleId="ListParagraph">
    <w:name w:val="List Paragraph"/>
    <w:basedOn w:val="Normal"/>
    <w:uiPriority w:val="34"/>
    <w:qFormat/>
    <w:rsid w:val="00075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oleObject" Target="embeddings/oleObject29.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42.bin"/><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png"/><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oleObject" Target="embeddings/oleObject38.bin"/><Relationship Id="rId90" Type="http://schemas.openxmlformats.org/officeDocument/2006/relationships/image" Target="media/image41.wmf"/><Relationship Id="rId95" Type="http://schemas.openxmlformats.org/officeDocument/2006/relationships/footer" Target="footer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emf"/><Relationship Id="rId85" Type="http://schemas.openxmlformats.org/officeDocument/2006/relationships/oleObject" Target="embeddings/oleObject40.bin"/><Relationship Id="rId93"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image" Target="media/image37.wmf"/><Relationship Id="rId86" Type="http://schemas.openxmlformats.org/officeDocument/2006/relationships/image" Target="media/image39.wmf"/><Relationship Id="rId94"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C885D-9FF1-44B5-9C97-59A070416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12</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hooshang</dc:creator>
  <cp:lastModifiedBy>Hooshang Izadi</cp:lastModifiedBy>
  <cp:revision>62</cp:revision>
  <cp:lastPrinted>2016-12-23T21:54:00Z</cp:lastPrinted>
  <dcterms:created xsi:type="dcterms:W3CDTF">2015-02-27T14:02:00Z</dcterms:created>
  <dcterms:modified xsi:type="dcterms:W3CDTF">2017-02-27T20:38:00Z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