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line="360" w:lineRule="exact"/>
        <w:rPr>
          <w:lang/>
          <w:rFonts w:ascii="맑은 고딕" w:eastAsia="맑은 고딕" w:hAnsi="맑은 고딕" w:cs="Tahoma"/>
          <w:b/>
          <w:bCs/>
          <w:sz w:val="22"/>
          <w:szCs w:val="22"/>
          <w:u w:val="single" w:color="A6A6A6"/>
          <w:rtl w:val="off"/>
        </w:rPr>
      </w:pPr>
    </w:p>
    <w:p>
      <w:pPr>
        <w:spacing w:line="360" w:lineRule="exact"/>
        <w:rPr>
          <w:lang/>
          <w:rFonts w:ascii="맑은 고딕" w:eastAsia="맑은 고딕" w:hAnsi="맑은 고딕" w:cs="Tahoma"/>
          <w:b/>
          <w:bCs/>
          <w:sz w:val="22"/>
          <w:szCs w:val="22"/>
          <w:u w:val="single" w:color="A6A6A6"/>
          <w:rtl w:val="off"/>
        </w:rPr>
      </w:pPr>
    </w:p>
    <w:p>
      <w:pPr>
        <w:spacing w:line="360" w:lineRule="exact"/>
        <w:rPr>
          <w:rFonts w:ascii="맑은 고딕" w:eastAsia="맑은 고딕" w:hAnsi="맑은 고딕" w:cs="Tahoma"/>
          <w:b/>
          <w:bCs/>
          <w:sz w:val="22"/>
          <w:szCs w:val="22"/>
          <w:u w:val="single" w:color="A6A6A6"/>
        </w:rPr>
      </w:pPr>
      <w:r>
        <w:rPr>
          <w:rFonts w:ascii="맑은 고딕" w:eastAsia="맑은 고딕" w:hAnsi="맑은 고딕" w:cs="Tahoma"/>
          <w:b/>
          <w:bCs/>
          <w:sz w:val="22"/>
          <w:szCs w:val="22"/>
          <w:u w:val="single" w:color="A6A6A6"/>
        </w:rPr>
        <w:t>개인</w:t>
      </w:r>
      <w:r>
        <w:rPr>
          <w:rFonts w:ascii="맑은 고딕" w:eastAsia="맑은 고딕" w:hAnsi="맑은 고딕" w:cs="Tahoma" w:hint="eastAsia"/>
          <w:b/>
          <w:bCs/>
          <w:sz w:val="22"/>
          <w:szCs w:val="22"/>
          <w:u w:val="single" w:color="A6A6A6"/>
        </w:rPr>
        <w:t xml:space="preserve"> 인적사항                                                                                      </w:t>
      </w:r>
    </w:p>
    <w:p>
      <w:pPr>
        <w:spacing w:before="100"/>
        <w:rPr>
          <w:rFonts w:ascii="맑은 고딕" w:eastAsia="맑은 고딕" w:hAnsi="맑은 고딕" w:cs="Tahoma"/>
        </w:rPr>
      </w:pPr>
      <w:r>
        <w:rPr>
          <w:rFonts w:ascii="맑은 고딕" w:eastAsia="맑은 고딕" w:hAnsi="맑은 고딕" w:cs="Tahoma"/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57728" allowOverlap="1" hidden="0">
                <wp:simplePos x="0" y="0"/>
                <wp:positionH relativeFrom="column">
                  <wp:posOffset>4947285</wp:posOffset>
                </wp:positionH>
                <wp:positionV relativeFrom="paragraph">
                  <wp:posOffset>28575</wp:posOffset>
                </wp:positionV>
                <wp:extent cx="1162050" cy="1220028"/>
                <wp:effectExtent l="0" t="0" r="0" b="0"/>
                <wp:wrapNone/>
                <wp:docPr id="1025" name="shape10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2050" cy="12200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맑은 고딕" w:eastAsia="맑은 고딕" w:hAnsi="맑은 고딕"/>
                              </w:rPr>
                            </w:pPr>
                            <w:r>
                              <w:rPr>
                                <w:rFonts w:ascii="맑은 고딕" w:eastAsia="맑은 고딕" w:hAnsi="맑은 고딕" w:cs="Tahoma"/>
                                <w:bCs/>
                              </w:rPr>
                              <w:drawing>
                                <wp:inline distT="0" distB="0" distL="0" distR="0">
                                  <wp:extent cx="1049088" cy="1056490"/>
                                  <wp:effectExtent l="0" t="0" r="0" b="0"/>
                                  <wp:docPr id="1026" name="shape1026" hidden="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이미지"/>
                                          <pic:cNvPicPr preferRelativeResize="1"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9088" cy="105649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5" style="position:absolute;margin-left:389.55pt;margin-top:2.25pt;width:91.5pt;height:96.0652pt;mso-position-horizontal-relative:column;mso-position-vertical-relative:line;v-text-anchor:top;mso-wrap-style:square;z-index:251657728" o:allowincell="t" filled="t" fillcolor="#ffffff" stroked="t" strokecolor="#0" strokeweight="0.75pt">
                <v:textbox inset="2.5mm,1.3mm,2.5mm,1.3mm">
                  <w:txbxContent>
                    <w:p>
                      <w:pPr>
                        <w:jc w:val="center"/>
                        <w:rPr>
                          <w:rFonts w:ascii="맑은 고딕" w:eastAsia="맑은 고딕" w:hAnsi="맑은 고딕"/>
                        </w:rPr>
                      </w:pPr>
                      <w:r>
                        <w:rPr>
                          <w:rFonts w:ascii="맑은 고딕" w:eastAsia="맑은 고딕" w:hAnsi="맑은 고딕" w:cs="Tahoma"/>
                          <w:bCs/>
                        </w:rPr>
                        <w:drawing>
                          <wp:inline distT="0" distB="0" distL="0" distR="0">
                            <wp:extent cx="1049088" cy="1056490"/>
                            <wp:effectExtent l="0" t="0" r="0" b="0"/>
                            <wp:docPr id="1026" name="shape1026" hidden="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이미지"/>
                                    <pic:cNvPicPr preferRelativeResize="1"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9088" cy="105649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v:stroke/>
              </v:rect>
            </w:pict>
          </mc:Fallback>
        </mc:AlternateContent>
      </w:r>
      <w:r>
        <w:rPr>
          <w:rFonts w:ascii="맑은 고딕" w:eastAsia="맑은 고딕" w:hAnsi="맑은 고딕" w:cs="Tahoma"/>
        </w:rPr>
        <w:t xml:space="preserve">이    </w:t>
      </w:r>
      <w:r>
        <w:rPr>
          <w:rFonts w:ascii="맑은 고딕" w:eastAsia="맑은 고딕" w:hAnsi="맑은 고딕" w:cs="Tahoma"/>
        </w:rPr>
        <w:t>름</w:t>
      </w:r>
      <w:r>
        <w:rPr>
          <w:rFonts w:ascii="맑은 고딕" w:eastAsia="맑은 고딕" w:hAnsi="맑은 고딕" w:cs="Tahoma" w:hint="eastAsia"/>
        </w:rPr>
        <w:t xml:space="preserve"> </w:t>
      </w:r>
      <w:r>
        <w:rPr>
          <w:rFonts w:ascii="맑은 고딕" w:eastAsia="맑은 고딕" w:hAnsi="맑은 고딕" w:cs="Tahoma"/>
        </w:rPr>
        <w:t>:</w:t>
      </w:r>
      <w:r>
        <w:rPr>
          <w:rFonts w:ascii="맑은 고딕" w:eastAsia="맑은 고딕" w:hAnsi="맑은 고딕" w:cs="Tahoma" w:hint="eastAsia"/>
        </w:rPr>
        <w:t xml:space="preserve">  정우형</w:t>
      </w:r>
    </w:p>
    <w:p>
      <w:pPr>
        <w:rPr>
          <w:rFonts w:ascii="맑은 고딕" w:eastAsia="맑은 고딕" w:hAnsi="맑은 고딕" w:cs="Tahoma"/>
        </w:rPr>
      </w:pPr>
      <w:r>
        <w:rPr>
          <w:rFonts w:ascii="맑은 고딕" w:eastAsia="맑은 고딕" w:hAnsi="맑은 고딕" w:cs="Tahoma" w:hint="eastAsia"/>
        </w:rPr>
        <w:t xml:space="preserve">출생년도 </w:t>
      </w:r>
      <w:r>
        <w:rPr>
          <w:rFonts w:ascii="맑은 고딕" w:eastAsia="맑은 고딕" w:hAnsi="맑은 고딕" w:cs="Tahoma"/>
        </w:rPr>
        <w:t>:</w:t>
      </w:r>
      <w:r>
        <w:rPr>
          <w:rFonts w:ascii="맑은 고딕" w:eastAsia="맑은 고딕" w:hAnsi="맑은 고딕" w:cs="Tahoma" w:hint="eastAsia"/>
        </w:rPr>
        <w:t xml:space="preserve">  198</w:t>
      </w:r>
      <w:r>
        <w:rPr>
          <w:lang w:eastAsia="ko-KR"/>
          <w:rFonts w:ascii="맑은 고딕" w:eastAsia="맑은 고딕" w:hAnsi="맑은 고딕" w:cs="Tahoma" w:hint="eastAsia"/>
          <w:rtl w:val="off"/>
        </w:rPr>
        <w:t>1.10.13</w:t>
      </w:r>
      <w:r>
        <w:rPr>
          <w:rFonts w:ascii="맑은 고딕" w:eastAsia="맑은 고딕" w:hAnsi="맑은 고딕" w:cs="Tahoma" w:hint="eastAsia"/>
        </w:rPr>
        <w:t xml:space="preserve"> (</w:t>
      </w:r>
      <w:r>
        <w:rPr>
          <w:rFonts w:ascii="맑은 고딕" w:eastAsia="맑은 고딕" w:hAnsi="맑은 고딕" w:cs="Tahoma"/>
        </w:rPr>
        <w:t>4</w:t>
      </w:r>
      <w:r>
        <w:rPr>
          <w:lang w:eastAsia="ko-KR"/>
          <w:rFonts w:ascii="맑은 고딕" w:eastAsia="맑은 고딕" w:hAnsi="맑은 고딕" w:cs="Tahoma"/>
          <w:rtl w:val="off"/>
        </w:rPr>
        <w:t>4</w:t>
      </w:r>
      <w:r>
        <w:rPr>
          <w:rFonts w:ascii="맑은 고딕" w:eastAsia="맑은 고딕" w:hAnsi="맑은 고딕" w:cs="Tahoma" w:hint="eastAsia"/>
          <w:bCs/>
        </w:rPr>
        <w:t>세)</w:t>
      </w:r>
    </w:p>
    <w:p>
      <w:pPr>
        <w:rPr>
          <w:rFonts w:ascii="맑은 고딕" w:eastAsia="맑은 고딕" w:hAnsi="맑은 고딕" w:cs="Tahoma"/>
        </w:rPr>
      </w:pPr>
      <w:r>
        <w:rPr>
          <w:rFonts w:ascii="맑은 고딕" w:eastAsia="맑은 고딕" w:hAnsi="맑은 고딕" w:cs="Tahoma"/>
        </w:rPr>
        <w:t xml:space="preserve">주    </w:t>
      </w:r>
      <w:r>
        <w:rPr>
          <w:rFonts w:ascii="맑은 고딕" w:eastAsia="맑은 고딕" w:hAnsi="맑은 고딕" w:cs="Tahoma"/>
        </w:rPr>
        <w:t>소</w:t>
      </w:r>
      <w:r>
        <w:rPr>
          <w:rFonts w:ascii="맑은 고딕" w:eastAsia="맑은 고딕" w:hAnsi="맑은 고딕" w:cs="Tahoma" w:hint="eastAsia"/>
        </w:rPr>
        <w:t xml:space="preserve"> </w:t>
      </w:r>
      <w:r>
        <w:rPr>
          <w:rFonts w:ascii="맑은 고딕" w:eastAsia="맑은 고딕" w:hAnsi="맑은 고딕" w:cs="Tahoma"/>
        </w:rPr>
        <w:t>:</w:t>
      </w:r>
      <w:bookmarkStart w:id="1" w:name="[문서의_처음]"/>
      <w:bookmarkEnd w:id="1"/>
      <w:r>
        <w:rPr>
          <w:rFonts w:ascii="맑은 고딕" w:eastAsia="맑은 고딕" w:hAnsi="맑은 고딕" w:cs="Tahoma" w:hint="eastAsia"/>
        </w:rPr>
        <w:t xml:space="preserve"> </w:t>
      </w:r>
      <w:r>
        <w:rPr>
          <w:rFonts w:ascii="맑은 고딕" w:eastAsia="맑은 고딕" w:hAnsi="맑은 고딕" w:cs="Tahoma"/>
        </w:rPr>
        <w:t xml:space="preserve"> </w:t>
      </w:r>
      <w:r>
        <w:rPr>
          <w:rFonts w:ascii="맑은 고딕" w:eastAsia="맑은 고딕" w:hAnsi="맑은 고딕" w:cs="Tahoma" w:hint="eastAsia"/>
        </w:rPr>
        <w:t xml:space="preserve">서울특별시 강남구 </w:t>
      </w:r>
      <w:r>
        <w:rPr>
          <w:rFonts w:ascii="맑은 고딕" w:eastAsia="맑은 고딕" w:hAnsi="맑은 고딕" w:cs="Tahoma"/>
        </w:rPr>
        <w:t>삼성</w:t>
      </w:r>
      <w:r>
        <w:rPr>
          <w:rFonts w:ascii="맑은 고딕" w:eastAsia="맑은 고딕" w:hAnsi="맑은 고딕" w:cs="Tahoma" w:hint="eastAsia"/>
        </w:rPr>
        <w:t>동</w:t>
      </w:r>
    </w:p>
    <w:p>
      <w:pPr>
        <w:rPr>
          <w:rFonts w:ascii="맑은 고딕" w:eastAsia="맑은 고딕" w:hAnsi="맑은 고딕" w:cs="Tahoma"/>
          <w:bCs/>
        </w:rPr>
      </w:pPr>
      <w:r>
        <w:rPr>
          <w:rFonts w:ascii="맑은 고딕" w:eastAsia="맑은 고딕" w:hAnsi="맑은 고딕" w:cs="Tahoma" w:hint="eastAsia"/>
          <w:bCs/>
        </w:rPr>
        <w:t>병역사항 :</w:t>
      </w:r>
      <w:r>
        <w:rPr>
          <w:rFonts w:ascii="맑은 고딕" w:eastAsia="맑은 고딕" w:hAnsi="맑은 고딕" w:cs="Tahoma" w:hint="eastAsia"/>
          <w:bCs/>
        </w:rPr>
        <w:t xml:space="preserve"> </w:t>
      </w:r>
      <w:r>
        <w:rPr>
          <w:rFonts w:ascii="맑은 고딕" w:eastAsia="맑은 고딕" w:hAnsi="맑은 고딕" w:cs="Tahoma"/>
          <w:bCs/>
        </w:rPr>
        <w:t xml:space="preserve"> 육군 만기 전역 (ROTC, 중위)</w:t>
      </w:r>
    </w:p>
    <w:p>
      <w:pPr>
        <w:rPr>
          <w:rFonts w:ascii="맑은 고딕" w:eastAsia="맑은 고딕" w:hAnsi="맑은 고딕" w:cs="Tahoma"/>
          <w:bCs/>
        </w:rPr>
      </w:pPr>
      <w:r>
        <w:rPr>
          <w:rFonts w:ascii="맑은 고딕" w:eastAsia="맑은 고딕" w:hAnsi="맑은 고딕" w:cs="Tahoma" w:hint="eastAsia"/>
          <w:bCs/>
        </w:rPr>
        <w:t>최종연봉 :</w:t>
      </w:r>
      <w:r>
        <w:rPr>
          <w:rFonts w:ascii="맑은 고딕" w:eastAsia="맑은 고딕" w:hAnsi="맑은 고딕" w:cs="Tahoma" w:hint="eastAsia"/>
          <w:bCs/>
        </w:rPr>
        <w:t xml:space="preserve">  7</w:t>
      </w:r>
      <w:r>
        <w:rPr>
          <w:rFonts w:ascii="맑은 고딕" w:eastAsia="맑은 고딕" w:hAnsi="맑은 고딕" w:cs="Tahoma"/>
          <w:bCs/>
        </w:rPr>
        <w:t>,</w:t>
      </w:r>
      <w:r>
        <w:rPr>
          <w:lang w:eastAsia="ko-KR"/>
          <w:rFonts w:ascii="맑은 고딕" w:eastAsia="맑은 고딕" w:hAnsi="맑은 고딕" w:cs="Tahoma"/>
          <w:bCs/>
          <w:rtl w:val="off"/>
        </w:rPr>
        <w:t>082만원(성과급 제외, 2022년)</w:t>
      </w:r>
    </w:p>
    <w:p>
      <w:pPr>
        <w:rPr>
          <w:rFonts w:ascii="맑은 고딕" w:eastAsia="맑은 고딕" w:hAnsi="맑은 고딕" w:cs="Tahoma"/>
          <w:bCs/>
        </w:rPr>
      </w:pPr>
      <w:r>
        <w:rPr>
          <w:rFonts w:ascii="맑은 고딕" w:eastAsia="맑은 고딕" w:hAnsi="맑은 고딕" w:cs="Tahoma" w:hint="eastAsia"/>
          <w:bCs/>
        </w:rPr>
        <w:t>희망연봉 :</w:t>
      </w:r>
      <w:r>
        <w:rPr>
          <w:rFonts w:ascii="맑은 고딕" w:eastAsia="맑은 고딕" w:hAnsi="맑은 고딕" w:cs="Tahoma" w:hint="eastAsia"/>
          <w:bCs/>
        </w:rPr>
        <w:t xml:space="preserve">  </w:t>
      </w:r>
      <w:r>
        <w:rPr>
          <w:rFonts w:ascii="맑은 고딕" w:eastAsia="맑은 고딕" w:hAnsi="맑은 고딕" w:cs="Tahoma" w:hint="eastAsia"/>
          <w:bCs/>
        </w:rPr>
        <w:t>회사내규에</w:t>
      </w:r>
      <w:r>
        <w:rPr>
          <w:rFonts w:ascii="맑은 고딕" w:eastAsia="맑은 고딕" w:hAnsi="맑은 고딕" w:cs="Tahoma" w:hint="eastAsia"/>
          <w:bCs/>
        </w:rPr>
        <w:t xml:space="preserve"> 따름</w:t>
      </w:r>
    </w:p>
    <w:p>
      <w:pPr>
        <w:rPr>
          <w:rFonts w:ascii="맑은 고딕" w:eastAsia="맑은 고딕" w:hAnsi="맑은 고딕" w:cs="Tahoma"/>
          <w:bCs/>
        </w:rPr>
      </w:pPr>
      <w:r>
        <w:rPr>
          <w:lang w:eastAsia="ko-KR"/>
          <w:rFonts w:ascii="맑은 고딕" w:eastAsia="맑은 고딕" w:hAnsi="맑은 고딕" w:cs="Tahoma"/>
          <w:bCs/>
          <w:rtl w:val="off"/>
        </w:rPr>
        <w:t>현재직무 :  기업 컨설팅 / AI 컨설턴트</w:t>
      </w:r>
    </w:p>
    <w:p>
      <w:pPr>
        <w:rPr>
          <w:lang/>
          <w:rFonts w:ascii="맑은 고딕" w:eastAsia="맑은 고딕" w:hAnsi="맑은 고딕" w:cs="Tahoma"/>
          <w:bCs/>
          <w:rtl w:val="off"/>
        </w:rPr>
      </w:pPr>
    </w:p>
    <w:p>
      <w:pPr>
        <w:rPr>
          <w:rFonts w:ascii="맑은 고딕" w:eastAsia="맑은 고딕" w:hAnsi="맑은 고딕" w:cs="Tahoma"/>
          <w:bCs/>
        </w:rPr>
      </w:pPr>
    </w:p>
    <w:p>
      <w:pPr>
        <w:spacing w:line="360" w:lineRule="exact"/>
        <w:rPr>
          <w:rFonts w:ascii="맑은 고딕" w:eastAsia="맑은 고딕" w:hAnsi="맑은 고딕" w:cs="Tahoma"/>
          <w:b/>
          <w:bCs/>
          <w:sz w:val="22"/>
          <w:szCs w:val="22"/>
          <w:u w:val="single" w:color="A6A6A6"/>
        </w:rPr>
      </w:pPr>
      <w:r>
        <w:rPr>
          <w:rFonts w:ascii="맑은 고딕" w:eastAsia="맑은 고딕" w:hAnsi="맑은 고딕" w:cs="Tahoma"/>
          <w:b/>
          <w:bCs/>
          <w:sz w:val="22"/>
          <w:szCs w:val="22"/>
          <w:u w:val="single" w:color="A6A6A6"/>
        </w:rPr>
        <w:t>학력</w:t>
      </w:r>
      <w:r>
        <w:rPr>
          <w:rFonts w:ascii="맑은 고딕" w:eastAsia="맑은 고딕" w:hAnsi="맑은 고딕" w:cs="Tahoma" w:hint="eastAsia"/>
          <w:b/>
          <w:bCs/>
          <w:sz w:val="22"/>
          <w:szCs w:val="22"/>
          <w:u w:val="single" w:color="A6A6A6"/>
        </w:rPr>
        <w:t xml:space="preserve"> </w:t>
      </w:r>
      <w:r>
        <w:rPr>
          <w:rFonts w:ascii="맑은 고딕" w:eastAsia="맑은 고딕" w:hAnsi="맑은 고딕" w:cs="Tahoma"/>
          <w:b/>
          <w:bCs/>
          <w:sz w:val="22"/>
          <w:szCs w:val="22"/>
          <w:u w:val="single" w:color="A6A6A6"/>
        </w:rPr>
        <w:t xml:space="preserve">사항 </w:t>
      </w:r>
      <w:r>
        <w:rPr>
          <w:rFonts w:ascii="맑은 고딕" w:eastAsia="맑은 고딕" w:hAnsi="맑은 고딕" w:cs="Tahoma" w:hint="eastAsia"/>
          <w:b/>
          <w:bCs/>
          <w:sz w:val="22"/>
          <w:szCs w:val="22"/>
          <w:u w:val="single" w:color="A6A6A6"/>
        </w:rPr>
        <w:t xml:space="preserve">                                                                                            </w:t>
      </w:r>
    </w:p>
    <w:p>
      <w:pPr>
        <w:rPr>
          <w:rFonts w:ascii="맑은 고딕" w:eastAsia="맑은 고딕" w:hAnsi="맑은 고딕" w:cs="Calibri"/>
        </w:rPr>
      </w:pPr>
      <w:r>
        <w:rPr>
          <w:rFonts w:ascii="맑은 고딕" w:eastAsia="맑은 고딕" w:hAnsi="맑은 고딕" w:cs="Calibri"/>
        </w:rPr>
        <w:t>2007.09 ~ 2009.06</w:t>
      </w:r>
      <w:r>
        <w:rPr>
          <w:rFonts w:ascii="맑은 고딕" w:eastAsia="맑은 고딕" w:hAnsi="맑은 고딕" w:cs="Calibri" w:hint="eastAsia"/>
        </w:rPr>
        <w:tab/>
      </w:r>
      <w:r>
        <w:rPr>
          <w:rFonts w:ascii="맑은 고딕" w:eastAsia="맑은 고딕" w:hAnsi="맑은 고딕" w:cs="Calibri" w:hint="eastAsia"/>
        </w:rPr>
        <w:t xml:space="preserve">      </w:t>
      </w:r>
      <w:r>
        <w:rPr>
          <w:rFonts w:ascii="맑은 고딕" w:eastAsia="맑은 고딕" w:hAnsi="맑은 고딕" w:cs="Calibri"/>
        </w:rPr>
        <w:t>연세대학교  일반대학원</w:t>
      </w:r>
      <w:r>
        <w:rPr>
          <w:rFonts w:ascii="맑은 고딕" w:eastAsia="맑은 고딕" w:hAnsi="맑은 고딕" w:cs="Calibri"/>
        </w:rPr>
        <w:t xml:space="preserve"> 체육학과(스포츠심리)</w:t>
      </w:r>
      <w:r>
        <w:rPr>
          <w:rFonts w:ascii="맑은 고딕" w:eastAsia="맑은 고딕" w:hAnsi="맑은 고딕" w:cs="Calibri" w:hint="eastAsia"/>
        </w:rPr>
        <w:t xml:space="preserve"> </w:t>
      </w:r>
      <w:r>
        <w:rPr>
          <w:rFonts w:ascii="맑은 고딕" w:eastAsia="맑은 고딕" w:hAnsi="맑은 고딕" w:cs="Calibri"/>
        </w:rPr>
        <w:t>석사 졸업</w:t>
      </w:r>
    </w:p>
    <w:p>
      <w:pPr>
        <w:rPr>
          <w:rFonts w:ascii="맑은 고딕" w:eastAsia="맑은 고딕" w:hAnsi="맑은 고딕" w:cs="Calibri"/>
        </w:rPr>
      </w:pPr>
      <w:r>
        <w:rPr>
          <w:rFonts w:ascii="맑은 고딕" w:eastAsia="맑은 고딕" w:hAnsi="맑은 고딕" w:cs="Calibri"/>
        </w:rPr>
        <w:t>2001.03 ~ 2005.02</w:t>
      </w:r>
      <w:r>
        <w:rPr>
          <w:rFonts w:ascii="맑은 고딕" w:eastAsia="맑은 고딕" w:hAnsi="맑은 고딕" w:cs="Calibri"/>
        </w:rPr>
        <w:tab/>
      </w:r>
      <w:r>
        <w:rPr>
          <w:rFonts w:ascii="맑은 고딕" w:eastAsia="맑은 고딕" w:hAnsi="맑은 고딕" w:cs="Calibri"/>
        </w:rPr>
        <w:t xml:space="preserve">      </w:t>
      </w:r>
      <w:r>
        <w:rPr>
          <w:rFonts w:ascii="맑은 고딕" w:eastAsia="맑은 고딕" w:hAnsi="맑은 고딕" w:cs="Calibri"/>
        </w:rPr>
        <w:t>연세대학교  체육교육학</w:t>
      </w:r>
      <w:r>
        <w:rPr>
          <w:rFonts w:ascii="맑은 고딕" w:eastAsia="맑은 고딕" w:hAnsi="맑은 고딕" w:cs="Calibri"/>
        </w:rPr>
        <w:t>/스포츠마케팅(이중전공)</w:t>
      </w:r>
      <w:r>
        <w:rPr>
          <w:rFonts w:ascii="맑은 고딕" w:eastAsia="맑은 고딕" w:hAnsi="맑은 고딕" w:cs="Calibri" w:hint="eastAsia"/>
        </w:rPr>
        <w:t xml:space="preserve"> </w:t>
      </w:r>
      <w:r>
        <w:rPr>
          <w:rFonts w:ascii="맑은 고딕" w:eastAsia="맑은 고딕" w:hAnsi="맑은 고딕" w:cs="Calibri"/>
        </w:rPr>
        <w:t>학사 졸업</w:t>
      </w:r>
    </w:p>
    <w:p>
      <w:pPr>
        <w:rPr>
          <w:rFonts w:ascii="맑은 고딕" w:eastAsia="맑은 고딕" w:hAnsi="맑은 고딕" w:cs="Calibri"/>
        </w:rPr>
      </w:pPr>
      <w:r>
        <w:rPr>
          <w:rFonts w:ascii="맑은 고딕" w:eastAsia="맑은 고딕" w:hAnsi="맑은 고딕" w:cs="Calibri"/>
        </w:rPr>
        <w:t>1997.03 ~ 2000.02</w:t>
      </w:r>
      <w:r>
        <w:rPr>
          <w:rFonts w:ascii="맑은 고딕" w:eastAsia="맑은 고딕" w:hAnsi="맑은 고딕" w:cs="Calibri"/>
        </w:rPr>
        <w:tab/>
      </w:r>
      <w:r>
        <w:rPr>
          <w:rFonts w:ascii="맑은 고딕" w:eastAsia="맑은 고딕" w:hAnsi="맑은 고딕" w:cs="Calibri"/>
        </w:rPr>
        <w:t xml:space="preserve">      주엽고등학교 (고양시 일산구 소재)</w:t>
      </w:r>
      <w:r>
        <w:rPr>
          <w:rFonts w:ascii="맑은 고딕" w:eastAsia="맑은 고딕" w:hAnsi="맑은 고딕" w:cs="Calibri" w:hint="eastAsia"/>
        </w:rPr>
        <w:t xml:space="preserve"> </w:t>
      </w:r>
      <w:r>
        <w:rPr>
          <w:rFonts w:ascii="맑은 고딕" w:eastAsia="맑은 고딕" w:hAnsi="맑은 고딕" w:cs="Calibri"/>
        </w:rPr>
        <w:t>졸업</w:t>
      </w:r>
    </w:p>
    <w:p>
      <w:pPr>
        <w:rPr>
          <w:lang/>
          <w:rFonts w:ascii="맑은 고딕" w:eastAsia="맑은 고딕" w:hAnsi="맑은 고딕" w:cs="Tahoma"/>
          <w:b/>
          <w:bCs/>
          <w:rtl w:val="off"/>
        </w:rPr>
      </w:pPr>
    </w:p>
    <w:p>
      <w:pPr>
        <w:rPr>
          <w:rFonts w:ascii="맑은 고딕" w:eastAsia="맑은 고딕" w:hAnsi="맑은 고딕" w:cs="Tahoma"/>
          <w:b/>
          <w:bCs/>
        </w:rPr>
      </w:pPr>
    </w:p>
    <w:p>
      <w:pPr>
        <w:spacing w:line="360" w:lineRule="exact"/>
        <w:rPr>
          <w:rFonts w:ascii="맑은 고딕" w:eastAsia="맑은 고딕" w:hAnsi="맑은 고딕" w:cs="Tahoma"/>
          <w:b/>
          <w:bCs/>
          <w:sz w:val="22"/>
          <w:szCs w:val="22"/>
          <w:u w:val="single" w:color="A6A6A6"/>
        </w:rPr>
      </w:pPr>
      <w:r>
        <w:rPr>
          <w:rFonts w:ascii="맑은 고딕" w:eastAsia="맑은 고딕" w:hAnsi="맑은 고딕" w:cs="Tahoma" w:hint="eastAsia"/>
          <w:b/>
          <w:bCs/>
          <w:sz w:val="22"/>
          <w:szCs w:val="22"/>
          <w:u w:val="single" w:color="A6A6A6"/>
        </w:rPr>
        <w:t xml:space="preserve">경력 </w:t>
      </w:r>
      <w:r>
        <w:rPr>
          <w:rFonts w:ascii="맑은 고딕" w:eastAsia="맑은 고딕" w:hAnsi="맑은 고딕" w:cs="Tahoma"/>
          <w:b/>
          <w:bCs/>
          <w:sz w:val="22"/>
          <w:szCs w:val="22"/>
          <w:u w:val="single" w:color="A6A6A6"/>
        </w:rPr>
        <w:t xml:space="preserve">사항 </w:t>
      </w:r>
      <w:r>
        <w:rPr>
          <w:rFonts w:ascii="맑은 고딕" w:eastAsia="맑은 고딕" w:hAnsi="맑은 고딕" w:cs="Tahoma" w:hint="eastAsia"/>
          <w:b/>
          <w:bCs/>
          <w:sz w:val="22"/>
          <w:szCs w:val="22"/>
          <w:u w:val="single" w:color="A6A6A6"/>
        </w:rPr>
        <w:t xml:space="preserve"> (</w:t>
      </w:r>
      <w:r>
        <w:rPr>
          <w:rFonts w:ascii="맑은 고딕" w:eastAsia="맑은 고딕" w:hAnsi="맑은 고딕" w:cs="Tahoma" w:hint="eastAsia"/>
          <w:b/>
          <w:bCs/>
          <w:sz w:val="22"/>
          <w:szCs w:val="22"/>
          <w:u w:val="single" w:color="A6A6A6"/>
        </w:rPr>
        <w:t>총 1</w:t>
      </w:r>
      <w:r>
        <w:rPr>
          <w:lang w:eastAsia="ko-KR"/>
          <w:rFonts w:ascii="맑은 고딕" w:eastAsia="맑은 고딕" w:hAnsi="맑은 고딕" w:cs="Tahoma" w:hint="eastAsia"/>
          <w:b/>
          <w:bCs/>
          <w:sz w:val="22"/>
          <w:szCs w:val="22"/>
          <w:u w:val="single" w:color="A6A6A6"/>
          <w:rtl w:val="off"/>
        </w:rPr>
        <w:t>7</w:t>
      </w:r>
      <w:r>
        <w:rPr>
          <w:rFonts w:ascii="맑은 고딕" w:eastAsia="맑은 고딕" w:hAnsi="맑은 고딕" w:cs="Tahoma" w:hint="eastAsia"/>
          <w:b/>
          <w:bCs/>
          <w:sz w:val="22"/>
          <w:szCs w:val="22"/>
          <w:u w:val="single" w:color="A6A6A6"/>
        </w:rPr>
        <w:t xml:space="preserve">년 </w:t>
      </w:r>
      <w:r>
        <w:rPr>
          <w:rFonts w:ascii="맑은 고딕" w:eastAsia="맑은 고딕" w:hAnsi="맑은 고딕" w:cs="Tahoma" w:hint="eastAsia"/>
          <w:b/>
          <w:bCs/>
          <w:sz w:val="22"/>
          <w:szCs w:val="22"/>
          <w:u w:val="single" w:color="A6A6A6"/>
        </w:rPr>
        <w:t xml:space="preserve">)                                                              </w:t>
      </w:r>
    </w:p>
    <w:p>
      <w:pPr>
        <w:rPr>
          <w:lang w:eastAsia="ko-KR"/>
          <w:rFonts w:ascii="맑은 고딕" w:eastAsia="맑은 고딕" w:hAnsi="맑은 고딕" w:cs="Calibri" w:hint="eastAsia"/>
          <w:rtl w:val="off"/>
        </w:rPr>
      </w:pPr>
      <w:r>
        <w:rPr>
          <w:lang w:eastAsia="ko-KR"/>
          <w:rFonts w:ascii="맑은 고딕" w:eastAsia="맑은 고딕" w:hAnsi="맑은 고딕" w:cs="Calibri" w:hint="eastAsia"/>
          <w:rtl w:val="off"/>
        </w:rPr>
        <w:t xml:space="preserve">2024.11 ~ 2026.04(1년 6개월)        KS FARM 전략기획/사업기획, AI 컨설턴트/기업컨설팅 병행 </w:t>
      </w:r>
    </w:p>
    <w:p>
      <w:pPr>
        <w:rPr>
          <w:rFonts w:ascii="맑은 고딕" w:eastAsia="맑은 고딕" w:hAnsi="맑은 고딕" w:cs="Calibri"/>
        </w:rPr>
      </w:pPr>
      <w:r>
        <w:rPr>
          <w:rFonts w:ascii="맑은 고딕" w:eastAsia="맑은 고딕" w:hAnsi="맑은 고딕" w:cs="Calibri" w:hint="eastAsia"/>
        </w:rPr>
        <w:t>2016.</w:t>
      </w:r>
      <w:r>
        <w:rPr>
          <w:lang w:eastAsia="ko-KR"/>
          <w:rFonts w:ascii="맑은 고딕" w:eastAsia="맑은 고딕" w:hAnsi="맑은 고딕" w:cs="Calibri" w:hint="eastAsia"/>
          <w:rtl w:val="off"/>
        </w:rPr>
        <w:t>08</w:t>
      </w:r>
      <w:r>
        <w:rPr>
          <w:rFonts w:ascii="맑은 고딕" w:eastAsia="맑은 고딕" w:hAnsi="맑은 고딕" w:cs="Calibri" w:hint="eastAsia"/>
        </w:rPr>
        <w:t xml:space="preserve"> ~ 2022.11(6년 </w:t>
      </w:r>
      <w:r>
        <w:rPr>
          <w:lang w:eastAsia="ko-KR"/>
          <w:rFonts w:ascii="맑은 고딕" w:eastAsia="맑은 고딕" w:hAnsi="맑은 고딕" w:cs="Calibri" w:hint="eastAsia"/>
          <w:rtl w:val="off"/>
        </w:rPr>
        <w:t>4</w:t>
      </w:r>
      <w:r>
        <w:rPr>
          <w:rFonts w:ascii="맑은 고딕" w:eastAsia="맑은 고딕" w:hAnsi="맑은 고딕" w:cs="Calibri" w:hint="eastAsia"/>
        </w:rPr>
        <w:t>개월)</w:t>
      </w:r>
      <w:r>
        <w:rPr>
          <w:rFonts w:ascii="맑은 고딕" w:eastAsia="맑은 고딕" w:hAnsi="맑은 고딕" w:cs="Calibri" w:hint="eastAsia"/>
        </w:rPr>
        <w:tab/>
      </w:r>
      <w:r>
        <w:rPr>
          <w:rFonts w:ascii="맑은 고딕" w:eastAsia="맑은 고딕" w:hAnsi="맑은 고딕" w:cs="Calibri" w:hint="eastAsia"/>
        </w:rPr>
        <w:t xml:space="preserve">    CJ </w:t>
      </w:r>
      <w:r>
        <w:rPr>
          <w:rFonts w:ascii="맑은 고딕" w:eastAsia="맑은 고딕" w:hAnsi="맑은 고딕" w:cs="Calibri" w:hint="eastAsia"/>
        </w:rPr>
        <w:t>ENM /</w:t>
      </w:r>
      <w:r>
        <w:rPr>
          <w:rFonts w:ascii="맑은 고딕" w:eastAsia="맑은 고딕" w:hAnsi="맑은 고딕" w:cs="Calibri" w:hint="eastAsia"/>
        </w:rPr>
        <w:t xml:space="preserve"> MCN사업부 / 차장</w:t>
      </w:r>
      <w:r>
        <w:rPr>
          <w:lang w:eastAsia="ko-KR"/>
          <w:rFonts w:ascii="맑은 고딕" w:eastAsia="맑은 고딕" w:hAnsi="맑은 고딕" w:cs="Calibri" w:hint="eastAsia"/>
          <w:rtl w:val="off"/>
        </w:rPr>
        <w:t>(파트장)</w:t>
      </w:r>
      <w:r>
        <w:rPr>
          <w:rFonts w:ascii="맑은 고딕" w:eastAsia="맑은 고딕" w:hAnsi="맑은 고딕" w:cs="Calibri" w:hint="eastAsia"/>
        </w:rPr>
        <w:t xml:space="preserve"> / 사업</w:t>
      </w:r>
      <w:r>
        <w:rPr>
          <w:lang w:eastAsia="ko-KR"/>
          <w:rFonts w:ascii="맑은 고딕" w:eastAsia="맑은 고딕" w:hAnsi="맑은 고딕" w:cs="Calibri" w:hint="eastAsia"/>
          <w:rtl w:val="off"/>
        </w:rPr>
        <w:t>기획, 신규사업PM</w:t>
      </w:r>
    </w:p>
    <w:p>
      <w:pPr>
        <w:rPr>
          <w:rFonts w:ascii="맑은 고딕" w:eastAsia="맑은 고딕" w:hAnsi="맑은 고딕" w:cs="Calibri"/>
        </w:rPr>
      </w:pPr>
      <w:r>
        <w:rPr>
          <w:rFonts w:ascii="맑은 고딕" w:eastAsia="맑은 고딕" w:hAnsi="맑은 고딕" w:cs="Calibri" w:hint="eastAsia"/>
        </w:rPr>
        <w:t>2013.07 ~ 2016.05(2년 11개월)</w:t>
      </w:r>
      <w:r>
        <w:rPr>
          <w:rFonts w:ascii="맑은 고딕" w:eastAsia="맑은 고딕" w:hAnsi="맑은 고딕" w:cs="Calibri" w:hint="eastAsia"/>
        </w:rPr>
        <w:tab/>
      </w:r>
      <w:r>
        <w:rPr>
          <w:rFonts w:ascii="맑은 고딕" w:eastAsia="맑은 고딕" w:hAnsi="맑은 고딕" w:cs="Calibri" w:hint="eastAsia"/>
        </w:rPr>
        <w:t xml:space="preserve">    </w:t>
      </w:r>
      <w:r>
        <w:rPr>
          <w:rFonts w:ascii="맑은 고딕" w:eastAsia="맑은 고딕" w:hAnsi="맑은 고딕" w:cs="Calibri" w:hint="eastAsia"/>
        </w:rPr>
        <w:t>이랜드파크</w:t>
      </w:r>
      <w:r>
        <w:rPr>
          <w:rFonts w:ascii="맑은 고딕" w:eastAsia="맑은 고딕" w:hAnsi="맑은 고딕" w:cs="Calibri" w:hint="eastAsia"/>
        </w:rPr>
        <w:t xml:space="preserve"> /</w:t>
      </w:r>
      <w:r>
        <w:rPr>
          <w:rFonts w:ascii="맑은 고딕" w:eastAsia="맑은 고딕" w:hAnsi="맑은 고딕" w:cs="Calibri" w:hint="eastAsia"/>
        </w:rPr>
        <w:t xml:space="preserve"> </w:t>
      </w:r>
      <w:r>
        <w:rPr>
          <w:lang w:eastAsia="ko-KR"/>
          <w:rFonts w:ascii="맑은 고딕" w:eastAsia="맑은 고딕" w:hAnsi="맑은 고딕" w:cs="Calibri" w:hint="eastAsia"/>
          <w:rtl w:val="off"/>
        </w:rPr>
        <w:t>호텔레져BU</w:t>
      </w:r>
      <w:r>
        <w:rPr>
          <w:rFonts w:ascii="맑은 고딕" w:eastAsia="맑은 고딕" w:hAnsi="맑은 고딕" w:cs="Calibri" w:hint="eastAsia"/>
        </w:rPr>
        <w:t xml:space="preserve"> / 과장</w:t>
      </w:r>
      <w:r>
        <w:rPr>
          <w:lang w:eastAsia="ko-KR"/>
          <w:rFonts w:ascii="맑은 고딕" w:eastAsia="맑은 고딕" w:hAnsi="맑은 고딕" w:cs="Calibri" w:hint="eastAsia"/>
          <w:rtl w:val="off"/>
        </w:rPr>
        <w:t>(팀장)</w:t>
      </w:r>
      <w:r>
        <w:rPr>
          <w:rFonts w:ascii="맑은 고딕" w:eastAsia="맑은 고딕" w:hAnsi="맑은 고딕" w:cs="Calibri" w:hint="eastAsia"/>
        </w:rPr>
        <w:t xml:space="preserve"> / 신사업기획, 사업개발</w:t>
      </w:r>
    </w:p>
    <w:p>
      <w:pPr>
        <w:rPr>
          <w:rFonts w:ascii="맑은 고딕" w:eastAsia="맑은 고딕" w:hAnsi="맑은 고딕" w:cs="Tahoma"/>
          <w:bCs/>
        </w:rPr>
      </w:pPr>
      <w:r>
        <w:rPr>
          <w:rFonts w:ascii="맑은 고딕" w:eastAsia="맑은 고딕" w:hAnsi="맑은 고딕" w:cs="Calibri" w:hint="eastAsia"/>
        </w:rPr>
        <w:t>2009.01 ~ 2013.07(4년 7개월)</w:t>
      </w:r>
      <w:r>
        <w:rPr>
          <w:rFonts w:ascii="맑은 고딕" w:eastAsia="맑은 고딕" w:hAnsi="맑은 고딕" w:cs="Calibri" w:hint="eastAsia"/>
        </w:rPr>
        <w:tab/>
      </w:r>
      <w:r>
        <w:rPr>
          <w:rFonts w:ascii="맑은 고딕" w:eastAsia="맑은 고딕" w:hAnsi="맑은 고딕" w:cs="Calibri" w:hint="eastAsia"/>
        </w:rPr>
        <w:t xml:space="preserve">    </w:t>
      </w:r>
      <w:r>
        <w:rPr>
          <w:rFonts w:ascii="맑은 고딕" w:eastAsia="맑은 고딕" w:hAnsi="맑은 고딕" w:cs="Calibri" w:hint="eastAsia"/>
        </w:rPr>
        <w:t>이랜드월드</w:t>
      </w:r>
      <w:r>
        <w:rPr>
          <w:rFonts w:ascii="맑은 고딕" w:eastAsia="맑은 고딕" w:hAnsi="맑은 고딕" w:cs="Calibri" w:hint="eastAsia"/>
        </w:rPr>
        <w:t xml:space="preserve"> /</w:t>
      </w:r>
      <w:r>
        <w:rPr>
          <w:rFonts w:ascii="맑은 고딕" w:eastAsia="맑은 고딕" w:hAnsi="맑은 고딕" w:cs="Calibri" w:hint="eastAsia"/>
        </w:rPr>
        <w:t xml:space="preserve"> 패션사업부 / 대리 / 영업담당, 영업기획, PM</w:t>
      </w:r>
    </w:p>
    <w:p>
      <w:pPr>
        <w:rPr>
          <w:lang w:eastAsia="ko-KR"/>
          <w:rFonts w:ascii="맑은 고딕" w:eastAsia="맑은 고딕" w:hAnsi="맑은 고딕" w:cs="Tahoma" w:hint="eastAsia"/>
          <w:bCs/>
          <w:rtl w:val="off"/>
        </w:rPr>
      </w:pPr>
    </w:p>
    <w:p>
      <w:pPr>
        <w:rPr>
          <w:rFonts w:ascii="맑은 고딕" w:eastAsia="맑은 고딕" w:hAnsi="맑은 고딕" w:cs="Tahoma"/>
          <w:bCs/>
        </w:rPr>
      </w:pPr>
    </w:p>
    <w:p>
      <w:pPr>
        <w:spacing w:line="360" w:lineRule="exact"/>
        <w:rPr>
          <w:rFonts w:ascii="맑은 고딕" w:eastAsia="맑은 고딕" w:hAnsi="맑은 고딕" w:cs="Tahoma"/>
          <w:b/>
          <w:bCs/>
          <w:sz w:val="22"/>
          <w:szCs w:val="22"/>
          <w:u w:val="single" w:color="A6A6A6"/>
        </w:rPr>
      </w:pPr>
      <w:r>
        <w:rPr>
          <w:rFonts w:ascii="맑은 고딕" w:eastAsia="맑은 고딕" w:hAnsi="맑은 고딕" w:cs="Tahoma" w:hint="eastAsia"/>
          <w:b/>
          <w:bCs/>
          <w:sz w:val="22"/>
          <w:szCs w:val="22"/>
          <w:u w:val="single" w:color="A6A6A6"/>
        </w:rPr>
        <w:t>핵심 역량</w:t>
      </w:r>
      <w:r>
        <w:rPr>
          <w:rFonts w:ascii="맑은 고딕" w:eastAsia="맑은 고딕" w:hAnsi="맑은 고딕" w:cs="Tahoma"/>
          <w:b/>
          <w:bCs/>
          <w:sz w:val="22"/>
          <w:szCs w:val="22"/>
          <w:u w:val="single" w:color="A6A6A6"/>
        </w:rPr>
        <w:t xml:space="preserve"> </w:t>
      </w:r>
      <w:r>
        <w:rPr>
          <w:rFonts w:ascii="맑은 고딕" w:eastAsia="맑은 고딕" w:hAnsi="맑은 고딕" w:cs="Tahoma" w:hint="eastAsia"/>
          <w:b/>
          <w:bCs/>
          <w:sz w:val="22"/>
          <w:szCs w:val="22"/>
          <w:u w:val="single" w:color="A6A6A6"/>
        </w:rPr>
        <w:t xml:space="preserve">                                                                                        </w:t>
      </w:r>
    </w:p>
    <w:p>
      <w:pPr>
        <w:ind w:left="284" w:hanging="284"/>
        <w:wordWrap/>
        <w:snapToGrid w:val="0"/>
        <w:numPr>
          <w:ilvl w:val="0"/>
          <w:numId w:val="1"/>
        </w:numPr>
        <w:spacing w:line="160" w:lineRule="atLeast"/>
        <w:rPr>
          <w:rFonts w:ascii="맑은 고딕" w:eastAsia="맑은 고딕" w:hAnsi="맑은 고딕" w:cs="Arial"/>
          <w:b/>
          <w:bCs/>
        </w:rPr>
      </w:pPr>
      <w:r>
        <w:rPr>
          <w:rFonts w:ascii="맑은 고딕" w:eastAsia="맑은 고딕" w:hAnsi="맑은 고딕" w:cs="Arial" w:hint="eastAsia"/>
          <w:b/>
          <w:bCs/>
        </w:rPr>
        <w:t>자회사</w:t>
      </w:r>
      <w:r>
        <w:rPr>
          <w:lang w:eastAsia="ko-KR"/>
          <w:rFonts w:ascii="맑은 고딕" w:eastAsia="맑은 고딕" w:hAnsi="맑은 고딕" w:cs="Arial" w:hint="eastAsia"/>
          <w:b/>
          <w:bCs/>
          <w:rtl w:val="off"/>
        </w:rPr>
        <w:t xml:space="preserve"> </w:t>
      </w:r>
      <w:r>
        <w:rPr>
          <w:rFonts w:ascii="맑은 고딕" w:eastAsia="맑은 고딕" w:hAnsi="맑은 고딕" w:cs="Arial" w:hint="eastAsia"/>
          <w:b/>
          <w:bCs/>
        </w:rPr>
        <w:t xml:space="preserve">설립 및 운영 경험 </w:t>
      </w:r>
      <w:r>
        <w:rPr>
          <w:rFonts w:ascii="맑은 고딕" w:eastAsia="맑은 고딕" w:hAnsi="맑은 고딕" w:cs="Arial" w:hint="eastAsia"/>
          <w:b/>
          <w:bCs/>
        </w:rPr>
        <w:t>보유</w:t>
      </w:r>
      <w:r>
        <w:rPr>
          <w:lang w:eastAsia="ko-KR"/>
          <w:rFonts w:ascii="맑은 고딕" w:eastAsia="맑은 고딕" w:hAnsi="맑은 고딕" w:cs="Arial" w:hint="eastAsia"/>
          <w:b/>
          <w:bCs/>
          <w:rtl w:val="off"/>
        </w:rPr>
        <w:t xml:space="preserve"> - 기획실 셋팅 경험 有 (운영기획총괄) : CJ ENM</w:t>
      </w:r>
    </w:p>
    <w:p>
      <w:pPr>
        <w:ind w:left="284" w:hanging="284"/>
        <w:wordWrap/>
        <w:snapToGrid w:val="0"/>
        <w:numPr>
          <w:ilvl w:val="0"/>
          <w:numId w:val="1"/>
        </w:numPr>
        <w:spacing w:line="160" w:lineRule="atLeast"/>
        <w:rPr>
          <w:rFonts w:ascii="맑은 고딕" w:eastAsia="맑은 고딕" w:hAnsi="맑은 고딕" w:cs="Arial"/>
          <w:b/>
          <w:bCs/>
        </w:rPr>
      </w:pPr>
      <w:r>
        <w:rPr>
          <w:lang w:eastAsia="ko-KR"/>
          <w:rFonts w:ascii="맑은 고딕" w:eastAsia="맑은 고딕" w:hAnsi="맑은 고딕" w:cs="Arial" w:hint="eastAsia"/>
          <w:b/>
          <w:bCs/>
          <w:rtl w:val="off"/>
        </w:rPr>
        <w:t>기획실(사업/신사업 기획) 셋팅 경험 有 (호텔BU : 팀원 5명) : 이랜드파크</w:t>
      </w:r>
    </w:p>
    <w:p>
      <w:pPr>
        <w:ind w:left="284" w:hanging="284"/>
        <w:wordWrap/>
        <w:snapToGrid w:val="0"/>
        <w:numPr>
          <w:ilvl w:val="0"/>
          <w:numId w:val="1"/>
        </w:numPr>
        <w:spacing w:line="160" w:lineRule="atLeast"/>
        <w:rPr>
          <w:rFonts w:ascii="맑은 고딕" w:eastAsia="맑은 고딕" w:hAnsi="맑은 고딕" w:cs="Arial"/>
          <w:b/>
          <w:bCs/>
        </w:rPr>
      </w:pPr>
      <w:r>
        <w:rPr>
          <w:rFonts w:ascii="맑은 고딕" w:eastAsia="맑은 고딕" w:hAnsi="맑은 고딕" w:cs="Arial" w:hint="eastAsia"/>
          <w:b/>
          <w:bCs/>
        </w:rPr>
        <w:t>신사업</w:t>
      </w:r>
      <w:r>
        <w:rPr>
          <w:lang w:eastAsia="ko-KR"/>
          <w:rFonts w:ascii="맑은 고딕" w:eastAsia="맑은 고딕" w:hAnsi="맑은 고딕" w:cs="Arial" w:hint="eastAsia"/>
          <w:b/>
          <w:bCs/>
          <w:rtl w:val="off"/>
        </w:rPr>
        <w:t xml:space="preserve"> 기획</w:t>
      </w:r>
      <w:r>
        <w:rPr>
          <w:rFonts w:ascii="맑은 고딕" w:eastAsia="맑은 고딕" w:hAnsi="맑은 고딕" w:cs="Arial" w:hint="eastAsia"/>
          <w:b/>
          <w:bCs/>
        </w:rPr>
        <w:t>팀장 업무수행과 M&amp;A 실무경험</w:t>
      </w:r>
      <w:r>
        <w:rPr>
          <w:lang w:eastAsia="ko-KR"/>
          <w:rFonts w:ascii="맑은 고딕" w:eastAsia="맑은 고딕" w:hAnsi="맑은 고딕" w:cs="Arial" w:hint="eastAsia"/>
          <w:b/>
          <w:bCs/>
          <w:rtl w:val="off"/>
        </w:rPr>
        <w:t xml:space="preserve"> 有 : 신사업설계 및 사업타당성 검토 경험 다수</w:t>
      </w:r>
    </w:p>
    <w:p>
      <w:pPr>
        <w:ind w:left="284" w:hanging="284"/>
        <w:wordWrap/>
        <w:snapToGrid w:val="0"/>
        <w:numPr>
          <w:ilvl w:val="0"/>
          <w:numId w:val="1"/>
        </w:numPr>
        <w:spacing w:line="160" w:lineRule="atLeast"/>
        <w:rPr>
          <w:rFonts w:ascii="맑은 고딕" w:eastAsia="맑은 고딕" w:hAnsi="맑은 고딕" w:cs="Arial"/>
          <w:b/>
          <w:bCs/>
        </w:rPr>
      </w:pPr>
      <w:r>
        <w:rPr>
          <w:rFonts w:ascii="맑은 고딕" w:eastAsia="맑은 고딕" w:hAnsi="맑은 고딕" w:cs="Arial" w:hint="eastAsia"/>
          <w:b/>
          <w:bCs/>
        </w:rPr>
        <w:t>그룹 컨설팅 자료 준비 및 CEO 컨설팅 배석 경험을 통해, CEO 주관업무, 수명업무 보좌 가능</w:t>
      </w:r>
    </w:p>
    <w:p>
      <w:pPr>
        <w:ind w:left="284" w:hanging="284"/>
        <w:wordWrap/>
        <w:snapToGrid w:val="0"/>
        <w:numPr>
          <w:ilvl w:val="0"/>
          <w:numId w:val="1"/>
        </w:numPr>
        <w:spacing w:line="160" w:lineRule="atLeast"/>
        <w:rPr>
          <w:lang w:eastAsia="ko-KR"/>
          <w:rFonts w:ascii="맑은 고딕" w:eastAsia="맑은 고딕" w:hAnsi="맑은 고딕" w:cs="Arial" w:hint="eastAsia"/>
          <w:b/>
          <w:bCs/>
          <w:rtl w:val="off"/>
        </w:rPr>
      </w:pPr>
      <w:r>
        <w:rPr>
          <w:rFonts w:ascii="맑은 고딕" w:eastAsia="맑은 고딕" w:hAnsi="맑은 고딕" w:cs="Arial" w:hint="eastAsia"/>
          <w:b/>
          <w:bCs/>
        </w:rPr>
        <w:t>대표이사 직속 기획자 업무 수행 경험을 통해 전략적 사고와 업무 프로세스 내재화</w:t>
      </w:r>
    </w:p>
    <w:p>
      <w:pPr>
        <w:ind w:left="284" w:hanging="284"/>
        <w:wordWrap/>
        <w:snapToGrid w:val="0"/>
        <w:numPr>
          <w:ilvl w:val="0"/>
          <w:numId w:val="1"/>
        </w:numPr>
        <w:spacing w:line="160" w:lineRule="atLeast"/>
        <w:rPr>
          <w:rFonts w:ascii="맑은 고딕" w:eastAsia="맑은 고딕" w:hAnsi="맑은 고딕" w:cs="Tahoma"/>
          <w:bCs/>
        </w:rPr>
      </w:pPr>
      <w:r>
        <w:rPr>
          <w:lang w:eastAsia="ko-KR"/>
          <w:rFonts w:ascii="맑은 고딕" w:eastAsia="맑은 고딕" w:hAnsi="맑은 고딕" w:cs="Tahoma"/>
          <w:b/>
          <w:bCs/>
          <w:rtl w:val="off"/>
        </w:rPr>
        <w:t>기업 컨설팅 다수 경험 및 AI를 활용한 다양한 스킬 보유(제안서 작성, 자동화 협업 등)</w:t>
      </w:r>
    </w:p>
    <w:p>
      <w:pPr>
        <w:rPr>
          <w:lang w:eastAsia="ko-KR"/>
          <w:rFonts w:ascii="맑은 고딕" w:eastAsia="맑은 고딕" w:hAnsi="맑은 고딕" w:cs="Tahoma" w:hint="eastAsia"/>
          <w:bCs/>
          <w:rtl w:val="off"/>
        </w:rPr>
      </w:pPr>
    </w:p>
    <w:p>
      <w:pPr>
        <w:rPr>
          <w:rFonts w:ascii="맑은 고딕" w:eastAsia="맑은 고딕" w:hAnsi="맑은 고딕" w:cs="Tahoma"/>
          <w:bCs/>
        </w:rPr>
      </w:pPr>
    </w:p>
    <w:p>
      <w:pPr>
        <w:spacing w:line="360" w:lineRule="exact"/>
        <w:rPr>
          <w:rFonts w:ascii="맑은 고딕" w:eastAsia="맑은 고딕" w:hAnsi="맑은 고딕" w:cs="Tahoma"/>
          <w:b/>
          <w:bCs/>
          <w:sz w:val="22"/>
          <w:szCs w:val="22"/>
          <w:u w:val="single" w:color="A6A6A6"/>
        </w:rPr>
      </w:pPr>
      <w:r>
        <w:rPr>
          <w:rFonts w:ascii="맑은 고딕" w:eastAsia="맑은 고딕" w:hAnsi="맑은 고딕" w:cs="Tahoma" w:hint="eastAsia"/>
          <w:b/>
          <w:bCs/>
          <w:sz w:val="22"/>
          <w:szCs w:val="22"/>
          <w:u w:val="single" w:color="A6A6A6"/>
        </w:rPr>
        <w:t xml:space="preserve">기타 사항 </w:t>
      </w:r>
      <w:r>
        <w:rPr>
          <w:rFonts w:ascii="맑은 고딕" w:eastAsia="맑은 고딕" w:hAnsi="맑은 고딕" w:cs="Tahoma" w:hint="eastAsia"/>
          <w:b/>
          <w:bCs/>
          <w:sz w:val="18"/>
          <w:szCs w:val="18"/>
          <w:u w:val="single" w:color="A6A6A6"/>
        </w:rPr>
        <w:t xml:space="preserve">(어학, 자격증, 수상 등) </w:t>
      </w:r>
      <w:r>
        <w:rPr>
          <w:rFonts w:ascii="맑은 고딕" w:eastAsia="맑은 고딕" w:hAnsi="맑은 고딕" w:cs="Tahoma" w:hint="eastAsia"/>
          <w:b/>
          <w:bCs/>
          <w:sz w:val="22"/>
          <w:szCs w:val="22"/>
          <w:u w:val="single" w:color="A6A6A6"/>
        </w:rPr>
        <w:t xml:space="preserve">                                                                                          </w:t>
      </w:r>
    </w:p>
    <w:p>
      <w:pPr>
        <w:spacing w:line="360" w:lineRule="exact"/>
        <w:rPr>
          <w:rFonts w:ascii="맑은 고딕" w:eastAsia="맑은 고딕" w:hAnsi="맑은 고딕" w:cs="Tahoma"/>
        </w:rPr>
      </w:pPr>
      <w:r>
        <w:rPr>
          <w:rFonts w:ascii="맑은 고딕" w:eastAsia="맑은 고딕" w:hAnsi="맑은 고딕" w:cs="Tahoma"/>
        </w:rPr>
        <w:t xml:space="preserve">- </w:t>
      </w:r>
      <w:r>
        <w:rPr>
          <w:rFonts w:ascii="맑은 고딕" w:eastAsia="맑은 고딕" w:hAnsi="맑은 고딕" w:cs="Tahoma"/>
        </w:rPr>
        <w:t>자동차운전면허증 /</w:t>
      </w:r>
      <w:r>
        <w:rPr>
          <w:rFonts w:ascii="맑은 고딕" w:eastAsia="맑은 고딕" w:hAnsi="맑은 고딕" w:cs="Tahoma"/>
        </w:rPr>
        <w:t xml:space="preserve"> 1종 보통 / </w:t>
      </w:r>
      <w:r>
        <w:rPr>
          <w:rFonts w:ascii="맑은 고딕" w:eastAsia="맑은 고딕" w:hAnsi="맑은 고딕" w:cs="Tahoma"/>
        </w:rPr>
        <w:t>경기북부지방경찰청</w:t>
      </w:r>
      <w:r>
        <w:rPr>
          <w:rFonts w:ascii="맑은 고딕" w:eastAsia="맑은 고딕" w:hAnsi="맑은 고딕" w:cs="Tahoma"/>
        </w:rPr>
        <w:t xml:space="preserve"> / 2017.01.09</w:t>
      </w:r>
    </w:p>
    <w:p>
      <w:pPr>
        <w:spacing w:line="360" w:lineRule="exact"/>
        <w:rPr>
          <w:rFonts w:ascii="맑은 고딕" w:eastAsia="맑은 고딕" w:hAnsi="맑은 고딕" w:cs="Tahoma"/>
        </w:rPr>
      </w:pPr>
      <w:r>
        <w:rPr>
          <w:rFonts w:ascii="맑은 고딕" w:eastAsia="맑은 고딕" w:hAnsi="맑은 고딕" w:cs="Tahoma"/>
        </w:rPr>
        <w:t xml:space="preserve">- 2급 생활스포츠지도사 자격 </w:t>
      </w:r>
      <w:r>
        <w:rPr>
          <w:rFonts w:ascii="맑은 고딕" w:eastAsia="맑은 고딕" w:hAnsi="맑은 고딕" w:cs="Tahoma"/>
        </w:rPr>
        <w:t>보유 /</w:t>
      </w:r>
      <w:r>
        <w:rPr>
          <w:rFonts w:ascii="맑은 고딕" w:eastAsia="맑은 고딕" w:hAnsi="맑은 고딕" w:cs="Tahoma"/>
        </w:rPr>
        <w:t xml:space="preserve"> 국민체육진흥공단 / 2007.12</w:t>
      </w:r>
    </w:p>
    <w:p>
      <w:pPr>
        <w:spacing w:line="360" w:lineRule="exact"/>
        <w:rPr>
          <w:rFonts w:ascii="맑은 고딕" w:eastAsia="맑은 고딕" w:hAnsi="맑은 고딕" w:cs="Tahoma"/>
        </w:rPr>
      </w:pPr>
      <w:r>
        <w:rPr>
          <w:rFonts w:ascii="맑은 고딕" w:eastAsia="맑은 고딕" w:hAnsi="맑은 고딕" w:cs="Tahoma"/>
        </w:rPr>
        <w:t xml:space="preserve">- CJ ENM 회사내 테니스 동호회 </w:t>
      </w:r>
      <w:r>
        <w:rPr>
          <w:rFonts w:ascii="맑은 고딕" w:eastAsia="맑은 고딕" w:hAnsi="맑은 고딕" w:cs="Tahoma"/>
        </w:rPr>
        <w:t>회장</w:t>
      </w:r>
      <w:r>
        <w:rPr>
          <w:lang w:eastAsia="ko-KR"/>
          <w:rFonts w:ascii="맑은 고딕" w:eastAsia="맑은 고딕" w:hAnsi="맑은 고딕" w:cs="Tahoma"/>
          <w:rtl w:val="off"/>
        </w:rPr>
        <w:t xml:space="preserve"> </w:t>
      </w:r>
      <w:r>
        <w:rPr>
          <w:rFonts w:ascii="맑은 고딕" w:eastAsia="맑은 고딕" w:hAnsi="맑은 고딕" w:cs="Tahoma"/>
        </w:rPr>
        <w:t>역임</w:t>
      </w:r>
      <w:r>
        <w:rPr>
          <w:rFonts w:ascii="맑은 고딕" w:eastAsia="맑은 고딕" w:hAnsi="맑은 고딕" w:cs="Tahoma"/>
        </w:rPr>
        <w:t xml:space="preserve"> (3년)</w:t>
      </w:r>
    </w:p>
    <w:p>
      <w:pPr>
        <w:spacing w:line="360" w:lineRule="exact"/>
        <w:rPr>
          <w:rFonts w:ascii="맑은 고딕" w:eastAsia="맑은 고딕" w:hAnsi="맑은 고딕" w:cs="Tahoma"/>
          <w:b/>
          <w:bCs/>
          <w:sz w:val="22"/>
          <w:szCs w:val="22"/>
        </w:rPr>
      </w:pPr>
      <w:r>
        <w:rPr>
          <w:rFonts w:ascii="맑은 고딕" w:eastAsia="맑은 고딕" w:hAnsi="맑은 고딕" w:cs="Tahoma"/>
        </w:rPr>
        <w:t>- 이랜드 그룹 채용 합숙면접 멘토 및 채용설명회 멘토 역할 수행 (2012~2013년)</w:t>
      </w:r>
    </w:p>
    <w:p>
      <w:pPr>
        <w:spacing w:line="360" w:lineRule="exact"/>
        <w:rPr>
          <w:rFonts w:ascii="맑은 고딕" w:eastAsia="맑은 고딕" w:hAnsi="맑은 고딕" w:cs="Tahoma"/>
          <w:b/>
          <w:bCs/>
          <w:sz w:val="22"/>
          <w:szCs w:val="22"/>
        </w:rPr>
      </w:pPr>
    </w:p>
    <w:p>
      <w:pPr>
        <w:rPr>
          <w:rFonts w:ascii="맑은 고딕" w:eastAsia="맑은 고딕" w:hAnsi="맑은 고딕" w:cs="Tahoma"/>
          <w:b/>
          <w:bCs/>
          <w:sz w:val="22"/>
          <w:szCs w:val="22"/>
          <w:u w:val="none" w:color="A6A6A6"/>
        </w:rPr>
      </w:pPr>
      <w:r>
        <w:rPr>
          <w:rFonts w:ascii="맑은 고딕" w:eastAsia="맑은 고딕" w:hAnsi="맑은 고딕" w:cs="Tahoma"/>
          <w:b/>
          <w:bCs/>
          <w:sz w:val="22"/>
          <w:szCs w:val="22"/>
          <w:u w:val="none" w:color="A6A6A6"/>
        </w:rPr>
        <w:t>세부 경력 사항 (최근 경력 순)</w:t>
      </w:r>
    </w:p>
    <w:p>
      <w:pPr>
        <w:snapToGrid w:val="0"/>
        <w:rPr>
          <w:rFonts w:ascii="맑은 고딕" w:eastAsia="맑은 고딕" w:hAnsi="맑은 고딕" w:cs="Tahoma"/>
          <w:b/>
          <w:sz w:val="22"/>
          <w:szCs w:val="22"/>
          <w:shd w:val="pct15" w:color="auto" w:fill="FFFFFF"/>
        </w:rPr>
      </w:pPr>
      <w:r>
        <w:rPr>
          <w:rFonts w:ascii="맑은 고딕" w:eastAsia="맑은 고딕" w:hAnsi="맑은 고딕" w:cs="Tahoma" w:hint="eastAsia"/>
          <w:b/>
          <w:sz w:val="22"/>
          <w:szCs w:val="22"/>
          <w:shd w:val="pct15" w:color="auto" w:fill="FFFFFF"/>
        </w:rPr>
        <w:t>㈜</w:t>
      </w:r>
      <w:r>
        <w:rPr>
          <w:lang w:eastAsia="ko-KR"/>
          <w:rFonts w:ascii="맑은 고딕" w:eastAsia="맑은 고딕" w:hAnsi="맑은 고딕" w:cs="Tahoma" w:hint="eastAsia"/>
          <w:b/>
          <w:sz w:val="22"/>
          <w:szCs w:val="22"/>
          <w:shd w:val="pct15" w:color="auto" w:fill="FFFFFF"/>
          <w:rtl w:val="off"/>
        </w:rPr>
        <w:t>KS FARM 전략기획/사업기획, AI컨설턴트 병행</w:t>
      </w:r>
      <w:r>
        <w:rPr>
          <w:rFonts w:ascii="맑은 고딕" w:eastAsia="맑은 고딕" w:hAnsi="맑은 고딕" w:cs="Tahoma" w:hint="eastAsia"/>
          <w:b/>
          <w:sz w:val="22"/>
          <w:szCs w:val="22"/>
          <w:shd w:val="pct15" w:color="auto" w:fill="FFFFFF"/>
        </w:rPr>
        <w:t xml:space="preserve">    </w:t>
      </w:r>
      <w:r>
        <w:rPr>
          <w:lang w:eastAsia="ko-KR"/>
          <w:rFonts w:ascii="맑은 고딕" w:eastAsia="맑은 고딕" w:hAnsi="맑은 고딕" w:cs="Tahoma" w:hint="eastAsia"/>
          <w:b/>
          <w:sz w:val="22"/>
          <w:szCs w:val="22"/>
          <w:shd w:val="pct15" w:color="auto" w:fill="FFFFFF"/>
          <w:rtl w:val="off"/>
        </w:rPr>
        <w:t xml:space="preserve">   </w:t>
      </w:r>
      <w:r>
        <w:rPr>
          <w:rFonts w:ascii="맑은 고딕" w:eastAsia="맑은 고딕" w:hAnsi="맑은 고딕" w:cs="Tahoma" w:hint="eastAsia"/>
          <w:b/>
          <w:sz w:val="22"/>
          <w:szCs w:val="22"/>
          <w:shd w:val="pct15" w:color="auto" w:fill="FFFFFF"/>
        </w:rPr>
        <w:t xml:space="preserve">      </w:t>
      </w:r>
      <w:r>
        <w:rPr>
          <w:lang w:eastAsia="ko-KR"/>
          <w:rFonts w:ascii="맑은 고딕" w:eastAsia="맑은 고딕" w:hAnsi="맑은 고딕" w:cs="Tahoma" w:hint="eastAsia"/>
          <w:b/>
          <w:sz w:val="22"/>
          <w:szCs w:val="22"/>
          <w:shd w:val="pct15" w:color="auto" w:fill="FFFFFF"/>
          <w:rtl w:val="off"/>
        </w:rPr>
        <w:t xml:space="preserve">     </w:t>
      </w:r>
      <w:r>
        <w:rPr>
          <w:rFonts w:ascii="맑은 고딕" w:eastAsia="맑은 고딕" w:hAnsi="맑은 고딕" w:cs="Tahoma" w:hint="eastAsia"/>
          <w:b/>
          <w:sz w:val="22"/>
          <w:szCs w:val="22"/>
          <w:shd w:val="pct15" w:color="auto" w:fill="FFFFFF"/>
        </w:rPr>
        <w:t>20</w:t>
      </w:r>
      <w:r>
        <w:rPr>
          <w:lang w:eastAsia="ko-KR"/>
          <w:rFonts w:ascii="맑은 고딕" w:eastAsia="맑은 고딕" w:hAnsi="맑은 고딕" w:cs="Tahoma" w:hint="eastAsia"/>
          <w:b/>
          <w:sz w:val="22"/>
          <w:szCs w:val="22"/>
          <w:shd w:val="pct15" w:color="auto" w:fill="FFFFFF"/>
          <w:rtl w:val="off"/>
        </w:rPr>
        <w:t>24</w:t>
      </w:r>
      <w:r>
        <w:rPr>
          <w:rFonts w:ascii="맑은 고딕" w:eastAsia="맑은 고딕" w:hAnsi="맑은 고딕" w:cs="Tahoma" w:hint="eastAsia"/>
          <w:b/>
          <w:sz w:val="22"/>
          <w:szCs w:val="22"/>
          <w:shd w:val="pct15" w:color="auto" w:fill="FFFFFF"/>
        </w:rPr>
        <w:t>.</w:t>
      </w:r>
      <w:r>
        <w:rPr>
          <w:lang w:eastAsia="ko-KR"/>
          <w:rFonts w:ascii="맑은 고딕" w:eastAsia="맑은 고딕" w:hAnsi="맑은 고딕" w:cs="Tahoma" w:hint="eastAsia"/>
          <w:b/>
          <w:sz w:val="22"/>
          <w:szCs w:val="22"/>
          <w:shd w:val="pct15" w:color="auto" w:fill="FFFFFF"/>
          <w:rtl w:val="off"/>
        </w:rPr>
        <w:t>11</w:t>
      </w:r>
      <w:r>
        <w:rPr>
          <w:rFonts w:ascii="맑은 고딕" w:eastAsia="맑은 고딕" w:hAnsi="맑은 고딕" w:cs="Tahoma" w:hint="eastAsia"/>
          <w:b/>
          <w:sz w:val="22"/>
          <w:szCs w:val="22"/>
          <w:shd w:val="pct15" w:color="auto" w:fill="FFFFFF"/>
        </w:rPr>
        <w:t xml:space="preserve"> ~ 20</w:t>
      </w:r>
      <w:r>
        <w:rPr>
          <w:lang w:eastAsia="ko-KR"/>
          <w:rFonts w:ascii="맑은 고딕" w:eastAsia="맑은 고딕" w:hAnsi="맑은 고딕" w:cs="Tahoma" w:hint="eastAsia"/>
          <w:b/>
          <w:sz w:val="22"/>
          <w:szCs w:val="22"/>
          <w:shd w:val="pct15" w:color="auto" w:fill="FFFFFF"/>
          <w:rtl w:val="off"/>
        </w:rPr>
        <w:t>26</w:t>
      </w:r>
      <w:r>
        <w:rPr>
          <w:rFonts w:ascii="맑은 고딕" w:eastAsia="맑은 고딕" w:hAnsi="맑은 고딕" w:cs="Tahoma" w:hint="eastAsia"/>
          <w:b/>
          <w:sz w:val="22"/>
          <w:szCs w:val="22"/>
          <w:shd w:val="pct15" w:color="auto" w:fill="FFFFFF"/>
        </w:rPr>
        <w:t>.</w:t>
      </w:r>
      <w:r>
        <w:rPr>
          <w:lang w:eastAsia="ko-KR"/>
          <w:rFonts w:ascii="맑은 고딕" w:eastAsia="맑은 고딕" w:hAnsi="맑은 고딕" w:cs="Tahoma" w:hint="eastAsia"/>
          <w:b/>
          <w:sz w:val="22"/>
          <w:szCs w:val="22"/>
          <w:shd w:val="pct15" w:color="auto" w:fill="FFFFFF"/>
          <w:rtl w:val="off"/>
        </w:rPr>
        <w:t>04</w:t>
      </w:r>
      <w:r>
        <w:rPr>
          <w:rFonts w:ascii="맑은 고딕" w:eastAsia="맑은 고딕" w:hAnsi="맑은 고딕" w:cs="Tahoma" w:hint="eastAsia"/>
          <w:b/>
          <w:sz w:val="22"/>
          <w:szCs w:val="22"/>
          <w:shd w:val="pct15" w:color="auto" w:fill="FFFFFF"/>
        </w:rPr>
        <w:t>(</w:t>
      </w:r>
      <w:r>
        <w:rPr>
          <w:lang w:eastAsia="ko-KR"/>
          <w:rFonts w:ascii="맑은 고딕" w:eastAsia="맑은 고딕" w:hAnsi="맑은 고딕" w:cs="Tahoma" w:hint="eastAsia"/>
          <w:b/>
          <w:sz w:val="22"/>
          <w:szCs w:val="22"/>
          <w:shd w:val="pct15" w:color="auto" w:fill="FFFFFF"/>
          <w:rtl w:val="off"/>
        </w:rPr>
        <w:t>현재~</w:t>
      </w:r>
      <w:r>
        <w:rPr>
          <w:rFonts w:ascii="맑은 고딕" w:eastAsia="맑은 고딕" w:hAnsi="맑은 고딕" w:cs="Tahoma" w:hint="eastAsia"/>
          <w:b/>
          <w:sz w:val="22"/>
          <w:szCs w:val="22"/>
          <w:shd w:val="pct15" w:color="auto" w:fill="FFFFFF"/>
        </w:rPr>
        <w:t>)</w:t>
      </w:r>
    </w:p>
    <w:p>
      <w:pPr>
        <w:snapToGrid w:val="0"/>
        <w:rPr>
          <w:lang w:eastAsia="ko-KR"/>
          <w:rFonts w:ascii="맑은 고딕" w:eastAsia="맑은 고딕" w:hAnsi="맑은 고딕" w:cs="Tahoma" w:hint="eastAsia"/>
          <w:b/>
          <w:rtl w:val="off"/>
        </w:rPr>
      </w:pPr>
      <w:r>
        <w:rPr>
          <w:rFonts w:ascii="맑은 고딕" w:eastAsia="맑은 고딕" w:hAnsi="맑은 고딕" w:cs="Tahoma" w:hint="eastAsia"/>
          <w:b/>
        </w:rPr>
        <w:t>[</w:t>
      </w:r>
      <w:r>
        <w:rPr>
          <w:lang w:eastAsia="ko-KR"/>
          <w:rFonts w:ascii="맑은 고딕" w:eastAsia="맑은 고딕" w:hAnsi="맑은 고딕" w:cs="Tahoma" w:hint="eastAsia"/>
          <w:b/>
          <w:rtl w:val="off"/>
        </w:rPr>
        <w:t>주요</w:t>
      </w:r>
      <w:r>
        <w:rPr>
          <w:rFonts w:ascii="맑은 고딕" w:eastAsia="맑은 고딕" w:hAnsi="맑은 고딕" w:cs="Tahoma" w:hint="eastAsia"/>
          <w:b/>
        </w:rPr>
        <w:t xml:space="preserve"> 업무]</w:t>
      </w:r>
      <w:r>
        <w:rPr>
          <w:rFonts w:ascii="맑은 고딕" w:eastAsia="맑은 고딕" w:hAnsi="맑은 고딕" w:cs="Tahoma"/>
          <w:b/>
        </w:rPr>
        <w:t xml:space="preserve"> </w:t>
      </w:r>
    </w:p>
    <w:p>
      <w:pPr>
        <w:snapToGrid w:val="0"/>
        <w:rPr>
          <w:lang w:eastAsia="ko-KR"/>
          <w:rFonts w:ascii="맑은 고딕" w:eastAsia="맑은 고딕" w:hAnsi="맑은 고딕" w:cs="Tahoma" w:hint="eastAsia"/>
          <w:b/>
          <w:rtl w:val="off"/>
        </w:rPr>
      </w:pPr>
      <w:r>
        <w:rPr>
          <w:lang w:eastAsia="ko-KR"/>
          <w:rFonts w:ascii="맑은 고딕" w:eastAsia="맑은 고딕" w:hAnsi="맑은 고딕" w:cs="Tahoma"/>
          <w:b/>
          <w:rtl w:val="off"/>
        </w:rPr>
        <w:t xml:space="preserve"> - 사업 전략 수립, 기업 제안서 작성, 사업계획서, IR 자료 작성</w:t>
      </w:r>
    </w:p>
    <w:p>
      <w:pPr>
        <w:snapToGrid w:val="0"/>
        <w:rPr>
          <w:lang w:eastAsia="ko-KR"/>
          <w:rFonts w:ascii="맑은 고딕" w:eastAsia="맑은 고딕" w:hAnsi="맑은 고딕" w:cs="Tahoma" w:hint="eastAsia"/>
          <w:b/>
          <w:rtl w:val="off"/>
        </w:rPr>
      </w:pPr>
      <w:r>
        <w:rPr>
          <w:lang w:eastAsia="ko-KR"/>
          <w:rFonts w:ascii="맑은 고딕" w:eastAsia="맑은 고딕" w:hAnsi="맑은 고딕" w:cs="Tahoma"/>
          <w:b/>
          <w:rtl w:val="off"/>
        </w:rPr>
        <w:t xml:space="preserve"> - AI를 활용한 사업분석, 각종 제안서 검토, 자동화업무 수행</w:t>
      </w:r>
    </w:p>
    <w:p>
      <w:pPr>
        <w:snapToGrid w:val="0"/>
        <w:rPr>
          <w:lang w:eastAsia="ko-KR"/>
          <w:rFonts w:ascii="맑은 고딕" w:eastAsia="맑은 고딕" w:hAnsi="맑은 고딕" w:cs="Tahoma" w:hint="eastAsia"/>
          <w:b/>
          <w:sz w:val="22"/>
          <w:szCs w:val="22"/>
          <w:shd w:val="pct15" w:color="auto" w:fill="FFFFFF"/>
          <w:rtl w:val="off"/>
        </w:rPr>
      </w:pPr>
      <w:r>
        <w:rPr>
          <w:lang w:eastAsia="ko-KR"/>
          <w:rFonts w:ascii="맑은 고딕" w:eastAsia="맑은 고딕" w:hAnsi="맑은 고딕" w:cs="Tahoma"/>
          <w:b/>
          <w:rtl w:val="off"/>
        </w:rPr>
        <w:t xml:space="preserve"> - AI를 활용한 기업컨설팅 (기업분석, 향후 대안 및 문제점 검토/해결) </w:t>
      </w:r>
    </w:p>
    <w:p>
      <w:pPr>
        <w:snapToGrid w:val="0"/>
        <w:rPr>
          <w:lang w:eastAsia="ko-KR"/>
          <w:rFonts w:ascii="맑은 고딕" w:eastAsia="맑은 고딕" w:hAnsi="맑은 고딕" w:cs="Tahoma" w:hint="eastAsia"/>
          <w:b/>
          <w:sz w:val="22"/>
          <w:szCs w:val="22"/>
          <w:shd w:val="pct15" w:color="auto" w:fill="FFFFFF"/>
          <w:rtl w:val="off"/>
        </w:rPr>
      </w:pPr>
    </w:p>
    <w:p>
      <w:pPr>
        <w:snapToGrid w:val="0"/>
        <w:rPr>
          <w:rFonts w:ascii="맑은 고딕" w:eastAsia="맑은 고딕" w:hAnsi="맑은 고딕" w:cs="Tahoma"/>
          <w:b/>
          <w:sz w:val="22"/>
          <w:szCs w:val="22"/>
          <w:shd w:val="pct15" w:color="auto" w:fill="FFFFFF"/>
        </w:rPr>
      </w:pPr>
      <w:r>
        <w:rPr>
          <w:rFonts w:ascii="맑은 고딕" w:eastAsia="맑은 고딕" w:hAnsi="맑은 고딕" w:cs="Tahoma" w:hint="eastAsia"/>
          <w:b/>
          <w:sz w:val="22"/>
          <w:szCs w:val="22"/>
          <w:shd w:val="pct15" w:color="auto" w:fill="FFFFFF"/>
        </w:rPr>
        <w:t xml:space="preserve">㈜CJ </w:t>
      </w:r>
      <w:r>
        <w:rPr>
          <w:rFonts w:ascii="맑은 고딕" w:eastAsia="맑은 고딕" w:hAnsi="맑은 고딕" w:cs="Tahoma" w:hint="eastAsia"/>
          <w:b/>
          <w:sz w:val="22"/>
          <w:szCs w:val="22"/>
          <w:shd w:val="pct15" w:color="auto" w:fill="FFFFFF"/>
        </w:rPr>
        <w:t>ENM /</w:t>
      </w:r>
      <w:r>
        <w:rPr>
          <w:rFonts w:ascii="맑은 고딕" w:eastAsia="맑은 고딕" w:hAnsi="맑은 고딕" w:cs="Tahoma" w:hint="eastAsia"/>
          <w:b/>
          <w:sz w:val="22"/>
          <w:szCs w:val="22"/>
          <w:shd w:val="pct15" w:color="auto" w:fill="FFFFFF"/>
        </w:rPr>
        <w:t xml:space="preserve"> MCN사업팀, 신사업팀 / 차장                   2016.</w:t>
      </w:r>
      <w:r>
        <w:rPr>
          <w:lang w:eastAsia="ko-KR"/>
          <w:rFonts w:ascii="맑은 고딕" w:eastAsia="맑은 고딕" w:hAnsi="맑은 고딕" w:cs="Tahoma" w:hint="eastAsia"/>
          <w:b/>
          <w:sz w:val="22"/>
          <w:szCs w:val="22"/>
          <w:shd w:val="pct15" w:color="auto" w:fill="FFFFFF"/>
          <w:rtl w:val="off"/>
        </w:rPr>
        <w:t>08</w:t>
      </w:r>
      <w:r>
        <w:rPr>
          <w:rFonts w:ascii="맑은 고딕" w:eastAsia="맑은 고딕" w:hAnsi="맑은 고딕" w:cs="Tahoma" w:hint="eastAsia"/>
          <w:b/>
          <w:sz w:val="22"/>
          <w:szCs w:val="22"/>
          <w:shd w:val="pct15" w:color="auto" w:fill="FFFFFF"/>
        </w:rPr>
        <w:t xml:space="preserve"> ~ 2022.11(6년</w:t>
      </w:r>
      <w:r>
        <w:rPr>
          <w:lang w:eastAsia="ko-KR"/>
          <w:rFonts w:ascii="맑은 고딕" w:eastAsia="맑은 고딕" w:hAnsi="맑은 고딕" w:cs="Tahoma" w:hint="eastAsia"/>
          <w:b/>
          <w:sz w:val="22"/>
          <w:szCs w:val="22"/>
          <w:shd w:val="pct15" w:color="auto" w:fill="FFFFFF"/>
          <w:rtl w:val="off"/>
        </w:rPr>
        <w:t>4</w:t>
      </w:r>
      <w:r>
        <w:rPr>
          <w:rFonts w:ascii="맑은 고딕" w:eastAsia="맑은 고딕" w:hAnsi="맑은 고딕" w:cs="Tahoma" w:hint="eastAsia"/>
          <w:b/>
          <w:sz w:val="22"/>
          <w:szCs w:val="22"/>
          <w:shd w:val="pct15" w:color="auto" w:fill="FFFFFF"/>
        </w:rPr>
        <w:t>개월)</w:t>
      </w:r>
    </w:p>
    <w:p>
      <w:pPr>
        <w:jc w:val="left"/>
        <w:spacing w:line="276" w:lineRule="auto"/>
        <w:rPr>
          <w:rFonts w:ascii="맑은 고딕" w:eastAsia="맑은 고딕" w:hAnsi="맑은 고딕"/>
          <w:bCs/>
          <w:color w:val="000000"/>
        </w:rPr>
      </w:pPr>
      <w:r>
        <w:rPr>
          <w:rFonts w:ascii="맑은 고딕" w:eastAsia="맑은 고딕" w:hAnsi="맑은 고딕" w:cs="Tahoma" w:hint="eastAsia"/>
          <w:bCs/>
        </w:rPr>
        <w:t xml:space="preserve">기업정보 </w:t>
      </w:r>
      <w:r>
        <w:rPr>
          <w:rFonts w:ascii="맑은 고딕" w:eastAsia="맑은 고딕" w:hAnsi="맑은 고딕" w:cs="Tahoma"/>
          <w:bCs/>
        </w:rPr>
        <w:t>:</w:t>
      </w:r>
      <w:r>
        <w:rPr>
          <w:rFonts w:ascii="맑은 고딕" w:eastAsia="맑은 고딕" w:hAnsi="맑은 고딕" w:cs="Tahoma"/>
          <w:bCs/>
        </w:rPr>
        <w:t xml:space="preserve"> </w:t>
      </w:r>
      <w:r>
        <w:rPr>
          <w:rFonts w:ascii="맑은 고딕" w:eastAsia="맑은 고딕" w:hAnsi="맑은 고딕" w:hint="eastAsia"/>
          <w:bCs/>
          <w:color w:val="000000"/>
        </w:rPr>
        <w:t xml:space="preserve"> CJ ENM은 </w:t>
      </w:r>
      <w:r>
        <w:rPr>
          <w:rFonts w:ascii="맑은 고딕" w:eastAsia="맑은 고딕" w:hAnsi="맑은 고딕" w:hint="eastAsia"/>
          <w:bCs/>
          <w:color w:val="000000"/>
        </w:rPr>
        <w:t>엔터테</w:t>
      </w:r>
      <w:r>
        <w:rPr>
          <w:lang w:eastAsia="ko-KR"/>
          <w:rFonts w:ascii="맑은 고딕" w:eastAsia="맑은 고딕" w:hAnsi="맑은 고딕" w:hint="eastAsia"/>
          <w:bCs/>
          <w:color w:val="000000"/>
          <w:rtl w:val="off"/>
        </w:rPr>
        <w:t>인</w:t>
      </w:r>
      <w:r>
        <w:rPr>
          <w:rFonts w:ascii="맑은 고딕" w:eastAsia="맑은 고딕" w:hAnsi="맑은 고딕" w:hint="eastAsia"/>
          <w:bCs/>
          <w:color w:val="000000"/>
        </w:rPr>
        <w:t>먼트</w:t>
      </w:r>
      <w:r>
        <w:rPr>
          <w:rFonts w:ascii="맑은 고딕" w:eastAsia="맑은 고딕" w:hAnsi="맑은 고딕" w:hint="eastAsia"/>
          <w:bCs/>
          <w:color w:val="000000"/>
        </w:rPr>
        <w:t xml:space="preserve"> 부문과 커머스 부문으로 나눠지며 </w:t>
      </w:r>
      <w:r>
        <w:rPr>
          <w:rFonts w:ascii="맑은 고딕" w:eastAsia="맑은 고딕" w:hAnsi="맑은 고딕" w:hint="eastAsia"/>
          <w:bCs/>
          <w:color w:val="000000"/>
        </w:rPr>
        <w:t>엔터테이먼트는</w:t>
      </w:r>
      <w:r>
        <w:rPr>
          <w:rFonts w:ascii="맑은 고딕" w:eastAsia="맑은 고딕" w:hAnsi="맑은 고딕" w:hint="eastAsia"/>
          <w:bCs/>
          <w:color w:val="000000"/>
        </w:rPr>
        <w:t xml:space="preserve"> 방송채널사용</w:t>
      </w:r>
    </w:p>
    <w:p>
      <w:pPr>
        <w:jc w:val="left"/>
        <w:spacing w:line="276" w:lineRule="auto"/>
        <w:rPr>
          <w:rFonts w:ascii="맑은 고딕" w:eastAsia="맑은 고딕" w:hAnsi="맑은 고딕"/>
          <w:bCs/>
          <w:color w:val="000000"/>
        </w:rPr>
      </w:pPr>
      <w:r>
        <w:rPr>
          <w:rFonts w:ascii="맑은 고딕" w:eastAsia="맑은 고딕" w:hAnsi="맑은 고딕" w:hint="eastAsia"/>
          <w:bCs/>
          <w:color w:val="000000"/>
        </w:rPr>
        <w:t xml:space="preserve">사업자로서 </w:t>
      </w:r>
      <w:r>
        <w:rPr>
          <w:rFonts w:ascii="맑은 고딕" w:eastAsia="맑은 고딕" w:hAnsi="맑은 고딕" w:hint="eastAsia"/>
          <w:bCs/>
          <w:color w:val="000000"/>
        </w:rPr>
        <w:t>tvN</w:t>
      </w:r>
      <w:r>
        <w:rPr>
          <w:rFonts w:ascii="맑은 고딕" w:eastAsia="맑은 고딕" w:hAnsi="맑은 고딕" w:hint="eastAsia"/>
          <w:bCs/>
          <w:color w:val="000000"/>
        </w:rPr>
        <w:t xml:space="preserve">, Mnet, OCN, Olive, </w:t>
      </w:r>
      <w:r>
        <w:rPr>
          <w:rFonts w:ascii="맑은 고딕" w:eastAsia="맑은 고딕" w:hAnsi="맑은 고딕" w:hint="eastAsia"/>
          <w:bCs/>
          <w:color w:val="000000"/>
        </w:rPr>
        <w:t>XtvN</w:t>
      </w:r>
      <w:r>
        <w:rPr>
          <w:rFonts w:ascii="맑은 고딕" w:eastAsia="맑은 고딕" w:hAnsi="맑은 고딕" w:hint="eastAsia"/>
          <w:bCs/>
          <w:color w:val="000000"/>
        </w:rPr>
        <w:t xml:space="preserve">, </w:t>
      </w:r>
      <w:r>
        <w:rPr>
          <w:rFonts w:ascii="맑은 고딕" w:eastAsia="맑은 고딕" w:hAnsi="맑은 고딕" w:hint="eastAsia"/>
          <w:bCs/>
          <w:color w:val="000000"/>
        </w:rPr>
        <w:t>Tooniverse</w:t>
      </w:r>
      <w:r>
        <w:rPr>
          <w:rFonts w:ascii="맑은 고딕" w:eastAsia="맑은 고딕" w:hAnsi="맑은 고딕" w:hint="eastAsia"/>
          <w:bCs/>
          <w:color w:val="000000"/>
        </w:rPr>
        <w:t xml:space="preserve"> 등의 다양한 방송 채널을 운영하고 있고, 콘텐츠 제작, 유통 및 MCN사업(DIA TV, 크리에이터 부문), </w:t>
      </w:r>
      <w:r>
        <w:rPr>
          <w:rFonts w:ascii="맑은 고딕" w:eastAsia="맑은 고딕" w:hAnsi="맑은 고딕" w:hint="eastAsia"/>
          <w:bCs/>
          <w:color w:val="000000"/>
        </w:rPr>
        <w:t>라이브커머스</w:t>
      </w:r>
      <w:r>
        <w:rPr>
          <w:rFonts w:ascii="맑은 고딕" w:eastAsia="맑은 고딕" w:hAnsi="맑은 고딕" w:hint="eastAsia"/>
          <w:bCs/>
          <w:color w:val="000000"/>
        </w:rPr>
        <w:t xml:space="preserve"> 사업 등을 진행하고 있음. </w:t>
      </w:r>
    </w:p>
    <w:p>
      <w:pPr>
        <w:jc w:val="left"/>
        <w:spacing w:line="276" w:lineRule="auto"/>
        <w:rPr>
          <w:rFonts w:ascii="맑은 고딕" w:eastAsia="맑은 고딕" w:hAnsi="맑은 고딕" w:cs="Tahoma"/>
          <w:bCs/>
        </w:rPr>
      </w:pPr>
      <w:r>
        <w:rPr>
          <w:rFonts w:ascii="맑은 고딕" w:eastAsia="맑은 고딕" w:hAnsi="맑은 고딕" w:hint="eastAsia"/>
          <w:bCs/>
          <w:color w:val="000000"/>
        </w:rPr>
        <w:t xml:space="preserve">- </w:t>
      </w:r>
      <w:r>
        <w:rPr>
          <w:rFonts w:ascii="맑은 고딕" w:eastAsia="맑은 고딕" w:hAnsi="맑은 고딕" w:hint="eastAsia"/>
          <w:bCs/>
          <w:color w:val="000000"/>
        </w:rPr>
        <w:t>사원수 :</w:t>
      </w:r>
      <w:r>
        <w:rPr>
          <w:rFonts w:ascii="맑은 고딕" w:eastAsia="맑은 고딕" w:hAnsi="맑은 고딕" w:hint="eastAsia"/>
          <w:bCs/>
          <w:color w:val="000000"/>
        </w:rPr>
        <w:t xml:space="preserve"> 3,230명, 매출액 : 3조 4천억원, 사업영역 : </w:t>
      </w:r>
      <w:r>
        <w:rPr>
          <w:rFonts w:ascii="맑은 고딕" w:eastAsia="맑은 고딕" w:hAnsi="맑은 고딕" w:hint="eastAsia"/>
          <w:bCs/>
          <w:color w:val="000000"/>
        </w:rPr>
        <w:t xml:space="preserve">방송콘텐츠 사업 및 커머스 사업 </w:t>
      </w:r>
    </w:p>
    <w:p>
      <w:pPr>
        <w:rPr>
          <w:rFonts w:ascii="맑은 고딕" w:eastAsia="맑은 고딕" w:hAnsi="맑은 고딕" w:cs="Tahoma"/>
          <w:b/>
        </w:rPr>
      </w:pPr>
    </w:p>
    <w:p>
      <w:pPr>
        <w:rPr>
          <w:rFonts w:ascii="맑은 고딕" w:eastAsia="맑은 고딕" w:hAnsi="맑은 고딕" w:cs="Tahoma"/>
          <w:b/>
        </w:rPr>
      </w:pPr>
      <w:r>
        <w:rPr>
          <w:rFonts w:ascii="맑은 고딕" w:eastAsia="맑은 고딕" w:hAnsi="맑은 고딕" w:cs="Tahoma" w:hint="eastAsia"/>
          <w:b/>
        </w:rPr>
        <w:t>[담당 업무]</w:t>
      </w:r>
      <w:r>
        <w:rPr>
          <w:rFonts w:ascii="맑은 고딕" w:eastAsia="맑은 고딕" w:hAnsi="맑은 고딕" w:cs="Tahoma"/>
          <w:b/>
        </w:rPr>
        <w:t xml:space="preserve"> </w:t>
      </w:r>
    </w:p>
    <w:p>
      <w:pPr>
        <w:widowControl/>
        <w:wordWrap/>
        <w:rPr>
          <w:rFonts w:ascii="맑은 고딕" w:eastAsia="맑은 고딕" w:hAnsi="맑은 고딕" w:cs="굴림"/>
          <w:b/>
          <w:bCs/>
          <w:color w:val="00000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kern w:val="0"/>
        </w:rPr>
        <w:t>- 미디어 커머스 신규 사업부 설립 진행(CJ ENM 자회사 설립 및 운영)</w:t>
      </w:r>
    </w:p>
    <w:p>
      <w:pPr>
        <w:widowControl/>
        <w:wordWrap/>
        <w:rPr>
          <w:rFonts w:ascii="맑은 고딕" w:eastAsia="맑은 고딕" w:hAnsi="맑은 고딕" w:cs="굴림"/>
          <w:b/>
          <w:bCs/>
          <w:color w:val="00000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kern w:val="0"/>
        </w:rPr>
        <w:t xml:space="preserve">- </w:t>
      </w:r>
      <w:r>
        <w:rPr>
          <w:lang w:eastAsia="ko-KR"/>
          <w:rFonts w:ascii="맑은 고딕" w:eastAsia="맑은 고딕" w:hAnsi="맑은 고딕" w:cs="굴림" w:hint="eastAsia"/>
          <w:b/>
          <w:bCs/>
          <w:color w:val="000000"/>
          <w:kern w:val="0"/>
          <w:rtl w:val="off"/>
        </w:rPr>
        <w:t xml:space="preserve">CJ 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</w:rPr>
        <w:t>ENM 자회사 COO(운영</w:t>
      </w:r>
      <w:r>
        <w:rPr>
          <w:lang w:eastAsia="ko-KR"/>
          <w:rFonts w:ascii="맑은 고딕" w:eastAsia="맑은 고딕" w:hAnsi="맑은 고딕" w:cs="굴림" w:hint="eastAsia"/>
          <w:b/>
          <w:bCs/>
          <w:color w:val="000000"/>
          <w:kern w:val="0"/>
          <w:rtl w:val="off"/>
        </w:rPr>
        <w:t>기획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</w:rPr>
        <w:t>총괄) 역할 수행</w:t>
      </w:r>
    </w:p>
    <w:p>
      <w:pPr>
        <w:widowControl/>
        <w:wordWrap/>
        <w:rPr>
          <w:rFonts w:ascii="맑은 고딕" w:eastAsia="맑은 고딕" w:hAnsi="맑은 고딕" w:cs="굴림"/>
          <w:b/>
          <w:bCs/>
          <w:color w:val="00000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kern w:val="0"/>
        </w:rPr>
        <w:t xml:space="preserve">- 신사업 </w:t>
      </w:r>
      <w:r>
        <w:rPr>
          <w:lang w:eastAsia="ko-KR"/>
          <w:rFonts w:ascii="맑은 고딕" w:eastAsia="맑은 고딕" w:hAnsi="맑은 고딕" w:cs="굴림" w:hint="eastAsia"/>
          <w:b/>
          <w:bCs/>
          <w:color w:val="000000"/>
          <w:kern w:val="0"/>
          <w:rtl w:val="off"/>
        </w:rPr>
        <w:t xml:space="preserve">부문(미디어커머스) 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</w:rPr>
        <w:t>시장조사/분석 제안, KPI 설정</w:t>
      </w:r>
    </w:p>
    <w:p>
      <w:pPr>
        <w:widowControl/>
        <w:wordWrap/>
        <w:rPr>
          <w:rFonts w:ascii="맑은 고딕" w:eastAsia="맑은 고딕" w:hAnsi="맑은 고딕" w:cs="굴림"/>
          <w:color w:val="00000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kern w:val="0"/>
        </w:rPr>
        <w:t>- MCN사업부문 사업개발 담당업무 진행(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</w:rPr>
        <w:t>인플루언서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</w:rPr>
        <w:t xml:space="preserve"> 마케팅 및 IP커머스(그림) 사업)</w:t>
      </w:r>
    </w:p>
    <w:p>
      <w:pPr>
        <w:widowControl/>
        <w:wordWrap/>
        <w:rPr>
          <w:rFonts w:ascii="맑은 고딕" w:eastAsia="맑은 고딕" w:hAnsi="맑은 고딕" w:cs="굴림"/>
          <w:color w:val="000000"/>
          <w:kern w:val="0"/>
        </w:rPr>
      </w:pPr>
    </w:p>
    <w:p>
      <w:pPr>
        <w:widowControl/>
        <w:wordWrap/>
        <w:rPr>
          <w:rFonts w:ascii="맑은 고딕" w:eastAsia="맑은 고딕" w:hAnsi="맑은 고딕" w:cs="굴림"/>
          <w:color w:val="00000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kern w:val="0"/>
        </w:rPr>
        <w:t xml:space="preserve">1. (미디어부문) 사업타당성 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</w:rPr>
        <w:t>분석 /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</w:rPr>
        <w:t xml:space="preserve"> 신규사업계획 수립</w:t>
      </w:r>
    </w:p>
    <w:p>
      <w:pPr>
        <w:widowControl/>
        <w:wordWrap/>
        <w:rPr>
          <w:rFonts w:ascii="맑은 고딕" w:eastAsia="맑은 고딕" w:hAnsi="맑은 고딕" w:cs="굴림"/>
          <w:color w:val="000000"/>
          <w:kern w:val="0"/>
        </w:rPr>
      </w:pPr>
      <w:r>
        <w:rPr>
          <w:rFonts w:ascii="맑은 고딕" w:eastAsia="맑은 고딕" w:hAnsi="맑은 고딕" w:cs="굴림" w:hint="eastAsia"/>
          <w:color w:val="000000"/>
          <w:kern w:val="0"/>
        </w:rPr>
        <w:t xml:space="preserve">  1) 신규사업에 대한 기회 발굴, 신규 콘텐츠 아이디어 </w:t>
      </w:r>
      <w:r>
        <w:rPr>
          <w:rFonts w:ascii="맑은 고딕" w:eastAsia="맑은 고딕" w:hAnsi="맑은 고딕" w:cs="굴림" w:hint="eastAsia"/>
          <w:color w:val="000000"/>
          <w:kern w:val="0"/>
        </w:rPr>
        <w:t>발굴 /</w:t>
      </w:r>
      <w:r>
        <w:rPr>
          <w:rFonts w:ascii="맑은 고딕" w:eastAsia="맑은 고딕" w:hAnsi="맑은 고딕" w:cs="굴림" w:hint="eastAsia"/>
          <w:color w:val="000000"/>
          <w:kern w:val="0"/>
        </w:rPr>
        <w:t xml:space="preserve"> 실행업무 진행</w:t>
      </w:r>
    </w:p>
    <w:p>
      <w:pPr>
        <w:widowControl/>
        <w:wordWrap/>
        <w:rPr>
          <w:rFonts w:ascii="맑은 고딕" w:eastAsia="맑은 고딕" w:hAnsi="맑은 고딕" w:cs="굴림"/>
          <w:color w:val="000000"/>
          <w:kern w:val="0"/>
        </w:rPr>
      </w:pPr>
      <w:r>
        <w:rPr>
          <w:rFonts w:ascii="맑은 고딕" w:eastAsia="맑은 고딕" w:hAnsi="맑은 고딕" w:cs="굴림" w:hint="eastAsia"/>
          <w:color w:val="000000"/>
          <w:kern w:val="0"/>
        </w:rPr>
        <w:t xml:space="preserve">  2) 자회사 설립을 위한 시장조사 및 신규사업 계획 수립(지주사 보고)</w:t>
      </w:r>
    </w:p>
    <w:p>
      <w:pPr>
        <w:widowControl/>
        <w:wordWrap/>
        <w:rPr>
          <w:rFonts w:ascii="맑은 고딕" w:eastAsia="맑은 고딕" w:hAnsi="맑은 고딕" w:cs="굴림"/>
          <w:color w:val="000000"/>
          <w:kern w:val="0"/>
        </w:rPr>
      </w:pPr>
    </w:p>
    <w:p>
      <w:pPr>
        <w:widowControl/>
        <w:wordWrap/>
        <w:rPr>
          <w:rFonts w:ascii="맑은 고딕" w:eastAsia="맑은 고딕" w:hAnsi="맑은 고딕" w:cs="굴림"/>
          <w:color w:val="00000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kern w:val="0"/>
        </w:rPr>
        <w:t>2. 자회사 설립 및 운영</w:t>
      </w:r>
    </w:p>
    <w:p>
      <w:pPr>
        <w:widowControl/>
        <w:wordWrap/>
        <w:rPr>
          <w:rFonts w:ascii="맑은 고딕" w:eastAsia="맑은 고딕" w:hAnsi="맑은 고딕" w:cs="굴림"/>
          <w:color w:val="000000"/>
          <w:kern w:val="0"/>
        </w:rPr>
      </w:pPr>
      <w:r>
        <w:rPr>
          <w:rFonts w:ascii="맑은 고딕" w:eastAsia="맑은 고딕" w:hAnsi="맑은 고딕" w:cs="굴림" w:hint="eastAsia"/>
          <w:color w:val="000000"/>
          <w:kern w:val="0"/>
        </w:rPr>
        <w:t xml:space="preserve">  1) 미디어 콘텐츠 커머스 사업부문 자회사 설립</w:t>
      </w:r>
    </w:p>
    <w:p>
      <w:pPr>
        <w:widowControl/>
        <w:wordWrap/>
        <w:rPr>
          <w:rFonts w:ascii="맑은 고딕" w:eastAsia="맑은 고딕" w:hAnsi="맑은 고딕" w:cs="굴림"/>
          <w:color w:val="000000"/>
          <w:kern w:val="0"/>
        </w:rPr>
      </w:pPr>
      <w:r>
        <w:rPr>
          <w:rFonts w:ascii="맑은 고딕" w:eastAsia="맑은 고딕" w:hAnsi="맑은 고딕" w:cs="굴림" w:hint="eastAsia"/>
          <w:color w:val="000000"/>
          <w:kern w:val="0"/>
        </w:rPr>
        <w:t xml:space="preserve">  2) 자회사의 운영총괄(COO) 역할 수행 </w:t>
      </w:r>
      <w:r>
        <w:rPr>
          <w:lang w:eastAsia="ko-KR"/>
          <w:rFonts w:ascii="맑은 고딕" w:eastAsia="맑은 고딕" w:hAnsi="맑은 고딕" w:cs="굴림" w:hint="eastAsia"/>
          <w:color w:val="000000"/>
          <w:kern w:val="0"/>
          <w:rtl w:val="off"/>
        </w:rPr>
        <w:t>: 기획/운영부문 조직 셋팅 (총 7명)</w:t>
      </w:r>
    </w:p>
    <w:p>
      <w:pPr>
        <w:widowControl/>
        <w:wordWrap/>
        <w:rPr>
          <w:rFonts w:ascii="맑은 고딕" w:eastAsia="맑은 고딕" w:hAnsi="맑은 고딕" w:cs="굴림"/>
          <w:color w:val="000000"/>
          <w:kern w:val="0"/>
        </w:rPr>
      </w:pPr>
      <w:r>
        <w:rPr>
          <w:rFonts w:ascii="맑은 고딕" w:eastAsia="맑은 고딕" w:hAnsi="맑은 고딕" w:cs="굴림" w:hint="eastAsia"/>
          <w:color w:val="000000"/>
          <w:kern w:val="0"/>
        </w:rPr>
        <w:t xml:space="preserve">  3) 신규브랜드 런칭 (미디어 IP를 활용한 커머스 브랜드) 및 운영 (유통망 관리)</w:t>
      </w:r>
    </w:p>
    <w:p>
      <w:pPr>
        <w:widowControl/>
        <w:wordWrap/>
        <w:rPr>
          <w:rFonts w:ascii="맑은 고딕" w:eastAsia="맑은 고딕" w:hAnsi="맑은 고딕" w:cs="굴림"/>
          <w:color w:val="000000"/>
          <w:kern w:val="0"/>
        </w:rPr>
      </w:pPr>
      <w:r>
        <w:rPr>
          <w:rFonts w:ascii="맑은 고딕" w:eastAsia="맑은 고딕" w:hAnsi="맑은 고딕" w:cs="굴림" w:hint="eastAsia"/>
          <w:color w:val="000000"/>
          <w:kern w:val="0"/>
        </w:rPr>
        <w:t xml:space="preserve">     * 업무 </w:t>
      </w:r>
      <w:r>
        <w:rPr>
          <w:rFonts w:ascii="맑은 고딕" w:eastAsia="맑은 고딕" w:hAnsi="맑은 고딕" w:cs="굴림" w:hint="eastAsia"/>
          <w:color w:val="000000"/>
          <w:kern w:val="0"/>
        </w:rPr>
        <w:t>성과 :</w:t>
      </w:r>
      <w:r>
        <w:rPr>
          <w:rFonts w:ascii="맑은 고딕" w:eastAsia="맑은 고딕" w:hAnsi="맑은 고딕" w:cs="굴림" w:hint="eastAsia"/>
          <w:color w:val="000000"/>
          <w:kern w:val="0"/>
        </w:rPr>
        <w:t xml:space="preserve"> 미디어 커머스 사업 연간 매출 30억 발생(신사업)</w:t>
      </w:r>
    </w:p>
    <w:p>
      <w:pPr>
        <w:widowControl/>
        <w:wordWrap/>
        <w:rPr>
          <w:rFonts w:ascii="맑은 고딕" w:eastAsia="맑은 고딕" w:hAnsi="맑은 고딕" w:cs="굴림"/>
          <w:color w:val="000000"/>
          <w:kern w:val="0"/>
        </w:rPr>
      </w:pPr>
    </w:p>
    <w:p>
      <w:pPr>
        <w:widowControl/>
        <w:wordWrap/>
        <w:rPr>
          <w:rFonts w:ascii="맑은 고딕" w:eastAsia="맑은 고딕" w:hAnsi="맑은 고딕" w:cs="굴림"/>
          <w:color w:val="00000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kern w:val="0"/>
        </w:rPr>
        <w:t xml:space="preserve">3. MCN사업부문 사업개발 담당업무 수행 </w:t>
      </w:r>
    </w:p>
    <w:p>
      <w:pPr>
        <w:widowControl/>
        <w:wordWrap/>
        <w:rPr>
          <w:rFonts w:ascii="맑은 고딕" w:eastAsia="맑은 고딕" w:hAnsi="맑은 고딕" w:cs="굴림"/>
          <w:color w:val="000000"/>
          <w:kern w:val="0"/>
        </w:rPr>
      </w:pPr>
      <w:r>
        <w:rPr>
          <w:rFonts w:ascii="맑은 고딕" w:eastAsia="맑은 고딕" w:hAnsi="맑은 고딕" w:cs="굴림" w:hint="eastAsia"/>
          <w:color w:val="000000"/>
          <w:kern w:val="0"/>
        </w:rPr>
        <w:t xml:space="preserve">  1) </w:t>
      </w:r>
      <w:r>
        <w:rPr>
          <w:rFonts w:ascii="맑은 고딕" w:eastAsia="맑은 고딕" w:hAnsi="맑은 고딕" w:cs="굴림" w:hint="eastAsia"/>
          <w:color w:val="000000"/>
          <w:kern w:val="0"/>
        </w:rPr>
        <w:t>인플루언서</w:t>
      </w:r>
      <w:r>
        <w:rPr>
          <w:rFonts w:ascii="맑은 고딕" w:eastAsia="맑은 고딕" w:hAnsi="맑은 고딕" w:cs="굴림" w:hint="eastAsia"/>
          <w:color w:val="000000"/>
          <w:kern w:val="0"/>
        </w:rPr>
        <w:t xml:space="preserve"> 및 신규 IP(</w:t>
      </w:r>
      <w:r>
        <w:rPr>
          <w:rFonts w:ascii="맑은 고딕" w:eastAsia="맑은 고딕" w:hAnsi="맑은 고딕" w:cs="굴림" w:hint="eastAsia"/>
          <w:color w:val="000000"/>
          <w:kern w:val="0"/>
        </w:rPr>
        <w:t>인플루언서</w:t>
      </w:r>
      <w:r>
        <w:rPr>
          <w:rFonts w:ascii="맑은 고딕" w:eastAsia="맑은 고딕" w:hAnsi="맑은 고딕" w:cs="굴림" w:hint="eastAsia"/>
          <w:color w:val="000000"/>
          <w:kern w:val="0"/>
        </w:rPr>
        <w:t xml:space="preserve"> 화가</w:t>
      </w:r>
      <w:r>
        <w:rPr>
          <w:lang w:eastAsia="ko-KR"/>
          <w:rFonts w:ascii="맑은 고딕" w:eastAsia="맑은 고딕" w:hAnsi="맑은 고딕" w:cs="굴림" w:hint="eastAsia"/>
          <w:color w:val="000000"/>
          <w:kern w:val="0"/>
          <w:rtl w:val="off"/>
        </w:rPr>
        <w:t>(그림작가)</w:t>
      </w:r>
      <w:r>
        <w:rPr>
          <w:rFonts w:ascii="맑은 고딕" w:eastAsia="맑은 고딕" w:hAnsi="맑은 고딕" w:cs="굴림" w:hint="eastAsia"/>
          <w:color w:val="000000"/>
          <w:kern w:val="0"/>
        </w:rPr>
        <w:t>의 그림 활용)를 활용한 커머스 사업 추진</w:t>
      </w:r>
    </w:p>
    <w:p>
      <w:pPr>
        <w:widowControl/>
        <w:wordWrap/>
        <w:rPr>
          <w:rFonts w:ascii="맑은 고딕" w:eastAsia="맑은 고딕" w:hAnsi="맑은 고딕" w:cs="굴림"/>
          <w:color w:val="000000"/>
          <w:kern w:val="0"/>
        </w:rPr>
      </w:pPr>
      <w:r>
        <w:rPr>
          <w:rFonts w:ascii="맑은 고딕" w:eastAsia="맑은 고딕" w:hAnsi="맑은 고딕" w:cs="굴림" w:hint="eastAsia"/>
          <w:color w:val="000000"/>
          <w:kern w:val="0"/>
        </w:rPr>
        <w:t xml:space="preserve">  2) DIA TV 소속 크리에이터(</w:t>
      </w:r>
      <w:r>
        <w:rPr>
          <w:rFonts w:ascii="맑은 고딕" w:eastAsia="맑은 고딕" w:hAnsi="맑은 고딕" w:cs="굴림" w:hint="eastAsia"/>
          <w:color w:val="000000"/>
          <w:kern w:val="0"/>
        </w:rPr>
        <w:t>유투버</w:t>
      </w:r>
      <w:r>
        <w:rPr>
          <w:rFonts w:ascii="맑은 고딕" w:eastAsia="맑은 고딕" w:hAnsi="맑은 고딕" w:cs="굴림" w:hint="eastAsia"/>
          <w:color w:val="000000"/>
          <w:kern w:val="0"/>
        </w:rPr>
        <w:t>) 사업담당 역할 수행</w:t>
      </w:r>
    </w:p>
    <w:p>
      <w:pPr>
        <w:rPr>
          <w:rFonts w:ascii="맑은 고딕" w:eastAsia="맑은 고딕" w:hAnsi="맑은 고딕" w:cs="Tahoma"/>
          <w:b/>
          <w:bCs/>
          <w:shd w:val="pct15" w:color="auto" w:fill="FFFFFF"/>
        </w:rPr>
      </w:pPr>
    </w:p>
    <w:p>
      <w:pPr>
        <w:rPr>
          <w:rFonts w:asciiTheme="minorHAnsi" w:eastAsiaTheme="minorHAnsi" w:hAnsiTheme="minorHAnsi"/>
          <w:b/>
          <w:sz w:val="24"/>
          <w:szCs w:val="24"/>
          <w:shd w:val="pct15" w:color="auto" w:fill="FFFFFF"/>
        </w:rPr>
      </w:pPr>
      <w:r>
        <w:rPr>
          <w:rFonts w:asciiTheme="minorHAnsi" w:eastAsiaTheme="minorHAnsi" w:hAnsiTheme="minorHAnsi"/>
          <w:b/>
          <w:sz w:val="24"/>
          <w:szCs w:val="24"/>
          <w:shd w:val="pct15" w:color="auto" w:fill="FFFFFF"/>
        </w:rPr>
        <w:t>㈜</w:t>
      </w:r>
      <w:r>
        <w:rPr>
          <w:rFonts w:asciiTheme="minorHAnsi" w:eastAsiaTheme="minorHAnsi" w:hAnsiTheme="minorHAnsi"/>
          <w:b/>
          <w:sz w:val="24"/>
          <w:szCs w:val="24"/>
          <w:shd w:val="pct15" w:color="auto" w:fill="FFFFFF"/>
        </w:rPr>
        <w:t>이랜드파크</w:t>
      </w:r>
      <w:r>
        <w:rPr>
          <w:rFonts w:asciiTheme="minorHAnsi" w:eastAsiaTheme="minorHAnsi" w:hAnsiTheme="minorHAnsi"/>
          <w:b/>
          <w:sz w:val="24"/>
          <w:szCs w:val="24"/>
          <w:shd w:val="pct15" w:color="auto" w:fill="FFFFFF"/>
        </w:rPr>
        <w:t xml:space="preserve"> /</w:t>
      </w:r>
      <w:r>
        <w:rPr>
          <w:rFonts w:asciiTheme="minorHAnsi" w:eastAsiaTheme="minorHAnsi" w:hAnsiTheme="minorHAnsi"/>
          <w:b/>
          <w:sz w:val="24"/>
          <w:szCs w:val="24"/>
          <w:shd w:val="pct15" w:color="auto" w:fill="FFFFFF"/>
        </w:rPr>
        <w:t xml:space="preserve"> 신사업</w:t>
      </w:r>
      <w:r>
        <w:rPr>
          <w:lang w:eastAsia="ko-KR"/>
          <w:rFonts w:asciiTheme="minorHAnsi" w:eastAsiaTheme="minorHAnsi" w:hAnsiTheme="minorHAnsi"/>
          <w:b/>
          <w:sz w:val="24"/>
          <w:szCs w:val="24"/>
          <w:shd w:val="pct15" w:color="auto" w:fill="FFFFFF"/>
          <w:rtl w:val="off"/>
        </w:rPr>
        <w:t>기획</w:t>
      </w:r>
      <w:r>
        <w:rPr>
          <w:rFonts w:asciiTheme="minorHAnsi" w:eastAsiaTheme="minorHAnsi" w:hAnsiTheme="minorHAnsi"/>
          <w:b/>
          <w:sz w:val="24"/>
          <w:szCs w:val="24"/>
          <w:shd w:val="pct15" w:color="auto" w:fill="FFFFFF"/>
        </w:rPr>
        <w:t>팀 / 과장</w:t>
      </w:r>
      <w:r>
        <w:rPr>
          <w:lang w:eastAsia="ko-KR"/>
          <w:rFonts w:asciiTheme="minorHAnsi" w:eastAsiaTheme="minorHAnsi" w:hAnsiTheme="minorHAnsi"/>
          <w:b/>
          <w:sz w:val="24"/>
          <w:szCs w:val="24"/>
          <w:shd w:val="pct15" w:color="auto" w:fill="FFFFFF"/>
          <w:rtl w:val="off"/>
        </w:rPr>
        <w:t>(팀장)</w:t>
      </w:r>
      <w:r>
        <w:rPr>
          <w:rFonts w:asciiTheme="minorHAnsi" w:eastAsiaTheme="minorHAnsi" w:hAnsiTheme="minorHAnsi"/>
          <w:b/>
          <w:sz w:val="24"/>
          <w:szCs w:val="24"/>
          <w:shd w:val="pct15" w:color="auto" w:fill="FFFFFF"/>
        </w:rPr>
        <w:t xml:space="preserve">    </w:t>
      </w:r>
      <w:r>
        <w:rPr>
          <w:rFonts w:ascii="맑은 고딕" w:eastAsia="맑은 고딕" w:hAnsi="맑은 고딕" w:cs="Tahoma" w:hint="eastAsia"/>
          <w:b/>
          <w:sz w:val="22"/>
          <w:szCs w:val="22"/>
          <w:shd w:val="pct15" w:color="auto" w:fill="FFFFFF"/>
        </w:rPr>
        <w:t xml:space="preserve">    </w:t>
      </w:r>
      <w:r>
        <w:rPr>
          <w:lang w:eastAsia="ko-KR"/>
          <w:rFonts w:ascii="맑은 고딕" w:eastAsia="맑은 고딕" w:hAnsi="맑은 고딕" w:cs="Tahoma" w:hint="eastAsia"/>
          <w:b/>
          <w:sz w:val="22"/>
          <w:szCs w:val="22"/>
          <w:shd w:val="pct15" w:color="auto" w:fill="FFFFFF"/>
          <w:rtl w:val="off"/>
        </w:rPr>
        <w:t xml:space="preserve"> </w:t>
      </w:r>
      <w:r>
        <w:rPr>
          <w:rFonts w:ascii="맑은 고딕" w:eastAsia="맑은 고딕" w:hAnsi="맑은 고딕" w:cs="Tahoma"/>
          <w:b/>
          <w:sz w:val="22"/>
          <w:szCs w:val="22"/>
          <w:shd w:val="pct15" w:color="auto" w:fill="FFFFFF"/>
        </w:rPr>
        <w:t xml:space="preserve">  </w:t>
      </w:r>
      <w:r>
        <w:rPr>
          <w:rFonts w:asciiTheme="minorHAnsi" w:eastAsiaTheme="minorHAnsi" w:hAnsiTheme="minorHAnsi"/>
          <w:b/>
          <w:sz w:val="24"/>
          <w:szCs w:val="24"/>
          <w:shd w:val="pct15" w:color="auto" w:fill="FFFFFF"/>
        </w:rPr>
        <w:t>2013.07 ~ 2016.05(2년11개월)</w:t>
      </w:r>
    </w:p>
    <w:p>
      <w:pPr>
        <w:rPr>
          <w:rFonts w:ascii="맑은 고딕" w:eastAsia="맑은 고딕" w:hAnsi="맑은 고딕" w:cs="Tahoma"/>
          <w:bCs/>
        </w:rPr>
      </w:pPr>
      <w:r>
        <w:rPr>
          <w:rFonts w:ascii="맑은 고딕" w:eastAsia="맑은 고딕" w:hAnsi="맑은 고딕" w:cs="Tahoma" w:hint="eastAsia"/>
          <w:b/>
        </w:rPr>
        <w:t xml:space="preserve">기업정보 </w:t>
      </w:r>
      <w:r>
        <w:rPr>
          <w:rFonts w:ascii="맑은 고딕" w:eastAsia="맑은 고딕" w:hAnsi="맑은 고딕" w:cs="Tahoma"/>
          <w:b/>
        </w:rPr>
        <w:t>:</w:t>
      </w:r>
      <w:r>
        <w:rPr>
          <w:rFonts w:ascii="맑은 고딕" w:eastAsia="맑은 고딕" w:hAnsi="맑은 고딕" w:cs="Tahoma"/>
          <w:b/>
        </w:rPr>
        <w:t xml:space="preserve"> </w:t>
      </w:r>
      <w:r>
        <w:rPr>
          <w:rFonts w:ascii="맑은 고딕" w:eastAsia="맑은 고딕" w:hAnsi="맑은 고딕" w:cs="Tahoma" w:hint="eastAsia"/>
          <w:bCs/>
        </w:rPr>
        <w:t>이랜드그룹의</w:t>
      </w:r>
      <w:r>
        <w:rPr>
          <w:rFonts w:ascii="맑은 고딕" w:eastAsia="맑은 고딕" w:hAnsi="맑은 고딕" w:cs="Tahoma" w:hint="eastAsia"/>
          <w:bCs/>
        </w:rPr>
        <w:t xml:space="preserve"> 계열사 중 레저사업부문의 사업자</w:t>
      </w:r>
    </w:p>
    <w:p>
      <w:pPr>
        <w:rPr>
          <w:rFonts w:ascii="맑은 고딕" w:eastAsia="맑은 고딕" w:hAnsi="맑은 고딕" w:cs="Tahoma"/>
          <w:bCs/>
        </w:rPr>
      </w:pPr>
      <w:r>
        <w:rPr>
          <w:rFonts w:ascii="맑은 고딕" w:eastAsia="맑은 고딕" w:hAnsi="맑은 고딕" w:cs="Tahoma" w:hint="eastAsia"/>
          <w:bCs/>
        </w:rPr>
        <w:t xml:space="preserve">레저사업부문(호텔&amp;리조트, 골프장, </w:t>
      </w:r>
      <w:r>
        <w:rPr>
          <w:rFonts w:ascii="맑은 고딕" w:eastAsia="맑은 고딕" w:hAnsi="맑은 고딕" w:cs="Tahoma" w:hint="eastAsia"/>
          <w:bCs/>
        </w:rPr>
        <w:t>테마파크사업</w:t>
      </w:r>
      <w:r>
        <w:rPr>
          <w:rFonts w:ascii="맑은 고딕" w:eastAsia="맑은 고딕" w:hAnsi="맑은 고딕" w:cs="Tahoma" w:hint="eastAsia"/>
          <w:bCs/>
        </w:rPr>
        <w:t xml:space="preserve"> 등) 은 </w:t>
      </w:r>
      <w:r>
        <w:rPr>
          <w:rFonts w:ascii="맑은 고딕" w:eastAsia="맑은 고딕" w:hAnsi="맑은 고딕" w:cs="Tahoma" w:hint="eastAsia"/>
          <w:bCs/>
        </w:rPr>
        <w:t>켄싱턴</w:t>
      </w:r>
      <w:r>
        <w:rPr>
          <w:rFonts w:ascii="맑은 고딕" w:eastAsia="맑은 고딕" w:hAnsi="맑은 고딕" w:cs="Tahoma" w:hint="eastAsia"/>
          <w:bCs/>
        </w:rPr>
        <w:t xml:space="preserve"> 호텔 &amp; 리조트 등 국내 20개점, 사이판 COP 골프장 등을 운영합니다. - </w:t>
      </w:r>
      <w:r>
        <w:rPr>
          <w:rFonts w:ascii="맑은 고딕" w:eastAsia="맑은 고딕" w:hAnsi="맑은 고딕" w:cs="Tahoma" w:hint="eastAsia"/>
          <w:bCs/>
        </w:rPr>
        <w:t>사원수 :</w:t>
      </w:r>
      <w:r>
        <w:rPr>
          <w:rFonts w:ascii="맑은 고딕" w:eastAsia="맑은 고딕" w:hAnsi="맑은 고딕" w:cs="Tahoma" w:hint="eastAsia"/>
          <w:bCs/>
        </w:rPr>
        <w:t xml:space="preserve"> 750명, 매출액 700억원(순수 레저부문)</w:t>
      </w:r>
    </w:p>
    <w:p>
      <w:pPr>
        <w:rPr>
          <w:rFonts w:ascii="맑은 고딕" w:eastAsia="맑은 고딕" w:hAnsi="맑은 고딕" w:cs="Tahoma"/>
          <w:b/>
        </w:rPr>
      </w:pPr>
      <w:r>
        <w:rPr>
          <w:rFonts w:ascii="맑은 고딕" w:eastAsia="맑은 고딕" w:hAnsi="맑은 고딕" w:cs="Tahoma" w:hint="eastAsia"/>
          <w:b/>
        </w:rPr>
        <w:t>[담당 업무]</w:t>
      </w:r>
      <w:r>
        <w:rPr>
          <w:rFonts w:ascii="맑은 고딕" w:eastAsia="맑은 고딕" w:hAnsi="맑은 고딕" w:cs="Tahoma"/>
          <w:b/>
        </w:rPr>
        <w:t xml:space="preserve"> </w:t>
      </w:r>
    </w:p>
    <w:p>
      <w:pPr>
        <w:rPr>
          <w:rFonts w:ascii="맑은 고딕" w:eastAsia="맑은 고딕" w:hAnsi="맑은 고딕" w:cs="Tahoma"/>
          <w:b/>
          <w:bCs/>
        </w:rPr>
      </w:pPr>
      <w:r>
        <w:rPr>
          <w:rFonts w:ascii="맑은 고딕" w:eastAsia="맑은 고딕" w:hAnsi="맑은 고딕" w:cs="Tahoma"/>
          <w:b/>
          <w:bCs/>
        </w:rPr>
        <w:t>- 계열사 신사업 총괄기획 업무 진행</w:t>
      </w:r>
      <w:r>
        <w:rPr>
          <w:lang w:eastAsia="ko-KR"/>
          <w:rFonts w:ascii="맑은 고딕" w:eastAsia="맑은 고딕" w:hAnsi="맑은 고딕" w:cs="Tahoma"/>
          <w:b/>
          <w:bCs/>
          <w:rtl w:val="off"/>
        </w:rPr>
        <w:t>(상품개발 / 사업분석)</w:t>
      </w:r>
    </w:p>
    <w:p>
      <w:pPr>
        <w:rPr>
          <w:rFonts w:ascii="맑은 고딕" w:eastAsia="맑은 고딕" w:hAnsi="맑은 고딕" w:cs="Tahoma"/>
          <w:b/>
          <w:bCs/>
        </w:rPr>
      </w:pPr>
      <w:r>
        <w:rPr>
          <w:rFonts w:ascii="맑은 고딕" w:eastAsia="맑은 고딕" w:hAnsi="맑은 고딕" w:cs="Tahoma"/>
          <w:b/>
          <w:bCs/>
        </w:rPr>
        <w:t xml:space="preserve">- 레저부문 중장기 </w:t>
      </w:r>
      <w:r>
        <w:rPr>
          <w:rFonts w:ascii="맑은 고딕" w:eastAsia="맑은 고딕" w:hAnsi="맑은 고딕" w:cs="Tahoma"/>
          <w:b/>
          <w:bCs/>
        </w:rPr>
        <w:t>사업기획 /</w:t>
      </w:r>
      <w:r>
        <w:rPr>
          <w:rFonts w:ascii="맑은 고딕" w:eastAsia="맑은 고딕" w:hAnsi="맑은 고딕" w:cs="Tahoma"/>
          <w:b/>
          <w:bCs/>
        </w:rPr>
        <w:t xml:space="preserve"> 2030 </w:t>
      </w:r>
      <w:r>
        <w:rPr>
          <w:rFonts w:ascii="맑은 고딕" w:eastAsia="맑은 고딕" w:hAnsi="맑은 고딕" w:cs="Tahoma"/>
          <w:b/>
          <w:bCs/>
        </w:rPr>
        <w:t>비</w:t>
      </w:r>
      <w:r>
        <w:rPr>
          <w:lang w:eastAsia="ko-KR"/>
          <w:rFonts w:ascii="맑은 고딕" w:eastAsia="맑은 고딕" w:hAnsi="맑은 고딕" w:cs="Tahoma"/>
          <w:b/>
          <w:bCs/>
          <w:rtl w:val="off"/>
        </w:rPr>
        <w:t>전</w:t>
      </w:r>
      <w:r>
        <w:rPr>
          <w:rFonts w:ascii="맑은 고딕" w:eastAsia="맑은 고딕" w:hAnsi="맑은 고딕" w:cs="Tahoma"/>
          <w:b/>
          <w:bCs/>
        </w:rPr>
        <w:t xml:space="preserve"> 수립</w:t>
      </w:r>
    </w:p>
    <w:p>
      <w:pPr>
        <w:rPr>
          <w:lang/>
          <w:rFonts w:ascii="맑은 고딕" w:eastAsia="맑은 고딕" w:hAnsi="맑은 고딕" w:cs="Tahoma"/>
          <w:b/>
          <w:bCs/>
          <w:rtl w:val="off"/>
        </w:rPr>
      </w:pPr>
      <w:r>
        <w:rPr>
          <w:rFonts w:ascii="맑은 고딕" w:eastAsia="맑은 고딕" w:hAnsi="맑은 고딕" w:cs="Tahoma"/>
          <w:b/>
          <w:bCs/>
        </w:rPr>
        <w:t>- 레저 사업 모델 검토, 신규사업 사업타당성 검토, 리스크 검토/분석</w:t>
      </w:r>
    </w:p>
    <w:p>
      <w:pPr>
        <w:rPr>
          <w:lang w:eastAsia="ko-KR"/>
          <w:rFonts w:ascii="맑은 고딕" w:eastAsia="맑은 고딕" w:hAnsi="맑은 고딕" w:cs="Tahoma" w:hint="eastAsia"/>
          <w:b/>
          <w:bCs/>
          <w:rtl w:val="off"/>
        </w:rPr>
      </w:pPr>
      <w:r>
        <w:rPr>
          <w:rFonts w:ascii="맑은 고딕" w:eastAsia="맑은 고딕" w:hAnsi="맑은 고딕" w:cs="Tahoma"/>
          <w:b/>
          <w:bCs/>
        </w:rPr>
        <w:t>- 레저사업 부문 M&amp;A</w:t>
      </w:r>
      <w:r>
        <w:rPr>
          <w:lang w:eastAsia="ko-KR"/>
          <w:rFonts w:ascii="맑은 고딕" w:eastAsia="맑은 고딕" w:hAnsi="맑은 고딕" w:cs="Tahoma"/>
          <w:b/>
          <w:bCs/>
          <w:rtl w:val="off"/>
        </w:rPr>
        <w:t>(스키장, 리조트, 골프장) 검토</w:t>
      </w:r>
      <w:r>
        <w:rPr>
          <w:rFonts w:ascii="맑은 고딕" w:eastAsia="맑은 고딕" w:hAnsi="맑은 고딕" w:cs="Tahoma"/>
          <w:b/>
          <w:bCs/>
        </w:rPr>
        <w:t>, 미래사업 전략 수립 업무 수행</w:t>
      </w:r>
    </w:p>
    <w:p>
      <w:pPr>
        <w:rPr>
          <w:rFonts w:ascii="맑은 고딕" w:eastAsia="맑은 고딕" w:hAnsi="맑은 고딕" w:cs="Tahoma"/>
          <w:b/>
          <w:bCs/>
        </w:rPr>
      </w:pPr>
      <w:r>
        <w:rPr>
          <w:lang w:eastAsia="ko-KR"/>
          <w:rFonts w:ascii="맑은 고딕" w:eastAsia="맑은 고딕" w:hAnsi="맑은 고딕" w:cs="Tahoma"/>
          <w:b/>
          <w:bCs/>
          <w:rtl w:val="off"/>
        </w:rPr>
        <w:t>- IR자료, 회사소개서, M&amp;A 타당성 분석 보고서 기획 및 작성</w:t>
      </w:r>
    </w:p>
    <w:p>
      <w:pPr>
        <w:rPr>
          <w:rFonts w:ascii="맑은 고딕" w:eastAsia="맑은 고딕" w:hAnsi="맑은 고딕" w:cs="Tahoma"/>
        </w:rPr>
      </w:pPr>
    </w:p>
    <w:p>
      <w:pPr>
        <w:rPr>
          <w:rFonts w:ascii="맑은 고딕" w:eastAsia="맑은 고딕" w:hAnsi="맑은 고딕" w:cs="Tahoma"/>
        </w:rPr>
      </w:pPr>
      <w:r>
        <w:rPr>
          <w:rFonts w:ascii="맑은 고딕" w:eastAsia="맑은 고딕" w:hAnsi="맑은 고딕" w:cs="Tahoma"/>
          <w:b/>
          <w:bCs/>
        </w:rPr>
        <w:t>1. 신사업기획 업무 수행(계열사 중장기 사업전략 수립, M&amp;A 검토, 인수추진(컨설팅))</w:t>
      </w:r>
    </w:p>
    <w:p>
      <w:pPr>
        <w:rPr>
          <w:rFonts w:ascii="맑은 고딕" w:eastAsia="맑은 고딕" w:hAnsi="맑은 고딕" w:cs="Tahoma"/>
        </w:rPr>
      </w:pPr>
      <w:r>
        <w:rPr>
          <w:rFonts w:ascii="맑은 고딕" w:eastAsia="맑은 고딕" w:hAnsi="맑은 고딕" w:cs="Tahoma"/>
        </w:rPr>
        <w:t xml:space="preserve">   1) 신규사업 마스터플랜 수립, 포트폴리오 전략 수립 (계열사 </w:t>
      </w:r>
      <w:r>
        <w:rPr>
          <w:rFonts w:ascii="맑은 고딕" w:eastAsia="맑은 고딕" w:hAnsi="맑은 고딕" w:cs="Tahoma"/>
        </w:rPr>
        <w:t>큰그림</w:t>
      </w:r>
      <w:r>
        <w:rPr>
          <w:rFonts w:ascii="맑은 고딕" w:eastAsia="맑은 고딕" w:hAnsi="맑은 고딕" w:cs="Tahoma"/>
        </w:rPr>
        <w:t>)</w:t>
      </w:r>
    </w:p>
    <w:p>
      <w:pPr>
        <w:rPr>
          <w:rFonts w:ascii="맑은 고딕" w:eastAsia="맑은 고딕" w:hAnsi="맑은 고딕" w:cs="Tahoma"/>
        </w:rPr>
      </w:pPr>
      <w:r>
        <w:rPr>
          <w:rFonts w:ascii="맑은 고딕" w:eastAsia="맑은 고딕" w:hAnsi="맑은 고딕" w:cs="Tahoma"/>
        </w:rPr>
        <w:t xml:space="preserve">   2) M&amp;A 후보지 검토, 인수 후 영업계획 수립</w:t>
      </w:r>
    </w:p>
    <w:p>
      <w:pPr>
        <w:rPr>
          <w:rFonts w:ascii="맑은 고딕" w:eastAsia="맑은 고딕" w:hAnsi="맑은 고딕" w:cs="Tahoma"/>
        </w:rPr>
      </w:pPr>
      <w:r>
        <w:rPr>
          <w:rFonts w:ascii="맑은 고딕" w:eastAsia="맑은 고딕" w:hAnsi="맑은 고딕" w:cs="Tahoma"/>
        </w:rPr>
        <w:t xml:space="preserve">   3) 신사업 타당성 분석, 사업계획 수립, 신성장 엔진 발굴 업무 수행</w:t>
      </w:r>
    </w:p>
    <w:p>
      <w:pPr>
        <w:rPr>
          <w:rFonts w:ascii="맑은 고딕" w:eastAsia="맑은 고딕" w:hAnsi="맑은 고딕" w:cs="Tahoma"/>
        </w:rPr>
      </w:pPr>
      <w:r>
        <w:rPr>
          <w:rFonts w:ascii="맑은 고딕" w:eastAsia="맑은 고딕" w:hAnsi="맑은 고딕" w:cs="Tahoma"/>
        </w:rPr>
        <w:t xml:space="preserve">   4) 회장님 컨설팅 보고서 작성 및 컨설팅 배석 업무 진행 </w:t>
      </w:r>
    </w:p>
    <w:p>
      <w:pPr>
        <w:rPr>
          <w:rFonts w:ascii="맑은 고딕" w:eastAsia="맑은 고딕" w:hAnsi="맑은 고딕" w:cs="Tahoma"/>
        </w:rPr>
      </w:pPr>
      <w:r>
        <w:rPr>
          <w:rFonts w:ascii="맑은 고딕" w:eastAsia="맑은 고딕" w:hAnsi="맑은 고딕" w:cs="Tahoma"/>
        </w:rPr>
        <w:t xml:space="preserve">      * </w:t>
      </w:r>
      <w:r>
        <w:rPr>
          <w:rFonts w:ascii="맑은 고딕" w:eastAsia="맑은 고딕" w:hAnsi="맑은 고딕" w:cs="Tahoma"/>
        </w:rPr>
        <w:t>추진업무 :</w:t>
      </w:r>
      <w:r>
        <w:rPr>
          <w:rFonts w:ascii="맑은 고딕" w:eastAsia="맑은 고딕" w:hAnsi="맑은 고딕" w:cs="Tahoma"/>
        </w:rPr>
        <w:t xml:space="preserve"> 스키장, 리조트 인수 및 영업계획수립, 국내/해외의 골프장 및 리조트 레저시설 </w:t>
      </w:r>
    </w:p>
    <w:p>
      <w:pPr>
        <w:rPr>
          <w:rFonts w:ascii="맑은 고딕" w:eastAsia="맑은 고딕" w:hAnsi="맑은 고딕" w:cs="Tahoma"/>
        </w:rPr>
      </w:pPr>
      <w:r>
        <w:rPr>
          <w:rFonts w:ascii="맑은 고딕" w:eastAsia="맑은 고딕" w:hAnsi="맑은 고딕" w:cs="Tahoma"/>
        </w:rPr>
        <w:t xml:space="preserve">        및 부동산 M&amp;A 후보지 인수 검토</w:t>
      </w:r>
    </w:p>
    <w:p>
      <w:pPr>
        <w:rPr>
          <w:rFonts w:ascii="맑은 고딕" w:eastAsia="맑은 고딕" w:hAnsi="맑은 고딕" w:cs="Tahoma"/>
        </w:rPr>
      </w:pPr>
    </w:p>
    <w:p>
      <w:pPr>
        <w:rPr>
          <w:rFonts w:ascii="맑은 고딕" w:eastAsia="맑은 고딕" w:hAnsi="맑은 고딕" w:cs="Tahoma"/>
          <w:b/>
          <w:bCs/>
        </w:rPr>
      </w:pPr>
      <w:r>
        <w:rPr>
          <w:rFonts w:ascii="맑은 고딕" w:eastAsia="맑은 고딕" w:hAnsi="맑은 고딕" w:cs="Tahoma"/>
          <w:b/>
          <w:bCs/>
        </w:rPr>
        <w:t>2. 레저부문 상품기획 및 분양사업 총괄기획 업무 (상품개발, 통합마케팅 업무 진행)</w:t>
      </w:r>
    </w:p>
    <w:p>
      <w:pPr>
        <w:rPr>
          <w:rFonts w:ascii="맑은 고딕" w:eastAsia="맑은 고딕" w:hAnsi="맑은 고딕" w:cs="Tahoma"/>
        </w:rPr>
      </w:pPr>
      <w:r>
        <w:rPr>
          <w:rFonts w:ascii="맑은 고딕" w:eastAsia="맑은 고딕" w:hAnsi="맑은 고딕" w:cs="Tahoma"/>
        </w:rPr>
        <w:t xml:space="preserve">   1) 호텔&amp;리조트(20개) 통합회원권, 해외 골프VIP 회원권 등 분양상품 기획/개발</w:t>
      </w:r>
    </w:p>
    <w:p>
      <w:pPr>
        <w:rPr>
          <w:rFonts w:ascii="맑은 고딕" w:eastAsia="맑은 고딕" w:hAnsi="맑은 고딕" w:cs="Tahoma"/>
        </w:rPr>
      </w:pPr>
      <w:r>
        <w:rPr>
          <w:rFonts w:ascii="맑은 고딕" w:eastAsia="맑은 고딕" w:hAnsi="맑은 고딕" w:cs="Tahoma"/>
        </w:rPr>
        <w:t xml:space="preserve">      </w:t>
      </w:r>
      <w:r>
        <w:rPr>
          <w:rFonts w:ascii="맑은 고딕" w:eastAsia="맑은 고딕" w:hAnsi="맑은 고딕" w:cs="Tahoma"/>
          <w:b/>
          <w:bCs/>
        </w:rPr>
        <w:t>* 해당기간(2015년) 회원권(분양) 매출 250억 달성(전년대비 2배 성장 규모)</w:t>
      </w:r>
    </w:p>
    <w:p>
      <w:pPr>
        <w:rPr>
          <w:rFonts w:ascii="맑은 고딕" w:eastAsia="맑은 고딕" w:hAnsi="맑은 고딕" w:cs="Tahoma"/>
          <w:b/>
          <w:bCs/>
          <w:shd w:val="pct15" w:color="auto" w:fill="FFFFFF"/>
        </w:rPr>
      </w:pPr>
    </w:p>
    <w:p>
      <w:pPr>
        <w:spacing w:line="360" w:lineRule="exact"/>
        <w:rPr>
          <w:rFonts w:asciiTheme="minorHAnsi" w:eastAsiaTheme="minorHAnsi" w:hAnsiTheme="minorHAnsi"/>
          <w:b/>
          <w:sz w:val="24"/>
          <w:szCs w:val="24"/>
          <w:shd w:val="pct15" w:color="auto" w:fill="FFFFFF"/>
        </w:rPr>
      </w:pPr>
      <w:r>
        <w:rPr>
          <w:rFonts w:asciiTheme="minorHAnsi" w:eastAsiaTheme="minorHAnsi" w:hAnsiTheme="minorHAnsi"/>
          <w:b/>
          <w:sz w:val="24"/>
          <w:szCs w:val="24"/>
          <w:shd w:val="pct15" w:color="auto" w:fill="FFFFFF"/>
        </w:rPr>
        <w:t>㈜</w:t>
      </w:r>
      <w:r>
        <w:rPr>
          <w:rFonts w:asciiTheme="minorHAnsi" w:eastAsiaTheme="minorHAnsi" w:hAnsiTheme="minorHAnsi"/>
          <w:b/>
          <w:sz w:val="24"/>
          <w:szCs w:val="24"/>
          <w:shd w:val="pct15" w:color="auto" w:fill="FFFFFF"/>
        </w:rPr>
        <w:t>이랜드월드</w:t>
      </w:r>
      <w:r>
        <w:rPr>
          <w:rFonts w:asciiTheme="minorHAnsi" w:eastAsiaTheme="minorHAnsi" w:hAnsiTheme="minorHAnsi"/>
          <w:b/>
          <w:sz w:val="24"/>
          <w:szCs w:val="24"/>
          <w:shd w:val="pct15" w:color="auto" w:fill="FFFFFF"/>
        </w:rPr>
        <w:t xml:space="preserve"> /</w:t>
      </w:r>
      <w:r>
        <w:rPr>
          <w:rFonts w:asciiTheme="minorHAnsi" w:eastAsiaTheme="minorHAnsi" w:hAnsiTheme="minorHAnsi"/>
          <w:b/>
          <w:sz w:val="24"/>
          <w:szCs w:val="24"/>
          <w:shd w:val="pct15" w:color="auto" w:fill="FFFFFF"/>
        </w:rPr>
        <w:t xml:space="preserve"> 패션사업팀 / 대리    </w:t>
      </w:r>
      <w:r>
        <w:rPr>
          <w:rFonts w:ascii="맑은 고딕" w:eastAsia="맑은 고딕" w:hAnsi="맑은 고딕" w:cs="Tahoma" w:hint="eastAsia"/>
          <w:b/>
          <w:sz w:val="22"/>
          <w:szCs w:val="22"/>
          <w:shd w:val="pct15" w:color="auto" w:fill="FFFFFF"/>
        </w:rPr>
        <w:t xml:space="preserve">    </w:t>
      </w:r>
      <w:r>
        <w:rPr>
          <w:rFonts w:ascii="맑은 고딕" w:eastAsia="맑은 고딕" w:hAnsi="맑은 고딕" w:cs="Tahoma"/>
          <w:b/>
          <w:sz w:val="22"/>
          <w:szCs w:val="22"/>
          <w:shd w:val="pct15" w:color="auto" w:fill="FFFFFF"/>
        </w:rPr>
        <w:t xml:space="preserve">        </w:t>
      </w:r>
      <w:r>
        <w:rPr>
          <w:rFonts w:asciiTheme="minorHAnsi" w:eastAsiaTheme="minorHAnsi" w:hAnsiTheme="minorHAnsi"/>
          <w:b/>
          <w:sz w:val="24"/>
          <w:szCs w:val="24"/>
          <w:shd w:val="pct15" w:color="auto" w:fill="FFFFFF"/>
        </w:rPr>
        <w:t xml:space="preserve">    2009.01 ~ 2013.07(4년 7개월)</w:t>
      </w:r>
    </w:p>
    <w:p>
      <w:pPr>
        <w:spacing w:line="360" w:lineRule="exact"/>
        <w:rPr>
          <w:rFonts w:asciiTheme="minorHAnsi" w:eastAsiaTheme="minorHAnsi" w:hAnsiTheme="minorHAnsi"/>
          <w:b/>
          <w:sz w:val="24"/>
          <w:szCs w:val="24"/>
          <w:shd w:val="pct15" w:color="auto" w:fill="FFFFFF"/>
        </w:rPr>
      </w:pPr>
    </w:p>
    <w:p>
      <w:pPr>
        <w:rPr>
          <w:rFonts w:ascii="맑은 고딕" w:eastAsia="맑은 고딕" w:hAnsi="맑은 고딕" w:cs="Tahoma"/>
          <w:bCs/>
        </w:rPr>
      </w:pPr>
      <w:r>
        <w:rPr>
          <w:rFonts w:ascii="맑은 고딕" w:eastAsia="맑은 고딕" w:hAnsi="맑은 고딕" w:cs="Tahoma" w:hint="eastAsia"/>
          <w:b/>
        </w:rPr>
        <w:t xml:space="preserve">기업정보 </w:t>
      </w:r>
      <w:r>
        <w:rPr>
          <w:rFonts w:ascii="맑은 고딕" w:eastAsia="맑은 고딕" w:hAnsi="맑은 고딕" w:cs="Tahoma"/>
          <w:b/>
        </w:rPr>
        <w:t>:</w:t>
      </w:r>
      <w:r>
        <w:rPr>
          <w:rFonts w:ascii="맑은 고딕" w:eastAsia="맑은 고딕" w:hAnsi="맑은 고딕" w:cs="Tahoma"/>
          <w:b/>
        </w:rPr>
        <w:t xml:space="preserve"> </w:t>
      </w:r>
      <w:r>
        <w:rPr>
          <w:rFonts w:ascii="맑은 고딕" w:eastAsia="맑은 고딕" w:hAnsi="맑은 고딕" w:cs="Tahoma" w:hint="eastAsia"/>
          <w:bCs/>
        </w:rPr>
        <w:t>이랜드그룹의</w:t>
      </w:r>
      <w:r>
        <w:rPr>
          <w:rFonts w:ascii="맑은 고딕" w:eastAsia="맑은 고딕" w:hAnsi="맑은 고딕" w:cs="Tahoma" w:hint="eastAsia"/>
          <w:bCs/>
        </w:rPr>
        <w:t xml:space="preserve"> 핵심 사업영역인 패션사업 계열사임.</w:t>
      </w:r>
    </w:p>
    <w:p>
      <w:pPr>
        <w:rPr>
          <w:rFonts w:ascii="맑은 고딕" w:eastAsia="맑은 고딕" w:hAnsi="맑은 고딕" w:cs="Tahoma"/>
          <w:bCs/>
        </w:rPr>
      </w:pPr>
      <w:r>
        <w:rPr>
          <w:rFonts w:ascii="맑은 고딕" w:eastAsia="맑은 고딕" w:hAnsi="맑은 고딕" w:cs="Tahoma" w:hint="eastAsia"/>
          <w:bCs/>
        </w:rPr>
        <w:t xml:space="preserve">패션부문(아동, 여성, 스포츠, </w:t>
      </w:r>
      <w:r>
        <w:rPr>
          <w:rFonts w:ascii="맑은 고딕" w:eastAsia="맑은 고딕" w:hAnsi="맑은 고딕" w:cs="Tahoma" w:hint="eastAsia"/>
          <w:bCs/>
        </w:rPr>
        <w:t>캐쥬얼</w:t>
      </w:r>
      <w:r>
        <w:rPr>
          <w:rFonts w:ascii="맑은 고딕" w:eastAsia="맑은 고딕" w:hAnsi="맑은 고딕" w:cs="Tahoma" w:hint="eastAsia"/>
          <w:bCs/>
        </w:rPr>
        <w:t xml:space="preserve">, </w:t>
      </w:r>
      <w:r>
        <w:rPr>
          <w:rFonts w:ascii="맑은 고딕" w:eastAsia="맑은 고딕" w:hAnsi="맑은 고딕" w:cs="Tahoma" w:hint="eastAsia"/>
          <w:bCs/>
        </w:rPr>
        <w:t>내의류</w:t>
      </w:r>
      <w:r>
        <w:rPr>
          <w:rFonts w:ascii="맑은 고딕" w:eastAsia="맑은 고딕" w:hAnsi="맑은 고딕" w:cs="Tahoma" w:hint="eastAsia"/>
          <w:bCs/>
        </w:rPr>
        <w:t>, 잡화, SPA 등) 제조, 소매 유통이 주요사업임.</w:t>
      </w:r>
    </w:p>
    <w:p>
      <w:pPr>
        <w:rPr>
          <w:rFonts w:ascii="맑은 고딕" w:eastAsia="맑은 고딕" w:hAnsi="맑은 고딕" w:cs="Tahoma"/>
          <w:bCs/>
        </w:rPr>
      </w:pPr>
      <w:r>
        <w:rPr>
          <w:rFonts w:ascii="맑은 고딕" w:eastAsia="맑은 고딕" w:hAnsi="맑은 고딕" w:cs="Tahoma" w:hint="eastAsia"/>
          <w:bCs/>
        </w:rPr>
        <w:t>주요브랜드 :</w:t>
      </w:r>
      <w:r>
        <w:rPr>
          <w:rFonts w:ascii="맑은 고딕" w:eastAsia="맑은 고딕" w:hAnsi="맑은 고딕" w:cs="Tahoma" w:hint="eastAsia"/>
          <w:bCs/>
        </w:rPr>
        <w:t xml:space="preserve"> </w:t>
      </w:r>
      <w:r>
        <w:rPr>
          <w:rFonts w:ascii="맑은 고딕" w:eastAsia="맑은 고딕" w:hAnsi="맑은 고딕" w:cs="Tahoma" w:hint="eastAsia"/>
          <w:bCs/>
        </w:rPr>
        <w:t>스파오</w:t>
      </w:r>
      <w:r>
        <w:rPr>
          <w:rFonts w:ascii="맑은 고딕" w:eastAsia="맑은 고딕" w:hAnsi="맑은 고딕" w:cs="Tahoma" w:hint="eastAsia"/>
          <w:bCs/>
        </w:rPr>
        <w:t xml:space="preserve">(SPAO), </w:t>
      </w:r>
      <w:r>
        <w:rPr>
          <w:rFonts w:ascii="맑은 고딕" w:eastAsia="맑은 고딕" w:hAnsi="맑은 고딕" w:cs="Tahoma" w:hint="eastAsia"/>
          <w:bCs/>
        </w:rPr>
        <w:t>뉴발란스</w:t>
      </w:r>
      <w:r>
        <w:rPr>
          <w:rFonts w:ascii="맑은 고딕" w:eastAsia="맑은 고딕" w:hAnsi="맑은 고딕" w:cs="Tahoma" w:hint="eastAsia"/>
          <w:bCs/>
        </w:rPr>
        <w:t xml:space="preserve">, </w:t>
      </w:r>
      <w:r>
        <w:rPr>
          <w:rFonts w:ascii="맑은 고딕" w:eastAsia="맑은 고딕" w:hAnsi="맑은 고딕" w:cs="Tahoma" w:hint="eastAsia"/>
          <w:bCs/>
        </w:rPr>
        <w:t>미쏘</w:t>
      </w:r>
      <w:r>
        <w:rPr>
          <w:rFonts w:ascii="맑은 고딕" w:eastAsia="맑은 고딕" w:hAnsi="맑은 고딕" w:cs="Tahoma" w:hint="eastAsia"/>
          <w:bCs/>
        </w:rPr>
        <w:t xml:space="preserve">, 로이드, </w:t>
      </w:r>
      <w:r>
        <w:rPr>
          <w:rFonts w:ascii="맑은 고딕" w:eastAsia="맑은 고딕" w:hAnsi="맑은 고딕" w:cs="Tahoma" w:hint="eastAsia"/>
          <w:bCs/>
        </w:rPr>
        <w:t>오에스티</w:t>
      </w:r>
      <w:r>
        <w:rPr>
          <w:rFonts w:ascii="맑은 고딕" w:eastAsia="맑은 고딕" w:hAnsi="맑은 고딕" w:cs="Tahoma" w:hint="eastAsia"/>
          <w:bCs/>
        </w:rPr>
        <w:t xml:space="preserve">, </w:t>
      </w:r>
      <w:r>
        <w:rPr>
          <w:rFonts w:ascii="맑은 고딕" w:eastAsia="맑은 고딕" w:hAnsi="맑은 고딕" w:cs="Tahoma" w:hint="eastAsia"/>
          <w:bCs/>
        </w:rPr>
        <w:t>후아유</w:t>
      </w:r>
      <w:r>
        <w:rPr>
          <w:rFonts w:ascii="맑은 고딕" w:eastAsia="맑은 고딕" w:hAnsi="맑은 고딕" w:cs="Tahoma" w:hint="eastAsia"/>
          <w:bCs/>
        </w:rPr>
        <w:t xml:space="preserve">, 폴더, </w:t>
      </w:r>
      <w:r>
        <w:rPr>
          <w:rFonts w:ascii="맑은 고딕" w:eastAsia="맑은 고딕" w:hAnsi="맑은 고딕" w:cs="Tahoma" w:hint="eastAsia"/>
          <w:bCs/>
        </w:rPr>
        <w:t>슈펜</w:t>
      </w:r>
      <w:r>
        <w:rPr>
          <w:rFonts w:ascii="맑은 고딕" w:eastAsia="맑은 고딕" w:hAnsi="맑은 고딕" w:cs="Tahoma" w:hint="eastAsia"/>
          <w:bCs/>
        </w:rPr>
        <w:t xml:space="preserve"> 등 </w:t>
      </w:r>
    </w:p>
    <w:p>
      <w:pPr>
        <w:rPr>
          <w:rFonts w:ascii="맑은 고딕" w:eastAsia="맑은 고딕" w:hAnsi="맑은 고딕" w:cs="Tahoma"/>
          <w:bCs/>
        </w:rPr>
      </w:pPr>
      <w:r>
        <w:rPr>
          <w:rFonts w:ascii="맑은 고딕" w:eastAsia="맑은 고딕" w:hAnsi="맑은 고딕" w:cs="Tahoma" w:hint="eastAsia"/>
          <w:bCs/>
        </w:rPr>
        <w:t>사원수 :</w:t>
      </w:r>
      <w:r>
        <w:rPr>
          <w:rFonts w:ascii="맑은 고딕" w:eastAsia="맑은 고딕" w:hAnsi="맑은 고딕" w:cs="Tahoma" w:hint="eastAsia"/>
          <w:bCs/>
        </w:rPr>
        <w:t xml:space="preserve"> 1,500명, 매출액 : 약 4조원</w:t>
      </w:r>
    </w:p>
    <w:p>
      <w:pPr>
        <w:rPr>
          <w:rFonts w:ascii="맑은 고딕" w:eastAsia="맑은 고딕" w:hAnsi="맑은 고딕" w:cs="Tahoma"/>
          <w:bCs/>
        </w:rPr>
      </w:pPr>
    </w:p>
    <w:p>
      <w:pPr>
        <w:rPr>
          <w:rFonts w:ascii="맑은 고딕" w:eastAsia="맑은 고딕" w:hAnsi="맑은 고딕" w:cs="Tahoma"/>
          <w:b/>
        </w:rPr>
      </w:pPr>
      <w:r>
        <w:rPr>
          <w:rFonts w:ascii="맑은 고딕" w:eastAsia="맑은 고딕" w:hAnsi="맑은 고딕" w:cs="Tahoma" w:hint="eastAsia"/>
          <w:b/>
        </w:rPr>
        <w:t>[담당 업무]</w:t>
      </w:r>
      <w:r>
        <w:rPr>
          <w:rFonts w:ascii="맑은 고딕" w:eastAsia="맑은 고딕" w:hAnsi="맑은 고딕" w:cs="Tahoma"/>
          <w:b/>
        </w:rPr>
        <w:t xml:space="preserve"> </w:t>
      </w:r>
    </w:p>
    <w:p>
      <w:pPr>
        <w:rPr>
          <w:rFonts w:ascii="맑은 고딕" w:eastAsia="맑은 고딕" w:hAnsi="맑은 고딕" w:cs="Tahoma"/>
          <w:b/>
          <w:bCs/>
        </w:rPr>
      </w:pPr>
      <w:r>
        <w:rPr>
          <w:rFonts w:ascii="맑은 고딕" w:eastAsia="맑은 고딕" w:hAnsi="맑은 고딕" w:cs="Tahoma"/>
          <w:b/>
          <w:bCs/>
        </w:rPr>
        <w:t>- 패션브랜드 영업팀장(</w:t>
      </w:r>
      <w:r>
        <w:rPr>
          <w:lang w:eastAsia="ko-KR"/>
          <w:rFonts w:ascii="맑은 고딕" w:eastAsia="맑은 고딕" w:hAnsi="맑은 고딕" w:cs="Tahoma"/>
          <w:b/>
          <w:bCs/>
          <w:rtl w:val="off"/>
        </w:rPr>
        <w:t>전국 120개 온/오프라인 매장</w:t>
      </w:r>
      <w:r>
        <w:rPr>
          <w:rFonts w:ascii="맑은 고딕" w:eastAsia="맑은 고딕" w:hAnsi="맑은 고딕" w:cs="Tahoma"/>
          <w:b/>
          <w:bCs/>
        </w:rPr>
        <w:t>관리, 영업관리, 영업기획)</w:t>
      </w:r>
    </w:p>
    <w:p>
      <w:pPr>
        <w:rPr>
          <w:rFonts w:ascii="맑은 고딕" w:eastAsia="맑은 고딕" w:hAnsi="맑은 고딕" w:cs="Tahoma"/>
        </w:rPr>
      </w:pPr>
      <w:r>
        <w:rPr>
          <w:rFonts w:ascii="맑은 고딕" w:eastAsia="맑은 고딕" w:hAnsi="맑은 고딕" w:cs="Tahoma"/>
          <w:b/>
          <w:bCs/>
        </w:rPr>
        <w:t>- 프로젝트 PM 역할 수행 (</w:t>
      </w:r>
      <w:r>
        <w:rPr>
          <w:rFonts w:ascii="맑은 고딕" w:eastAsia="맑은 고딕" w:hAnsi="맑은 고딕" w:cs="Tahoma"/>
          <w:b/>
          <w:bCs/>
        </w:rPr>
        <w:t>브랜드 :</w:t>
      </w:r>
      <w:r>
        <w:rPr>
          <w:rFonts w:ascii="맑은 고딕" w:eastAsia="맑은 고딕" w:hAnsi="맑은 고딕" w:cs="Tahoma"/>
          <w:b/>
          <w:bCs/>
        </w:rPr>
        <w:t xml:space="preserve"> LLOYD(로이드))</w:t>
      </w:r>
    </w:p>
    <w:p>
      <w:pPr>
        <w:rPr>
          <w:rFonts w:ascii="맑은 고딕" w:eastAsia="맑은 고딕" w:hAnsi="맑은 고딕" w:cs="Tahoma"/>
        </w:rPr>
      </w:pPr>
    </w:p>
    <w:p>
      <w:pPr>
        <w:rPr>
          <w:rFonts w:ascii="맑은 고딕" w:eastAsia="맑은 고딕" w:hAnsi="맑은 고딕" w:cs="Tahoma"/>
        </w:rPr>
      </w:pPr>
      <w:r>
        <w:rPr>
          <w:rFonts w:ascii="맑은 고딕" w:eastAsia="맑은 고딕" w:hAnsi="맑은 고딕" w:cs="Tahoma"/>
          <w:b/>
          <w:bCs/>
        </w:rPr>
        <w:t>1. 브랜드 패션영업 팀장(관리</w:t>
      </w:r>
      <w:r>
        <w:rPr>
          <w:rFonts w:ascii="맑은 고딕" w:eastAsia="맑은 고딕" w:hAnsi="맑은 고딕" w:cs="Tahoma"/>
          <w:b/>
          <w:bCs/>
        </w:rPr>
        <w:t>) /</w:t>
      </w:r>
      <w:r>
        <w:rPr>
          <w:rFonts w:ascii="맑은 고딕" w:eastAsia="맑은 고딕" w:hAnsi="맑은 고딕" w:cs="Tahoma"/>
          <w:b/>
          <w:bCs/>
        </w:rPr>
        <w:t xml:space="preserve"> 프로젝트 PM 역할 수행 (브랜드명 : 로이드)</w:t>
      </w:r>
    </w:p>
    <w:p>
      <w:pPr>
        <w:rPr>
          <w:rFonts w:ascii="맑은 고딕" w:eastAsia="맑은 고딕" w:hAnsi="맑은 고딕" w:cs="Tahoma"/>
        </w:rPr>
      </w:pPr>
      <w:r>
        <w:rPr>
          <w:rFonts w:ascii="맑은 고딕" w:eastAsia="맑은 고딕" w:hAnsi="맑은 고딕" w:cs="Tahoma"/>
        </w:rPr>
        <w:t xml:space="preserve">  1) 패션 </w:t>
      </w:r>
      <w:r>
        <w:rPr>
          <w:rFonts w:ascii="맑은 고딕" w:eastAsia="맑은 고딕" w:hAnsi="맑은 고딕" w:cs="Tahoma"/>
        </w:rPr>
        <w:t>프렌차이즈</w:t>
      </w:r>
      <w:r>
        <w:rPr>
          <w:rFonts w:ascii="맑은 고딕" w:eastAsia="맑은 고딕" w:hAnsi="맑은 고딕" w:cs="Tahoma"/>
        </w:rPr>
        <w:t xml:space="preserve"> 온/오프라인 매장 </w:t>
      </w:r>
      <w:r>
        <w:rPr>
          <w:rFonts w:ascii="맑은 고딕" w:eastAsia="맑은 고딕" w:hAnsi="맑은 고딕" w:cs="Tahoma"/>
        </w:rPr>
        <w:t>관리 :</w:t>
      </w:r>
      <w:r>
        <w:rPr>
          <w:rFonts w:ascii="맑은 고딕" w:eastAsia="맑은 고딕" w:hAnsi="맑은 고딕" w:cs="Tahoma"/>
        </w:rPr>
        <w:t xml:space="preserve"> 전국 120개(브랜드 : 로이드)</w:t>
      </w:r>
    </w:p>
    <w:p>
      <w:pPr>
        <w:rPr>
          <w:rFonts w:ascii="맑은 고딕" w:eastAsia="맑은 고딕" w:hAnsi="맑은 고딕" w:cs="Tahoma"/>
        </w:rPr>
      </w:pPr>
      <w:r>
        <w:rPr>
          <w:rFonts w:ascii="맑은 고딕" w:eastAsia="맑은 고딕" w:hAnsi="맑은 고딕" w:cs="Tahoma"/>
        </w:rPr>
        <w:t xml:space="preserve">    : </w:t>
      </w:r>
      <w:r>
        <w:rPr>
          <w:rFonts w:ascii="맑은 고딕" w:eastAsia="맑은 고딕" w:hAnsi="맑은 고딕" w:cs="Tahoma"/>
        </w:rPr>
        <w:t>영업관리 /</w:t>
      </w:r>
      <w:r>
        <w:rPr>
          <w:rFonts w:ascii="맑은 고딕" w:eastAsia="맑은 고딕" w:hAnsi="맑은 고딕" w:cs="Tahoma"/>
        </w:rPr>
        <w:t xml:space="preserve"> 통합마케팅 총괄 업무 수행</w:t>
      </w:r>
    </w:p>
    <w:p>
      <w:pPr>
        <w:rPr>
          <w:rFonts w:ascii="맑은 고딕" w:eastAsia="맑은 고딕" w:hAnsi="맑은 고딕" w:cs="Tahoma"/>
        </w:rPr>
      </w:pPr>
      <w:r>
        <w:rPr>
          <w:rFonts w:ascii="맑은 고딕" w:eastAsia="맑은 고딕" w:hAnsi="맑은 고딕" w:cs="Tahoma"/>
        </w:rPr>
        <w:t xml:space="preserve">    : 온라인 플랫폼 운영 </w:t>
      </w:r>
      <w:r>
        <w:rPr>
          <w:rFonts w:ascii="맑은 고딕" w:eastAsia="맑은 고딕" w:hAnsi="맑은 고딕" w:cs="Tahoma"/>
        </w:rPr>
        <w:t>관리 /</w:t>
      </w:r>
      <w:r>
        <w:rPr>
          <w:rFonts w:ascii="맑은 고딕" w:eastAsia="맑은 고딕" w:hAnsi="맑은 고딕" w:cs="Tahoma"/>
        </w:rPr>
        <w:t xml:space="preserve"> 지원업무</w:t>
      </w:r>
    </w:p>
    <w:p>
      <w:pPr>
        <w:rPr>
          <w:lang/>
          <w:rFonts w:ascii="맑은 고딕" w:eastAsia="맑은 고딕" w:hAnsi="맑은 고딕" w:cs="Tahoma"/>
          <w:rtl w:val="off"/>
        </w:rPr>
      </w:pPr>
      <w:r>
        <w:rPr>
          <w:rFonts w:ascii="맑은 고딕" w:eastAsia="맑은 고딕" w:hAnsi="맑은 고딕" w:cs="Tahoma"/>
        </w:rPr>
        <w:t xml:space="preserve">  2) 브랜드 리뉴얼 프로젝트 PM 역할 수행 </w:t>
      </w:r>
    </w:p>
    <w:p>
      <w:pPr>
        <w:rPr>
          <w:rFonts w:ascii="맑은 고딕" w:eastAsia="맑은 고딕" w:hAnsi="맑은 고딕" w:cs="Tahoma"/>
        </w:rPr>
      </w:pPr>
    </w:p>
    <w:p>
      <w:pPr>
        <w:rPr>
          <w:lang/>
          <w:rFonts w:ascii="맑은 고딕" w:eastAsia="맑은 고딕" w:hAnsi="맑은 고딕" w:cs="Tahoma"/>
          <w:rtl w:val="off"/>
        </w:rPr>
      </w:pPr>
      <w:r>
        <w:rPr>
          <w:rFonts w:ascii="맑은 고딕" w:eastAsia="맑은 고딕" w:hAnsi="맑은 고딕" w:cs="Tahoma"/>
          <w:b/>
          <w:bCs/>
        </w:rPr>
        <w:t xml:space="preserve">* </w:t>
      </w:r>
      <w:r>
        <w:rPr>
          <w:rFonts w:ascii="맑은 고딕" w:eastAsia="맑은 고딕" w:hAnsi="맑은 고딕" w:cs="Tahoma"/>
          <w:b/>
          <w:bCs/>
        </w:rPr>
        <w:t>업무결과 :</w:t>
      </w:r>
      <w:r>
        <w:rPr>
          <w:rFonts w:ascii="맑은 고딕" w:eastAsia="맑은 고딕" w:hAnsi="맑은 고딕" w:cs="Tahoma"/>
          <w:b/>
          <w:bCs/>
        </w:rPr>
        <w:t xml:space="preserve"> 국내 </w:t>
      </w:r>
      <w:r>
        <w:rPr>
          <w:rFonts w:ascii="맑은 고딕" w:eastAsia="맑은 고딕" w:hAnsi="맑은 고딕" w:cs="Tahoma"/>
          <w:b/>
          <w:bCs/>
        </w:rPr>
        <w:t>주얼리</w:t>
      </w:r>
      <w:r>
        <w:rPr>
          <w:rFonts w:ascii="맑은 고딕" w:eastAsia="맑은 고딕" w:hAnsi="맑은 고딕" w:cs="Tahoma"/>
          <w:b/>
          <w:bCs/>
        </w:rPr>
        <w:t xml:space="preserve"> 브랜드 1등 달성, 매출 1,000억 돌파(2013년), 리뉴얼 후 연 20%씩 성장</w:t>
      </w:r>
    </w:p>
    <w:p>
      <w:pPr>
        <w:pStyle w:val="s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sz w:val="20"/>
          <w:szCs w:val="20"/>
          <w:kern w:val="2"/>
        </w:rPr>
        <w:t xml:space="preserve"> </w:t>
      </w:r>
    </w:p>
    <w:sectPr>
      <w:pgSz w:w="11906" w:h="16838" w:code="9"/>
      <w:pgMar w:top="1440" w:right="1134" w:bottom="851" w:left="1134" w:header="902" w:footer="992" w:gutter="0"/>
      <w:cols w:space="720"/>
      <w:docGrid w:linePitch="360" w:type="lines"/>
      <w:headerReference w:type="default" r:id="rId2"/>
      <w:footerReference w:type="even" r:id="rId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Tahoma">
    <w:panose1 w:val="020B0604030504040204"/>
    <w:family w:val="swiss"/>
    <w:charset w:val="00"/>
    <w:notTrueType w:val="false"/>
    <w:sig w:usb0="E1002EFF" w:usb1="C000605B" w:usb2="00000029" w:usb3="00000001" w:csb0="200101FF" w:csb1="20280000"/>
  </w:font>
  <w:font w:name="Calibri">
    <w:panose1 w:val="020F0502020204030204"/>
    <w:family w:val="swiss"/>
    <w:charset w:val="00"/>
    <w:notTrueType w:val="false"/>
    <w:sig w:usb0="E4002EFF" w:usb1="C200247B" w:usb2="00000009" w:usb3="00000001" w:csb0="200001FF" w:csb1="00000001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체">
    <w:panose1 w:val="02030609000101010101"/>
    <w:family w:val="roman"/>
    <w:charset w:val="81"/>
    <w:notTrueType w:val="false"/>
    <w:sig w:usb0="B00002AF" w:usb1="69D77CFB" w:usb2="00000030" w:usb3="00000001" w:csb0="4008009F" w:csb1="DFD70000"/>
  </w:font>
  <w:font w:name="돋움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Garamond">
    <w:panose1 w:val="02020404030301010803"/>
    <w:family w:val="roman"/>
    <w:charset w:val="00"/>
    <w:notTrueType w:val="false"/>
    <w:sig w:usb0="00000287" w:usb1="00000001" w:usb2="00000001" w:usb3="00000001" w:csb0="0000009F" w:csb1="DFD70000"/>
  </w:font>
  <w:font w:name="Book Antiqua">
    <w:panose1 w:val="02040602050305030304"/>
    <w:family w:val="roman"/>
    <w:charset w:val="00"/>
    <w:notTrueType w:val="false"/>
    <w:sig w:usb0="00000287" w:usb1="00000001" w:usb2="00000001" w:usb3="00000001" w:csb0="2000009F" w:csb1="DFD70000"/>
  </w:font>
  <w:font w:name="¹ÙÅÁ">
    <w:panose1 w:val="00000000000000000000"/>
    <w:family w:val="auto"/>
    <w:altName w:val="Times New Roman"/>
    <w:charset w:val="00"/>
    <w:notTrueType w:val="false"/>
    <w:sig w:usb0="00000003" w:usb1="00000000" w:usb2="00000000" w:usb3="00000000" w:csb0="00000001" w:csb1="0000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  <w:framePr w:wrap="around" w:hAnchor="margin" w:vAnchor="text" w:xAlign="center" w:y="1"/>
      <w:rPr>
        <w:rStyle w:val="17"/>
      </w:rPr>
    </w:pPr>
    <w:r>
      <w:rPr>
        <w:rStyle w:val="17"/>
      </w:rPr>
      <w:fldChar w:fldCharType="begin"/>
    </w:r>
    <w:r>
      <w:rPr>
        <w:rStyle w:val="17"/>
      </w:rPr>
      <w:instrText xml:space="preserve">PAGE  </w:instrText>
    </w:r>
    <w:r>
      <w:rPr>
        <w:rStyle w:val="17"/>
      </w:rPr>
      <w:fldChar w:fldCharType="end"/>
    </w:r>
  </w:p>
  <w:p>
    <w:pPr>
      <w:pStyle w:val="a4"/>
    </w:pPr>
  </w:p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0"/>
      <w:tabs>
        <w:tab w:val="clear" w:pos="8504"/>
        <w:tab w:val="right" w:pos="9048"/>
      </w:tabs>
      <w:rPr>
        <w:rFonts w:ascii="맑은 고딕" w:eastAsia="맑은 고딕" w:hAnsi="맑은 고딕"/>
      </w:rPr>
    </w:pPr>
    <w:r>
      <w:rPr>
        <w:noProof/>
      </w:rPr>
      <mc:AlternateContent>
        <mc:Choice Requires="wps">
          <w:drawing>
            <wp:anchor distT="0" distB="0" distL="114300" distR="114300" behindDoc="0" locked="0" layoutInCell="1" simplePos="0" relativeHeight="251657216" allowOverlap="1" hidden="0">
              <wp:simplePos x="0" y="0"/>
              <wp:positionH relativeFrom="column">
                <wp:posOffset>-25400</wp:posOffset>
              </wp:positionH>
              <wp:positionV relativeFrom="paragraph">
                <wp:posOffset>332105</wp:posOffset>
              </wp:positionV>
              <wp:extent cx="6169660" cy="0"/>
              <wp:effectExtent l="0" t="0" r="0" b="0"/>
              <wp:wrapNone/>
              <wp:docPr id="2049" name="shape2049" hidden="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696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243f60"/>
                        </a:solidFill>
                      </a:ln>
                    </wps:spPr>
                    <wps:bodyPr rot="0" vert="horz" wrap="square" lIns="91440" tIns="45720" rIns="91440" bIns="45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line 2" style="position:absolute;margin-left:-2pt;margin-top:26.15pt;width:485.8pt;height:0pt;mso-position-horizontal-relative:column;mso-position-vertical-relative:line;v-text-anchor:top;mso-wrap-style:square;z-index:251657216" o:allowincell="t" filled="f" fillcolor="#ffffff" stroked="t" strokecolor="#243f60" strokeweight="1.5pt">
              <v:stroke joinstyle="round"/>
            </v:line>
          </w:pict>
        </mc:Fallback>
      </mc:AlternateContent>
    </w:r>
    <w:r>
      <w:rPr>
        <w:rFonts w:hint="eastAsia"/>
        <w:b/>
        <w:noProof/>
        <w:color w:val="FF9900"/>
        <w:sz w:val="18"/>
        <w:szCs w:val="18"/>
      </w:rPr>
      <w:t xml:space="preserve">                                    </w:t>
    </w:r>
  </w:p>
  <w:p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328c5968"/>
    <w:multiLevelType w:val="hybridMultilevel"/>
    <w:tmpl w:val="6be47998"/>
    <w:lvl w:ilvl="0" w:tplc="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바탕체" w:hAnsi="Times New Roman" w:cs="Times New Roman"/>
      </w:rPr>
    </w:rPrDefault>
    <w:pPrDefault>
      <w:pPr/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541595266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810282952"/>
    <w:lsdException w:name="Light List" w:uiPriority="1810282953"/>
    <w:lsdException w:name="Light Grid" w:uiPriority="1810283002"/>
    <w:lsdException w:name="Medium Shading 1" w:uiPriority="1810283003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 w:uiPriority="1810282952"/>
    <w:lsdException w:name="Light List Accent 1" w:uiPriority="1810282953"/>
    <w:lsdException w:name="Light Grid Accent 1" w:uiPriority="1810283002"/>
    <w:lsdException w:name="Medium Shading 1 Accent 1" w:uiPriority="1810283003"/>
    <w:lsdException w:name="Medium Shading 2 Accent 1"/>
    <w:lsdException w:name="Medium List 1 Accent 1"/>
    <w:lsdException w:name="Revision" w:semiHidden="1"/>
    <w:lsdException w:name="List Paragraph" w:uiPriority="1096372838" w:qFormat="1"/>
    <w:lsdException w:name="Quote" w:uiPriority="561202483" w:qFormat="1"/>
    <w:lsdException w:name="Intense Quote" w:uiPriority="57924212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 w:uiPriority="1810282952"/>
    <w:lsdException w:name="Light List Accent 2" w:uiPriority="1810282953"/>
    <w:lsdException w:name="Light Grid Accent 2" w:uiPriority="1810283002"/>
    <w:lsdException w:name="Medium Shading 1 Accent 2" w:uiPriority="1810283003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 w:uiPriority="1810282952"/>
    <w:lsdException w:name="Light List Accent 3" w:uiPriority="1810282953"/>
    <w:lsdException w:name="Light Grid Accent 3" w:uiPriority="1810283002"/>
    <w:lsdException w:name="Medium Shading 1 Accent 3" w:uiPriority="181028300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 w:uiPriority="1810282952"/>
    <w:lsdException w:name="Light List Accent 4" w:uiPriority="1810282953"/>
    <w:lsdException w:name="Light Grid Accent 4" w:uiPriority="1810283002"/>
    <w:lsdException w:name="Medium Shading 1 Accent 4" w:uiPriority="1810283003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 w:uiPriority="1810282952"/>
    <w:lsdException w:name="Light List Accent 5" w:uiPriority="1810282953"/>
    <w:lsdException w:name="Light Grid Accent 5" w:uiPriority="1810283002"/>
    <w:lsdException w:name="Medium Shading 1 Accent 5" w:uiPriority="1810283003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 w:uiPriority="1810282952"/>
    <w:lsdException w:name="Light List Accent 6" w:uiPriority="1810282953"/>
    <w:lsdException w:name="Light Grid Accent 6" w:uiPriority="1810283002"/>
    <w:lsdException w:name="Medium Shading 1 Accent 6" w:uiPriority="1810283003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20481685" w:qFormat="1"/>
    <w:lsdException w:name="Intense Emphasis" w:uiPriority="423698565" w:qFormat="1"/>
    <w:lsdException w:name="Subtle Reference" w:uiPriority="579242121" w:qFormat="1"/>
    <w:lsdException w:name="Intense Reference" w:uiPriority="594117988" w:qFormat="1"/>
    <w:lsdException w:name="Book Title" w:uiPriority="594117989" w:qFormat="1"/>
    <w:lsdException w:name="Bibliography" w:semiHidden="1" w:uiPriority="1096372841" w:unhideWhenUsed="1"/>
    <w:lsdException w:name="TOC Heading" w:semiHidden="1" w:uiPriority="1096382803" w:unhideWhenUsed="1" w:qFormat="1"/>
    <w:lsdException w:name="Plain Table 1" w:uiPriority="1629496451"/>
    <w:lsdException w:name="Plain Table 2" w:uiPriority="2021795652"/>
    <w:lsdException w:name="Plain Table 3" w:uiPriority="2021795653"/>
    <w:lsdException w:name="Plain Table 4" w:uiPriority="2021800310"/>
    <w:lsdException w:name="Plain Table 5" w:uiPriority="2021800311"/>
    <w:lsdException w:name="Grid Table Light" w:uiPriority="1629496450"/>
    <w:lsdException w:name="Grid Table 1 Light" w:uiPriority="2021933716"/>
    <w:lsdException w:name="Grid Table 2" w:uiPriority="2021933717"/>
    <w:lsdException w:name="Grid Table 3" w:uiPriority="2032410912"/>
    <w:lsdException w:name="Grid Table 4" w:uiPriority="2032410913"/>
    <w:lsdException w:name="Grid Table 5 Dark" w:uiPriority="-1810794104"/>
    <w:lsdException w:name="Grid Table 6 Colorful" w:uiPriority="-1810794103"/>
    <w:lsdException w:name="Grid Table 7 Colorful" w:uiPriority="-1774770120"/>
    <w:lsdException w:name="Grid Table 1 Light Accent 1" w:uiPriority="2021933716"/>
    <w:lsdException w:name="Grid Table 2 Accent 1" w:uiPriority="2021933717"/>
    <w:lsdException w:name="Grid Table 3 Accent 1" w:uiPriority="2032410912"/>
    <w:lsdException w:name="Grid Table 4 Accent 1" w:uiPriority="2032410913"/>
    <w:lsdException w:name="Grid Table 5 Dark Accent 1" w:uiPriority="-1810794104"/>
    <w:lsdException w:name="Grid Table 6 Colorful Accent 1" w:uiPriority="-1810794103"/>
    <w:lsdException w:name="Grid Table 7 Colorful Accent 1" w:uiPriority="-1774770120"/>
    <w:lsdException w:name="Grid Table 1 Light Accent 2" w:uiPriority="2021933716"/>
    <w:lsdException w:name="Grid Table 2 Accent 2" w:uiPriority="2021933717"/>
    <w:lsdException w:name="Grid Table 3 Accent 2" w:uiPriority="2032410912"/>
    <w:lsdException w:name="Grid Table 4 Accent 2" w:uiPriority="2032410913"/>
    <w:lsdException w:name="Grid Table 5 Dark Accent 2" w:uiPriority="-1810794104"/>
    <w:lsdException w:name="Grid Table 6 Colorful Accent 2" w:uiPriority="-1810794103"/>
    <w:lsdException w:name="Grid Table 7 Colorful Accent 2" w:uiPriority="-1774770120"/>
    <w:lsdException w:name="Grid Table 1 Light Accent 3" w:uiPriority="2021933716"/>
    <w:lsdException w:name="Grid Table 2 Accent 3" w:uiPriority="2021933717"/>
    <w:lsdException w:name="Grid Table 3 Accent 3" w:uiPriority="2032410912"/>
    <w:lsdException w:name="Grid Table 4 Accent 3" w:uiPriority="2032410913"/>
    <w:lsdException w:name="Grid Table 5 Dark Accent 3" w:uiPriority="-1810794104"/>
    <w:lsdException w:name="Grid Table 6 Colorful Accent 3" w:uiPriority="-1810794103"/>
    <w:lsdException w:name="Grid Table 7 Colorful Accent 3" w:uiPriority="-1774770120"/>
    <w:lsdException w:name="Grid Table 1 Light Accent 4" w:uiPriority="2021933716"/>
    <w:lsdException w:name="Grid Table 2 Accent 4" w:uiPriority="2021933717"/>
    <w:lsdException w:name="Grid Table 3 Accent 4" w:uiPriority="2032410912"/>
    <w:lsdException w:name="Grid Table 4 Accent 4" w:uiPriority="2032410913"/>
    <w:lsdException w:name="Grid Table 5 Dark Accent 4" w:uiPriority="-1810794104"/>
    <w:lsdException w:name="Grid Table 6 Colorful Accent 4" w:uiPriority="-1810794103"/>
    <w:lsdException w:name="Grid Table 7 Colorful Accent 4" w:uiPriority="-1774770120"/>
    <w:lsdException w:name="Grid Table 1 Light Accent 5" w:uiPriority="2021933716"/>
    <w:lsdException w:name="Grid Table 2 Accent 5" w:uiPriority="2021933717"/>
    <w:lsdException w:name="Grid Table 3 Accent 5" w:uiPriority="2032410912"/>
    <w:lsdException w:name="Grid Table 4 Accent 5" w:uiPriority="2032410913"/>
    <w:lsdException w:name="Grid Table 5 Dark Accent 5" w:uiPriority="-1810794104"/>
    <w:lsdException w:name="Grid Table 6 Colorful Accent 5" w:uiPriority="-1810794103"/>
    <w:lsdException w:name="Grid Table 7 Colorful Accent 5" w:uiPriority="-1774770120"/>
    <w:lsdException w:name="Grid Table 1 Light Accent 6" w:uiPriority="2021933716"/>
    <w:lsdException w:name="Grid Table 2 Accent 6" w:uiPriority="2021933717"/>
    <w:lsdException w:name="Grid Table 3 Accent 6" w:uiPriority="2032410912"/>
    <w:lsdException w:name="Grid Table 4 Accent 6" w:uiPriority="2032410913"/>
    <w:lsdException w:name="Grid Table 5 Dark Accent 6" w:uiPriority="-1810794104"/>
    <w:lsdException w:name="Grid Table 6 Colorful Accent 6" w:uiPriority="-1810794103"/>
    <w:lsdException w:name="Grid Table 7 Colorful Accent 6" w:uiPriority="-1774770120"/>
    <w:lsdException w:name="List Table 1 Light" w:uiPriority="2021933716"/>
    <w:lsdException w:name="List Table 2" w:uiPriority="2021933717"/>
    <w:lsdException w:name="List Table 3" w:uiPriority="2032410912"/>
    <w:lsdException w:name="List Table 4" w:uiPriority="2032410913"/>
    <w:lsdException w:name="List Table 5 Dark" w:uiPriority="-1810794104"/>
    <w:lsdException w:name="List Table 6 Colorful" w:uiPriority="-1810794103"/>
    <w:lsdException w:name="List Table 7 Colorful" w:uiPriority="-1774770120"/>
    <w:lsdException w:name="List Table 1 Light Accent 1" w:uiPriority="2021933716"/>
    <w:lsdException w:name="List Table 2 Accent 1" w:uiPriority="2021933717"/>
    <w:lsdException w:name="List Table 3 Accent 1" w:uiPriority="2032410912"/>
    <w:lsdException w:name="List Table 4 Accent 1" w:uiPriority="2032410913"/>
    <w:lsdException w:name="List Table 5 Dark Accent 1" w:uiPriority="-1810794104"/>
    <w:lsdException w:name="List Table 6 Colorful Accent 1" w:uiPriority="-1810794103"/>
    <w:lsdException w:name="List Table 7 Colorful Accent 1" w:uiPriority="-1774770120"/>
    <w:lsdException w:name="List Table 1 Light Accent 2" w:uiPriority="2021933716"/>
    <w:lsdException w:name="List Table 2 Accent 2" w:uiPriority="2021933717"/>
    <w:lsdException w:name="List Table 3 Accent 2" w:uiPriority="2032410912"/>
    <w:lsdException w:name="List Table 4 Accent 2" w:uiPriority="2032410913"/>
    <w:lsdException w:name="List Table 5 Dark Accent 2" w:uiPriority="-1810794104"/>
    <w:lsdException w:name="List Table 6 Colorful Accent 2" w:uiPriority="-1810794103"/>
    <w:lsdException w:name="List Table 7 Colorful Accent 2" w:uiPriority="-1774770120"/>
    <w:lsdException w:name="List Table 1 Light Accent 3" w:uiPriority="2021933716"/>
    <w:lsdException w:name="List Table 2 Accent 3" w:uiPriority="2021933717"/>
    <w:lsdException w:name="List Table 3 Accent 3" w:uiPriority="2032410912"/>
    <w:lsdException w:name="List Table 4 Accent 3" w:uiPriority="2032410913"/>
    <w:lsdException w:name="List Table 5 Dark Accent 3" w:uiPriority="-1810794104"/>
    <w:lsdException w:name="List Table 6 Colorful Accent 3" w:uiPriority="-1810794103"/>
    <w:lsdException w:name="List Table 7 Colorful Accent 3" w:uiPriority="-1774770120"/>
    <w:lsdException w:name="List Table 1 Light Accent 4" w:uiPriority="2021933716"/>
    <w:lsdException w:name="List Table 2 Accent 4" w:uiPriority="2021933717"/>
    <w:lsdException w:name="List Table 3 Accent 4" w:uiPriority="2032410912"/>
    <w:lsdException w:name="List Table 4 Accent 4" w:uiPriority="2032410913"/>
    <w:lsdException w:name="List Table 5 Dark Accent 4" w:uiPriority="-1810794104"/>
    <w:lsdException w:name="List Table 6 Colorful Accent 4" w:uiPriority="-1810794103"/>
    <w:lsdException w:name="List Table 7 Colorful Accent 4" w:uiPriority="-1774770120"/>
    <w:lsdException w:name="List Table 1 Light Accent 5" w:uiPriority="2021933716"/>
    <w:lsdException w:name="List Table 2 Accent 5" w:uiPriority="2021933717"/>
    <w:lsdException w:name="List Table 3 Accent 5" w:uiPriority="2032410912"/>
    <w:lsdException w:name="List Table 4 Accent 5" w:uiPriority="2032410913"/>
    <w:lsdException w:name="List Table 5 Dark Accent 5" w:uiPriority="-1810794104"/>
    <w:lsdException w:name="List Table 6 Colorful Accent 5" w:uiPriority="-1810794103"/>
    <w:lsdException w:name="List Table 7 Colorful Accent 5" w:uiPriority="-1774770120"/>
    <w:lsdException w:name="List Table 1 Light Accent 6" w:uiPriority="2021933716"/>
    <w:lsdException w:name="List Table 2 Accent 6" w:uiPriority="2021933717"/>
    <w:lsdException w:name="List Table 3 Accent 6" w:uiPriority="2032410912"/>
    <w:lsdException w:name="List Table 4 Accent 6" w:uiPriority="2032410913"/>
    <w:lsdException w:name="List Table 5 Dark Accent 6" w:uiPriority="-1810794104"/>
    <w:lsdException w:name="List Table 6 Colorful Accent 6" w:uiPriority="-1810794103"/>
    <w:lsdException w:name="List Table 7 Colorful Accent 6" w:uiPriority="-177477012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off"/>
      <w:wordWrap w:val="off"/>
      <w:jc w:val="both"/>
    </w:pPr>
    <w:rPr>
      <w:kern w:val="2"/>
    </w:rPr>
  </w:style>
  <w:style w:type="paragraph" w:styleId="1">
    <w:name w:val="heading 1"/>
    <w:basedOn w:val="a"/>
    <w:next w:val="a"/>
    <w:qFormat/>
    <w:pPr>
      <w:keepNext/>
      <w:outlineLvl w:val="0"/>
      <w:jc w:val="center"/>
    </w:pPr>
    <w:rPr>
      <w:b/>
      <w:i/>
      <w:sz w:val="32"/>
      <w:u w:val="single" w:color="auto"/>
    </w:rPr>
  </w:style>
  <w:style w:type="paragraph" w:styleId="2">
    <w:name w:val="heading 2"/>
    <w:basedOn w:val="a"/>
    <w:next w:val="a"/>
    <w:qFormat/>
    <w:pPr>
      <w:keepNext/>
      <w:outlineLvl w:val="1"/>
      <w:jc w:val="center"/>
    </w:pPr>
    <w:rPr>
      <w:b/>
      <w:i/>
      <w:sz w:val="40"/>
    </w:rPr>
  </w:style>
  <w:style w:type="paragraph" w:styleId="3">
    <w:name w:val="heading 3"/>
    <w:basedOn w:val="a"/>
    <w:next w:val="a"/>
    <w:qFormat/>
    <w:pPr>
      <w:keepNext/>
      <w:outlineLvl w:val="2"/>
      <w:jc w:val="center"/>
    </w:pPr>
    <w:rPr>
      <w:b/>
      <w:i/>
      <w:sz w:val="44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  <w:i/>
      <w:sz w:val="48"/>
    </w:rPr>
  </w:style>
  <w:style w:type="paragraph" w:styleId="5">
    <w:name w:val="heading 5"/>
    <w:basedOn w:val="a"/>
    <w:next w:val="a"/>
    <w:qFormat/>
    <w:pPr>
      <w:keepNext/>
      <w:outlineLvl w:val="4"/>
      <w:jc w:val="center"/>
    </w:pPr>
    <w:rPr>
      <w:rFonts w:eastAsia="돋움"/>
      <w:b/>
    </w:rPr>
  </w:style>
  <w:style w:type="paragraph" w:styleId="6">
    <w:name w:val="heading 6"/>
    <w:basedOn w:val="a"/>
    <w:next w:val="a"/>
    <w:qFormat/>
    <w:pPr>
      <w:keepNext/>
      <w:outlineLvl w:val="5"/>
    </w:pPr>
    <w:rPr>
      <w:rFonts w:eastAsia="돋움"/>
      <w:b/>
    </w:rPr>
  </w:style>
  <w:style w:type="paragraph" w:styleId="7">
    <w:name w:val="heading 7"/>
    <w:basedOn w:val="a"/>
    <w:next w:val="a"/>
    <w:qFormat/>
    <w:pPr>
      <w:ind w:firstLine="851"/>
      <w:keepNext/>
      <w:outlineLvl w:val="6"/>
    </w:pPr>
    <w:rPr>
      <w:rFonts w:ascii="Arial" w:eastAsia="굴림체" w:hAnsi="Arial"/>
      <w:sz w:val="24"/>
    </w:rPr>
  </w:style>
  <w:style w:type="paragraph" w:styleId="8">
    <w:name w:val="heading 8"/>
    <w:basedOn w:val="a"/>
    <w:next w:val="a"/>
    <w:qFormat/>
    <w:pPr>
      <w:keepNext/>
      <w:outlineLvl w:val="7"/>
    </w:pPr>
    <w:rPr>
      <w:b/>
      <w:bCs/>
      <w:sz w:val="22"/>
    </w:rPr>
  </w:style>
  <w:style w:type="paragraph" w:styleId="9">
    <w:name w:val="heading 9"/>
    <w:basedOn w:val="a"/>
    <w:next w:val="a"/>
    <w:qFormat/>
    <w:pPr>
      <w:keepNext/>
      <w:outlineLvl w:val="8"/>
    </w:pPr>
    <w:rPr>
      <w:b/>
      <w:bCs/>
      <w:noProof/>
      <w:sz w:val="24"/>
    </w:rPr>
  </w:style>
  <w:style w:type="character" w:customStyle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2">
    <w:name w:val="No List"/>
    <w:uiPriority w:val="99"/>
    <w:semiHidden/>
    <w:unhideWhenUsed/>
  </w:style>
  <w:style w:type="character" w:customStyle="1" w:styleId="10">
    <w:name w:val="기본 단락 글꼴1"/>
    <w:uiPriority w:val="1"/>
    <w:semiHidden/>
    <w:unhideWhenUsed/>
  </w:style>
  <w:style w:type="numbering" w:customStyle="1" w:styleId="11">
    <w:name w:val="목록 없음1"/>
    <w:uiPriority w:val="99"/>
    <w:semiHidden/>
    <w:unhideWhenUsed/>
  </w:style>
  <w:style w:type="paragraph" w:customStyle="1" w:styleId="12">
    <w:name w:val="표준 들여쓰기1"/>
    <w:basedOn w:val="a"/>
    <w:pPr>
      <w:ind w:left="851"/>
    </w:pPr>
  </w:style>
  <w:style w:type="paragraph" w:customStyle="1" w:styleId="a3">
    <w:name w:val="header"/>
    <w:uiPriority w:val="99"/>
    <w:basedOn w:val="a"/>
    <w:link w:val="Char"/>
    <w:pPr>
      <w:snapToGrid w:val="0"/>
      <w:tabs>
        <w:tab w:val="center" w:pos="4252"/>
        <w:tab w:val="right" w:pos="8504"/>
      </w:tabs>
    </w:pPr>
  </w:style>
  <w:style w:type="paragraph" w:customStyle="1" w:styleId="a4">
    <w:name w:val="footer"/>
    <w:uiPriority w:val="99"/>
    <w:basedOn w:val="a"/>
    <w:link w:val="Char0"/>
    <w:pPr>
      <w:snapToGrid w:val="0"/>
      <w:tabs>
        <w:tab w:val="center" w:pos="4252"/>
        <w:tab w:val="right" w:pos="8504"/>
      </w:tabs>
    </w:pPr>
  </w:style>
  <w:style w:type="character" w:customStyle="1" w:styleId="13">
    <w:name w:val="하이퍼링크1"/>
    <w:rPr>
      <w:color w:val="0000FF"/>
      <w:u w:val="single" w:color="auto"/>
    </w:rPr>
  </w:style>
  <w:style w:type="paragraph" w:customStyle="1" w:styleId="14">
    <w:name w:val="날짜1"/>
    <w:basedOn w:val="a"/>
    <w:next w:val="a"/>
    <w:pPr>
      <w:autoSpaceDE w:val="off"/>
      <w:autoSpaceDN w:val="off"/>
    </w:pPr>
    <w:rPr>
      <w:rFonts w:ascii="바탕" w:eastAsia="바탕"/>
    </w:rPr>
  </w:style>
  <w:style w:type="paragraph" w:customStyle="1" w:styleId="Achievement">
    <w:name w:val="Achievement"/>
    <w:basedOn w:val="15"/>
    <w:pPr>
      <w:widowControl/>
      <w:wordWrap/>
      <w:spacing w:after="60" w:line="240" w:lineRule="atLeast"/>
    </w:pPr>
    <w:rPr>
      <w:rFonts w:ascii="Garamond" w:hAnsi="Garamond"/>
      <w:noProof/>
      <w:sz w:val="22"/>
      <w:kern w:val="0"/>
    </w:rPr>
  </w:style>
  <w:style w:type="paragraph" w:customStyle="1" w:styleId="15">
    <w:name w:val="본문1"/>
    <w:basedOn w:val="a"/>
    <w:pPr>
      <w:spacing w:after="180"/>
    </w:pPr>
  </w:style>
  <w:style w:type="paragraph" w:customStyle="1" w:styleId="a5">
    <w:name w:val="바탕글"/>
    <w:pPr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77" w:lineRule="auto"/>
    </w:pPr>
    <w:rPr>
      <w:rFonts w:ascii="바탕체"/>
      <w:color w:val="000000"/>
    </w:rPr>
  </w:style>
  <w:style w:type="character" w:customStyle="1" w:styleId="16">
    <w:name w:val="열어본 하이퍼링크1"/>
    <w:rPr>
      <w:color w:val="800080"/>
      <w:u w:val="single" w:color="auto"/>
    </w:rPr>
  </w:style>
  <w:style w:type="character" w:customStyle="1" w:styleId="17">
    <w:name w:val="페이지 번호1"/>
    <w:basedOn w:val="10"/>
  </w:style>
  <w:style w:type="paragraph" w:styleId="a6">
    <w:name w:val="Title"/>
    <w:basedOn w:val="a"/>
    <w:qFormat/>
    <w:pPr>
      <w:autoSpaceDE w:val="off"/>
      <w:autoSpaceDN w:val="off"/>
      <w:jc w:val="center"/>
    </w:pPr>
    <w:rPr>
      <w:rFonts w:ascii="Book Antiqua" w:eastAsia="바탕" w:hAnsi="Book Antiqua"/>
      <w:b/>
      <w:bCs/>
      <w:sz w:val="24"/>
      <w:szCs w:val="24"/>
    </w:rPr>
  </w:style>
  <w:style w:type="paragraph" w:customStyle="1" w:styleId="18">
    <w:name w:val="풍선 도움말 텍스트1"/>
    <w:basedOn w:val="a"/>
    <w:semiHidden/>
    <w:rPr>
      <w:rFonts w:ascii="Arial" w:eastAsia="돋움" w:hAnsi="Arial"/>
      <w:sz w:val="18"/>
      <w:szCs w:val="18"/>
    </w:rPr>
  </w:style>
  <w:style w:type="character" w:customStyle="1" w:styleId="Char1">
    <w:name w:val="본문 Char"/>
    <w:rPr>
      <w:lang w:val="en-US" w:eastAsia="ko-KR" w:bidi="ar-SA"/>
      <w:rFonts w:eastAsia="바탕체"/>
      <w:kern w:val="2"/>
    </w:rPr>
  </w:style>
  <w:style w:type="character" w:customStyle="1" w:styleId="AchievementChar">
    <w:name w:val="Achievement Char"/>
    <w:rPr>
      <w:lang w:val="en-US" w:eastAsia="ko-KR" w:bidi="ar-SA"/>
      <w:rFonts w:ascii="Garamond" w:eastAsia="바탕체" w:hAnsi="Garamond"/>
      <w:noProof/>
      <w:sz w:val="22"/>
      <w:kern w:val="2"/>
    </w:rPr>
  </w:style>
  <w:style w:type="paragraph" w:customStyle="1" w:styleId="hs1">
    <w:name w:val="hs1"/>
    <w:basedOn w:val="a"/>
    <w:pPr>
      <w:widowControl/>
      <w:wordWrap/>
      <w:jc w:val="left"/>
      <w:spacing w:line="320" w:lineRule="atLeast"/>
    </w:pPr>
    <w:rPr>
      <w:rFonts w:ascii="바탕" w:eastAsia="바탕" w:hAnsi="바탕" w:hint="eastAsia"/>
      <w:b/>
      <w:bCs/>
      <w:color w:val="000000"/>
      <w:sz w:val="18"/>
      <w:szCs w:val="18"/>
      <w:kern w:val="0"/>
    </w:rPr>
  </w:style>
  <w:style w:type="paragraph" w:customStyle="1" w:styleId="a7">
    <w:name w:val="Normal (Web)"/>
    <w:uiPriority w:val="99"/>
    <w:basedOn w:val="a"/>
    <w:pPr>
      <w:widowControl/>
      <w:wordWrap/>
      <w:jc w:val="left"/>
      <w:spacing w:after="100" w:afterAutospacing="1" w:before="100" w:beforeAutospacing="1"/>
    </w:pPr>
    <w:rPr>
      <w:rFonts w:ascii="바탕" w:eastAsia="바탕" w:hAnsi="바탕"/>
      <w:sz w:val="24"/>
      <w:szCs w:val="24"/>
      <w:kern w:val="0"/>
    </w:rPr>
  </w:style>
  <w:style w:type="paragraph" w:customStyle="1" w:styleId="s0">
    <w:name w:val="s0"/>
    <w:pPr>
      <w:autoSpaceDE w:val="off"/>
      <w:autoSpaceDN w:val="off"/>
      <w:widowControl w:val="off"/>
    </w:pPr>
    <w:rPr>
      <w:rFonts w:ascii="¹ÙÅÁ" w:eastAsia="바탕" w:hAnsi="¹ÙÅÁ" w:cs="¹ÙÅÁ"/>
      <w:sz w:val="24"/>
      <w:szCs w:val="24"/>
    </w:rPr>
  </w:style>
  <w:style w:type="character" w:styleId="a8">
    <w:name w:val="Strong"/>
    <w:uiPriority w:val="22"/>
    <w:qFormat/>
    <w:rPr>
      <w:b/>
      <w:bCs/>
    </w:rPr>
  </w:style>
  <w:style w:type="paragraph" w:customStyle="1" w:styleId="coverwrap1">
    <w:name w:val="coverwrap1"/>
    <w:basedOn w:val="a"/>
    <w:pPr>
      <w:widowControl/>
      <w:wordWrap/>
      <w:jc w:val="left"/>
      <w:spacing w:after="100" w:afterAutospacing="1" w:before="100" w:beforeAutospacing="1"/>
    </w:pPr>
    <w:rPr>
      <w:lang w:bidi="th-TH"/>
      <w:rFonts w:ascii="굴림" w:eastAsia="굴림" w:hAnsi="굴림" w:cs="굴림"/>
      <w:sz w:val="24"/>
      <w:szCs w:val="24"/>
      <w:kern w:val="0"/>
    </w:rPr>
  </w:style>
  <w:style w:type="table" w:customStyle="1" w:styleId="19">
    <w:name w:val="표 구분선1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0">
    <w:name w:val="바닥글 Char"/>
    <w:uiPriority w:val="99"/>
    <w:link w:val="a4"/>
    <w:rPr>
      <w:kern w:val="2"/>
    </w:rPr>
  </w:style>
  <w:style w:type="character" w:customStyle="1" w:styleId="Char">
    <w:name w:val="머리글 Char"/>
    <w:uiPriority w:val="99"/>
    <w:link w:val="a3"/>
    <w:rPr>
      <w:kern w:val="2"/>
    </w:rPr>
  </w:style>
  <w:style w:type="paragraph" w:styleId="a9">
    <w:name w:val="List Paragraph"/>
    <w:uiPriority w:val="34"/>
    <w:basedOn w:val="a"/>
    <w:qFormat/>
    <w:pPr>
      <w:ind w:leftChars="400" w:left="800"/>
      <w:autoSpaceDE w:val="off"/>
      <w:autoSpaceDN w:val="off"/>
      <w:spacing w:after="200" w:line="276" w:lineRule="auto"/>
    </w:pPr>
    <w:rPr>
      <w:rFonts w:ascii="맑은 고딕" w:eastAsia="맑은 고딕" w:hAnsi="맑은 고딕"/>
      <w:szCs w:val="22"/>
    </w:rPr>
  </w:style>
  <w:style w:type="character" w:customStyle="1" w:styleId="aa">
    <w:name w:val="Hyperlink"/>
    <w:basedOn w:val="a0"/>
    <w:rPr>
      <w:color w:val="467886"/>
      <w:u w:val="single" w:color="auto"/>
    </w:rPr>
  </w:style>
  <w:style w:type="character" w:customStyle="1" w:styleId="ab">
    <w:name w:val="Unresolved Mention"/>
    <w:basedOn w:val="a0"/>
    <w:semiHidden/>
    <w:unhideWhenUsed/>
    <w:rPr>
      <w:color w:val="605E5C"/>
      <w:shd w:val="clear" w:color="auto" w:fill="E1DFDD"/>
    </w:rPr>
  </w:style>
  <w:style w:type="character" w:customStyle="1" w:styleId="a3">
    <w:name w:val="Default Paragraph Font"/>
    <w:uiPriority w:val="1"/>
    <w:semiHidden/>
    <w:unhideWhenUsed/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header" Target="header1.xml" /><Relationship Id="rId3" Type="http://schemas.openxmlformats.org/officeDocument/2006/relationships/footer" Target="footer1.xml" /><Relationship Id="rId1" Type="http://schemas.openxmlformats.org/officeDocument/2006/relationships/image" Target="media/image1.pn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numbering" Target="numbering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 Report</dc:title>
  <dc:subject/>
  <dc:creator>chanu</dc:creator>
  <cp:keywords/>
  <dc:description/>
  <cp:lastModifiedBy>LG</cp:lastModifiedBy>
  <cp:revision>1</cp:revision>
  <dcterms:created xsi:type="dcterms:W3CDTF">2024-08-06T00:16:00Z</dcterms:created>
  <dcterms:modified xsi:type="dcterms:W3CDTF">2026-04-17T01:24:01Z</dcterms:modified>
  <cp:lastPrinted>2006-03-24T02:50:00Z</cp:lastPrinted>
  <cp:version>1200.0100.01</cp:version>
</cp:coreProperties>
</file>