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20" w:before="24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7F8C8D"/>
          <w:sz w:val="32"/>
          <w:szCs w:val="32"/>
          <w:u w:color="auto"/>
        </w:rPr>
        <w:t>블리스버거</w:t>
      </w:r>
    </w:p>
    <w:p>
      <w:pPr>
        <w:jc w:val="center"/>
        <w:spacing w:after="480" w:before="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56"/>
          <w:szCs w:val="56"/>
          <w:u w:color="auto"/>
        </w:rPr>
        <w:t>브랜드 리뷰 &amp; 마케팅 리부트</w:t>
      </w:r>
    </w:p>
    <w:p>
      <w:pPr>
        <w:jc w:val="center"/>
        <w:spacing w:after="1200" w:before="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48"/>
          <w:szCs w:val="48"/>
          <w:u w:color="auto"/>
        </w:rPr>
        <w:t>1차 제안</w:t>
      </w:r>
    </w:p>
    <w:p>
      <w:pPr>
        <w:jc w:val="center"/>
        <w:spacing w:after="240" w:before="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iCs/>
          <w:color w:val="7F8C8D"/>
          <w:sz w:val="24"/>
          <w:szCs w:val="24"/>
          <w:u w:color="auto"/>
        </w:rPr>
        <w:t>홈페이지 기반 브랜드 진단부터 인스타 계정 리런칭까지</w:t>
      </w:r>
    </w:p>
    <w:p>
      <w:pPr>
        <w:jc w:val="center"/>
        <w:spacing w:after="120" w:before="24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555555"/>
          <w:sz w:val="22"/>
          <w:szCs w:val="22"/>
          <w:u w:color="auto"/>
        </w:rPr>
        <w:t>작성: 정우형 · Claude</w:t>
      </w:r>
      <w:r>
        <w:rPr>
          <w:lang w:eastAsia="ko-KR"/>
          <w:rFonts w:ascii="HG꼬딕씨_Pro 60g" w:eastAsia="HG꼬딕씨_Pro 60g" w:hAnsi="HG꼬딕씨_Pro 60g" w:cs="HG꼬딕씨_Pro 60g"/>
          <w:b w:val="0"/>
          <w:bCs w:val="0"/>
          <w:color w:val="555555"/>
          <w:sz w:val="22"/>
          <w:szCs w:val="22"/>
          <w:u w:color="auto"/>
          <w:rtl w:val="off"/>
        </w:rPr>
        <w:t xml:space="preserve"> AI 비서</w:t>
      </w:r>
    </w:p>
    <w:p>
      <w:pPr>
        <w:jc w:val="center"/>
        <w:spacing w:after="120" w:before="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555555"/>
          <w:sz w:val="22"/>
          <w:szCs w:val="22"/>
          <w:u w:color="auto"/>
        </w:rPr>
        <w:t>일자: 2026-04-21  |  버전: v</w:t>
      </w:r>
      <w:r>
        <w:rPr>
          <w:lang w:eastAsia="ko-KR"/>
          <w:rFonts w:ascii="HG꼬딕씨_Pro 60g" w:eastAsia="HG꼬딕씨_Pro 60g" w:hAnsi="HG꼬딕씨_Pro 60g" w:cs="HG꼬딕씨_Pro 60g"/>
          <w:b w:val="0"/>
          <w:bCs w:val="0"/>
          <w:color w:val="555555"/>
          <w:sz w:val="22"/>
          <w:szCs w:val="22"/>
          <w:u w:color="auto"/>
          <w:rtl w:val="off"/>
        </w:rPr>
        <w:t>1</w:t>
      </w:r>
      <w:r>
        <w:rPr>
          <w:rFonts w:ascii="HG꼬딕씨_Pro 60g" w:eastAsia="HG꼬딕씨_Pro 60g" w:hAnsi="HG꼬딕씨_Pro 60g" w:cs="HG꼬딕씨_Pro 60g"/>
          <w:b w:val="0"/>
          <w:bCs w:val="0"/>
          <w:color w:val="555555"/>
          <w:sz w:val="22"/>
          <w:szCs w:val="22"/>
          <w:u w:color="auto"/>
        </w:rPr>
        <w:t>.</w:t>
      </w:r>
      <w:r>
        <w:rPr>
          <w:lang w:eastAsia="ko-KR"/>
          <w:rFonts w:ascii="HG꼬딕씨_Pro 60g" w:eastAsia="HG꼬딕씨_Pro 60g" w:hAnsi="HG꼬딕씨_Pro 60g" w:cs="HG꼬딕씨_Pro 60g"/>
          <w:b w:val="0"/>
          <w:bCs w:val="0"/>
          <w:color w:val="555555"/>
          <w:sz w:val="22"/>
          <w:szCs w:val="22"/>
          <w:u w:color="auto"/>
          <w:rtl w:val="off"/>
        </w:rPr>
        <w:t>1</w:t>
      </w:r>
    </w:p>
    <w:p>
      <w:pP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hint="default"/>
          <w:b w:val="0"/>
          <w:bCs w:val="0"/>
          <w:u w:color="auto"/>
        </w:rPr>
        <w:br w:type="page"/>
      </w:r>
    </w:p>
    <w:p>
      <w:pPr>
        <w:pStyle w:val="Heading1"/>
        <w:spacing w:after="200" w:befor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36"/>
          <w:szCs w:val="36"/>
          <w:u w:color="auto"/>
        </w:rPr>
        <w:t>Executive Summary</w:t>
      </w:r>
    </w:p>
    <w:p>
      <w:pPr>
        <w:ind w:left="360" w:right="240"/>
        <w:shd w:val="clear" w:color="auto" w:fill="F8F4E6"/>
        <w:spacing w:after="200" w:before="200" w:lin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 블리스버거는 '자산은 있는데 포지션이 없는' 브랜드입니다. 마케팅 0이 문제가 아니라, 마케팅할 '한 단어'가 없는 게 진짜 문제입니다. 」</w:t>
      </w:r>
    </w:p>
    <w:p>
      <w:pPr>
        <w:pStyle w:val="Heading3"/>
        <w:spacing w:after="100" w:before="200"/>
        <w:rPr>
          <w:lang w:eastAsia="ko-KR"/>
          <w:rFonts w:ascii="HG꼬딕씨_Pro 60g" w:eastAsia="HG꼬딕씨_Pro 60g" w:hAnsi="HG꼬딕씨_Pro 60g" w:cs="HG꼬딕씨_Pro 60g" w:hint="eastAsia"/>
          <w:b w:val="0"/>
          <w:bCs w:val="0"/>
          <w:color w:val="2C3E50"/>
          <w:sz w:val="24"/>
          <w:szCs w:val="24"/>
          <w:u w:color="auto"/>
          <w:rtl w:val="off"/>
        </w:rPr>
      </w:pP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8"/>
          <w:szCs w:val="28"/>
          <w:u w:color="auto"/>
        </w:rPr>
        <w:t>핵심 진단</w:t>
      </w:r>
    </w:p>
    <w:p>
      <w:pPr>
        <w:jc w:val="left"/>
        <w:spacing w:after="80" w:before="80" w:line="320"/>
        <w:rPr>
          <w:lang w:eastAsia="ko-KR"/>
          <w:rFonts w:ascii="HG꼬딕씨_Pro 60g" w:eastAsia="HG꼬딕씨_Pro 60g" w:hAnsi="HG꼬딕씨_Pro 60g" w:cs="HG꼬딕씨_Pro 60g" w:hint="eastAsia"/>
          <w:b w:val="0"/>
          <w:bCs w:val="0"/>
          <w:i w:val="0"/>
          <w:iCs w:val="0"/>
          <w:color w:val="333333"/>
          <w:sz w:val="22"/>
          <w:szCs w:val="22"/>
          <w:u w:color="auto"/>
          <w:rtl w:val="off"/>
        </w:rPr>
      </w:pPr>
      <w:r>
        <w:rPr>
          <w:rFonts w:ascii="HG꼬딕씨_Pro 60g" w:eastAsia="HG꼬딕씨_Pro 60g" w:hAnsi="HG꼬딕씨_Pro 60g" w:cs="HG꼬딕씨_Pro 60g"/>
          <w:b w:val="0"/>
          <w:bCs w:val="0"/>
          <w:i w:val="0"/>
          <w:iCs w:val="0"/>
          <w:color w:val="333333"/>
          <w:sz w:val="22"/>
          <w:szCs w:val="22"/>
          <w:u w:color="auto"/>
        </w:rPr>
        <w:t>공식 홈페이지 7개 페이지 전수 검토 결과, 6가지 구조적 문제가 확인되었습니다. 가장 심각한 것은 'B2B 가맹 모집 메시지와 B2C 소비자 수요'가 섞인 포지셔닝 혼란입니다. 동시에 도네이션 버거(기부 연계), 새우패티 시그니처, 맥도날드 출신 공동창업자 스토리라는 강력한 자산이 홈페이지 안에 묻혀 있습니다.</w:t>
      </w:r>
    </w:p>
    <w:p>
      <w:pPr>
        <w:jc w:val="left"/>
        <w:spacing w:after="80" w:before="80" w:line="320"/>
        <w:rPr>
          <w:rFonts w:ascii="HG꼬딕씨_Pro 60g" w:eastAsia="HG꼬딕씨_Pro 60g" w:hAnsi="HG꼬딕씨_Pro 60g" w:cs="HG꼬딕씨_Pro 60g" w:hint="default"/>
          <w:b w:val="0"/>
          <w:bCs w:val="0"/>
          <w:sz w:val="28"/>
          <w:szCs w:val="28"/>
          <w:u w:color="auto"/>
        </w:rPr>
      </w:pP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8"/>
          <w:szCs w:val="28"/>
          <w:u w:color="auto"/>
        </w:rPr>
        <w:t>확정 전략 조합 — 4개 축</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메인 포지션: 로컬 플래그십 ('대천에 가면 블리스버거, 전주에 가면 블리스버거')</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감성 레이어: 도네이션 스토리 ('먹으면 돕는 버거')</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콘텐츠 히어로: 새우버거·도네이션 버거 콘텐츠화 (제품 개발 금지, 기존 메뉴 시각화)</w:t>
      </w:r>
    </w:p>
    <w:p>
      <w:pPr>
        <w:pStyle w:val="ListParagraph"/>
        <w:jc w:val="left"/>
        <w:numPr>
          <w:ilvl w:val="0"/>
          <w:numId w:val="1"/>
        </w:numPr>
        <w:spacing w:after="80" w:before="80" w:line="320"/>
        <w:rPr>
          <w:lang w:eastAsia="ko-KR"/>
          <w:rFonts w:ascii="HG꼬딕씨_Pro 60g" w:eastAsia="HG꼬딕씨_Pro 60g" w:hAnsi="HG꼬딕씨_Pro 60g" w:cs="HG꼬딕씨_Pro 60g" w:hint="eastAsia"/>
          <w:b w:val="0"/>
          <w:bCs w:val="0"/>
          <w:i w:val="0"/>
          <w:iCs w:val="0"/>
          <w:color w:val="333333"/>
          <w:sz w:val="22"/>
          <w:szCs w:val="22"/>
          <w:u w:color="auto"/>
          <w:rtl w:val="off"/>
        </w:rPr>
      </w:pPr>
      <w:r>
        <w:rPr>
          <w:rFonts w:ascii="HG꼬딕씨_Pro 60g" w:eastAsia="HG꼬딕씨_Pro 60g" w:hAnsi="HG꼬딕씨_Pro 60g" w:cs="HG꼬딕씨_Pro 60g"/>
          <w:b w:val="0"/>
          <w:bCs w:val="0"/>
          <w:i w:val="0"/>
          <w:iCs w:val="0"/>
          <w:color w:val="333333"/>
          <w:sz w:val="22"/>
          <w:szCs w:val="22"/>
          <w:u w:color="auto"/>
        </w:rPr>
        <w:t>브랜드 신뢰 엔진: 맥도날드 출신 창업자 스토리</w:t>
      </w:r>
    </w:p>
    <w:p>
      <w:pPr>
        <w:pStyle w:val="ListParagraph"/>
        <w:ind w:leftChars="0" w:left="480"/>
        <w:jc w:val="left"/>
        <w:spacing w:after="80" w:before="80" w:line="320"/>
        <w:rPr>
          <w:rFonts w:ascii="HG꼬딕씨_Pro 60g" w:eastAsia="HG꼬딕씨_Pro 60g" w:hAnsi="HG꼬딕씨_Pro 60g" w:cs="HG꼬딕씨_Pro 60g" w:hint="default"/>
          <w:b w:val="0"/>
          <w:bCs w:val="0"/>
          <w:u w:color="auto"/>
        </w:rPr>
      </w:pP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8"/>
          <w:szCs w:val="28"/>
          <w:u w:color="auto"/>
        </w:rPr>
        <w:t>6단계 실행 로드맵</w:t>
      </w:r>
      <w:r>
        <w:rPr>
          <w:lang w:eastAsia="ko-KR"/>
          <w:rFonts w:ascii="HG꼬딕씨_Pro 60g" w:eastAsia="HG꼬딕씨_Pro 60g" w:hAnsi="HG꼬딕씨_Pro 60g" w:cs="HG꼬딕씨_Pro 60g"/>
          <w:b w:val="0"/>
          <w:bCs w:val="0"/>
          <w:color w:val="FF0000"/>
          <w:sz w:val="28"/>
          <w:szCs w:val="28"/>
          <w:u w:color="auto"/>
          <w:rtl w:val="off"/>
        </w:rPr>
        <w:t xml:space="preserve"> (실제 실행 계획)</w:t>
      </w:r>
    </w:p>
    <w:p>
      <w:pPr>
        <w:jc w:val="left"/>
        <w:spacing w:after="80" w:before="80" w:line="320"/>
        <w:rPr>
          <w:lang w:eastAsia="ko-KR"/>
          <w:rFonts w:ascii="HG꼬딕씨_Pro 60g" w:eastAsia="HG꼬딕씨_Pro 60g" w:hAnsi="HG꼬딕씨_Pro 60g" w:cs="HG꼬딕씨_Pro 60g" w:hint="eastAsia"/>
          <w:b w:val="0"/>
          <w:bCs w:val="0"/>
          <w:i w:val="0"/>
          <w:iCs w:val="0"/>
          <w:color w:val="333333"/>
          <w:sz w:val="22"/>
          <w:szCs w:val="22"/>
          <w:u w:color="auto"/>
          <w:rtl w:val="off"/>
        </w:rPr>
      </w:pPr>
      <w:r>
        <w:rPr>
          <w:rFonts w:ascii="HG꼬딕씨_Pro 60g" w:eastAsia="HG꼬딕씨_Pro 60g" w:hAnsi="HG꼬딕씨_Pro 60g" w:cs="HG꼬딕씨_Pro 60g"/>
          <w:b w:val="0"/>
          <w:bCs w:val="0"/>
          <w:i w:val="0"/>
          <w:iCs w:val="0"/>
          <w:color w:val="333333"/>
          <w:sz w:val="22"/>
          <w:szCs w:val="22"/>
          <w:u w:color="auto"/>
        </w:rPr>
        <w:t xml:space="preserve">0단계 시장조사 → 1단계 전략·계획 수립 → 2단계 인스타 개설·초기 발행 → 3단계 매장 오프라인 브랜딩 → </w:t>
      </w:r>
      <w:r>
        <w:rPr>
          <w:lang w:eastAsia="ko-KR"/>
          <w:rFonts w:ascii="HG꼬딕씨_Pro 60g" w:eastAsia="HG꼬딕씨_Pro 60g" w:hAnsi="HG꼬딕씨_Pro 60g" w:cs="HG꼬딕씨_Pro 60g" w:hint="eastAsia"/>
          <w:b w:val="0"/>
          <w:bCs w:val="0"/>
          <w:i w:val="0"/>
          <w:iCs w:val="0"/>
          <w:color w:val="333333"/>
          <w:sz w:val="22"/>
          <w:szCs w:val="22"/>
          <w:u w:color="auto"/>
          <w:rtl w:val="off"/>
        </w:rPr>
        <w:br/>
      </w:r>
      <w:r>
        <w:rPr>
          <w:rFonts w:ascii="HG꼬딕씨_Pro 60g" w:eastAsia="HG꼬딕씨_Pro 60g" w:hAnsi="HG꼬딕씨_Pro 60g" w:cs="HG꼬딕씨_Pro 60g"/>
          <w:b w:val="0"/>
          <w:bCs w:val="0"/>
          <w:i w:val="0"/>
          <w:iCs w:val="0"/>
          <w:color w:val="333333"/>
          <w:sz w:val="22"/>
          <w:szCs w:val="22"/>
          <w:u w:color="auto"/>
        </w:rPr>
        <w:t>4단계 네트워크 콘텐츠 확장 → 5단계 예산 투입</w:t>
      </w:r>
    </w:p>
    <w:p>
      <w:pPr>
        <w:jc w:val="left"/>
        <w:spacing w:after="80" w:before="80" w:line="320"/>
        <w:rPr>
          <w:rFonts w:ascii="HG꼬딕씨_Pro 60g" w:eastAsia="HG꼬딕씨_Pro 60g" w:hAnsi="HG꼬딕씨_Pro 60g" w:cs="HG꼬딕씨_Pro 60g" w:hint="default"/>
          <w:b w:val="0"/>
          <w:bCs w:val="0"/>
          <w:u w:color="auto"/>
        </w:rPr>
      </w:pP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8"/>
          <w:szCs w:val="28"/>
          <w:u w:color="auto"/>
        </w:rPr>
        <w:t>단기 KPI</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1차 본사 인스타 팔로워 증가 → 2차 25개 매장 입점·매출 기여 → 3차 소비자 인지도 상승</w:t>
      </w:r>
    </w:p>
    <w:p>
      <w:pP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hint="default"/>
          <w:b w:val="0"/>
          <w:bCs w:val="0"/>
          <w:u w:color="auto"/>
        </w:rPr>
        <w:br w:type="page"/>
      </w:r>
    </w:p>
    <w:p>
      <w:pPr>
        <w:pStyle w:val="Heading1"/>
        <w:spacing w:after="200" w:befor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36"/>
          <w:szCs w:val="36"/>
          <w:u w:color="auto"/>
        </w:rPr>
        <w:t>1부. 브랜드 진단</w:t>
      </w:r>
    </w:p>
    <w:p>
      <w:pPr>
        <w:pStyle w:val="Heading2"/>
        <w:spacing w:after="140" w:before="280"/>
        <w:rPr>
          <w:lang w:eastAsia="ko-KR"/>
          <w:rFonts w:ascii="HG꼬딕씨_Pro 60g" w:eastAsia="HG꼬딕씨_Pro 60g" w:hAnsi="HG꼬딕씨_Pro 60g" w:cs="HG꼬딕씨_Pro 60g" w:hint="eastAsia"/>
          <w:b w:val="0"/>
          <w:bCs w:val="0"/>
          <w:color w:val="34495E"/>
          <w:sz w:val="4"/>
          <w:szCs w:val="4"/>
          <w:u w:color="auto"/>
          <w:rtl w:val="off"/>
        </w:rPr>
      </w:pP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1.1 한 줄 진단</w:t>
      </w:r>
    </w:p>
    <w:p>
      <w:pPr>
        <w:ind w:left="360" w:right="240"/>
        <w:shd w:val="clear" w:color="auto" w:fill="F8F4E6"/>
        <w:spacing w:after="200" w:before="200" w:lin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 xml:space="preserve">「 블리스버거는 </w:t>
      </w:r>
      <w:r>
        <w:rPr>
          <w:rFonts w:ascii="HG꼬딕씨_Pro 60g" w:eastAsia="HG꼬딕씨_Pro 60g" w:hAnsi="HG꼬딕씨_Pro 60g" w:cs="HG꼬딕씨_Pro 60g"/>
          <w:b w:val="0"/>
          <w:bCs w:val="0"/>
          <w:color w:val="C0392B"/>
          <w:sz w:val="24"/>
          <w:szCs w:val="24"/>
          <w:u w:val="single" w:color="auto"/>
        </w:rPr>
        <w:t>'자산은 있는데 포지션이 없는' 브랜드</w:t>
      </w:r>
      <w:r>
        <w:rPr>
          <w:rFonts w:ascii="HG꼬딕씨_Pro 60g" w:eastAsia="HG꼬딕씨_Pro 60g" w:hAnsi="HG꼬딕씨_Pro 60g" w:cs="HG꼬딕씨_Pro 60g"/>
          <w:b w:val="0"/>
          <w:bCs w:val="0"/>
          <w:color w:val="C0392B"/>
          <w:sz w:val="24"/>
          <w:szCs w:val="24"/>
          <w:u w:color="auto"/>
        </w:rPr>
        <w:t xml:space="preserve">입니다. 마케팅 0이 문제가 아니라, </w:t>
      </w:r>
      <w:r>
        <w:rPr>
          <w:rFonts w:ascii="HG꼬딕씨_Pro 60g" w:eastAsia="HG꼬딕씨_Pro 60g" w:hAnsi="HG꼬딕씨_Pro 60g" w:cs="HG꼬딕씨_Pro 60g"/>
          <w:b w:val="0"/>
          <w:bCs w:val="0"/>
          <w:color w:val="C0392B"/>
          <w:sz w:val="24"/>
          <w:szCs w:val="24"/>
          <w:u w:val="single" w:color="auto"/>
        </w:rPr>
        <w:t>마케팅할 '한 단어'가 없는 게 진짜 문제</w:t>
      </w:r>
      <w:r>
        <w:rPr>
          <w:rFonts w:ascii="HG꼬딕씨_Pro 60g" w:eastAsia="HG꼬딕씨_Pro 60g" w:hAnsi="HG꼬딕씨_Pro 60g" w:cs="HG꼬딕씨_Pro 60g"/>
          <w:b w:val="0"/>
          <w:bCs w:val="0"/>
          <w:color w:val="C0392B"/>
          <w:sz w:val="24"/>
          <w:szCs w:val="24"/>
          <w:u w:color="auto"/>
        </w:rPr>
        <w:t>입니다. 」</w:t>
      </w:r>
    </w:p>
    <w:p>
      <w:pPr>
        <w:pStyle w:val="Heading2"/>
        <w:spacing w:after="140" w:before="280"/>
        <w:rPr>
          <w:lang w:eastAsia="ko-KR"/>
          <w:rFonts w:ascii="HG꼬딕씨_Pro 60g" w:eastAsia="HG꼬딕씨_Pro 60g" w:hAnsi="HG꼬딕씨_Pro 60g" w:cs="HG꼬딕씨_Pro 60g" w:hint="eastAsia"/>
          <w:b w:val="0"/>
          <w:bCs w:val="0"/>
          <w:color w:val="34495E"/>
          <w:sz w:val="4"/>
          <w:szCs w:val="4"/>
          <w:u w:color="auto"/>
          <w:rtl w:val="off"/>
        </w:rPr>
      </w:pP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1.2 수집한 팩트</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비즈니스 모델</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 xml:space="preserve">가맹 프랜차이즈 모델 (가맹비·보증금·로열티 0원). 창업비 약 6,000만원(10평 기준). 매장 약 25~30개. </w:t>
      </w:r>
      <w:r>
        <w:rPr>
          <w:lang w:eastAsia="ko-KR"/>
          <w:rFonts w:ascii="HG꼬딕씨_Pro 60g" w:eastAsia="HG꼬딕씨_Pro 60g" w:hAnsi="HG꼬딕씨_Pro 60g" w:cs="HG꼬딕씨_Pro 60g" w:hint="eastAsia"/>
          <w:b w:val="0"/>
          <w:bCs w:val="0"/>
          <w:i w:val="0"/>
          <w:iCs w:val="0"/>
          <w:color w:val="333333"/>
          <w:sz w:val="22"/>
          <w:szCs w:val="22"/>
          <w:u w:color="auto"/>
          <w:rtl w:val="off"/>
        </w:rPr>
        <w:br/>
      </w:r>
      <w:r>
        <w:rPr>
          <w:rFonts w:ascii="HG꼬딕씨_Pro 60g" w:eastAsia="HG꼬딕씨_Pro 60g" w:hAnsi="HG꼬딕씨_Pro 60g" w:cs="HG꼬딕씨_Pro 60g"/>
          <w:b w:val="0"/>
          <w:bCs w:val="0"/>
          <w:i w:val="0"/>
          <w:iCs w:val="0"/>
          <w:color w:val="333333"/>
          <w:sz w:val="22"/>
          <w:szCs w:val="22"/>
          <w:u w:color="auto"/>
        </w:rPr>
        <w:t xml:space="preserve">입지 특성은 </w:t>
      </w:r>
      <w:r>
        <w:rPr>
          <w:rFonts w:ascii="HG꼬딕씨_Pro 60g" w:eastAsia="HG꼬딕씨_Pro 60g" w:hAnsi="HG꼬딕씨_Pro 60g" w:cs="HG꼬딕씨_Pro 60g"/>
          <w:b w:val="0"/>
          <w:bCs w:val="0"/>
          <w:i w:val="0"/>
          <w:iCs w:val="0"/>
          <w:color w:val="333333"/>
          <w:sz w:val="22"/>
          <w:szCs w:val="22"/>
          <w:u w:val="single" w:color="auto"/>
        </w:rPr>
        <w:t>수도권 2선 + 지방 중소도시 위주</w:t>
      </w:r>
      <w:r>
        <w:rPr>
          <w:rFonts w:ascii="HG꼬딕씨_Pro 60g" w:eastAsia="HG꼬딕씨_Pro 60g" w:hAnsi="HG꼬딕씨_Pro 60g" w:cs="HG꼬딕씨_Pro 60g"/>
          <w:b w:val="0"/>
          <w:bCs w:val="0"/>
          <w:i w:val="0"/>
          <w:iCs w:val="0"/>
          <w:color w:val="333333"/>
          <w:sz w:val="22"/>
          <w:szCs w:val="22"/>
          <w:u w:color="auto"/>
        </w:rPr>
        <w:t>입니다.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주요 매장 분포</w:t>
      </w: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5907"/>
        <w:gridCol w:w="2698"/>
      </w:tblGrid>
      <w:tr>
        <w:trPr/>
        <w:tc>
          <w:tcPr>
            <w:tcW w:w="1012"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지역</w:t>
            </w:r>
          </w:p>
        </w:tc>
        <w:tc>
          <w:tcPr>
            <w:tcW w:w="5907"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매장</w:t>
            </w:r>
          </w:p>
        </w:tc>
        <w:tc>
          <w:tcPr>
            <w:tcW w:w="2698"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입지 특성</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충남</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대천해수욕장점, 천안점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관광지 / 중소도시</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전북</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전주 풍남문점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한옥마을 인접 관광지</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전남</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영광점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지방 소도시</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경기</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의정부 금오/회룡, 평택 지제, 오산대역, 용인 수지 동천</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수도권 2선</w:t>
            </w:r>
          </w:p>
        </w:tc>
      </w:tr>
      <w:tr>
        <w:trPr/>
        <w:tc>
          <w:tcPr>
            <w:tcW w:w="101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서울</w:t>
            </w:r>
          </w:p>
        </w:tc>
        <w:tc>
          <w:tcPr>
            <w:tcW w:w="590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강동구청점</w:t>
            </w:r>
          </w:p>
        </w:tc>
        <w:tc>
          <w:tcPr>
            <w:tcW w:w="269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협조 최우호 매장</w:t>
            </w:r>
          </w:p>
        </w:tc>
      </w:tr>
    </w:tbl>
    <w:p>
      <w:pPr>
        <w:pStyle w:val="Heading3"/>
        <w:spacing w:after="100" w:before="200"/>
        <w:rPr>
          <w:lang w:eastAsia="ko-KR"/>
          <w:rFonts w:ascii="HG꼬딕씨_Pro 60g" w:eastAsia="HG꼬딕씨_Pro 60g" w:hAnsi="HG꼬딕씨_Pro 60g" w:cs="HG꼬딕씨_Pro 60g" w:hint="eastAsia"/>
          <w:b w:val="0"/>
          <w:bCs w:val="0"/>
          <w:color w:val="2C3E50"/>
          <w:sz w:val="24"/>
          <w:szCs w:val="24"/>
          <w:u w:color="auto"/>
          <w:rtl w:val="off"/>
        </w:rPr>
      </w:pP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제품 구성 (</w:t>
      </w:r>
      <w:r>
        <w:rPr>
          <w:lang w:eastAsia="ko-KR"/>
          <w:rFonts w:ascii="HG꼬딕씨_Pro 60g" w:eastAsia="HG꼬딕씨_Pro 60g" w:hAnsi="HG꼬딕씨_Pro 60g" w:cs="HG꼬딕씨_Pro 60g"/>
          <w:b w:val="0"/>
          <w:bCs w:val="0"/>
          <w:color w:val="2C3E50"/>
          <w:sz w:val="24"/>
          <w:szCs w:val="24"/>
          <w:u w:color="auto"/>
          <w:rtl w:val="off"/>
        </w:rPr>
        <w:t xml:space="preserve">이 부분은 </w:t>
      </w:r>
      <w:r>
        <w:rPr>
          <w:rFonts w:ascii="HG꼬딕씨_Pro 60g" w:eastAsia="HG꼬딕씨_Pro 60g" w:hAnsi="HG꼬딕씨_Pro 60g" w:cs="HG꼬딕씨_Pro 60g"/>
          <w:b w:val="0"/>
          <w:bCs w:val="0"/>
          <w:color w:val="2C3E50"/>
          <w:sz w:val="24"/>
          <w:szCs w:val="24"/>
          <w:u w:color="auto"/>
        </w:rPr>
        <w:t>건드리지 않습니다</w:t>
      </w:r>
      <w:r>
        <w:rPr>
          <w:lang w:eastAsia="ko-KR"/>
          <w:rFonts w:ascii="HG꼬딕씨_Pro 60g" w:eastAsia="HG꼬딕씨_Pro 60g" w:hAnsi="HG꼬딕씨_Pro 60g" w:cs="HG꼬딕씨_Pro 60g"/>
          <w:b w:val="0"/>
          <w:bCs w:val="0"/>
          <w:color w:val="2C3E50"/>
          <w:sz w:val="24"/>
          <w:szCs w:val="24"/>
          <w:u w:color="auto"/>
          <w:rtl w:val="off"/>
        </w:rPr>
        <w:t xml:space="preserve"> / 기존 메뉴와 레시피 활용</w:t>
      </w:r>
      <w:r>
        <w:rPr>
          <w:rFonts w:ascii="HG꼬딕씨_Pro 60g" w:eastAsia="HG꼬딕씨_Pro 60g" w:hAnsi="HG꼬딕씨_Pro 60g" w:cs="HG꼬딕씨_Pro 60g"/>
          <w:b w:val="0"/>
          <w:bCs w:val="0"/>
          <w:color w:val="2C3E50"/>
          <w:sz w:val="24"/>
          <w:szCs w:val="24"/>
          <w:u w:color="auto"/>
        </w:rPr>
        <w:t>)</w:t>
      </w:r>
    </w:p>
    <w:tbl>
      <w:tblPr>
        <w:tblW w:w="6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4813"/>
      </w:tblGrid>
      <w:tr>
        <w:tc>
          <w:tcPr>
            <w:tcW w:w="1246"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구성</w:t>
            </w:r>
          </w:p>
        </w:tc>
        <w:tc>
          <w:tcPr>
            <w:tcW w:w="4813"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내용</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BUN</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수플레번 (자체 개발)</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PATTY</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호주산 쇠고기 100% / 자체 개발 새우패티</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CHEESE</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아메리칸 체다</w:t>
            </w:r>
          </w:p>
        </w:tc>
      </w:tr>
      <w:tr>
        <w:tc>
          <w:tcPr>
            <w:tcW w:w="1246"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SAUCE</w:t>
            </w:r>
          </w:p>
        </w:tc>
        <w:tc>
          <w:tcPr>
            <w:tcW w:w="481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자체 개발 블리스 소스</w:t>
            </w:r>
          </w:p>
        </w:tc>
      </w:tr>
    </w:tbl>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시그니처 6종</w:t>
      </w:r>
    </w:p>
    <w:tbl>
      <w:tblPr>
        <w:tblW w:w="7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
        <w:gridCol w:w="2505"/>
        <w:gridCol w:w="2049"/>
        <w:gridCol w:w="2699"/>
      </w:tblGrid>
      <w:tr>
        <w:trPr/>
        <w:tc>
          <w:tcPr>
            <w:tcW w:w="633"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w:t>
            </w:r>
          </w:p>
        </w:tc>
        <w:tc>
          <w:tcPr>
            <w:tcW w:w="2505"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메뉴</w:t>
            </w:r>
          </w:p>
        </w:tc>
        <w:tc>
          <w:tcPr>
            <w:tcW w:w="204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가격</w:t>
            </w:r>
          </w:p>
        </w:tc>
        <w:tc>
          <w:tcPr>
            <w:tcW w:w="269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비고</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1</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더블치즈버거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6,500원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정통 더블치즈</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2</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할라피뇨 치킨버거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6,500원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매운맛</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3</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하와이안 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7,500원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파인애플 조합</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4</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베이컨치즈 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7,500원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수제버거 정석</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5</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새우버거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7,900원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 시그니처, 콘텐츠 히어로</w:t>
            </w:r>
          </w:p>
        </w:tc>
      </w:tr>
      <w:tr>
        <w:trPr/>
        <w:tc>
          <w:tcPr>
            <w:tcW w:w="633"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6</w:t>
            </w:r>
          </w:p>
        </w:tc>
        <w:tc>
          <w:tcPr>
            <w:tcW w:w="250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도네이션 버거</w:t>
            </w:r>
          </w:p>
        </w:tc>
        <w:tc>
          <w:tcPr>
            <w:tcW w:w="204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10,900원</w:t>
            </w:r>
          </w:p>
        </w:tc>
        <w:tc>
          <w:tcPr>
            <w:tcW w:w="26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 기부 실제 작동 중</w:t>
            </w:r>
          </w:p>
        </w:tc>
      </w:tr>
    </w:tbl>
    <w:p>
      <w:pPr>
        <w:pStyle w:val="Heading3"/>
        <w:spacing w:after="100" w:before="200"/>
        <w:rPr>
          <w:lang w:eastAsia="ko-KR"/>
          <w:rFonts w:ascii="HG꼬딕씨_Pro 60g" w:eastAsia="HG꼬딕씨_Pro 60g" w:hAnsi="HG꼬딕씨_Pro 60g" w:cs="HG꼬딕씨_Pro 60g" w:hint="eastAsia"/>
          <w:b w:val="0"/>
          <w:bCs w:val="0"/>
          <w:color w:val="2C3E50"/>
          <w:sz w:val="24"/>
          <w:szCs w:val="24"/>
          <w:u w:color="auto"/>
          <w:rtl w:val="off"/>
        </w:rPr>
      </w:pP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공급·운영 및 온라인 존재감</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아워홈 납품(1일 배송, HACCP, 콜드체인). 공동창업자는 맥도날드 출신 수제버거 전문가와 대형 카페 운영 전문가입니다.</w:t>
      </w:r>
    </w:p>
    <w:p>
      <w:pPr>
        <w:pStyle w:val="ListParagraph"/>
        <w:jc w:val="left"/>
        <w:numPr>
          <w:ilvl w:val="0"/>
          <w:numId w:val="1"/>
        </w:numPr>
        <w:spacing w:after="80" w:before="80" w:line="320"/>
        <w:rPr>
          <w:lang w:eastAsia="ko-KR"/>
          <w:rFonts w:ascii="HG꼬딕씨_Pro 60g" w:eastAsia="HG꼬딕씨_Pro 60g" w:hAnsi="HG꼬딕씨_Pro 60g" w:cs="HG꼬딕씨_Pro 60g" w:hint="eastAsia"/>
          <w:b w:val="0"/>
          <w:bCs w:val="0"/>
          <w:i w:val="0"/>
          <w:iCs w:val="0"/>
          <w:color w:val="333333"/>
          <w:sz w:val="22"/>
          <w:szCs w:val="22"/>
          <w:u w:color="auto"/>
          <w:rtl w:val="off"/>
        </w:rPr>
      </w:pPr>
      <w:r>
        <w:rPr>
          <w:rFonts w:ascii="HG꼬딕씨_Pro 60g" w:eastAsia="HG꼬딕씨_Pro 60g" w:hAnsi="HG꼬딕씨_Pro 60g" w:cs="HG꼬딕씨_Pro 60g"/>
          <w:b w:val="0"/>
          <w:bCs w:val="0"/>
          <w:i w:val="0"/>
          <w:iCs w:val="0"/>
          <w:color w:val="333333"/>
          <w:sz w:val="22"/>
          <w:szCs w:val="22"/>
          <w:u w:color="auto"/>
        </w:rPr>
        <w:t>본사 공식 인스타 계정이 부재합니다. SNS 페이지에 가맹점 개별 계정 7개만 나열되어 있고, 일부 링크 오류도 확인됩니다(@blissburger_songdo가 @blissburger_gochon URL로 연결). 사이트 유지보수가 멈춰있음을 시사합니다.</w:t>
      </w:r>
      <w:r>
        <w:rPr>
          <w:lang w:eastAsia="ko-KR"/>
          <w:rFonts w:ascii="HG꼬딕씨_Pro 60g" w:eastAsia="HG꼬딕씨_Pro 60g" w:hAnsi="HG꼬딕씨_Pro 60g" w:cs="HG꼬딕씨_Pro 60g"/>
          <w:b w:val="0"/>
          <w:bCs w:val="0"/>
          <w:i w:val="0"/>
          <w:iCs w:val="0"/>
          <w:color w:val="333333"/>
          <w:sz w:val="22"/>
          <w:szCs w:val="22"/>
          <w:u w:color="auto"/>
          <w:rtl w:val="off"/>
        </w:rPr>
        <w:t xml:space="preserve"> (큰 문제는 아님, 홈페이지보다 인스타,유트브 집중 예정)</w:t>
      </w:r>
    </w:p>
    <w:p>
      <w:pPr>
        <w:pStyle w:val="ListParagraph"/>
        <w:ind w:leftChars="0" w:left="480"/>
        <w:jc w:val="left"/>
        <w:spacing w:after="80" w:before="80" w:line="320"/>
        <w:rPr>
          <w:rFonts w:ascii="HG꼬딕씨_Pro 60g" w:eastAsia="HG꼬딕씨_Pro 60g" w:hAnsi="HG꼬딕씨_Pro 60g" w:cs="HG꼬딕씨_Pro 60g" w:hint="default"/>
          <w:b w:val="0"/>
          <w:bCs w:val="0"/>
          <w:u w:color="auto"/>
        </w:rPr>
      </w:pP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1.3 6가지 구조적 문제</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0000"/>
          <w:sz w:val="24"/>
          <w:szCs w:val="24"/>
          <w:u w:color="auto"/>
        </w:rPr>
        <w:t>① 포지셔닝 혼란 (가장 큰 문제)</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홈페이지 첫 문단이 'B2B 가맹희망자'를 향해 있습니다. 그러나 실제 매출은 가맹점이 B2C 소비자에게 팔아야 나옵니다. B2C 수요를 본사가 만들어주지 못하면 가맹도 망합니다.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0000"/>
          <w:sz w:val="24"/>
          <w:szCs w:val="24"/>
          <w:u w:color="auto"/>
        </w:rPr>
        <w:t>② 카테고리 한 단어 부재</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노티드=도넛, 다운타우너=서울 시그니처, 쉐이크쉑=프리미엄 패스트캐주얼. 블리스버거=? 답이 없습니다.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0000"/>
          <w:sz w:val="24"/>
          <w:szCs w:val="24"/>
          <w:u w:color="auto"/>
        </w:rPr>
        <w:t>③ 가격대 끼임</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6,500~10,900원은 위에서 쉐이크쉑·다운타우너(프리미엄)에 눌리고, 아래에서 노브랜드버거·맘스터치(초저가)에 치이는 구간입니다. '왜 이 가격인가'에 대한 설득 콘텐츠가 필수지만 현재 0입니다.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strike w:val="off"/>
          <w:color w:val="FF0000"/>
          <w:sz w:val="24"/>
          <w:szCs w:val="24"/>
          <w:u w:color="auto"/>
        </w:rPr>
        <w:t>④ '카메라에 잡히는 차별화' 제로</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제품 사진은 2020~2022년식 스튜디오 정물 컷뿐입니다. 현재 숏폼 소비자가 반응하는 '실제감·ASMR·제조과정·사람'이 전혀 없습니다.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0000"/>
          <w:sz w:val="24"/>
          <w:szCs w:val="24"/>
          <w:u w:color="auto"/>
        </w:rPr>
        <w:t>⑤ 본사 공식 계정 부재 = 마케팅 레버리지 0</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25~30개 매장이 제각각 인스타를 운영합니다. 어느 매장의 히트도 본사 자산으로 축적되지 않습니다. 콘텐츠 파이프라인의 발행처 자체가 없습니다.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0000"/>
          <w:sz w:val="24"/>
          <w:szCs w:val="24"/>
          <w:u w:color="auto"/>
        </w:rPr>
        <w:t>⑥ 2선 도시 입지의 기회 방치</w:t>
      </w:r>
    </w:p>
    <w:p>
      <w:pPr>
        <w:jc w:val="left"/>
        <w:spacing w:after="80" w:before="80" w:line="320"/>
        <w:rPr>
          <w:lang w:eastAsia="ko-KR"/>
          <w:rFonts w:ascii="HG꼬딕씨_Pro 60g" w:eastAsia="HG꼬딕씨_Pro 60g" w:hAnsi="HG꼬딕씨_Pro 60g" w:cs="HG꼬딕씨_Pro 60g" w:hint="eastAsia"/>
          <w:b w:val="0"/>
          <w:bCs w:val="0"/>
          <w:i w:val="0"/>
          <w:iCs w:val="0"/>
          <w:color w:val="333333"/>
          <w:sz w:val="22"/>
          <w:szCs w:val="22"/>
          <w:u w:color="auto"/>
          <w:rtl w:val="off"/>
        </w:rPr>
      </w:pPr>
      <w:r>
        <w:rPr>
          <w:rFonts w:ascii="HG꼬딕씨_Pro 60g" w:eastAsia="HG꼬딕씨_Pro 60g" w:hAnsi="HG꼬딕씨_Pro 60g" w:cs="HG꼬딕씨_Pro 60g"/>
          <w:b w:val="0"/>
          <w:bCs w:val="0"/>
          <w:i w:val="0"/>
          <w:iCs w:val="0"/>
          <w:color w:val="333333"/>
          <w:sz w:val="22"/>
          <w:szCs w:val="22"/>
          <w:u w:color="auto"/>
        </w:rPr>
        <w:t>대천해수욕장·전주 풍남문 같은 입지는 '관광지 로컬 맛집' 포지션 형성에 최적입니다. 하지만 브랜드는 이를 '변두리 매장'처럼 수동적으로 다룹니다. 프레임 전환만으로 가치화 가능한 자산입니다.</w:t>
      </w:r>
    </w:p>
    <w:p>
      <w:pPr>
        <w:jc w:val="left"/>
        <w:spacing w:after="80" w:before="80" w:line="320"/>
        <w:rPr>
          <w:rFonts w:ascii="HG꼬딕씨_Pro 60g" w:eastAsia="HG꼬딕씨_Pro 60g" w:hAnsi="HG꼬딕씨_Pro 60g" w:cs="HG꼬딕씨_Pro 60g" w:hint="default"/>
          <w:b w:val="0"/>
          <w:bCs w:val="0"/>
          <w:u w:color="auto"/>
        </w:rPr>
      </w:pP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8"/>
          <w:szCs w:val="28"/>
          <w:u w:color="auto"/>
        </w:rPr>
        <w:t>1.4 숨은 자산 4가지</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iCs/>
          <w:color w:val="7F8C8D"/>
          <w:sz w:val="22"/>
          <w:szCs w:val="22"/>
          <w:u w:color="auto"/>
        </w:rPr>
        <w:t>'이미 있는데 아무도 모르는' 자산입니다. 전략 방향의 원재료입니다.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자산 A — 도네이션 버거 (검증 완료)</w:t>
      </w:r>
    </w:p>
    <w:p>
      <w:pPr>
        <w:ind w:left="360" w:right="240"/>
        <w:shd w:val="clear" w:color="auto" w:fill="F8F4E6"/>
        <w:spacing w:after="200" w:before="200" w:lin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4"/>
          <w:szCs w:val="24"/>
          <w:u w:color="auto"/>
        </w:rPr>
        <w:t>「 수익 일부를 세계 극빈국 아이들 교육기금으로 기부 (with. LOVE WOULD) 」</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쉐이크쉑의 'No Tipping' 같은 브랜드 스토리 핵심 자산입니다. 기부가 실제 작동 중이므로 검증 리스크가 제거되어, 전면 배치가 가능합니다.</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스토리 확장성: 후원 아이들 편지, 기부 리포트, 수혜 학교 사진. MZ세대 가치소비 트렌드와 정합합니다.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자산 B — 새우패티 시그니처 (콘텐츠 히어로)</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수제버거 카테고리에서 드문 시그니처입니다(쇠고기 패티는 다 똑같습니다). 제품 개발은 건드리지 않으므로, 기존 새우버거·도네이션 버거의 콘텐츠화로 활용합니다. 제조과정 ASMR·식감 영상 소재가 강력합니다.</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자산 C — 창업자 스토리 (맥도날드 출신)</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 xml:space="preserve">'맥도날드에서 수제버거 브랜드로 나온 이유' 그 자체가 '유 퀴즈' 한 편 분량의 스토리입니다. </w:t>
      </w:r>
      <w:r>
        <w:rPr>
          <w:lang w:eastAsia="ko-KR"/>
          <w:rFonts w:ascii="HG꼬딕씨_Pro 60g" w:eastAsia="HG꼬딕씨_Pro 60g" w:hAnsi="HG꼬딕씨_Pro 60g" w:cs="HG꼬딕씨_Pro 60g" w:hint="eastAsia"/>
          <w:b w:val="0"/>
          <w:bCs w:val="0"/>
          <w:i w:val="0"/>
          <w:iCs w:val="0"/>
          <w:color w:val="333333"/>
          <w:sz w:val="22"/>
          <w:szCs w:val="22"/>
          <w:u w:color="auto"/>
          <w:rtl w:val="off"/>
        </w:rPr>
        <w:br/>
      </w:r>
      <w:r>
        <w:rPr>
          <w:rFonts w:ascii="HG꼬딕씨_Pro 60g" w:eastAsia="HG꼬딕씨_Pro 60g" w:hAnsi="HG꼬딕씨_Pro 60g" w:cs="HG꼬딕씨_Pro 60g"/>
          <w:b w:val="0"/>
          <w:bCs w:val="0"/>
          <w:i w:val="0"/>
          <w:iCs w:val="0"/>
          <w:color w:val="333333"/>
          <w:sz w:val="22"/>
          <w:szCs w:val="22"/>
          <w:u w:color="auto"/>
        </w:rPr>
        <w:t>창업 비하인드, 레시피 개발, 왜 지방으로 갔는가 등으로 시리즈화 가능합니다.</w:t>
      </w:r>
      <w:r>
        <w:rPr>
          <w:lang w:eastAsia="ko-KR"/>
          <w:rFonts w:ascii="HG꼬딕씨_Pro 60g" w:eastAsia="HG꼬딕씨_Pro 60g" w:hAnsi="HG꼬딕씨_Pro 60g" w:cs="HG꼬딕씨_Pro 60g"/>
          <w:b w:val="0"/>
          <w:bCs w:val="0"/>
          <w:i w:val="0"/>
          <w:iCs w:val="0"/>
          <w:color w:val="333333"/>
          <w:sz w:val="22"/>
          <w:szCs w:val="22"/>
          <w:u w:color="auto"/>
          <w:rtl w:val="off"/>
        </w:rPr>
        <w:t>(인스타그램 업로드 소재)</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자산 D — 도시별 관광지·지역 입지</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대천해수욕장·전주 풍남문·영광 등은 '여행지에서 만나는 브랜드' 포지션 형성에 적합합니다. 프레임 전환만으로 부정적 인식(변두리)을 가치화할 수 있습니다.</w:t>
      </w:r>
    </w:p>
    <w:p>
      <w:pP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hint="default"/>
          <w:b w:val="0"/>
          <w:bCs w:val="0"/>
          <w:u w:color="auto"/>
        </w:rPr>
        <w:br w:type="page"/>
      </w:r>
    </w:p>
    <w:p>
      <w:pPr>
        <w:pStyle w:val="Heading1"/>
        <w:spacing w:after="200" w:befor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36"/>
          <w:szCs w:val="36"/>
          <w:u w:color="auto"/>
        </w:rPr>
        <w:t>2부. 브랜드 키워드 정리</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7F8C8D"/>
          <w:sz w:val="22"/>
          <w:szCs w:val="22"/>
          <w:u w:color="auto"/>
        </w:rPr>
        <w:t>본 장은 향후 디자인·AI 이미지·카피·광고 소재 제작 시 재활용할 '키워드 가이드'입니다. 4축 전략에 정렬되어 있으며, 시장조사(0단계) 완료 후 일부 항목은 정제·확정됩니다.</w:t>
      </w: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2.1 포지셔닝 키워드</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200"/>
      </w:tblGrid>
      <w:tr>
        <w:tc>
          <w:tcPr>
            <w:tcW w:w="19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축</w:t>
            </w:r>
          </w:p>
        </w:tc>
        <w:tc>
          <w:tcPr>
            <w:tcW w:w="42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키워드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메인</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로컬 수제버거의 대표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감성</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먹으면 돕는 버거</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히어로</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새우패티 시그니처</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신뢰</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맥도날드 출신 공동창업</w:t>
            </w:r>
          </w:p>
        </w:tc>
      </w:tr>
    </w:tbl>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2.2 브랜드 메시지 골격 (후보)</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i w:val="0"/>
          <w:iCs w:val="0"/>
          <w:color w:val="0000FF"/>
          <w:sz w:val="22"/>
          <w:szCs w:val="22"/>
          <w:u w:color="auto"/>
        </w:rPr>
        <w:t>후보 A: '동네에 좋은 수제버거가 있습니다. 그리고 누군가에게 배움도 함께 전합니다.'</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i w:val="0"/>
          <w:iCs w:val="0"/>
          <w:color w:val="0000FF"/>
          <w:sz w:val="22"/>
          <w:szCs w:val="22"/>
          <w:u w:color="auto"/>
        </w:rPr>
        <w:t>후보 B: '맛있게 먹고, 누군가를 돕습니다. 블리스버거의 방식입니다.'</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0000FF"/>
          <w:sz w:val="22"/>
          <w:szCs w:val="22"/>
          <w:u w:color="auto"/>
        </w:rPr>
        <w:t>후보 C: '맥도날드가 가르쳐준 기본, 우리 동네에서 다시 씁니다.'</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iCs/>
          <w:color w:val="7F8C8D"/>
          <w:sz w:val="22"/>
          <w:szCs w:val="22"/>
          <w:u w:color="auto"/>
        </w:rPr>
        <w:t>최종 메시지는 0-B 경쟁사 BP 수집 후 벤치마크 언어와의 차별성을 검토해 확정합니다.</w:t>
      </w: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2.3 브랜드 보이스 키워드 (형용사 5개)</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0000FF"/>
          <w:sz w:val="22"/>
          <w:szCs w:val="22"/>
          <w:u w:color="auto"/>
        </w:rPr>
        <w:t>진정성 · 지역 친화 · 따뜻한 가치 · 소박한 진심 · 스토리 중심</w:t>
      </w: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2.4 시각 톤앤매너 키워드</w:t>
      </w:r>
      <w:r>
        <w:rPr>
          <w:lang w:eastAsia="ko-KR"/>
          <w:rFonts w:ascii="HG꼬딕씨_Pro 60g" w:eastAsia="HG꼬딕씨_Pro 60g" w:hAnsi="HG꼬딕씨_Pro 60g" w:cs="HG꼬딕씨_Pro 60g"/>
          <w:b w:val="0"/>
          <w:bCs w:val="0"/>
          <w:color w:val="34495E"/>
          <w:sz w:val="28"/>
          <w:szCs w:val="28"/>
          <w:u w:color="auto"/>
          <w:rtl w:val="off"/>
        </w:rPr>
        <w:t xml:space="preserve"> (통일감 있게 갈 예정)</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200"/>
      </w:tblGrid>
      <w:tr>
        <w:tc>
          <w:tcPr>
            <w:tcW w:w="19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요소</w:t>
            </w:r>
          </w:p>
        </w:tc>
        <w:tc>
          <w:tcPr>
            <w:tcW w:w="420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키워드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컬러</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따뜻한 오렌지 · 브라운 · 크림 톤</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조명</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자연광 · 낮은 색온도 · 창가 역광</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피사체</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사람의 손·얼굴 · 제조과정 · 진짜 매장 분위기</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구도</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클로즈업 ASMR · 지역 풍경 와이드</w:t>
            </w:r>
          </w:p>
        </w:tc>
      </w:tr>
      <w:tr>
        <w:tc>
          <w:tcPr>
            <w:tcW w:w="19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금기</w:t>
            </w:r>
          </w:p>
        </w:tc>
        <w:tc>
          <w:tcPr>
            <w:tcW w:w="420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스튜디오 정물 컷 · 오버 보정 · 과장된 광고 컷</w:t>
            </w:r>
          </w:p>
        </w:tc>
      </w:tr>
    </w:tbl>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2.5 콘텐츠 4축 키워드 매트릭스</w:t>
      </w:r>
    </w:p>
    <w:tbl>
      <w:tblPr>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727"/>
        <w:gridCol w:w="4822"/>
      </w:tblGrid>
      <w:tr>
        <w:tc>
          <w:tcPr>
            <w:tcW w:w="2218"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축</w:t>
            </w:r>
          </w:p>
        </w:tc>
        <w:tc>
          <w:tcPr>
            <w:tcW w:w="2727"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메시지 주제</w:t>
            </w:r>
          </w:p>
        </w:tc>
        <w:tc>
          <w:tcPr>
            <w:tcW w:w="4822"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시각·소재 키워드</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축 1 로컬</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'우리 동네의 수제버거'</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지역명·지도·매장 외관·동네 풍경·관광지 연계</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축 2 도네이션</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'먹으면 돕는 버거'</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교육·아이들·기부 리포트·투명성·LOVE WOULD</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축 3 시그니처</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'새우가 다릅니다'</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새우패티·도네이션 버거·제조과정·ASMR·식감</w:t>
            </w:r>
          </w:p>
        </w:tc>
      </w:tr>
      <w:tr>
        <w:tc>
          <w:tcPr>
            <w:tcW w:w="2218"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축 4 창업 스토리</w:t>
            </w:r>
          </w:p>
        </w:tc>
        <w:tc>
          <w:tcPr>
            <w:tcW w:w="272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'맥도날드에서 나온 이유'</w:t>
            </w:r>
          </w:p>
        </w:tc>
        <w:tc>
          <w:tcPr>
            <w:tcW w:w="4822"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맥도날드·15년 경력·왜 지방·두 창업자 만남</w:t>
            </w:r>
          </w:p>
        </w:tc>
      </w:tr>
    </w:tbl>
    <w:p>
      <w:pPr>
        <w:pStyle w:val="Heading2"/>
        <w:spacing w:after="140" w:before="280"/>
        <w:rPr>
          <w:lang w:eastAsia="ko-KR"/>
          <w:rFonts w:ascii="HG꼬딕씨_Pro 60g" w:eastAsia="HG꼬딕씨_Pro 60g" w:hAnsi="HG꼬딕씨_Pro 60g" w:cs="HG꼬딕씨_Pro 60g" w:hint="eastAsia"/>
          <w:b w:val="0"/>
          <w:bCs w:val="0"/>
          <w:color w:val="34495E"/>
          <w:sz w:val="28"/>
          <w:szCs w:val="28"/>
          <w:u w:color="auto"/>
          <w:rtl w:val="off"/>
        </w:rPr>
      </w:pP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2.6 타겟·해시태그·금기</w:t>
      </w:r>
      <w:r>
        <w:rPr>
          <w:lang w:eastAsia="ko-KR"/>
          <w:rFonts w:ascii="HG꼬딕씨_Pro 60g" w:eastAsia="HG꼬딕씨_Pro 60g" w:hAnsi="HG꼬딕씨_Pro 60g" w:cs="HG꼬딕씨_Pro 60g"/>
          <w:b w:val="0"/>
          <w:bCs w:val="0"/>
          <w:color w:val="34495E"/>
          <w:sz w:val="28"/>
          <w:szCs w:val="28"/>
          <w:u w:color="auto"/>
          <w:rtl w:val="off"/>
        </w:rPr>
        <w:t xml:space="preserve"> (실행 하는 중 지속 업그래이드 예정)</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 xml:space="preserve">타겟 1순위: 로컬 중산층 가족·지방 대학생 / 2순위: MZ세대 가치소비자·건강 지향 여성 / </w:t>
      </w:r>
      <w:r>
        <w:rPr>
          <w:lang w:eastAsia="ko-KR"/>
          <w:rFonts w:ascii="HG꼬딕씨_Pro 60g" w:eastAsia="HG꼬딕씨_Pro 60g" w:hAnsi="HG꼬딕씨_Pro 60g" w:cs="HG꼬딕씨_Pro 60g" w:hint="eastAsia"/>
          <w:b w:val="0"/>
          <w:bCs w:val="0"/>
          <w:i w:val="0"/>
          <w:iCs w:val="0"/>
          <w:color w:val="333333"/>
          <w:sz w:val="22"/>
          <w:szCs w:val="22"/>
          <w:u w:color="auto"/>
          <w:rtl w:val="off"/>
        </w:rPr>
        <w:br/>
      </w:r>
      <w:r>
        <w:rPr>
          <w:rFonts w:ascii="HG꼬딕씨_Pro 60g" w:eastAsia="HG꼬딕씨_Pro 60g" w:hAnsi="HG꼬딕씨_Pro 60g" w:cs="HG꼬딕씨_Pro 60g"/>
          <w:b w:val="0"/>
          <w:bCs w:val="0"/>
          <w:i w:val="0"/>
          <w:iCs w:val="0"/>
          <w:color w:val="333333"/>
          <w:sz w:val="22"/>
          <w:szCs w:val="22"/>
          <w:u w:color="auto"/>
        </w:rPr>
        <w:t>3순위: 여행·관광객</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해시태그 초안(시장조사 후 정제): #블리스버거 #새우버거 #도네이션버거 / 지역 #대천맛집 #전주맛집 / 카테고리 #수제버거 #로컬맛집 / 스토리 #먹으면돕는버거 #가치소비</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금기 키워드: '가맹점 모집' (본사 계정 사용 금지), 과장된 '최고·1위·유일' 표현, 정치·종교·연예인 언급, 경쟁사 직접 비교·비방</w:t>
      </w:r>
    </w:p>
    <w:p>
      <w:pP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hint="default"/>
          <w:b w:val="0"/>
          <w:bCs w:val="0"/>
          <w:u w:color="auto"/>
        </w:rPr>
        <w:br w:type="page"/>
      </w:r>
    </w:p>
    <w:p>
      <w:pPr>
        <w:pStyle w:val="Heading1"/>
        <w:spacing w:after="200" w:befor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36"/>
          <w:szCs w:val="36"/>
          <w:u w:color="auto"/>
        </w:rPr>
        <w:t>3부. 1차 마케팅 실행 계획</w:t>
      </w:r>
      <w:r>
        <w:rPr>
          <w:lang w:eastAsia="ko-KR"/>
          <w:rFonts w:ascii="HG꼬딕씨_Pro 60g" w:eastAsia="HG꼬딕씨_Pro 60g" w:hAnsi="HG꼬딕씨_Pro 60g" w:cs="HG꼬딕씨_Pro 60g"/>
          <w:b w:val="0"/>
          <w:bCs w:val="0"/>
          <w:color w:val="0000FF"/>
          <w:sz w:val="36"/>
          <w:szCs w:val="36"/>
          <w:u w:color="auto"/>
          <w:rtl w:val="off"/>
        </w:rPr>
        <w:t xml:space="preserve"> (실행안)</w:t>
      </w: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8000"/>
          <w:sz w:val="28"/>
          <w:szCs w:val="28"/>
          <w:u w:color="auto"/>
        </w:rPr>
        <w:t>3.1 작업 범위 및 전제 조건</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대상 범위</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블리스버거 기존 브랜드(15~20평)만 대상입니다. 세컨</w:t>
      </w:r>
      <w:r>
        <w:rPr>
          <w:lang w:eastAsia="ko-KR"/>
          <w:rFonts w:ascii="HG꼬딕씨_Pro 60g" w:eastAsia="HG꼬딕씨_Pro 60g" w:hAnsi="HG꼬딕씨_Pro 60g" w:cs="HG꼬딕씨_Pro 60g"/>
          <w:b w:val="0"/>
          <w:bCs w:val="0"/>
          <w:i w:val="0"/>
          <w:iCs w:val="0"/>
          <w:color w:val="333333"/>
          <w:sz w:val="22"/>
          <w:szCs w:val="22"/>
          <w:u w:color="auto"/>
          <w:rtl w:val="off"/>
        </w:rPr>
        <w:t>브랜드</w:t>
      </w:r>
      <w:r>
        <w:rPr>
          <w:rFonts w:ascii="HG꼬딕씨_Pro 60g" w:eastAsia="HG꼬딕씨_Pro 60g" w:hAnsi="HG꼬딕씨_Pro 60g" w:cs="HG꼬딕씨_Pro 60g"/>
          <w:b w:val="0"/>
          <w:bCs w:val="0"/>
          <w:i w:val="0"/>
          <w:iCs w:val="0"/>
          <w:color w:val="333333"/>
          <w:sz w:val="22"/>
          <w:szCs w:val="22"/>
          <w:u w:color="auto"/>
        </w:rPr>
        <w:t>(카페+버거, 30평+)</w:t>
      </w:r>
      <w:r>
        <w:rPr>
          <w:lang w:eastAsia="ko-KR"/>
          <w:rFonts w:ascii="HG꼬딕씨_Pro 60g" w:eastAsia="HG꼬딕씨_Pro 60g" w:hAnsi="HG꼬딕씨_Pro 60g" w:cs="HG꼬딕씨_Pro 60g"/>
          <w:b w:val="0"/>
          <w:bCs w:val="0"/>
          <w:i w:val="0"/>
          <w:iCs w:val="0"/>
          <w:color w:val="333333"/>
          <w:sz w:val="22"/>
          <w:szCs w:val="22"/>
          <w:u w:color="auto"/>
          <w:rtl w:val="off"/>
        </w:rPr>
        <w:t xml:space="preserve">와는 </w:t>
      </w:r>
      <w:r>
        <w:rPr>
          <w:rFonts w:ascii="HG꼬딕씨_Pro 60g" w:eastAsia="HG꼬딕씨_Pro 60g" w:hAnsi="HG꼬딕씨_Pro 60g" w:cs="HG꼬딕씨_Pro 60g"/>
          <w:b w:val="0"/>
          <w:bCs w:val="0"/>
          <w:i w:val="0"/>
          <w:iCs w:val="0"/>
          <w:color w:val="333333"/>
          <w:sz w:val="22"/>
          <w:szCs w:val="22"/>
          <w:u w:color="auto"/>
        </w:rPr>
        <w:t>별도 프로젝트로 완전 분리합니다.</w:t>
      </w:r>
      <w:r>
        <w:rPr>
          <w:lang w:eastAsia="ko-KR"/>
          <w:rFonts w:ascii="HG꼬딕씨_Pro 60g" w:eastAsia="HG꼬딕씨_Pro 60g" w:hAnsi="HG꼬딕씨_Pro 60g" w:cs="HG꼬딕씨_Pro 60g"/>
          <w:b w:val="0"/>
          <w:bCs w:val="0"/>
          <w:i w:val="0"/>
          <w:iCs w:val="0"/>
          <w:color w:val="333333"/>
          <w:sz w:val="22"/>
          <w:szCs w:val="22"/>
          <w:u w:color="auto"/>
          <w:rtl w:val="off"/>
        </w:rPr>
        <w:t xml:space="preserve"> (비지니스 집중은 세컨브랜드에 할 예정, 프로젝트 시작 전까진 블리스 집중)</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작업 성격 — '심폐소생술'</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 xml:space="preserve">제품·매장 컨디션은 건드리지 않습니다 (장기 과제로 분리). </w:t>
      </w:r>
      <w:r>
        <w:rPr>
          <w:rFonts w:ascii="HG꼬딕씨_Pro 60g" w:eastAsia="HG꼬딕씨_Pro 60g" w:hAnsi="HG꼬딕씨_Pro 60g" w:cs="HG꼬딕씨_Pro 60g"/>
          <w:b w:val="0"/>
          <w:bCs w:val="0"/>
          <w:i w:val="0"/>
          <w:iCs w:val="0"/>
          <w:color w:val="FF0000"/>
          <w:sz w:val="22"/>
          <w:szCs w:val="22"/>
          <w:u w:color="auto"/>
        </w:rPr>
        <w:t>당장 실행 가능한 마케팅 액션에 집중합니다.</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5월까지 광고비 0원으로 무지출 오가닉 셋팅 → 점진적 예산 투입합니다.</w:t>
      </w:r>
      <w:r>
        <w:rPr>
          <w:lang w:eastAsia="ko-KR"/>
          <w:rFonts w:ascii="HG꼬딕씨_Pro 60g" w:eastAsia="HG꼬딕씨_Pro 60g" w:hAnsi="HG꼬딕씨_Pro 60g" w:cs="HG꼬딕씨_Pro 60g"/>
          <w:b w:val="0"/>
          <w:bCs w:val="0"/>
          <w:i w:val="0"/>
          <w:iCs w:val="0"/>
          <w:color w:val="333333"/>
          <w:sz w:val="22"/>
          <w:szCs w:val="22"/>
          <w:u w:color="auto"/>
          <w:rtl w:val="off"/>
        </w:rPr>
        <w:t xml:space="preserve"> (검증 후)</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가맹 전략 변화</w:t>
      </w:r>
      <w:r>
        <w:rPr>
          <w:lang w:eastAsia="ko-KR"/>
          <w:rFonts w:ascii="HG꼬딕씨_Pro 60g" w:eastAsia="HG꼬딕씨_Pro 60g" w:hAnsi="HG꼬딕씨_Pro 60g" w:cs="HG꼬딕씨_Pro 60g"/>
          <w:b w:val="0"/>
          <w:bCs w:val="0"/>
          <w:color w:val="2C3E50"/>
          <w:sz w:val="24"/>
          <w:szCs w:val="24"/>
          <w:u w:color="auto"/>
          <w:rtl w:val="off"/>
        </w:rPr>
        <w:t xml:space="preserve"> (기본 정보)</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신규 가맹 모집은 당분간 중단</w:t>
      </w:r>
      <w:r>
        <w:rPr>
          <w:lang w:eastAsia="ko-KR"/>
          <w:rFonts w:ascii="HG꼬딕씨_Pro 60g" w:eastAsia="HG꼬딕씨_Pro 60g" w:hAnsi="HG꼬딕씨_Pro 60g" w:cs="HG꼬딕씨_Pro 60g"/>
          <w:b w:val="0"/>
          <w:bCs w:val="0"/>
          <w:i w:val="0"/>
          <w:iCs w:val="0"/>
          <w:color w:val="333333"/>
          <w:sz w:val="22"/>
          <w:szCs w:val="22"/>
          <w:u w:color="auto"/>
          <w:rtl w:val="off"/>
        </w:rPr>
        <w:t xml:space="preserve">(기존 </w:t>
      </w:r>
      <w:r>
        <w:rPr>
          <w:rFonts w:ascii="HG꼬딕씨_Pro 60g" w:eastAsia="HG꼬딕씨_Pro 60g" w:hAnsi="HG꼬딕씨_Pro 60g" w:cs="HG꼬딕씨_Pro 60g"/>
          <w:b w:val="0"/>
          <w:bCs w:val="0"/>
          <w:i w:val="0"/>
          <w:iCs w:val="0"/>
          <w:color w:val="333333"/>
          <w:sz w:val="22"/>
          <w:szCs w:val="22"/>
          <w:u w:color="auto"/>
        </w:rPr>
        <w:t>매장 내실 다지기). 신규 가맹은 세컨브랜드로만 진행합니다.</w:t>
      </w:r>
      <w:r>
        <w:rPr>
          <w:lang w:eastAsia="ko-KR"/>
          <w:rFonts w:ascii="HG꼬딕씨_Pro 60g" w:eastAsia="HG꼬딕씨_Pro 60g" w:hAnsi="HG꼬딕씨_Pro 60g" w:cs="HG꼬딕씨_Pro 60g"/>
          <w:b w:val="0"/>
          <w:bCs w:val="0"/>
          <w:i w:val="0"/>
          <w:iCs w:val="0"/>
          <w:color w:val="333333"/>
          <w:sz w:val="22"/>
          <w:szCs w:val="22"/>
          <w:u w:color="auto"/>
          <w:rtl w:val="off"/>
        </w:rPr>
        <w:t>(당분간)</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결과적으로 본사 인스타는 B2C 전용으로 완전 리셋 가능</w:t>
      </w: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3.2 단기 KPI</w:t>
      </w: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40"/>
        <w:gridCol w:w="3999"/>
      </w:tblGrid>
      <w:tr>
        <w:tc>
          <w:tcPr>
            <w:tcW w:w="78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순위</w:t>
            </w:r>
          </w:p>
        </w:tc>
        <w:tc>
          <w:tcPr>
            <w:tcW w:w="254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지표</w:t>
            </w:r>
          </w:p>
        </w:tc>
        <w:tc>
          <w:tcPr>
            <w:tcW w:w="399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설명</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1차</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본사 인스타 팔로워 증가</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공통 마케팅 자산 구축의 1차 지표</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2차</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매장 입점·매출 기여</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25개 점주가 체감하는 매출 전환</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3차</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소비자 인지도 상승</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0000FF"/>
                <w:u w:color="auto"/>
              </w:rPr>
            </w:pPr>
            <w:r>
              <w:rPr>
                <w:rFonts w:ascii="HG꼬딕씨_Pro 60g" w:eastAsia="HG꼬딕씨_Pro 60g" w:hAnsi="HG꼬딕씨_Pro 60g" w:cs="HG꼬딕씨_Pro 60g"/>
                <w:b w:val="0"/>
                <w:bCs w:val="0"/>
                <w:color w:val="0000FF"/>
                <w:sz w:val="20"/>
                <w:szCs w:val="20"/>
                <w:u w:color="auto"/>
              </w:rPr>
              <w:t>1차와 연계되는 브랜드 인지 지표</w:t>
            </w:r>
          </w:p>
        </w:tc>
      </w:tr>
      <w:tr>
        <w:tc>
          <w:tcPr>
            <w:tcW w:w="7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FF0000"/>
                <w:u w:color="auto"/>
              </w:rPr>
            </w:pPr>
            <w:r>
              <w:rPr>
                <w:rFonts w:ascii="HG꼬딕씨_Pro 60g" w:eastAsia="HG꼬딕씨_Pro 60g" w:hAnsi="HG꼬딕씨_Pro 60g" w:cs="HG꼬딕씨_Pro 60g"/>
                <w:b w:val="0"/>
                <w:bCs w:val="0"/>
                <w:color w:val="FF0000"/>
                <w:sz w:val="20"/>
                <w:szCs w:val="20"/>
                <w:u w:color="auto"/>
              </w:rPr>
              <w:t>✕</w:t>
            </w:r>
          </w:p>
        </w:tc>
        <w:tc>
          <w:tcPr>
            <w:tcW w:w="25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FF0000"/>
                <w:u w:color="auto"/>
              </w:rPr>
            </w:pPr>
            <w:r>
              <w:rPr>
                <w:rFonts w:ascii="HG꼬딕씨_Pro 60g" w:eastAsia="HG꼬딕씨_Pro 60g" w:hAnsi="HG꼬딕씨_Pro 60g" w:cs="HG꼬딕씨_Pro 60g"/>
                <w:b w:val="0"/>
                <w:bCs w:val="0"/>
                <w:color w:val="FF0000"/>
                <w:sz w:val="20"/>
                <w:szCs w:val="20"/>
                <w:u w:color="auto"/>
              </w:rPr>
              <w:t>가맹점 신규 모집</w:t>
            </w:r>
          </w:p>
        </w:tc>
        <w:tc>
          <w:tcPr>
            <w:tcW w:w="399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center"/>
              <w:rPr>
                <w:rFonts w:ascii="HG꼬딕씨_Pro 60g" w:eastAsia="HG꼬딕씨_Pro 60g" w:hAnsi="HG꼬딕씨_Pro 60g" w:cs="HG꼬딕씨_Pro 60g" w:hint="default"/>
                <w:b w:val="0"/>
                <w:bCs w:val="0"/>
                <w:color w:val="FF0000"/>
                <w:u w:color="auto"/>
              </w:rPr>
            </w:pPr>
            <w:r>
              <w:rPr>
                <w:rFonts w:ascii="HG꼬딕씨_Pro 60g" w:eastAsia="HG꼬딕씨_Pro 60g" w:hAnsi="HG꼬딕씨_Pro 60g" w:cs="HG꼬딕씨_Pro 60g"/>
                <w:b w:val="0"/>
                <w:bCs w:val="0"/>
                <w:color w:val="FF0000"/>
                <w:sz w:val="20"/>
                <w:szCs w:val="20"/>
                <w:u w:color="auto"/>
              </w:rPr>
              <w:t>본 계획의 KPI 아님 (세컨드로 분리)</w:t>
            </w:r>
          </w:p>
        </w:tc>
      </w:tr>
    </w:tbl>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8"/>
          <w:szCs w:val="28"/>
          <w:u w:color="auto"/>
        </w:rPr>
        <w:t xml:space="preserve">3.3 </w:t>
      </w:r>
      <w:r>
        <w:rPr>
          <w:lang w:eastAsia="ko-KR"/>
          <w:rFonts w:ascii="HG꼬딕씨_Pro 60g" w:eastAsia="HG꼬딕씨_Pro 60g" w:hAnsi="HG꼬딕씨_Pro 60g" w:cs="HG꼬딕씨_Pro 60g"/>
          <w:b w:val="0"/>
          <w:bCs w:val="0"/>
          <w:color w:val="0000FF"/>
          <w:sz w:val="28"/>
          <w:szCs w:val="28"/>
          <w:u w:color="auto"/>
          <w:rtl w:val="off"/>
        </w:rPr>
        <w:t xml:space="preserve"> &lt;6</w:t>
      </w:r>
      <w:r>
        <w:rPr>
          <w:rFonts w:ascii="HG꼬딕씨_Pro 60g" w:eastAsia="HG꼬딕씨_Pro 60g" w:hAnsi="HG꼬딕씨_Pro 60g" w:cs="HG꼬딕씨_Pro 60g"/>
          <w:b w:val="0"/>
          <w:bCs w:val="0"/>
          <w:color w:val="0000FF"/>
          <w:sz w:val="28"/>
          <w:szCs w:val="28"/>
          <w:u w:color="auto"/>
        </w:rPr>
        <w:t>단계 전체 흐름 (한눈에)</w:t>
      </w:r>
      <w:r>
        <w:rPr>
          <w:lang w:eastAsia="ko-KR"/>
          <w:rFonts w:ascii="HG꼬딕씨_Pro 60g" w:eastAsia="HG꼬딕씨_Pro 60g" w:hAnsi="HG꼬딕씨_Pro 60g" w:cs="HG꼬딕씨_Pro 60g"/>
          <w:b w:val="0"/>
          <w:bCs w:val="0"/>
          <w:color w:val="0000FF"/>
          <w:sz w:val="28"/>
          <w:szCs w:val="28"/>
          <w:u w:color="auto"/>
          <w:rtl w:val="off"/>
        </w:rPr>
        <w:t>&gt;</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278"/>
        <w:gridCol w:w="1404"/>
        <w:gridCol w:w="305"/>
        <w:gridCol w:w="1350"/>
        <w:gridCol w:w="360"/>
        <w:gridCol w:w="1377"/>
        <w:gridCol w:w="332"/>
        <w:gridCol w:w="1377"/>
        <w:gridCol w:w="332"/>
        <w:gridCol w:w="1273"/>
      </w:tblGrid>
      <w:tr>
        <w:trPr/>
        <w:tc>
          <w:tcPr>
            <w:tcW w:w="1431"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8"/>
                <w:szCs w:val="28"/>
                <w:u w:color="auto"/>
              </w:rPr>
              <w:t>0</w:t>
            </w:r>
          </w:p>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18"/>
                <w:szCs w:val="18"/>
                <w:u w:color="auto"/>
              </w:rPr>
              <w:t>시장조사</w:t>
            </w:r>
          </w:p>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7F8C8D"/>
                <w:sz w:val="16"/>
                <w:szCs w:val="16"/>
                <w:u w:color="auto"/>
              </w:rPr>
              <w:t>2주</w:t>
            </w:r>
          </w:p>
        </w:tc>
        <w:tc>
          <w:tcPr>
            <w:tcW w:w="278" w:type="dxa"/>
            <w:tcBorders>
              <w:top w:val="none"/>
              <w:left w:val="none"/>
              <w:bottom w:val="none"/>
              <w:right w:val="none"/>
            </w:tcBorders>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w:t>
            </w:r>
          </w:p>
        </w:tc>
        <w:tc>
          <w:tcPr>
            <w:tcW w:w="1404"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8"/>
                <w:szCs w:val="28"/>
                <w:u w:color="auto"/>
              </w:rPr>
              <w:t>1</w:t>
            </w:r>
          </w:p>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18"/>
                <w:szCs w:val="18"/>
                <w:u w:color="auto"/>
              </w:rPr>
              <w:t>전략·계획 수립</w:t>
            </w:r>
          </w:p>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7F8C8D"/>
                <w:sz w:val="16"/>
                <w:szCs w:val="16"/>
                <w:u w:color="auto"/>
              </w:rPr>
              <w:t>1주</w:t>
            </w:r>
          </w:p>
        </w:tc>
        <w:tc>
          <w:tcPr>
            <w:tcW w:w="305" w:type="dxa"/>
            <w:tcBorders>
              <w:top w:val="none"/>
              <w:left w:val="none"/>
              <w:bottom w:val="none"/>
              <w:right w:val="none"/>
            </w:tcBorders>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w:t>
            </w:r>
          </w:p>
        </w:tc>
        <w:tc>
          <w:tcPr>
            <w:tcW w:w="1350"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8"/>
                <w:szCs w:val="28"/>
                <w:u w:color="auto"/>
              </w:rPr>
              <w:t>2</w:t>
            </w:r>
          </w:p>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18"/>
                <w:szCs w:val="18"/>
                <w:u w:color="auto"/>
              </w:rPr>
              <w:t>인스타 개설</w:t>
            </w:r>
            <w:r>
              <w:rPr>
                <w:lang w:eastAsia="ko-KR"/>
                <w:rFonts w:ascii="HG꼬딕씨_Pro 60g" w:eastAsia="HG꼬딕씨_Pro 60g" w:hAnsi="HG꼬딕씨_Pro 60g" w:cs="HG꼬딕씨_Pro 60g"/>
                <w:b w:val="0"/>
                <w:bCs w:val="0"/>
                <w:color w:val="2C3E50"/>
                <w:sz w:val="18"/>
                <w:szCs w:val="18"/>
                <w:u w:color="auto"/>
                <w:rtl w:val="off"/>
              </w:rPr>
              <w:t xml:space="preserve"> </w:t>
            </w:r>
            <w:r>
              <w:rPr>
                <w:rFonts w:ascii="HG꼬딕씨_Pro 60g" w:eastAsia="HG꼬딕씨_Pro 60g" w:hAnsi="HG꼬딕씨_Pro 60g" w:cs="HG꼬딕씨_Pro 60g"/>
                <w:b w:val="0"/>
                <w:bCs w:val="0"/>
                <w:color w:val="2C3E50"/>
                <w:sz w:val="18"/>
                <w:szCs w:val="18"/>
                <w:u w:color="auto"/>
              </w:rPr>
              <w:t>·</w:t>
            </w:r>
            <w:r>
              <w:rPr>
                <w:lang w:eastAsia="ko-KR"/>
                <w:rFonts w:ascii="HG꼬딕씨_Pro 60g" w:eastAsia="HG꼬딕씨_Pro 60g" w:hAnsi="HG꼬딕씨_Pro 60g" w:cs="HG꼬딕씨_Pro 60g"/>
                <w:b w:val="0"/>
                <w:bCs w:val="0"/>
                <w:color w:val="2C3E50"/>
                <w:sz w:val="18"/>
                <w:szCs w:val="18"/>
                <w:u w:color="auto"/>
                <w:rtl w:val="off"/>
              </w:rPr>
              <w:t xml:space="preserve"> </w:t>
            </w:r>
            <w:r>
              <w:rPr>
                <w:lang w:eastAsia="ko-KR"/>
                <w:rFonts w:ascii="HG꼬딕씨_Pro 60g" w:eastAsia="HG꼬딕씨_Pro 60g" w:hAnsi="HG꼬딕씨_Pro 60g" w:cs="HG꼬딕씨_Pro 60g" w:hint="eastAsia"/>
                <w:b w:val="0"/>
                <w:bCs w:val="0"/>
                <w:color w:val="2C3E50"/>
                <w:sz w:val="18"/>
                <w:szCs w:val="18"/>
                <w:u w:color="auto"/>
                <w:rtl w:val="off"/>
              </w:rPr>
              <w:br/>
            </w:r>
            <w:r>
              <w:rPr>
                <w:rFonts w:ascii="HG꼬딕씨_Pro 60g" w:eastAsia="HG꼬딕씨_Pro 60g" w:hAnsi="HG꼬딕씨_Pro 60g" w:cs="HG꼬딕씨_Pro 60g"/>
                <w:b w:val="0"/>
                <w:bCs w:val="0"/>
                <w:color w:val="2C3E50"/>
                <w:sz w:val="18"/>
                <w:szCs w:val="18"/>
                <w:u w:color="auto"/>
              </w:rPr>
              <w:t>초기 발행</w:t>
            </w:r>
            <w:r>
              <w:rPr>
                <w:lang w:eastAsia="ko-KR"/>
                <w:rFonts w:ascii="HG꼬딕씨_Pro 60g" w:eastAsia="HG꼬딕씨_Pro 60g" w:hAnsi="HG꼬딕씨_Pro 60g" w:cs="HG꼬딕씨_Pro 60g"/>
                <w:b w:val="0"/>
                <w:bCs w:val="0"/>
                <w:color w:val="2C3E50"/>
                <w:sz w:val="18"/>
                <w:szCs w:val="18"/>
                <w:u w:color="auto"/>
                <w:rtl w:val="off"/>
              </w:rPr>
              <w:t xml:space="preserve"> </w:t>
            </w:r>
            <w:r>
              <w:rPr>
                <w:rFonts w:ascii="HG꼬딕씨_Pro 60g" w:eastAsia="HG꼬딕씨_Pro 60g" w:hAnsi="HG꼬딕씨_Pro 60g" w:cs="HG꼬딕씨_Pro 60g"/>
                <w:b w:val="0"/>
                <w:bCs w:val="0"/>
                <w:color w:val="7F8C8D"/>
                <w:sz w:val="16"/>
                <w:szCs w:val="16"/>
                <w:u w:color="auto"/>
              </w:rPr>
              <w:t>1주</w:t>
            </w:r>
          </w:p>
        </w:tc>
        <w:tc>
          <w:tcPr>
            <w:tcW w:w="360" w:type="dxa"/>
            <w:tcBorders>
              <w:top w:val="none"/>
              <w:left w:val="none"/>
              <w:bottom w:val="none"/>
              <w:right w:val="none"/>
            </w:tcBorders>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w:t>
            </w:r>
          </w:p>
        </w:tc>
        <w:tc>
          <w:tcPr>
            <w:tcW w:w="1377"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8"/>
                <w:szCs w:val="28"/>
                <w:u w:color="auto"/>
              </w:rPr>
              <w:t>3</w:t>
            </w:r>
          </w:p>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18"/>
                <w:szCs w:val="18"/>
                <w:u w:color="auto"/>
              </w:rPr>
              <w:t xml:space="preserve">매장 오프라인 </w:t>
            </w:r>
            <w:r>
              <w:rPr>
                <w:lang w:eastAsia="ko-KR"/>
                <w:rFonts w:ascii="HG꼬딕씨_Pro 60g" w:eastAsia="HG꼬딕씨_Pro 60g" w:hAnsi="HG꼬딕씨_Pro 60g" w:cs="HG꼬딕씨_Pro 60g" w:hint="eastAsia"/>
                <w:b w:val="0"/>
                <w:bCs w:val="0"/>
                <w:color w:val="2C3E50"/>
                <w:sz w:val="18"/>
                <w:szCs w:val="18"/>
                <w:u w:color="auto"/>
                <w:rtl w:val="off"/>
              </w:rPr>
              <w:br/>
            </w:r>
            <w:r>
              <w:rPr>
                <w:rFonts w:ascii="HG꼬딕씨_Pro 60g" w:eastAsia="HG꼬딕씨_Pro 60g" w:hAnsi="HG꼬딕씨_Pro 60g" w:cs="HG꼬딕씨_Pro 60g"/>
                <w:b w:val="0"/>
                <w:bCs w:val="0"/>
                <w:color w:val="2C3E50"/>
                <w:sz w:val="18"/>
                <w:szCs w:val="18"/>
                <w:u w:color="auto"/>
              </w:rPr>
              <w:t>정렬</w:t>
            </w:r>
            <w:r>
              <w:rPr>
                <w:lang w:eastAsia="ko-KR"/>
                <w:rFonts w:ascii="HG꼬딕씨_Pro 60g" w:eastAsia="HG꼬딕씨_Pro 60g" w:hAnsi="HG꼬딕씨_Pro 60g" w:cs="HG꼬딕씨_Pro 60g"/>
                <w:b w:val="0"/>
                <w:bCs w:val="0"/>
                <w:color w:val="2C3E50"/>
                <w:sz w:val="18"/>
                <w:szCs w:val="18"/>
                <w:u w:color="auto"/>
                <w:rtl w:val="off"/>
              </w:rPr>
              <w:t xml:space="preserve"> </w:t>
            </w:r>
            <w:r>
              <w:rPr>
                <w:rFonts w:ascii="HG꼬딕씨_Pro 60g" w:eastAsia="HG꼬딕씨_Pro 60g" w:hAnsi="HG꼬딕씨_Pro 60g" w:cs="HG꼬딕씨_Pro 60g"/>
                <w:b w:val="0"/>
                <w:bCs w:val="0"/>
                <w:color w:val="7F8C8D"/>
                <w:sz w:val="16"/>
                <w:szCs w:val="16"/>
                <w:u w:color="auto"/>
              </w:rPr>
              <w:t>1개월</w:t>
            </w:r>
          </w:p>
        </w:tc>
        <w:tc>
          <w:tcPr>
            <w:tcW w:w="332" w:type="dxa"/>
            <w:tcBorders>
              <w:top w:val="none"/>
              <w:left w:val="none"/>
              <w:bottom w:val="none"/>
              <w:right w:val="none"/>
            </w:tcBorders>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w:t>
            </w:r>
          </w:p>
        </w:tc>
        <w:tc>
          <w:tcPr>
            <w:tcW w:w="1377"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8"/>
                <w:szCs w:val="28"/>
                <w:u w:color="auto"/>
              </w:rPr>
              <w:t>4</w:t>
            </w:r>
          </w:p>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18"/>
                <w:szCs w:val="18"/>
                <w:u w:color="auto"/>
              </w:rPr>
              <w:t xml:space="preserve">네트워크 콘텐츠 </w:t>
            </w:r>
            <w:r>
              <w:rPr>
                <w:lang w:eastAsia="ko-KR"/>
                <w:rFonts w:ascii="HG꼬딕씨_Pro 60g" w:eastAsia="HG꼬딕씨_Pro 60g" w:hAnsi="HG꼬딕씨_Pro 60g" w:cs="HG꼬딕씨_Pro 60g" w:hint="eastAsia"/>
                <w:b w:val="0"/>
                <w:bCs w:val="0"/>
                <w:color w:val="2C3E50"/>
                <w:sz w:val="18"/>
                <w:szCs w:val="18"/>
                <w:u w:color="auto"/>
                <w:rtl w:val="off"/>
              </w:rPr>
              <w:br/>
            </w:r>
            <w:r>
              <w:rPr>
                <w:rFonts w:ascii="HG꼬딕씨_Pro 60g" w:eastAsia="HG꼬딕씨_Pro 60g" w:hAnsi="HG꼬딕씨_Pro 60g" w:cs="HG꼬딕씨_Pro 60g"/>
                <w:b w:val="0"/>
                <w:bCs w:val="0"/>
                <w:color w:val="2C3E50"/>
                <w:sz w:val="18"/>
                <w:szCs w:val="18"/>
                <w:u w:color="auto"/>
              </w:rPr>
              <w:t>확장</w:t>
            </w:r>
            <w:r>
              <w:rPr>
                <w:lang w:eastAsia="ko-KR"/>
                <w:rFonts w:ascii="HG꼬딕씨_Pro 60g" w:eastAsia="HG꼬딕씨_Pro 60g" w:hAnsi="HG꼬딕씨_Pro 60g" w:cs="HG꼬딕씨_Pro 60g"/>
                <w:b w:val="0"/>
                <w:bCs w:val="0"/>
                <w:color w:val="2C3E50"/>
                <w:sz w:val="18"/>
                <w:szCs w:val="18"/>
                <w:u w:color="auto"/>
                <w:rtl w:val="off"/>
              </w:rPr>
              <w:t xml:space="preserve"> </w:t>
            </w:r>
            <w:r>
              <w:rPr>
                <w:rFonts w:ascii="HG꼬딕씨_Pro 60g" w:eastAsia="HG꼬딕씨_Pro 60g" w:hAnsi="HG꼬딕씨_Pro 60g" w:cs="HG꼬딕씨_Pro 60g"/>
                <w:b w:val="0"/>
                <w:bCs w:val="0"/>
                <w:color w:val="7F8C8D"/>
                <w:sz w:val="16"/>
                <w:szCs w:val="16"/>
                <w:u w:color="auto"/>
              </w:rPr>
              <w:t>2개월+</w:t>
            </w:r>
          </w:p>
        </w:tc>
        <w:tc>
          <w:tcPr>
            <w:tcW w:w="332" w:type="dxa"/>
            <w:tcBorders>
              <w:top w:val="none"/>
              <w:left w:val="none"/>
              <w:bottom w:val="none"/>
              <w:right w:val="none"/>
            </w:tcBorders>
          </w:tcPr>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w:t>
            </w:r>
          </w:p>
        </w:tc>
        <w:tc>
          <w:tcPr>
            <w:tcW w:w="1273" w:type="dxa"/>
            <w:tcBorders>
              <w:top w:val="single" w:sz="8" w:space="0" w:color="34495E"/>
              <w:left w:val="single" w:sz="8" w:space="0" w:color="34495E"/>
              <w:bottom w:val="single" w:sz="8" w:space="0" w:color="34495E"/>
              <w:right w:val="single" w:sz="8" w:space="0" w:color="34495E"/>
            </w:tcBorders>
            <w:shd w:val="clear" w:color="auto" w:fill="EAF2F8"/>
            <w:tcMar>
              <w:top w:w="120" w:type="dxa"/>
              <w:left w:w="80" w:type="dxa"/>
              <w:bottom w:w="120" w:type="dxa"/>
              <w:right w:w="80" w:type="dxa"/>
            </w:tcMar>
          </w:tcPr>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8"/>
                <w:szCs w:val="28"/>
                <w:u w:color="auto"/>
              </w:rPr>
              <w:t>5</w:t>
            </w:r>
          </w:p>
          <w:p>
            <w:pPr>
              <w:jc w:val="center"/>
              <w:spacing w:after="4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18"/>
                <w:szCs w:val="18"/>
                <w:u w:color="auto"/>
              </w:rPr>
              <w:t>예산 투입</w:t>
            </w:r>
          </w:p>
          <w:p>
            <w:pPr>
              <w:jc w:val="cente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7F8C8D"/>
                <w:sz w:val="16"/>
                <w:szCs w:val="16"/>
                <w:u w:color="auto"/>
              </w:rPr>
              <w:t>3개월+</w:t>
            </w:r>
          </w:p>
        </w:tc>
      </w:tr>
    </w:tbl>
    <w:p>
      <w:pPr>
        <w:jc w:val="left"/>
        <w:spacing w:after="200" w:before="120"/>
        <w:rPr>
          <w:lang w:eastAsia="ko-KR"/>
          <w:rFonts w:ascii="HG꼬딕씨_Pro 60g" w:eastAsia="HG꼬딕씨_Pro 60g" w:hAnsi="HG꼬딕씨_Pro 60g" w:cs="HG꼬딕씨_Pro 60g" w:hint="eastAsia"/>
          <w:b w:val="0"/>
          <w:bCs w:val="0"/>
          <w:i/>
          <w:iCs/>
          <w:color w:val="0000FF"/>
          <w:sz w:val="20"/>
          <w:szCs w:val="20"/>
          <w:u w:color="auto"/>
          <w:rtl w:val="off"/>
        </w:rPr>
      </w:pPr>
      <w:r>
        <w:rPr>
          <w:rFonts w:ascii="HG꼬딕씨_Pro 60g" w:eastAsia="HG꼬딕씨_Pro 60g" w:hAnsi="HG꼬딕씨_Pro 60g" w:cs="HG꼬딕씨_Pro 60g"/>
          <w:b w:val="0"/>
          <w:bCs w:val="0"/>
          <w:i/>
          <w:iCs/>
          <w:color w:val="0000FF"/>
          <w:sz w:val="20"/>
          <w:szCs w:val="20"/>
          <w:u w:color="auto"/>
        </w:rPr>
        <w:t>※ 2단계(인스타 실행)는 향후 자동화 예정 작업입니다. 4단계는 일부 매장에서 시작해 전 매장으로 확장합니다. 5단계는 전체 테스트 완료 후 순차 진행합니다.</w:t>
      </w:r>
    </w:p>
    <w:p>
      <w:pPr>
        <w:jc w:val="left"/>
        <w:spacing w:after="200" w:before="120"/>
        <w:rPr>
          <w:rFonts w:ascii="HG꼬딕씨_Pro 60g" w:eastAsia="HG꼬딕씨_Pro 60g" w:hAnsi="HG꼬딕씨_Pro 60g" w:cs="HG꼬딕씨_Pro 60g" w:hint="default"/>
          <w:b w:val="0"/>
          <w:bCs w:val="0"/>
          <w:u w:color="auto"/>
        </w:rPr>
      </w:pP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8"/>
          <w:szCs w:val="28"/>
          <w:u w:color="auto"/>
        </w:rPr>
        <w:t>3.4 6</w:t>
      </w:r>
      <w:r>
        <w:rPr>
          <w:lang w:eastAsia="ko-KR"/>
          <w:rFonts w:ascii="HG꼬딕씨_Pro 60g" w:eastAsia="HG꼬딕씨_Pro 60g" w:hAnsi="HG꼬딕씨_Pro 60g" w:cs="HG꼬딕씨_Pro 60g"/>
          <w:b w:val="0"/>
          <w:bCs w:val="0"/>
          <w:color w:val="0000FF"/>
          <w:sz w:val="28"/>
          <w:szCs w:val="28"/>
          <w:u w:color="auto"/>
          <w:rtl w:val="off"/>
        </w:rPr>
        <w:t>퍼포먼스 마케팅 실행 상세(각 단계별 세부실행)</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0단계 — 시장조사 (2주, 비용 0)</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0000FF"/>
          <w:sz w:val="22"/>
          <w:szCs w:val="22"/>
          <w:u w:color="auto"/>
        </w:rPr>
        <w:t>0-A 자사 전수조사:</w:t>
      </w:r>
      <w:r>
        <w:rPr>
          <w:rFonts w:ascii="HG꼬딕씨_Pro 60g" w:eastAsia="HG꼬딕씨_Pro 60g" w:hAnsi="HG꼬딕씨_Pro 60g" w:cs="HG꼬딕씨_Pro 60g"/>
          <w:b w:val="0"/>
          <w:bCs w:val="0"/>
          <w:i w:val="0"/>
          <w:iCs w:val="0"/>
          <w:color w:val="333333"/>
          <w:sz w:val="22"/>
          <w:szCs w:val="22"/>
          <w:u w:color="auto"/>
        </w:rPr>
        <w:t xml:space="preserve"> 홈페이지·인터넷·가맹점 인스타 이미지·카피 전수 수집 → Google Drive 저장</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FF0000"/>
          <w:sz w:val="22"/>
          <w:szCs w:val="22"/>
          <w:u w:color="auto"/>
        </w:rPr>
        <w:t xml:space="preserve">0-B 경쟁사 BP 수집: </w:t>
      </w:r>
      <w:r>
        <w:rPr>
          <w:rFonts w:ascii="HG꼬딕씨_Pro 60g" w:eastAsia="HG꼬딕씨_Pro 60g" w:hAnsi="HG꼬딕씨_Pro 60g" w:cs="HG꼬딕씨_Pro 60g"/>
          <w:b w:val="0"/>
          <w:bCs w:val="0"/>
          <w:i w:val="0"/>
          <w:iCs w:val="0"/>
          <w:color w:val="333333"/>
          <w:sz w:val="22"/>
          <w:szCs w:val="22"/>
          <w:u w:color="auto"/>
        </w:rPr>
        <w:t>1순위 5개 브랜드(다운타우너·리히·버거파크·뉴욕버거·오비비) 인스타·블로그·홈페이지 → 통합 시트</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0000FF"/>
          <w:sz w:val="22"/>
          <w:szCs w:val="22"/>
          <w:u w:color="auto"/>
        </w:rPr>
        <w:t>0-C BP 리포트:</w:t>
      </w:r>
      <w:r>
        <w:rPr>
          <w:rFonts w:ascii="HG꼬딕씨_Pro 60g" w:eastAsia="HG꼬딕씨_Pro 60g" w:hAnsi="HG꼬딕씨_Pro 60g" w:cs="HG꼬딕씨_Pro 60g"/>
          <w:b w:val="0"/>
          <w:bCs w:val="0"/>
          <w:i w:val="0"/>
          <w:iCs w:val="0"/>
          <w:color w:val="0000FF"/>
          <w:sz w:val="22"/>
          <w:szCs w:val="22"/>
          <w:u w:color="auto"/>
        </w:rPr>
        <w:t xml:space="preserve"> 자사 vs 경쟁사 갭 분석 + 4축 전략 적용 지점 매핑</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1단계 — 전략·계획 수립 (1주, 비용 0)</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본사 인스타 계정 명세서 (이름·핸들·바이오·하이라이트·톤·해시태그)</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첫 30일 콘텐츠 캘린더 (4축 비율 배분)</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자동화 계획 (Phase 1~4 작업·도구 매핑)</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2단계 — 인스타 개설 + 초기 발행 (1주, 비용 0, 향후 자동화 예정)</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본사 인스타 실제 개설 (정우형 개인 아이디</w:t>
      </w:r>
      <w:r>
        <w:rPr>
          <w:lang w:eastAsia="ko-KR"/>
          <w:rFonts w:ascii="HG꼬딕씨_Pro 60g" w:eastAsia="HG꼬딕씨_Pro 60g" w:hAnsi="HG꼬딕씨_Pro 60g" w:cs="HG꼬딕씨_Pro 60g"/>
          <w:b w:val="0"/>
          <w:bCs w:val="0"/>
          <w:i w:val="0"/>
          <w:iCs w:val="0"/>
          <w:color w:val="333333"/>
          <w:sz w:val="22"/>
          <w:szCs w:val="22"/>
          <w:u w:color="auto"/>
          <w:rtl w:val="off"/>
        </w:rPr>
        <w:t xml:space="preserve"> -&gt; 안정화 후 본사 이메일 계정으로 이전</w:t>
      </w:r>
      <w:r>
        <w:rPr>
          <w:rFonts w:ascii="HG꼬딕씨_Pro 60g" w:eastAsia="HG꼬딕씨_Pro 60g" w:hAnsi="HG꼬딕씨_Pro 60g" w:cs="HG꼬딕씨_Pro 60g"/>
          <w:b w:val="0"/>
          <w:bCs w:val="0"/>
          <w:i w:val="0"/>
          <w:iCs w:val="0"/>
          <w:color w:val="333333"/>
          <w:sz w:val="22"/>
          <w:szCs w:val="22"/>
          <w:u w:color="auto"/>
        </w:rPr>
        <w:t>)</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1단계 명세서대로 계정 세팅</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첫 10~20개 피드 업로드 (홈페이지 기존 사진 + AI 이미지 활용</w:t>
      </w:r>
      <w:r>
        <w:rPr>
          <w:lang w:eastAsia="ko-KR"/>
          <w:rFonts w:ascii="HG꼬딕씨_Pro 60g" w:eastAsia="HG꼬딕씨_Pro 60g" w:hAnsi="HG꼬딕씨_Pro 60g" w:cs="HG꼬딕씨_Pro 60g"/>
          <w:b w:val="0"/>
          <w:bCs w:val="0"/>
          <w:i w:val="0"/>
          <w:iCs w:val="0"/>
          <w:color w:val="333333"/>
          <w:sz w:val="22"/>
          <w:szCs w:val="22"/>
          <w:u w:color="auto"/>
          <w:rtl w:val="off"/>
        </w:rPr>
        <w:t>) -&gt; 향후 자동화 예정</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3단계 — 매장 오프라인 브랜딩 정렬 (1개월, 인쇄비)</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매장 윈도우·배너 A1 사이즈 공통 디자인 (현재 가장 미흡한 영역)</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도네이션 버거 전용 배너 별도 제작 (스토리 전면 배치)</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25개 매장 동시 부착 → 공통 마케팅 효과를 점주가 체감 (KPI 2차 경로)</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4단계 — 네트워크 콘텐츠 확장 (일부 → 전매장, 2개월+, 교통·촬영비)</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 xml:space="preserve">강동구청점부터 시작해 협조 </w:t>
      </w:r>
      <w:r>
        <w:rPr>
          <w:lang w:eastAsia="ko-KR"/>
          <w:rFonts w:ascii="HG꼬딕씨_Pro 60g" w:eastAsia="HG꼬딕씨_Pro 60g" w:hAnsi="HG꼬딕씨_Pro 60g" w:cs="HG꼬딕씨_Pro 60g"/>
          <w:b w:val="0"/>
          <w:bCs w:val="0"/>
          <w:i w:val="0"/>
          <w:iCs w:val="0"/>
          <w:color w:val="333333"/>
          <w:sz w:val="22"/>
          <w:szCs w:val="22"/>
          <w:u w:color="auto"/>
          <w:rtl w:val="off"/>
        </w:rPr>
        <w:t xml:space="preserve">대표 </w:t>
      </w:r>
      <w:r>
        <w:rPr>
          <w:rFonts w:ascii="HG꼬딕씨_Pro 60g" w:eastAsia="HG꼬딕씨_Pro 60g" w:hAnsi="HG꼬딕씨_Pro 60g" w:cs="HG꼬딕씨_Pro 60g"/>
          <w:b w:val="0"/>
          <w:bCs w:val="0"/>
          <w:i w:val="0"/>
          <w:iCs w:val="0"/>
          <w:color w:val="333333"/>
          <w:sz w:val="22"/>
          <w:szCs w:val="22"/>
          <w:u w:color="auto"/>
        </w:rPr>
        <w:t>점주 3~5명 순회 촬영 (일부 매장)</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성과 검증 후 전매장으로 점진 확장 (로컬 시리즈·지역 키워드 콘텐츠)</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 xml:space="preserve">맥도날드 출신 </w:t>
      </w:r>
      <w:r>
        <w:rPr>
          <w:lang w:eastAsia="ko-KR"/>
          <w:rFonts w:ascii="HG꼬딕씨_Pro 60g" w:eastAsia="HG꼬딕씨_Pro 60g" w:hAnsi="HG꼬딕씨_Pro 60g" w:cs="HG꼬딕씨_Pro 60g"/>
          <w:b w:val="0"/>
          <w:bCs w:val="0"/>
          <w:i w:val="0"/>
          <w:iCs w:val="0"/>
          <w:color w:val="333333"/>
          <w:sz w:val="22"/>
          <w:szCs w:val="22"/>
          <w:u w:color="auto"/>
          <w:rtl w:val="off"/>
        </w:rPr>
        <w:t>공동 대표</w:t>
      </w:r>
      <w:r>
        <w:rPr>
          <w:rFonts w:ascii="HG꼬딕씨_Pro 60g" w:eastAsia="HG꼬딕씨_Pro 60g" w:hAnsi="HG꼬딕씨_Pro 60g" w:cs="HG꼬딕씨_Pro 60g"/>
          <w:b w:val="0"/>
          <w:bCs w:val="0"/>
          <w:i w:val="0"/>
          <w:iCs w:val="0"/>
          <w:color w:val="333333"/>
          <w:sz w:val="22"/>
          <w:szCs w:val="22"/>
          <w:u w:color="auto"/>
        </w:rPr>
        <w:t xml:space="preserve"> 인터뷰 영상 + 점주 개별 계정 운영 가이드 배포</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0000FF"/>
          <w:sz w:val="24"/>
          <w:szCs w:val="24"/>
          <w:u w:color="auto"/>
        </w:rPr>
        <w:t>5단계 — 예산 투입 (전체 테스트 완료 후 순차, 3개월+)</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0~4단계 성과 검증 후 유료 레버리지 진입 (전사 프로모션·인스타 광고)</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A/B 테스트 (후킹·해시태그·발행 시간)</w:t>
      </w:r>
    </w:p>
    <w:p>
      <w:pPr>
        <w:pStyle w:val="ListParagraph"/>
        <w:jc w:val="left"/>
        <w:numPr>
          <w:ilvl w:val="0"/>
          <w:numId w:val="1"/>
        </w:numPr>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val="0"/>
          <w:iCs w:val="0"/>
          <w:color w:val="333333"/>
          <w:sz w:val="22"/>
          <w:szCs w:val="22"/>
          <w:u w:color="auto"/>
        </w:rPr>
        <w:t xml:space="preserve">6개월 경과 시 인스타 법인 이관 실행 </w:t>
      </w:r>
    </w:p>
    <w:p>
      <w:pPr>
        <w:pStyle w:val="Heading3"/>
        <w:spacing w:after="100" w:before="20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2C3E50"/>
          <w:sz w:val="24"/>
          <w:szCs w:val="24"/>
          <w:u w:color="auto"/>
        </w:rPr>
        <w:t>핵심 원칙</w:t>
      </w:r>
    </w:p>
    <w:p>
      <w:pPr>
        <w:ind w:left="360" w:right="240"/>
        <w:shd w:val="clear" w:color="auto" w:fill="F8F4E6"/>
        <w:spacing w:after="200" w:before="200" w:lin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2"/>
          <w:szCs w:val="22"/>
          <w:u w:color="auto"/>
        </w:rPr>
        <w:t>「 연구(0) → 전략(1) → 집행(2~5) 순서로 내려갑니다. 특히 2단계 전에 0~1단계 완료가 필수입니다. 」</w:t>
      </w:r>
    </w:p>
    <w:p>
      <w:pPr>
        <w:pStyle w:val="Heading2"/>
        <w:spacing w:after="140" w:before="280"/>
        <w:rPr>
          <w:lang w:eastAsia="ko-KR"/>
          <w:rFonts w:ascii="HG꼬딕씨_Pro 60g" w:eastAsia="HG꼬딕씨_Pro 60g" w:hAnsi="HG꼬딕씨_Pro 60g" w:cs="HG꼬딕씨_Pro 60g" w:hint="eastAsia"/>
          <w:b w:val="0"/>
          <w:bCs w:val="0"/>
          <w:color w:val="34495E"/>
          <w:sz w:val="28"/>
          <w:szCs w:val="28"/>
          <w:u w:color="auto"/>
          <w:rtl w:val="off"/>
        </w:rPr>
      </w:pP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3.5 리소스 현황</w:t>
      </w:r>
    </w:p>
    <w:tbl>
      <w:tblPr>
        <w:tblW w:w="8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6177"/>
      </w:tblGrid>
      <w:tr>
        <w:tc>
          <w:tcPr>
            <w:tcW w:w="235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항목</w:t>
            </w:r>
          </w:p>
        </w:tc>
        <w:tc>
          <w:tcPr>
            <w:tcW w:w="6177"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현황</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GitHub 레포</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jwh1400177-kitty/marketing-automation (private)</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Google Sheets</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마케팅자동화_통합시트 (7개 탭 구축 완료)</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Google Drive</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마케팅자동화_자산/bliss-burger/ (12개 하위 폴더)</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GCP 서비스 계정</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marketing-automation-bot@marketing-automation.iam.gserviceaccount.com</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로컬 작업 환경</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Python 3.12 + 가상환경 (gspread, google-api-python-client)</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Claude Code 연동</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확정</w:t>
            </w:r>
          </w:p>
        </w:tc>
      </w:tr>
      <w:tr>
        <w:tc>
          <w:tcPr>
            <w:tcW w:w="23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협조 가능 점주</w:t>
            </w:r>
          </w:p>
        </w:tc>
        <w:tc>
          <w:tcPr>
            <w:tcW w:w="6177"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약 3~5명 (강동구청점 포함)</w:t>
            </w:r>
          </w:p>
        </w:tc>
      </w:tr>
    </w:tbl>
    <w:p>
      <w:pPr>
        <w:rPr>
          <w:lang w:eastAsia="ko-KR"/>
          <w:rFonts w:ascii="HG꼬딕씨_Pro 60g" w:eastAsia="HG꼬딕씨_Pro 60g" w:hAnsi="HG꼬딕씨_Pro 60g" w:cs="HG꼬딕씨_Pro 60g" w:hint="eastAsia"/>
          <w:b w:val="0"/>
          <w:bCs w:val="0"/>
          <w:color w:val="C0392B"/>
          <w:sz w:val="36"/>
          <w:szCs w:val="36"/>
          <w:u w:color="auto"/>
          <w:rtl w:val="off"/>
        </w:rPr>
      </w:pPr>
    </w:p>
    <w:p>
      <w:pPr>
        <w:rPr>
          <w:lang w:eastAsia="ko-KR"/>
          <w:rFonts w:ascii="HG꼬딕씨_Pro 60g" w:eastAsia="HG꼬딕씨_Pro 60g" w:hAnsi="HG꼬딕씨_Pro 60g" w:cs="HG꼬딕씨_Pro 60g" w:hint="eastAsia"/>
          <w:b w:val="0"/>
          <w:bCs w:val="0"/>
          <w:color w:val="C0392B"/>
          <w:sz w:val="36"/>
          <w:szCs w:val="36"/>
          <w:u w:color="auto"/>
          <w:rtl w:val="off"/>
        </w:rPr>
      </w:pPr>
    </w:p>
    <w:p>
      <w:pPr>
        <w:rPr>
          <w:lang w:eastAsia="ko-KR"/>
          <w:rFonts w:ascii="HG꼬딕씨_Pro 60g" w:eastAsia="HG꼬딕씨_Pro 60g" w:hAnsi="HG꼬딕씨_Pro 60g" w:cs="HG꼬딕씨_Pro 60g" w:hint="eastAsia"/>
          <w:b w:val="0"/>
          <w:bCs w:val="0"/>
          <w:color w:val="C0392B"/>
          <w:sz w:val="36"/>
          <w:szCs w:val="36"/>
          <w:u w:color="auto"/>
          <w:rtl w:val="off"/>
        </w:rPr>
      </w:pPr>
    </w:p>
    <w:p>
      <w:pPr>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36"/>
          <w:szCs w:val="36"/>
          <w:u w:color="auto"/>
        </w:rPr>
        <w:t>4부. 향후 계획</w:t>
      </w: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4.1 마케팅 자동화 4단계 로드맵</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iCs/>
          <w:color w:val="7F8C8D"/>
          <w:sz w:val="22"/>
          <w:szCs w:val="22"/>
          <w:u w:color="auto"/>
        </w:rPr>
        <w:t>본 1차 제안서의 6단계 실행(~6개월)은 프로젝트 전체의 자동화 4단계와 병행됩니다.</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2140"/>
        <w:gridCol w:w="5459"/>
      </w:tblGrid>
      <w:tr>
        <w:tc>
          <w:tcPr>
            <w:tcW w:w="1131"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Phase</w:t>
            </w:r>
          </w:p>
        </w:tc>
        <w:tc>
          <w:tcPr>
            <w:tcW w:w="214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기간</w:t>
            </w:r>
          </w:p>
        </w:tc>
        <w:tc>
          <w:tcPr>
            <w:tcW w:w="545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핵심</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Phase 1</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~1개월 (진행 중)</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벤치마크 라이브러리 구축. 본 6단계의 0-B가 여기에 해당</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Phase 2</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1~3개월</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콘텐츠 생성 파이프라인 (주제→릴스 1세트 자동 출력)</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Phase 3</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3~6개월</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발행·분석 자동화 (인스타 API·대시보드·A/B 테스트)</w:t>
            </w:r>
          </w:p>
        </w:tc>
      </w:tr>
      <w:tr>
        <w:tc>
          <w:tcPr>
            <w:tcW w:w="1131"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Phase 4</w:t>
            </w:r>
          </w:p>
        </w:tc>
        <w:tc>
          <w:tcPr>
            <w:tcW w:w="214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6개월+</w:t>
            </w:r>
          </w:p>
        </w:tc>
        <w:tc>
          <w:tcPr>
            <w:tcW w:w="545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전체 사이클 자율 에이전트 (성과 기반 학습·개선)</w:t>
            </w:r>
          </w:p>
        </w:tc>
      </w:tr>
    </w:tbl>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4.2 장기 과제 (후순위)</w:t>
      </w:r>
    </w:p>
    <w:p>
      <w:pPr>
        <w:jc w:val="left"/>
        <w:spacing w:after="80" w:before="80" w:line="32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iCs/>
          <w:color w:val="7F8C8D"/>
          <w:sz w:val="22"/>
          <w:szCs w:val="22"/>
          <w:u w:color="auto"/>
        </w:rPr>
        <w:t xml:space="preserve">본 1차 제안서는 '당장 실행 가능한 마케팅 액션'에 집중합니다. 아래 과제는 6개월후 별도 </w:t>
      </w:r>
      <w:r>
        <w:rPr>
          <w:lang w:eastAsia="ko-KR"/>
          <w:rFonts w:ascii="HG꼬딕씨_Pro 60g" w:eastAsia="HG꼬딕씨_Pro 60g" w:hAnsi="HG꼬딕씨_Pro 60g" w:cs="HG꼬딕씨_Pro 60g"/>
          <w:b w:val="0"/>
          <w:bCs w:val="0"/>
          <w:i/>
          <w:iCs/>
          <w:color w:val="7F8C8D"/>
          <w:sz w:val="22"/>
          <w:szCs w:val="22"/>
          <w:u w:color="auto"/>
          <w:rtl w:val="off"/>
        </w:rPr>
        <w:t>PJ</w:t>
      </w:r>
      <w:r>
        <w:rPr>
          <w:rFonts w:ascii="HG꼬딕씨_Pro 60g" w:eastAsia="HG꼬딕씨_Pro 60g" w:hAnsi="HG꼬딕씨_Pro 60g" w:cs="HG꼬딕씨_Pro 60g"/>
          <w:b w:val="0"/>
          <w:bCs w:val="0"/>
          <w:i/>
          <w:iCs/>
          <w:color w:val="7F8C8D"/>
          <w:sz w:val="22"/>
          <w:szCs w:val="22"/>
          <w:u w:color="auto"/>
        </w:rPr>
        <w:t>로 추진합니다.</w:t>
      </w:r>
    </w:p>
    <w:tbl>
      <w:tblPr>
        <w:tblW w:w="7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5"/>
        <w:gridCol w:w="2345"/>
        <w:gridCol w:w="2390"/>
      </w:tblGrid>
      <w:tr>
        <w:tc>
          <w:tcPr>
            <w:tcW w:w="2945"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과제</w:t>
            </w:r>
          </w:p>
        </w:tc>
        <w:tc>
          <w:tcPr>
            <w:tcW w:w="2345"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담당·성격</w:t>
            </w:r>
          </w:p>
        </w:tc>
        <w:tc>
          <w:tcPr>
            <w:tcW w:w="239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예상 착수 시점</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제품·메뉴 리뉴얼</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대표님·메뉴개발쉐프</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성과 검증 후</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매장 컨디션 개조 (VI·인테리어)</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공사·예산 다액 소요</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6개월+</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홈페이지 리뉴얼</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imweb → 최신 스택</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6개월+</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인스타 법인 이메일 이관</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소유권 리스크 해결</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6개월 시점</w:t>
            </w:r>
          </w:p>
        </w:tc>
      </w:tr>
      <w:tr>
        <w:tc>
          <w:tcPr>
            <w:tcW w:w="29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블리스버거 세컨드 별도 진단</w:t>
            </w:r>
          </w:p>
        </w:tc>
        <w:tc>
          <w:tcPr>
            <w:tcW w:w="2345"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lang w:eastAsia="ko-KR"/>
                <w:rFonts w:ascii="HG꼬딕씨_Pro 60g" w:eastAsia="HG꼬딕씨_Pro 60g" w:hAnsi="HG꼬딕씨_Pro 60g" w:cs="HG꼬딕씨_Pro 60g" w:hint="default"/>
                <w:b w:val="0"/>
                <w:bCs w:val="0"/>
                <w:u w:color="auto"/>
                <w:rtl w:val="off"/>
              </w:rPr>
              <w:t>별도 프로젝트 진행</w:t>
            </w:r>
          </w:p>
        </w:tc>
        <w:tc>
          <w:tcPr>
            <w:tcW w:w="239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2순위 프로젝트</w:t>
            </w:r>
          </w:p>
        </w:tc>
      </w:tr>
    </w:tbl>
    <w:p>
      <w:pPr>
        <w:pStyle w:val="Heading1"/>
        <w:spacing w:after="200" w:before="360"/>
        <w:rPr>
          <w:lang w:eastAsia="ko-KR"/>
          <w:rFonts w:ascii="HG꼬딕씨_Pro 60g" w:eastAsia="HG꼬딕씨_Pro 60g" w:hAnsi="HG꼬딕씨_Pro 60g" w:cs="HG꼬딕씨_Pro 60g" w:hint="eastAsia"/>
          <w:b w:val="0"/>
          <w:bCs w:val="0"/>
          <w:color w:val="C0392B"/>
          <w:sz w:val="36"/>
          <w:szCs w:val="36"/>
          <w:u w:color="auto"/>
          <w:rtl w:val="off"/>
        </w:rPr>
      </w:pPr>
    </w:p>
    <w:p>
      <w:pPr>
        <w:pStyle w:val="Heading1"/>
        <w:spacing w:after="200" w:befor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36"/>
          <w:szCs w:val="36"/>
          <w:u w:color="auto"/>
        </w:rPr>
        <w:t>5부. 즉시 액션</w:t>
      </w:r>
      <w:r>
        <w:rPr>
          <w:lang w:eastAsia="ko-KR"/>
          <w:rFonts w:ascii="HG꼬딕씨_Pro 60g" w:eastAsia="HG꼬딕씨_Pro 60g" w:hAnsi="HG꼬딕씨_Pro 60g" w:cs="HG꼬딕씨_Pro 60g"/>
          <w:b w:val="0"/>
          <w:bCs w:val="0"/>
          <w:color w:val="C0392B"/>
          <w:sz w:val="36"/>
          <w:szCs w:val="36"/>
          <w:u w:color="auto"/>
          <w:rtl w:val="off"/>
        </w:rPr>
        <w:t xml:space="preserve"> (5월 전 세팅 목표)</w:t>
      </w:r>
    </w:p>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5.2 이번 주 즉시 액션</w:t>
      </w:r>
      <w:r>
        <w:rPr>
          <w:lang w:eastAsia="ko-KR"/>
          <w:rFonts w:ascii="HG꼬딕씨_Pro 60g" w:eastAsia="HG꼬딕씨_Pro 60g" w:hAnsi="HG꼬딕씨_Pro 60g" w:cs="HG꼬딕씨_Pro 60g"/>
          <w:b w:val="0"/>
          <w:bCs w:val="0"/>
          <w:color w:val="34495E"/>
          <w:sz w:val="28"/>
          <w:szCs w:val="28"/>
          <w:u w:color="auto"/>
          <w:rtl w:val="off"/>
        </w:rPr>
        <w:t xml:space="preserve"> (현재 AI와 코드로 작업중입니다.)</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3809"/>
        <w:gridCol w:w="4850"/>
      </w:tblGrid>
      <w:tr>
        <w:tc>
          <w:tcPr>
            <w:tcW w:w="68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w:t>
            </w:r>
          </w:p>
        </w:tc>
        <w:tc>
          <w:tcPr>
            <w:tcW w:w="3809"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액션</w:t>
            </w:r>
          </w:p>
        </w:tc>
        <w:tc>
          <w:tcPr>
            <w:tcW w:w="4850" w:type="dxa"/>
            <w:tcBorders>
              <w:top w:val="single" w:sz="4" w:space="0" w:color="BDC3C7"/>
              <w:left w:val="single" w:sz="4" w:space="0" w:color="BDC3C7"/>
              <w:bottom w:val="single" w:sz="4" w:space="0" w:color="BDC3C7"/>
              <w:right w:val="single" w:sz="4" w:space="0" w:color="BDC3C7"/>
            </w:tcBorders>
            <w:shd w:val="clear" w:color="auto" w:fill="34495E"/>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FFFFFF"/>
                <w:sz w:val="20"/>
                <w:szCs w:val="20"/>
                <w:u w:color="auto"/>
              </w:rPr>
              <w:t>담당·산출물</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1</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0-A 자사 전수조사 착수</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Google Drive 00_자사전수조사/ 적재</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2</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0-B 경쟁사 BP 수집 방법론 설계</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통합 시트 벤치마크_원본 탭</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3</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Google Drive 폴더 구조 세팅</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완료 (12개 하위 폴더)</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4</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진단 v1.1 GitHub 커밋</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완료</w:t>
            </w:r>
          </w:p>
        </w:tc>
      </w:tr>
      <w:tr>
        <w:tc>
          <w:tcPr>
            <w:tcW w:w="68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5</w:t>
            </w:r>
          </w:p>
        </w:tc>
        <w:tc>
          <w:tcPr>
            <w:tcW w:w="3809"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새 채팅에서 0단계 시장조사 본격 진행</w:t>
            </w:r>
          </w:p>
        </w:tc>
        <w:tc>
          <w:tcPr>
            <w:tcW w:w="4850" w:type="dxa"/>
            <w:tcBorders>
              <w:top w:val="single" w:sz="4" w:space="0" w:color="BDC3C7"/>
              <w:left w:val="single" w:sz="4" w:space="0" w:color="BDC3C7"/>
              <w:bottom w:val="single" w:sz="4" w:space="0" w:color="BDC3C7"/>
              <w:right w:val="single" w:sz="4" w:space="0" w:color="BDC3C7"/>
            </w:tcBorders>
            <w:tcMar>
              <w:top w:w="100" w:type="dxa"/>
              <w:left w:w="140" w:type="dxa"/>
              <w:bottom w:w="100" w:type="dxa"/>
              <w:right w:w="140" w:type="dxa"/>
            </w:tcMar>
          </w:tcPr>
          <w:p>
            <w:pPr>
              <w:jc w:val="left"/>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33333"/>
                <w:sz w:val="20"/>
                <w:szCs w:val="20"/>
                <w:u w:color="auto"/>
              </w:rPr>
              <w:t>정우형</w:t>
            </w:r>
          </w:p>
        </w:tc>
      </w:tr>
    </w:tbl>
    <w:p>
      <w:pPr>
        <w:pStyle w:val="Heading2"/>
        <w:spacing w:after="140" w:before="28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34495E"/>
          <w:sz w:val="28"/>
          <w:szCs w:val="28"/>
          <w:u w:color="auto"/>
        </w:rPr>
        <w:t>5.3 핵심 원칙 재확인</w:t>
      </w:r>
    </w:p>
    <w:p>
      <w:pPr>
        <w:ind w:left="360" w:right="240"/>
        <w:shd w:val="clear" w:color="auto" w:fill="F8F4E6"/>
        <w:spacing w:after="200" w:before="200" w:lin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color w:val="C0392B"/>
          <w:sz w:val="24"/>
          <w:szCs w:val="24"/>
          <w:u w:color="auto"/>
        </w:rPr>
        <w:t>「 공통 마케팅(0~3단계) → 25개 점주 체감 → 개별 매장 확장(4단계~) → 전사 예산 투입(5단계~). 이 순서를 역진하지 않습니다. 」</w:t>
      </w:r>
    </w:p>
    <w:p>
      <w:pPr>
        <w:jc w:val="center"/>
        <w:spacing w:after="120" w:before="360"/>
        <w:rPr>
          <w:rFonts w:ascii="HG꼬딕씨_Pro 60g" w:eastAsia="HG꼬딕씨_Pro 60g" w:hAnsi="HG꼬딕씨_Pro 60g" w:cs="HG꼬딕씨_Pro 60g" w:hint="default"/>
          <w:b w:val="0"/>
          <w:bCs w:val="0"/>
          <w:u w:color="auto"/>
        </w:rPr>
      </w:pPr>
      <w:r>
        <w:rPr>
          <w:rFonts w:ascii="HG꼬딕씨_Pro 60g" w:eastAsia="HG꼬딕씨_Pro 60g" w:hAnsi="HG꼬딕씨_Pro 60g" w:cs="HG꼬딕씨_Pro 60g"/>
          <w:b w:val="0"/>
          <w:bCs w:val="0"/>
          <w:i/>
          <w:iCs/>
          <w:color w:val="7F8C8D"/>
          <w:sz w:val="22"/>
          <w:szCs w:val="22"/>
          <w:u w:color="auto"/>
        </w:rPr>
        <w:t>— 끝 —</w:t>
      </w:r>
    </w:p>
    <w:sectPr>
      <w:pgSz w:w="12240" w:h="15840"/>
      <w:pgMar w:top="1260" w:right="1260" w:bottom="1260" w:left="126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G꼬딕씨_Pro 60g">
    <w:panose1 w:val="02020603020101020101"/>
    <w:notTrueType w:val="false"/>
    <w:sig w:usb0="800003A7" w:usb1="39D7FCFB" w:usb2="00000014" w:usb3="00000001" w:csb0="00080001" w:csb1="00000001"/>
  </w:font>
  <w:font w:name="맑은 고딕">
    <w:panose1 w:val="020B0503020000020004"/>
    <w:charset w:val="00"/>
    <w:notTrueType w:val="false"/>
    <w:sig w:usb0="9000002F" w:usb1="29D77CFB" w:usb2="00000012" w:usb3="00000001" w:csb0="00080001"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블리스버거 브랜드 리뷰 &amp; 마케팅 리부트 1차 제안 v2</dc:title>
  <dc:subject/>
  <dc:creator>정우형 / Claude</dc:creator>
  <cp:keywords/>
  <dc:description>블리스버거 기존 브랜드 진단 · 키워드 정리 · 1차 마케팅 실행 계획</dc:description>
  <cp:lastModifiedBy>LG</cp:lastModifiedBy>
  <cp:revision>1</cp:revision>
  <dcterms:modified xsi:type="dcterms:W3CDTF">2026-04-21T08:36:24Z</dcterms:modified>
  <cp:version>1200.0100.01</cp:version>
</cp:coreProperties>
</file>