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B1C70" w14:textId="314D4ABF" w:rsidR="00035C9B" w:rsidRPr="00DF0E3B" w:rsidRDefault="0083446C" w:rsidP="0083446C">
      <w:pPr>
        <w:pStyle w:val="Title"/>
        <w:rPr>
          <w:rFonts w:ascii="Arial" w:hAnsi="Arial" w:cs="Arial"/>
        </w:rPr>
      </w:pPr>
      <w:r w:rsidRPr="00DF0E3B">
        <w:rPr>
          <w:rFonts w:ascii="Arial" w:hAnsi="Arial" w:cs="Arial"/>
        </w:rPr>
        <w:t>Laws of the Game 2014/2015</w:t>
      </w:r>
    </w:p>
    <w:p w14:paraId="78D227C9" w14:textId="77777777" w:rsidR="0083446C" w:rsidRPr="00DF0E3B" w:rsidRDefault="0083446C" w:rsidP="0083446C">
      <w:pPr>
        <w:rPr>
          <w:rFonts w:cs="Arial"/>
        </w:rPr>
      </w:pPr>
    </w:p>
    <w:p w14:paraId="7B4A3C10" w14:textId="3946BEDB" w:rsidR="0083446C" w:rsidRPr="00DF0E3B" w:rsidRDefault="0083446C" w:rsidP="0083446C">
      <w:pPr>
        <w:pStyle w:val="Heading4"/>
        <w:rPr>
          <w:rFonts w:ascii="Arial" w:hAnsi="Arial" w:cs="Arial"/>
        </w:rPr>
      </w:pPr>
      <w:r w:rsidRPr="00DF0E3B">
        <w:rPr>
          <w:rFonts w:ascii="Arial" w:hAnsi="Arial" w:cs="Arial"/>
        </w:rPr>
        <w:t xml:space="preserve">Authorised by the Abacus Foosball Association (AFA). These rules may not be reproduced or translated in whole or in part in any manner without the permission of the AFA. </w:t>
      </w:r>
    </w:p>
    <w:p w14:paraId="6B1AF5F3" w14:textId="77777777" w:rsidR="0083446C" w:rsidRPr="00DF0E3B" w:rsidRDefault="0083446C" w:rsidP="0083446C">
      <w:pPr>
        <w:rPr>
          <w:rFonts w:cs="Arial"/>
        </w:rPr>
      </w:pPr>
    </w:p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  <w:lang w:val="en-GB"/>
        </w:rPr>
        <w:id w:val="10175733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594D6D" w14:textId="75312BB1" w:rsidR="0083446C" w:rsidRPr="00DF0E3B" w:rsidRDefault="0083446C">
          <w:pPr>
            <w:pStyle w:val="TOCHeading"/>
            <w:rPr>
              <w:rFonts w:ascii="Arial" w:hAnsi="Arial" w:cs="Arial"/>
            </w:rPr>
          </w:pPr>
          <w:r w:rsidRPr="00DF0E3B">
            <w:rPr>
              <w:rFonts w:ascii="Arial" w:hAnsi="Arial" w:cs="Arial"/>
            </w:rPr>
            <w:t>Table of Contents</w:t>
          </w:r>
        </w:p>
        <w:p w14:paraId="217A3E18" w14:textId="77777777" w:rsidR="00B96B09" w:rsidRPr="00DF0E3B" w:rsidRDefault="0083446C">
          <w:pPr>
            <w:pStyle w:val="TOC2"/>
            <w:tabs>
              <w:tab w:val="right" w:leader="dot" w:pos="8290"/>
            </w:tabs>
            <w:rPr>
              <w:rFonts w:ascii="Arial" w:hAnsi="Arial" w:cs="Arial"/>
              <w:b w:val="0"/>
              <w:noProof/>
              <w:sz w:val="24"/>
              <w:szCs w:val="24"/>
              <w:lang w:eastAsia="ja-JP"/>
            </w:rPr>
          </w:pPr>
          <w:r w:rsidRPr="00DF0E3B">
            <w:rPr>
              <w:rFonts w:ascii="Arial" w:hAnsi="Arial" w:cs="Arial"/>
              <w:b w:val="0"/>
            </w:rPr>
            <w:fldChar w:fldCharType="begin"/>
          </w:r>
          <w:r w:rsidRPr="00DF0E3B">
            <w:rPr>
              <w:rFonts w:ascii="Arial" w:hAnsi="Arial" w:cs="Arial"/>
            </w:rPr>
            <w:instrText xml:space="preserve"> TOC \o "1-3" \h \z \u </w:instrText>
          </w:r>
          <w:r w:rsidRPr="00DF0E3B">
            <w:rPr>
              <w:rFonts w:ascii="Arial" w:hAnsi="Arial" w:cs="Arial"/>
              <w:b w:val="0"/>
            </w:rPr>
            <w:fldChar w:fldCharType="separate"/>
          </w:r>
          <w:r w:rsidR="00B96B09" w:rsidRPr="00DF0E3B">
            <w:rPr>
              <w:rFonts w:ascii="Arial" w:hAnsi="Arial" w:cs="Arial"/>
              <w:noProof/>
            </w:rPr>
            <w:t>Match Length</w:t>
          </w:r>
          <w:r w:rsidR="00B96B09" w:rsidRPr="00DF0E3B">
            <w:rPr>
              <w:rFonts w:ascii="Arial" w:hAnsi="Arial" w:cs="Arial"/>
              <w:noProof/>
            </w:rPr>
            <w:tab/>
          </w:r>
          <w:r w:rsidR="00B96B09" w:rsidRPr="00DF0E3B">
            <w:rPr>
              <w:rFonts w:ascii="Arial" w:hAnsi="Arial" w:cs="Arial"/>
              <w:noProof/>
            </w:rPr>
            <w:fldChar w:fldCharType="begin"/>
          </w:r>
          <w:r w:rsidR="00B96B09" w:rsidRPr="00DF0E3B">
            <w:rPr>
              <w:rFonts w:ascii="Arial" w:hAnsi="Arial" w:cs="Arial"/>
              <w:noProof/>
            </w:rPr>
            <w:instrText xml:space="preserve"> PAGEREF _Toc279753622 \h </w:instrText>
          </w:r>
          <w:r w:rsidR="00B96B09" w:rsidRPr="00DF0E3B">
            <w:rPr>
              <w:rFonts w:ascii="Arial" w:hAnsi="Arial" w:cs="Arial"/>
              <w:noProof/>
            </w:rPr>
          </w:r>
          <w:r w:rsidR="00B96B09" w:rsidRPr="00DF0E3B">
            <w:rPr>
              <w:rFonts w:ascii="Arial" w:hAnsi="Arial" w:cs="Arial"/>
              <w:noProof/>
            </w:rPr>
            <w:fldChar w:fldCharType="separate"/>
          </w:r>
          <w:r w:rsidR="00B96B09" w:rsidRPr="00DF0E3B">
            <w:rPr>
              <w:rFonts w:ascii="Arial" w:hAnsi="Arial" w:cs="Arial"/>
              <w:noProof/>
            </w:rPr>
            <w:t>1</w:t>
          </w:r>
          <w:r w:rsidR="00B96B09" w:rsidRPr="00DF0E3B">
            <w:rPr>
              <w:rFonts w:ascii="Arial" w:hAnsi="Arial" w:cs="Arial"/>
              <w:noProof/>
            </w:rPr>
            <w:fldChar w:fldCharType="end"/>
          </w:r>
        </w:p>
        <w:p w14:paraId="69ACF45C" w14:textId="77777777" w:rsidR="00B96B09" w:rsidRPr="00DF0E3B" w:rsidRDefault="00B96B09">
          <w:pPr>
            <w:pStyle w:val="TOC2"/>
            <w:tabs>
              <w:tab w:val="right" w:leader="dot" w:pos="8290"/>
            </w:tabs>
            <w:rPr>
              <w:rFonts w:ascii="Arial" w:hAnsi="Arial" w:cs="Arial"/>
              <w:b w:val="0"/>
              <w:noProof/>
              <w:sz w:val="24"/>
              <w:szCs w:val="24"/>
              <w:lang w:eastAsia="ja-JP"/>
            </w:rPr>
          </w:pPr>
          <w:r w:rsidRPr="00DF0E3B">
            <w:rPr>
              <w:rFonts w:ascii="Arial" w:hAnsi="Arial" w:cs="Arial"/>
              <w:noProof/>
            </w:rPr>
            <w:t>Spinning</w:t>
          </w:r>
          <w:r w:rsidRPr="00DF0E3B">
            <w:rPr>
              <w:rFonts w:ascii="Arial" w:hAnsi="Arial" w:cs="Arial"/>
              <w:noProof/>
            </w:rPr>
            <w:tab/>
          </w:r>
          <w:r w:rsidRPr="00DF0E3B">
            <w:rPr>
              <w:rFonts w:ascii="Arial" w:hAnsi="Arial" w:cs="Arial"/>
              <w:noProof/>
            </w:rPr>
            <w:fldChar w:fldCharType="begin"/>
          </w:r>
          <w:r w:rsidRPr="00DF0E3B">
            <w:rPr>
              <w:rFonts w:ascii="Arial" w:hAnsi="Arial" w:cs="Arial"/>
              <w:noProof/>
            </w:rPr>
            <w:instrText xml:space="preserve"> PAGEREF _Toc279753623 \h </w:instrText>
          </w:r>
          <w:r w:rsidRPr="00DF0E3B">
            <w:rPr>
              <w:rFonts w:ascii="Arial" w:hAnsi="Arial" w:cs="Arial"/>
              <w:noProof/>
            </w:rPr>
          </w:r>
          <w:r w:rsidRPr="00DF0E3B">
            <w:rPr>
              <w:rFonts w:ascii="Arial" w:hAnsi="Arial" w:cs="Arial"/>
              <w:noProof/>
            </w:rPr>
            <w:fldChar w:fldCharType="separate"/>
          </w:r>
          <w:r w:rsidRPr="00DF0E3B">
            <w:rPr>
              <w:rFonts w:ascii="Arial" w:hAnsi="Arial" w:cs="Arial"/>
              <w:noProof/>
            </w:rPr>
            <w:t>1</w:t>
          </w:r>
          <w:r w:rsidRPr="00DF0E3B">
            <w:rPr>
              <w:rFonts w:ascii="Arial" w:hAnsi="Arial" w:cs="Arial"/>
              <w:noProof/>
            </w:rPr>
            <w:fldChar w:fldCharType="end"/>
          </w:r>
        </w:p>
        <w:p w14:paraId="2B275EDD" w14:textId="77777777" w:rsidR="00B96B09" w:rsidRPr="00DF0E3B" w:rsidRDefault="00B96B09">
          <w:pPr>
            <w:pStyle w:val="TOC2"/>
            <w:tabs>
              <w:tab w:val="right" w:leader="dot" w:pos="8290"/>
            </w:tabs>
            <w:rPr>
              <w:rFonts w:ascii="Arial" w:hAnsi="Arial" w:cs="Arial"/>
              <w:b w:val="0"/>
              <w:noProof/>
              <w:sz w:val="24"/>
              <w:szCs w:val="24"/>
              <w:lang w:eastAsia="ja-JP"/>
            </w:rPr>
          </w:pPr>
          <w:r w:rsidRPr="00DF0E3B">
            <w:rPr>
              <w:rFonts w:ascii="Arial" w:hAnsi="Arial" w:cs="Arial"/>
              <w:noProof/>
            </w:rPr>
            <w:t>Put-ins</w:t>
          </w:r>
          <w:r w:rsidRPr="00DF0E3B">
            <w:rPr>
              <w:rFonts w:ascii="Arial" w:hAnsi="Arial" w:cs="Arial"/>
              <w:noProof/>
            </w:rPr>
            <w:tab/>
          </w:r>
          <w:r w:rsidRPr="00DF0E3B">
            <w:rPr>
              <w:rFonts w:ascii="Arial" w:hAnsi="Arial" w:cs="Arial"/>
              <w:noProof/>
            </w:rPr>
            <w:fldChar w:fldCharType="begin"/>
          </w:r>
          <w:r w:rsidRPr="00DF0E3B">
            <w:rPr>
              <w:rFonts w:ascii="Arial" w:hAnsi="Arial" w:cs="Arial"/>
              <w:noProof/>
            </w:rPr>
            <w:instrText xml:space="preserve"> PAGEREF _Toc279753624 \h </w:instrText>
          </w:r>
          <w:r w:rsidRPr="00DF0E3B">
            <w:rPr>
              <w:rFonts w:ascii="Arial" w:hAnsi="Arial" w:cs="Arial"/>
              <w:noProof/>
            </w:rPr>
          </w:r>
          <w:r w:rsidRPr="00DF0E3B">
            <w:rPr>
              <w:rFonts w:ascii="Arial" w:hAnsi="Arial" w:cs="Arial"/>
              <w:noProof/>
            </w:rPr>
            <w:fldChar w:fldCharType="separate"/>
          </w:r>
          <w:r w:rsidRPr="00DF0E3B">
            <w:rPr>
              <w:rFonts w:ascii="Arial" w:hAnsi="Arial" w:cs="Arial"/>
              <w:noProof/>
            </w:rPr>
            <w:t>1</w:t>
          </w:r>
          <w:r w:rsidRPr="00DF0E3B">
            <w:rPr>
              <w:rFonts w:ascii="Arial" w:hAnsi="Arial" w:cs="Arial"/>
              <w:noProof/>
            </w:rPr>
            <w:fldChar w:fldCharType="end"/>
          </w:r>
        </w:p>
        <w:p w14:paraId="206F1E47" w14:textId="77777777" w:rsidR="00B96B09" w:rsidRPr="00DF0E3B" w:rsidRDefault="00B96B09">
          <w:pPr>
            <w:pStyle w:val="TOC2"/>
            <w:tabs>
              <w:tab w:val="right" w:leader="dot" w:pos="8290"/>
            </w:tabs>
            <w:rPr>
              <w:rFonts w:ascii="Arial" w:hAnsi="Arial" w:cs="Arial"/>
              <w:b w:val="0"/>
              <w:noProof/>
              <w:sz w:val="24"/>
              <w:szCs w:val="24"/>
              <w:lang w:eastAsia="ja-JP"/>
            </w:rPr>
          </w:pPr>
          <w:r w:rsidRPr="00DF0E3B">
            <w:rPr>
              <w:rFonts w:ascii="Arial" w:hAnsi="Arial" w:cs="Arial"/>
              <w:noProof/>
            </w:rPr>
            <w:t>Bounce Outs</w:t>
          </w:r>
          <w:r w:rsidRPr="00DF0E3B">
            <w:rPr>
              <w:rFonts w:ascii="Arial" w:hAnsi="Arial" w:cs="Arial"/>
              <w:noProof/>
            </w:rPr>
            <w:tab/>
          </w:r>
          <w:r w:rsidRPr="00DF0E3B">
            <w:rPr>
              <w:rFonts w:ascii="Arial" w:hAnsi="Arial" w:cs="Arial"/>
              <w:noProof/>
            </w:rPr>
            <w:fldChar w:fldCharType="begin"/>
          </w:r>
          <w:r w:rsidRPr="00DF0E3B">
            <w:rPr>
              <w:rFonts w:ascii="Arial" w:hAnsi="Arial" w:cs="Arial"/>
              <w:noProof/>
            </w:rPr>
            <w:instrText xml:space="preserve"> PAGEREF _Toc279753625 \h </w:instrText>
          </w:r>
          <w:r w:rsidRPr="00DF0E3B">
            <w:rPr>
              <w:rFonts w:ascii="Arial" w:hAnsi="Arial" w:cs="Arial"/>
              <w:noProof/>
            </w:rPr>
          </w:r>
          <w:r w:rsidRPr="00DF0E3B">
            <w:rPr>
              <w:rFonts w:ascii="Arial" w:hAnsi="Arial" w:cs="Arial"/>
              <w:noProof/>
            </w:rPr>
            <w:fldChar w:fldCharType="separate"/>
          </w:r>
          <w:r w:rsidRPr="00DF0E3B">
            <w:rPr>
              <w:rFonts w:ascii="Arial" w:hAnsi="Arial" w:cs="Arial"/>
              <w:noProof/>
            </w:rPr>
            <w:t>1</w:t>
          </w:r>
          <w:r w:rsidRPr="00DF0E3B">
            <w:rPr>
              <w:rFonts w:ascii="Arial" w:hAnsi="Arial" w:cs="Arial"/>
              <w:noProof/>
            </w:rPr>
            <w:fldChar w:fldCharType="end"/>
          </w:r>
        </w:p>
        <w:p w14:paraId="61E94309" w14:textId="77777777" w:rsidR="00B96B09" w:rsidRPr="00DF0E3B" w:rsidRDefault="00B96B09">
          <w:pPr>
            <w:pStyle w:val="TOC2"/>
            <w:tabs>
              <w:tab w:val="right" w:leader="dot" w:pos="8290"/>
            </w:tabs>
            <w:rPr>
              <w:rFonts w:ascii="Arial" w:hAnsi="Arial" w:cs="Arial"/>
              <w:b w:val="0"/>
              <w:noProof/>
              <w:sz w:val="24"/>
              <w:szCs w:val="24"/>
              <w:lang w:eastAsia="ja-JP"/>
            </w:rPr>
          </w:pPr>
          <w:r w:rsidRPr="00DF0E3B">
            <w:rPr>
              <w:rFonts w:ascii="Arial" w:hAnsi="Arial" w:cs="Arial"/>
              <w:noProof/>
            </w:rPr>
            <w:t>Dead Ball</w:t>
          </w:r>
          <w:r w:rsidRPr="00DF0E3B">
            <w:rPr>
              <w:rFonts w:ascii="Arial" w:hAnsi="Arial" w:cs="Arial"/>
              <w:noProof/>
            </w:rPr>
            <w:tab/>
          </w:r>
          <w:r w:rsidRPr="00DF0E3B">
            <w:rPr>
              <w:rFonts w:ascii="Arial" w:hAnsi="Arial" w:cs="Arial"/>
              <w:noProof/>
            </w:rPr>
            <w:fldChar w:fldCharType="begin"/>
          </w:r>
          <w:r w:rsidRPr="00DF0E3B">
            <w:rPr>
              <w:rFonts w:ascii="Arial" w:hAnsi="Arial" w:cs="Arial"/>
              <w:noProof/>
            </w:rPr>
            <w:instrText xml:space="preserve"> PAGEREF _Toc279753626 \h </w:instrText>
          </w:r>
          <w:r w:rsidRPr="00DF0E3B">
            <w:rPr>
              <w:rFonts w:ascii="Arial" w:hAnsi="Arial" w:cs="Arial"/>
              <w:noProof/>
            </w:rPr>
          </w:r>
          <w:r w:rsidRPr="00DF0E3B">
            <w:rPr>
              <w:rFonts w:ascii="Arial" w:hAnsi="Arial" w:cs="Arial"/>
              <w:noProof/>
            </w:rPr>
            <w:fldChar w:fldCharType="separate"/>
          </w:r>
          <w:r w:rsidRPr="00DF0E3B">
            <w:rPr>
              <w:rFonts w:ascii="Arial" w:hAnsi="Arial" w:cs="Arial"/>
              <w:noProof/>
            </w:rPr>
            <w:t>2</w:t>
          </w:r>
          <w:r w:rsidRPr="00DF0E3B">
            <w:rPr>
              <w:rFonts w:ascii="Arial" w:hAnsi="Arial" w:cs="Arial"/>
              <w:noProof/>
            </w:rPr>
            <w:fldChar w:fldCharType="end"/>
          </w:r>
        </w:p>
        <w:p w14:paraId="4CBDA7C8" w14:textId="77777777" w:rsidR="00B96B09" w:rsidRPr="00DF0E3B" w:rsidRDefault="00B96B09">
          <w:pPr>
            <w:pStyle w:val="TOC2"/>
            <w:tabs>
              <w:tab w:val="right" w:leader="dot" w:pos="8290"/>
            </w:tabs>
            <w:rPr>
              <w:rFonts w:ascii="Arial" w:hAnsi="Arial" w:cs="Arial"/>
              <w:b w:val="0"/>
              <w:noProof/>
              <w:sz w:val="24"/>
              <w:szCs w:val="24"/>
              <w:lang w:eastAsia="ja-JP"/>
            </w:rPr>
          </w:pPr>
          <w:r w:rsidRPr="00DF0E3B">
            <w:rPr>
              <w:rFonts w:ascii="Arial" w:hAnsi="Arial" w:cs="Arial"/>
              <w:noProof/>
            </w:rPr>
            <w:t>Yellow &amp; Red Cards</w:t>
          </w:r>
          <w:r w:rsidRPr="00DF0E3B">
            <w:rPr>
              <w:rFonts w:ascii="Arial" w:hAnsi="Arial" w:cs="Arial"/>
              <w:noProof/>
            </w:rPr>
            <w:tab/>
          </w:r>
          <w:r w:rsidRPr="00DF0E3B">
            <w:rPr>
              <w:rFonts w:ascii="Arial" w:hAnsi="Arial" w:cs="Arial"/>
              <w:noProof/>
            </w:rPr>
            <w:fldChar w:fldCharType="begin"/>
          </w:r>
          <w:r w:rsidRPr="00DF0E3B">
            <w:rPr>
              <w:rFonts w:ascii="Arial" w:hAnsi="Arial" w:cs="Arial"/>
              <w:noProof/>
            </w:rPr>
            <w:instrText xml:space="preserve"> PAGEREF _Toc279753627 \h </w:instrText>
          </w:r>
          <w:r w:rsidRPr="00DF0E3B">
            <w:rPr>
              <w:rFonts w:ascii="Arial" w:hAnsi="Arial" w:cs="Arial"/>
              <w:noProof/>
            </w:rPr>
          </w:r>
          <w:r w:rsidRPr="00DF0E3B">
            <w:rPr>
              <w:rFonts w:ascii="Arial" w:hAnsi="Arial" w:cs="Arial"/>
              <w:noProof/>
            </w:rPr>
            <w:fldChar w:fldCharType="separate"/>
          </w:r>
          <w:r w:rsidRPr="00DF0E3B">
            <w:rPr>
              <w:rFonts w:ascii="Arial" w:hAnsi="Arial" w:cs="Arial"/>
              <w:noProof/>
            </w:rPr>
            <w:t>2</w:t>
          </w:r>
          <w:r w:rsidRPr="00DF0E3B">
            <w:rPr>
              <w:rFonts w:ascii="Arial" w:hAnsi="Arial" w:cs="Arial"/>
              <w:noProof/>
            </w:rPr>
            <w:fldChar w:fldCharType="end"/>
          </w:r>
        </w:p>
        <w:p w14:paraId="728EA22B" w14:textId="50468561" w:rsidR="00C15F17" w:rsidRPr="00DF0E3B" w:rsidRDefault="0083446C" w:rsidP="00C15F17">
          <w:pPr>
            <w:rPr>
              <w:rFonts w:cs="Arial"/>
            </w:rPr>
          </w:pPr>
          <w:r w:rsidRPr="00DF0E3B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0541DC5C" w14:textId="43FF4C41" w:rsidR="00A87767" w:rsidRPr="00DF0E3B" w:rsidRDefault="00A87767" w:rsidP="009D63CA">
      <w:pPr>
        <w:pStyle w:val="Heading2"/>
        <w:rPr>
          <w:rFonts w:ascii="Arial" w:hAnsi="Arial" w:cs="Arial"/>
        </w:rPr>
      </w:pPr>
      <w:bookmarkStart w:id="0" w:name="_Toc279753622"/>
      <w:r w:rsidRPr="00DF0E3B">
        <w:rPr>
          <w:rFonts w:ascii="Arial" w:hAnsi="Arial" w:cs="Arial"/>
        </w:rPr>
        <w:t>Match Length</w:t>
      </w:r>
      <w:bookmarkEnd w:id="0"/>
    </w:p>
    <w:p w14:paraId="6175BBCB" w14:textId="7CB25780" w:rsidR="00CB1C17" w:rsidRPr="00DF0E3B" w:rsidRDefault="00CB1C17" w:rsidP="009D63CA">
      <w:pPr>
        <w:pStyle w:val="ListParagraph"/>
        <w:numPr>
          <w:ilvl w:val="0"/>
          <w:numId w:val="1"/>
        </w:numPr>
        <w:rPr>
          <w:rFonts w:cs="Arial"/>
          <w:b/>
        </w:rPr>
      </w:pPr>
      <w:r w:rsidRPr="00DF0E3B">
        <w:rPr>
          <w:rFonts w:cs="Arial"/>
        </w:rPr>
        <w:t>A match is made up of two halves, where each team plays once half on either side of the table</w:t>
      </w:r>
    </w:p>
    <w:p w14:paraId="4B0E9646" w14:textId="06518DE1" w:rsidR="00481F81" w:rsidRPr="00DF0E3B" w:rsidRDefault="00481F81" w:rsidP="009D63CA">
      <w:pPr>
        <w:pStyle w:val="ListParagraph"/>
        <w:numPr>
          <w:ilvl w:val="0"/>
          <w:numId w:val="1"/>
        </w:numPr>
        <w:rPr>
          <w:rFonts w:cs="Arial"/>
          <w:b/>
        </w:rPr>
      </w:pPr>
      <w:r w:rsidRPr="00DF0E3B">
        <w:rPr>
          <w:rFonts w:cs="Arial"/>
        </w:rPr>
        <w:t>A half finishes when one team has scored 5 goals</w:t>
      </w:r>
    </w:p>
    <w:p w14:paraId="4A966BC9" w14:textId="77777777" w:rsidR="004C61C4" w:rsidRPr="004C61C4" w:rsidRDefault="00481F81" w:rsidP="004C61C4">
      <w:pPr>
        <w:pStyle w:val="ListParagraph"/>
        <w:numPr>
          <w:ilvl w:val="0"/>
          <w:numId w:val="1"/>
        </w:numPr>
        <w:rPr>
          <w:rFonts w:cs="Arial"/>
          <w:b/>
        </w:rPr>
      </w:pPr>
      <w:r w:rsidRPr="00DF0E3B">
        <w:rPr>
          <w:rFonts w:cs="Arial"/>
        </w:rPr>
        <w:t>The match result is a total of all the goals each team has scored</w:t>
      </w:r>
    </w:p>
    <w:p w14:paraId="01BCB48D" w14:textId="002C9389" w:rsidR="00481F81" w:rsidRPr="004C61C4" w:rsidRDefault="00BF4A8B" w:rsidP="004C61C4">
      <w:pPr>
        <w:pStyle w:val="ListParagraph"/>
        <w:numPr>
          <w:ilvl w:val="1"/>
          <w:numId w:val="1"/>
        </w:numPr>
        <w:rPr>
          <w:rFonts w:cs="Arial"/>
          <w:b/>
        </w:rPr>
      </w:pPr>
      <w:r>
        <w:rPr>
          <w:rFonts w:cs="Arial"/>
        </w:rPr>
        <w:t xml:space="preserve"> </w:t>
      </w:r>
      <w:r w:rsidR="00481F81" w:rsidRPr="004C61C4">
        <w:rPr>
          <w:rFonts w:cs="Arial"/>
        </w:rPr>
        <w:t>A draw is a valid result</w:t>
      </w:r>
    </w:p>
    <w:p w14:paraId="20D8D161" w14:textId="38E53AB9" w:rsidR="00B04D98" w:rsidRPr="00DF0E3B" w:rsidRDefault="00B04D98" w:rsidP="009D63CA">
      <w:pPr>
        <w:pStyle w:val="ListParagraph"/>
        <w:numPr>
          <w:ilvl w:val="0"/>
          <w:numId w:val="1"/>
        </w:numPr>
        <w:rPr>
          <w:rFonts w:cs="Arial"/>
          <w:b/>
        </w:rPr>
      </w:pPr>
      <w:r w:rsidRPr="00DF0E3B">
        <w:rPr>
          <w:rFonts w:cs="Arial"/>
        </w:rPr>
        <w:t>Each player has to play one half in attack, one half in defence</w:t>
      </w:r>
    </w:p>
    <w:p w14:paraId="64F02F46" w14:textId="77777777" w:rsidR="00C15F17" w:rsidRPr="00DF0E3B" w:rsidRDefault="0013773D" w:rsidP="009D63CA">
      <w:pPr>
        <w:pStyle w:val="Heading2"/>
        <w:rPr>
          <w:rFonts w:ascii="Arial" w:hAnsi="Arial" w:cs="Arial"/>
        </w:rPr>
      </w:pPr>
      <w:bookmarkStart w:id="1" w:name="_Toc279753623"/>
      <w:r w:rsidRPr="00DF0E3B">
        <w:rPr>
          <w:rFonts w:ascii="Arial" w:hAnsi="Arial" w:cs="Arial"/>
        </w:rPr>
        <w:t>Spinning</w:t>
      </w:r>
      <w:bookmarkEnd w:id="1"/>
    </w:p>
    <w:p w14:paraId="1566D586" w14:textId="77777777" w:rsidR="009E0F87" w:rsidRPr="00DF0E3B" w:rsidRDefault="0013773D" w:rsidP="009E0F87">
      <w:pPr>
        <w:pStyle w:val="ListParagraph"/>
        <w:numPr>
          <w:ilvl w:val="0"/>
          <w:numId w:val="18"/>
        </w:numPr>
        <w:rPr>
          <w:rFonts w:cs="Arial"/>
        </w:rPr>
      </w:pPr>
      <w:r w:rsidRPr="00DF0E3B">
        <w:rPr>
          <w:rFonts w:cs="Arial"/>
        </w:rPr>
        <w:t>No spinning is allowed</w:t>
      </w:r>
    </w:p>
    <w:p w14:paraId="3F0A37EF" w14:textId="06E44A32" w:rsidR="009E0F87" w:rsidRPr="00DF0E3B" w:rsidRDefault="00C15F17" w:rsidP="009E0F87">
      <w:pPr>
        <w:pStyle w:val="ListParagraph"/>
        <w:numPr>
          <w:ilvl w:val="0"/>
          <w:numId w:val="18"/>
        </w:numPr>
        <w:rPr>
          <w:rFonts w:cs="Arial"/>
        </w:rPr>
      </w:pPr>
      <w:r w:rsidRPr="00DF0E3B">
        <w:rPr>
          <w:rFonts w:cs="Arial"/>
        </w:rPr>
        <w:t>Breach of this rule will result in</w:t>
      </w:r>
      <w:r w:rsidR="00B01750">
        <w:rPr>
          <w:rFonts w:cs="Arial"/>
        </w:rPr>
        <w:t>:</w:t>
      </w:r>
    </w:p>
    <w:p w14:paraId="03209A32" w14:textId="77777777" w:rsidR="009E0F87" w:rsidRPr="00DF0E3B" w:rsidRDefault="00FA6517" w:rsidP="009E0F87">
      <w:pPr>
        <w:pStyle w:val="ListParagraph"/>
        <w:numPr>
          <w:ilvl w:val="1"/>
          <w:numId w:val="18"/>
        </w:numPr>
        <w:rPr>
          <w:rFonts w:cs="Arial"/>
        </w:rPr>
      </w:pPr>
      <w:r w:rsidRPr="00DF0E3B">
        <w:rPr>
          <w:rFonts w:cs="Arial"/>
        </w:rPr>
        <w:t>The player being given a yellow card</w:t>
      </w:r>
    </w:p>
    <w:p w14:paraId="23447318" w14:textId="77777777" w:rsidR="00CD1122" w:rsidRDefault="00C15F17" w:rsidP="00CD1122">
      <w:pPr>
        <w:pStyle w:val="ListParagraph"/>
        <w:numPr>
          <w:ilvl w:val="1"/>
          <w:numId w:val="18"/>
        </w:numPr>
        <w:rPr>
          <w:rFonts w:cs="Arial"/>
        </w:rPr>
      </w:pPr>
      <w:r w:rsidRPr="00DF0E3B">
        <w:rPr>
          <w:rFonts w:cs="Arial"/>
        </w:rPr>
        <w:t xml:space="preserve">The player being </w:t>
      </w:r>
      <w:r w:rsidR="0013773D" w:rsidRPr="00DF0E3B">
        <w:rPr>
          <w:rFonts w:cs="Arial"/>
        </w:rPr>
        <w:t xml:space="preserve">put </w:t>
      </w:r>
      <w:r w:rsidRPr="00DF0E3B">
        <w:rPr>
          <w:rFonts w:cs="Arial"/>
        </w:rPr>
        <w:t>in the Spin Bin until another goal is scored, rega</w:t>
      </w:r>
      <w:r w:rsidR="0013773D" w:rsidRPr="00DF0E3B">
        <w:rPr>
          <w:rFonts w:cs="Arial"/>
        </w:rPr>
        <w:t>rdless of the team who scores it</w:t>
      </w:r>
    </w:p>
    <w:p w14:paraId="7CFD74BA" w14:textId="140019DE" w:rsidR="009E0F87" w:rsidRPr="00CD1122" w:rsidRDefault="0013773D" w:rsidP="00CD1122">
      <w:pPr>
        <w:pStyle w:val="ListParagraph"/>
        <w:numPr>
          <w:ilvl w:val="2"/>
          <w:numId w:val="18"/>
        </w:numPr>
        <w:rPr>
          <w:rFonts w:cs="Arial"/>
        </w:rPr>
      </w:pPr>
      <w:r w:rsidRPr="00CD1122">
        <w:rPr>
          <w:rFonts w:cs="Arial"/>
        </w:rPr>
        <w:t>For clarity, this means the player steps away from the table, and has no involvement in the match until he</w:t>
      </w:r>
      <w:r w:rsidR="00266D31" w:rsidRPr="00CD1122">
        <w:rPr>
          <w:rFonts w:cs="Arial"/>
        </w:rPr>
        <w:t>/she</w:t>
      </w:r>
      <w:r w:rsidRPr="00CD1122">
        <w:rPr>
          <w:rFonts w:cs="Arial"/>
        </w:rPr>
        <w:t xml:space="preserve"> is allowed out of the Spin Bin</w:t>
      </w:r>
    </w:p>
    <w:p w14:paraId="7F9E2BF9" w14:textId="63011F5C" w:rsidR="008273B6" w:rsidRPr="00DF0E3B" w:rsidRDefault="002122D8" w:rsidP="009E0F87">
      <w:pPr>
        <w:pStyle w:val="ListParagraph"/>
        <w:numPr>
          <w:ilvl w:val="1"/>
          <w:numId w:val="18"/>
        </w:numPr>
        <w:rPr>
          <w:rFonts w:cs="Arial"/>
        </w:rPr>
      </w:pPr>
      <w:r w:rsidRPr="00DF0E3B">
        <w:rPr>
          <w:rFonts w:cs="Arial"/>
        </w:rPr>
        <w:t xml:space="preserve">Any </w:t>
      </w:r>
      <w:r w:rsidR="00C15F17" w:rsidRPr="00DF0E3B">
        <w:rPr>
          <w:rFonts w:cs="Arial"/>
        </w:rPr>
        <w:t>goal s</w:t>
      </w:r>
      <w:r w:rsidR="0013773D" w:rsidRPr="00DF0E3B">
        <w:rPr>
          <w:rFonts w:cs="Arial"/>
        </w:rPr>
        <w:t xml:space="preserve">cored </w:t>
      </w:r>
      <w:r w:rsidRPr="00DF0E3B">
        <w:rPr>
          <w:rFonts w:cs="Arial"/>
          <w:b/>
        </w:rPr>
        <w:t xml:space="preserve">against </w:t>
      </w:r>
      <w:r w:rsidRPr="00DF0E3B">
        <w:rPr>
          <w:rFonts w:cs="Arial"/>
        </w:rPr>
        <w:t xml:space="preserve">the opposition </w:t>
      </w:r>
      <w:r w:rsidR="0013773D" w:rsidRPr="00DF0E3B">
        <w:rPr>
          <w:rFonts w:cs="Arial"/>
        </w:rPr>
        <w:t>from a spin will be void</w:t>
      </w:r>
      <w:r w:rsidRPr="00DF0E3B">
        <w:rPr>
          <w:rFonts w:cs="Arial"/>
        </w:rPr>
        <w:t xml:space="preserve">, but an </w:t>
      </w:r>
      <w:r w:rsidRPr="00DF0E3B">
        <w:rPr>
          <w:rFonts w:cs="Arial"/>
          <w:b/>
        </w:rPr>
        <w:t>own goal</w:t>
      </w:r>
      <w:r w:rsidR="00A046B1">
        <w:rPr>
          <w:rFonts w:cs="Arial"/>
        </w:rPr>
        <w:t xml:space="preserve"> will count. Sucks to be you</w:t>
      </w:r>
    </w:p>
    <w:p w14:paraId="37080B39" w14:textId="77777777" w:rsidR="0013773D" w:rsidRPr="00DF0E3B" w:rsidRDefault="00C15F17" w:rsidP="009D63CA">
      <w:pPr>
        <w:pStyle w:val="Heading2"/>
        <w:rPr>
          <w:rFonts w:ascii="Arial" w:hAnsi="Arial" w:cs="Arial"/>
        </w:rPr>
      </w:pPr>
      <w:bookmarkStart w:id="2" w:name="_Toc279753624"/>
      <w:r w:rsidRPr="00DF0E3B">
        <w:rPr>
          <w:rFonts w:ascii="Arial" w:hAnsi="Arial" w:cs="Arial"/>
        </w:rPr>
        <w:t>Put-ins</w:t>
      </w:r>
      <w:bookmarkEnd w:id="2"/>
    </w:p>
    <w:p w14:paraId="4AA3560F" w14:textId="77777777" w:rsidR="0013773D" w:rsidRPr="00DF0E3B" w:rsidRDefault="0013773D" w:rsidP="00EB7824">
      <w:pPr>
        <w:pStyle w:val="ListParagraph"/>
        <w:numPr>
          <w:ilvl w:val="0"/>
          <w:numId w:val="31"/>
        </w:numPr>
        <w:rPr>
          <w:rFonts w:cs="Arial"/>
          <w:b/>
        </w:rPr>
      </w:pPr>
      <w:r w:rsidRPr="00DF0E3B">
        <w:rPr>
          <w:rFonts w:cs="Arial"/>
        </w:rPr>
        <w:t>Must be put in with enough force that the ball strikes the far wall</w:t>
      </w:r>
    </w:p>
    <w:p w14:paraId="77295ACF" w14:textId="77777777" w:rsidR="0013773D" w:rsidRPr="00DF0E3B" w:rsidRDefault="0013773D" w:rsidP="00EB7824">
      <w:pPr>
        <w:pStyle w:val="ListParagraph"/>
        <w:numPr>
          <w:ilvl w:val="0"/>
          <w:numId w:val="31"/>
        </w:numPr>
        <w:rPr>
          <w:rFonts w:cs="Arial"/>
          <w:b/>
        </w:rPr>
      </w:pPr>
      <w:r w:rsidRPr="00DF0E3B">
        <w:rPr>
          <w:rFonts w:cs="Arial"/>
        </w:rPr>
        <w:t>Must not have any sideways spin on them that would cause the ball to unnaturally roll into either side of the pitch</w:t>
      </w:r>
    </w:p>
    <w:p w14:paraId="392A6856" w14:textId="17BC03FF" w:rsidR="007D0308" w:rsidRPr="006461AD" w:rsidRDefault="003C459C" w:rsidP="006461AD">
      <w:pPr>
        <w:pStyle w:val="ListParagraph"/>
        <w:numPr>
          <w:ilvl w:val="0"/>
          <w:numId w:val="31"/>
        </w:numPr>
        <w:rPr>
          <w:rFonts w:cs="Arial"/>
          <w:b/>
        </w:rPr>
      </w:pPr>
      <w:r w:rsidRPr="00DF0E3B">
        <w:rPr>
          <w:rFonts w:cs="Arial"/>
        </w:rPr>
        <w:t>Breach of these rules will result in the player being given a yellow card</w:t>
      </w:r>
      <w:bookmarkStart w:id="3" w:name="_GoBack"/>
      <w:bookmarkEnd w:id="3"/>
    </w:p>
    <w:p w14:paraId="088D9D7B" w14:textId="5E67C63A" w:rsidR="0013773D" w:rsidRPr="00DF0E3B" w:rsidRDefault="00AC5FD0" w:rsidP="009D63CA">
      <w:pPr>
        <w:pStyle w:val="Heading2"/>
        <w:rPr>
          <w:rFonts w:ascii="Arial" w:hAnsi="Arial" w:cs="Arial"/>
        </w:rPr>
      </w:pPr>
      <w:bookmarkStart w:id="4" w:name="_Toc279753625"/>
      <w:r w:rsidRPr="00DF0E3B">
        <w:rPr>
          <w:rFonts w:ascii="Arial" w:hAnsi="Arial" w:cs="Arial"/>
        </w:rPr>
        <w:t>Bounce Outs</w:t>
      </w:r>
      <w:bookmarkEnd w:id="4"/>
    </w:p>
    <w:p w14:paraId="702755DF" w14:textId="06D622EA" w:rsidR="00AC5FD0" w:rsidRPr="00DF0E3B" w:rsidRDefault="00AC5FD0" w:rsidP="00EB7824">
      <w:pPr>
        <w:pStyle w:val="ListParagraph"/>
        <w:numPr>
          <w:ilvl w:val="0"/>
          <w:numId w:val="33"/>
        </w:numPr>
        <w:rPr>
          <w:rFonts w:cs="Arial"/>
          <w:b/>
        </w:rPr>
      </w:pPr>
      <w:r w:rsidRPr="00DF0E3B">
        <w:rPr>
          <w:rFonts w:cs="Arial"/>
        </w:rPr>
        <w:t>A bounce out occurs when the ball enters the goal with enough force that it bounces back out and</w:t>
      </w:r>
      <w:r w:rsidR="00D16EF9" w:rsidRPr="00DF0E3B">
        <w:rPr>
          <w:rFonts w:cs="Arial"/>
        </w:rPr>
        <w:t xml:space="preserve"> into the playing area</w:t>
      </w:r>
    </w:p>
    <w:p w14:paraId="06E01A90" w14:textId="02C08C10" w:rsidR="00AC5FD0" w:rsidRPr="00DF0E3B" w:rsidRDefault="00AC5FD0" w:rsidP="00EB7824">
      <w:pPr>
        <w:pStyle w:val="ListParagraph"/>
        <w:numPr>
          <w:ilvl w:val="0"/>
          <w:numId w:val="33"/>
        </w:numPr>
        <w:rPr>
          <w:rFonts w:cs="Arial"/>
          <w:b/>
        </w:rPr>
      </w:pPr>
      <w:r w:rsidRPr="00DF0E3B">
        <w:rPr>
          <w:rFonts w:cs="Arial"/>
        </w:rPr>
        <w:lastRenderedPageBreak/>
        <w:t>Once the ball</w:t>
      </w:r>
      <w:r w:rsidR="004A50F3" w:rsidRPr="00DF0E3B">
        <w:rPr>
          <w:rFonts w:cs="Arial"/>
        </w:rPr>
        <w:t xml:space="preserve"> has crossed the goal line</w:t>
      </w:r>
      <w:r w:rsidR="00C617F0" w:rsidRPr="00DF0E3B">
        <w:rPr>
          <w:rFonts w:cs="Arial"/>
        </w:rPr>
        <w:t xml:space="preserve"> a goal has been scored</w:t>
      </w:r>
      <w:r w:rsidR="00676405" w:rsidRPr="00DF0E3B">
        <w:rPr>
          <w:rFonts w:cs="Arial"/>
        </w:rPr>
        <w:t>, regardless of whether it bounces out</w:t>
      </w:r>
    </w:p>
    <w:p w14:paraId="5DE4C049" w14:textId="4D5DD5B8" w:rsidR="00AC5FD0" w:rsidRPr="00DF0E3B" w:rsidRDefault="00AC5FD0" w:rsidP="00EB7824">
      <w:pPr>
        <w:pStyle w:val="ListParagraph"/>
        <w:numPr>
          <w:ilvl w:val="0"/>
          <w:numId w:val="33"/>
        </w:numPr>
        <w:rPr>
          <w:rFonts w:cs="Arial"/>
          <w:b/>
        </w:rPr>
      </w:pPr>
      <w:r w:rsidRPr="00DF0E3B">
        <w:rPr>
          <w:rFonts w:cs="Arial"/>
        </w:rPr>
        <w:t xml:space="preserve">A ball that has bounced out should be taken out of play, by being </w:t>
      </w:r>
      <w:r w:rsidR="00881D87" w:rsidRPr="00DF0E3B">
        <w:rPr>
          <w:rFonts w:cs="Arial"/>
        </w:rPr>
        <w:t>struck</w:t>
      </w:r>
      <w:r w:rsidRPr="00DF0E3B">
        <w:rPr>
          <w:rFonts w:cs="Arial"/>
        </w:rPr>
        <w:t xml:space="preserve"> into either goal – this will not count as a goal</w:t>
      </w:r>
    </w:p>
    <w:p w14:paraId="2FC4AE54" w14:textId="27609DBD" w:rsidR="004A50F3" w:rsidRPr="00DF0E3B" w:rsidRDefault="004A50F3" w:rsidP="009D63CA">
      <w:pPr>
        <w:pStyle w:val="Heading2"/>
        <w:rPr>
          <w:rFonts w:ascii="Arial" w:hAnsi="Arial" w:cs="Arial"/>
        </w:rPr>
      </w:pPr>
      <w:bookmarkStart w:id="5" w:name="_Toc279753626"/>
      <w:r w:rsidRPr="00DF0E3B">
        <w:rPr>
          <w:rFonts w:ascii="Arial" w:hAnsi="Arial" w:cs="Arial"/>
        </w:rPr>
        <w:t>Dead Ball</w:t>
      </w:r>
      <w:bookmarkEnd w:id="5"/>
    </w:p>
    <w:p w14:paraId="75F90185" w14:textId="39C97DED" w:rsidR="00A87767" w:rsidRPr="00DF0E3B" w:rsidRDefault="004A50F3" w:rsidP="00EB7824">
      <w:pPr>
        <w:pStyle w:val="ListParagraph"/>
        <w:numPr>
          <w:ilvl w:val="0"/>
          <w:numId w:val="35"/>
        </w:numPr>
        <w:rPr>
          <w:rFonts w:cs="Arial"/>
          <w:b/>
        </w:rPr>
      </w:pPr>
      <w:r w:rsidRPr="00DF0E3B">
        <w:rPr>
          <w:rFonts w:cs="Arial"/>
        </w:rPr>
        <w:t xml:space="preserve">If the ball </w:t>
      </w:r>
      <w:r w:rsidR="00A87767" w:rsidRPr="00DF0E3B">
        <w:rPr>
          <w:rFonts w:cs="Arial"/>
        </w:rPr>
        <w:t>stops moving</w:t>
      </w:r>
      <w:r w:rsidRPr="00DF0E3B">
        <w:rPr>
          <w:rFonts w:cs="Arial"/>
        </w:rPr>
        <w:t xml:space="preserve"> in a position where no player can reach it</w:t>
      </w:r>
      <w:r w:rsidR="00A87767" w:rsidRPr="00DF0E3B">
        <w:rPr>
          <w:rFonts w:cs="Arial"/>
        </w:rPr>
        <w:t>, the team defending the ball is allowed to lift the table to get the ball moving</w:t>
      </w:r>
    </w:p>
    <w:p w14:paraId="1A35B7F1" w14:textId="19DE649B" w:rsidR="00134F68" w:rsidRPr="00DF0E3B" w:rsidRDefault="00134F68" w:rsidP="009D63CA">
      <w:pPr>
        <w:pStyle w:val="Heading2"/>
        <w:rPr>
          <w:rFonts w:ascii="Arial" w:hAnsi="Arial" w:cs="Arial"/>
        </w:rPr>
      </w:pPr>
      <w:bookmarkStart w:id="6" w:name="_Toc279753627"/>
      <w:r w:rsidRPr="00DF0E3B">
        <w:rPr>
          <w:rFonts w:ascii="Arial" w:hAnsi="Arial" w:cs="Arial"/>
        </w:rPr>
        <w:t>Yellow &amp; Red Cards</w:t>
      </w:r>
      <w:bookmarkEnd w:id="6"/>
    </w:p>
    <w:p w14:paraId="7C145ED6" w14:textId="77777777" w:rsidR="0083446C" w:rsidRPr="00DF0E3B" w:rsidRDefault="007559DA" w:rsidP="00EB7824">
      <w:pPr>
        <w:pStyle w:val="ListParagraph"/>
        <w:numPr>
          <w:ilvl w:val="0"/>
          <w:numId w:val="36"/>
        </w:numPr>
        <w:rPr>
          <w:rFonts w:cs="Arial"/>
          <w:b/>
        </w:rPr>
      </w:pPr>
      <w:r w:rsidRPr="00DF0E3B">
        <w:rPr>
          <w:rFonts w:cs="Arial"/>
        </w:rPr>
        <w:t xml:space="preserve">Two yellow cards results in the player being show </w:t>
      </w:r>
      <w:r w:rsidR="000145A5" w:rsidRPr="00DF0E3B">
        <w:rPr>
          <w:rFonts w:cs="Arial"/>
        </w:rPr>
        <w:t>a red card</w:t>
      </w:r>
    </w:p>
    <w:p w14:paraId="221CA3A3" w14:textId="348728E3" w:rsidR="00F92341" w:rsidRPr="00DF0E3B" w:rsidRDefault="007559DA" w:rsidP="00EB7824">
      <w:pPr>
        <w:pStyle w:val="ListParagraph"/>
        <w:numPr>
          <w:ilvl w:val="0"/>
          <w:numId w:val="36"/>
        </w:numPr>
        <w:rPr>
          <w:rFonts w:cs="Arial"/>
          <w:b/>
        </w:rPr>
      </w:pPr>
      <w:r w:rsidRPr="00DF0E3B">
        <w:rPr>
          <w:rFonts w:cs="Arial"/>
        </w:rPr>
        <w:t>A red card means the player has to leave the game, but his</w:t>
      </w:r>
      <w:r w:rsidR="003757A8" w:rsidRPr="00DF0E3B">
        <w:rPr>
          <w:rFonts w:cs="Arial"/>
        </w:rPr>
        <w:t>/her</w:t>
      </w:r>
      <w:r w:rsidRPr="00DF0E3B">
        <w:rPr>
          <w:rFonts w:cs="Arial"/>
        </w:rPr>
        <w:t xml:space="preserve"> teammate can continue without </w:t>
      </w:r>
      <w:r w:rsidR="00D119AD" w:rsidRPr="00DF0E3B">
        <w:rPr>
          <w:rFonts w:cs="Arial"/>
        </w:rPr>
        <w:t>the red carded player</w:t>
      </w:r>
    </w:p>
    <w:sectPr w:rsidR="00F92341" w:rsidRPr="00DF0E3B" w:rsidSect="0083446C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4ED4B6" w14:textId="77777777" w:rsidR="009E0F87" w:rsidRDefault="009E0F87" w:rsidP="0083446C">
      <w:r>
        <w:separator/>
      </w:r>
    </w:p>
  </w:endnote>
  <w:endnote w:type="continuationSeparator" w:id="0">
    <w:p w14:paraId="3E953FEC" w14:textId="77777777" w:rsidR="009E0F87" w:rsidRDefault="009E0F87" w:rsidP="00834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802FBA" w14:textId="77777777" w:rsidR="009E0F87" w:rsidRDefault="009E0F87" w:rsidP="0083446C">
      <w:r>
        <w:separator/>
      </w:r>
    </w:p>
  </w:footnote>
  <w:footnote w:type="continuationSeparator" w:id="0">
    <w:p w14:paraId="57FE9519" w14:textId="77777777" w:rsidR="009E0F87" w:rsidRDefault="009E0F87" w:rsidP="008344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62"/>
      <w:gridCol w:w="8168"/>
    </w:tblGrid>
    <w:tr w:rsidR="00E63BF0" w:rsidRPr="0025191F" w14:paraId="5CA6981E" w14:textId="77777777" w:rsidTr="00280707">
      <w:tc>
        <w:tcPr>
          <w:tcW w:w="212" w:type="pct"/>
          <w:tcBorders>
            <w:bottom w:val="nil"/>
            <w:right w:val="single" w:sz="4" w:space="0" w:color="BFBFBF"/>
          </w:tcBorders>
        </w:tcPr>
        <w:p w14:paraId="74A87364" w14:textId="77777777" w:rsidR="00E63BF0" w:rsidRPr="007B7F10" w:rsidRDefault="00E63BF0" w:rsidP="000C3F4C">
          <w:pPr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6461AD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88" w:type="pct"/>
          <w:tcBorders>
            <w:left w:val="single" w:sz="4" w:space="0" w:color="BFBFBF"/>
            <w:bottom w:val="nil"/>
          </w:tcBorders>
        </w:tcPr>
        <w:p w14:paraId="7D5FBB6F" w14:textId="15378963" w:rsidR="00E63BF0" w:rsidRPr="0025191F" w:rsidRDefault="006461AD" w:rsidP="000C3F4C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71999504"/>
              <w:placeholder>
                <w:docPart w:val="9362D22D64B8D940BDF56FC794AE127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63BF0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AFA Laws of the Game</w:t>
              </w:r>
            </w:sdtContent>
          </w:sdt>
        </w:p>
      </w:tc>
    </w:tr>
  </w:tbl>
  <w:p w14:paraId="74C7CA7F" w14:textId="77777777" w:rsidR="009E0F87" w:rsidRDefault="009E0F8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178"/>
      <w:gridCol w:w="352"/>
    </w:tblGrid>
    <w:tr w:rsidR="00E63BF0" w:rsidRPr="0025191F" w14:paraId="1BEC77E3" w14:textId="77777777" w:rsidTr="0030273C">
      <w:tc>
        <w:tcPr>
          <w:tcW w:w="4813" w:type="pct"/>
          <w:tcBorders>
            <w:bottom w:val="nil"/>
            <w:right w:val="single" w:sz="4" w:space="0" w:color="BFBFBF"/>
          </w:tcBorders>
        </w:tcPr>
        <w:p w14:paraId="2434A96A" w14:textId="12E8843A" w:rsidR="00E63BF0" w:rsidRPr="007B7F10" w:rsidRDefault="006461AD" w:rsidP="001A1E2C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915747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63BF0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AFA Laws of the Game</w:t>
              </w:r>
            </w:sdtContent>
          </w:sdt>
        </w:p>
      </w:tc>
      <w:tc>
        <w:tcPr>
          <w:tcW w:w="187" w:type="pct"/>
          <w:tcBorders>
            <w:left w:val="single" w:sz="4" w:space="0" w:color="BFBFBF"/>
            <w:bottom w:val="nil"/>
          </w:tcBorders>
        </w:tcPr>
        <w:p w14:paraId="13541669" w14:textId="77777777" w:rsidR="00E63BF0" w:rsidRPr="0025191F" w:rsidRDefault="00E63BF0" w:rsidP="000C3F4C">
          <w:pPr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6461AD">
            <w:rPr>
              <w:rFonts w:ascii="Calibri" w:hAnsi="Calibri"/>
              <w:b/>
              <w:noProof/>
              <w:color w:val="595959" w:themeColor="text1" w:themeTint="A6"/>
            </w:rPr>
            <w:t>1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4092F315" w14:textId="25C18002" w:rsidR="00E63BF0" w:rsidRDefault="00E63BF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6C89"/>
    <w:multiLevelType w:val="hybridMultilevel"/>
    <w:tmpl w:val="343EAB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1D0E27"/>
    <w:multiLevelType w:val="multilevel"/>
    <w:tmpl w:val="0409001F"/>
    <w:numStyleLink w:val="111111"/>
  </w:abstractNum>
  <w:abstractNum w:abstractNumId="2">
    <w:nsid w:val="0BF617B7"/>
    <w:multiLevelType w:val="multilevel"/>
    <w:tmpl w:val="2F8A3B3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890807"/>
    <w:multiLevelType w:val="hybridMultilevel"/>
    <w:tmpl w:val="306AC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14D37"/>
    <w:multiLevelType w:val="hybridMultilevel"/>
    <w:tmpl w:val="EC02A5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062661"/>
    <w:multiLevelType w:val="multilevel"/>
    <w:tmpl w:val="3B6AD1CC"/>
    <w:lvl w:ilvl="0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B170E"/>
    <w:multiLevelType w:val="multilevel"/>
    <w:tmpl w:val="0409001F"/>
    <w:numStyleLink w:val="111111"/>
  </w:abstractNum>
  <w:abstractNum w:abstractNumId="7">
    <w:nsid w:val="2525449F"/>
    <w:multiLevelType w:val="multilevel"/>
    <w:tmpl w:val="0F209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601EB7"/>
    <w:multiLevelType w:val="multilevel"/>
    <w:tmpl w:val="0409001F"/>
    <w:numStyleLink w:val="111111"/>
  </w:abstractNum>
  <w:abstractNum w:abstractNumId="9">
    <w:nsid w:val="287C6A7A"/>
    <w:multiLevelType w:val="multilevel"/>
    <w:tmpl w:val="176618A8"/>
    <w:lvl w:ilvl="0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AF27B7"/>
    <w:multiLevelType w:val="multilevel"/>
    <w:tmpl w:val="0409001F"/>
    <w:numStyleLink w:val="111111"/>
  </w:abstractNum>
  <w:abstractNum w:abstractNumId="11">
    <w:nsid w:val="2BB509F6"/>
    <w:multiLevelType w:val="multilevel"/>
    <w:tmpl w:val="0F209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BF4F50"/>
    <w:multiLevelType w:val="multilevel"/>
    <w:tmpl w:val="3C36700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2216085"/>
    <w:multiLevelType w:val="multilevel"/>
    <w:tmpl w:val="BB98264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0007BB6"/>
    <w:multiLevelType w:val="multilevel"/>
    <w:tmpl w:val="0409001F"/>
    <w:numStyleLink w:val="111111"/>
  </w:abstractNum>
  <w:abstractNum w:abstractNumId="15">
    <w:nsid w:val="4189584D"/>
    <w:multiLevelType w:val="multilevel"/>
    <w:tmpl w:val="0409001F"/>
    <w:numStyleLink w:val="111111"/>
  </w:abstractNum>
  <w:abstractNum w:abstractNumId="16">
    <w:nsid w:val="444558CD"/>
    <w:multiLevelType w:val="multilevel"/>
    <w:tmpl w:val="2F8A3B3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4B803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68D60AB"/>
    <w:multiLevelType w:val="hybridMultilevel"/>
    <w:tmpl w:val="14D0C4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D7E243F"/>
    <w:multiLevelType w:val="multilevel"/>
    <w:tmpl w:val="6932280E"/>
    <w:lvl w:ilvl="0">
      <w:start w:val="1"/>
      <w:numFmt w:val="upperRoman"/>
      <w:lvlText w:val="%1."/>
      <w:lvlJc w:val="right"/>
      <w:pPr>
        <w:ind w:left="540" w:hanging="18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CC6320"/>
    <w:multiLevelType w:val="multilevel"/>
    <w:tmpl w:val="14D0C4E4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22D4979"/>
    <w:multiLevelType w:val="hybridMultilevel"/>
    <w:tmpl w:val="EC02A53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672244A"/>
    <w:multiLevelType w:val="multilevel"/>
    <w:tmpl w:val="52C2757C"/>
    <w:lvl w:ilvl="0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39172F"/>
    <w:multiLevelType w:val="multilevel"/>
    <w:tmpl w:val="306AC5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815CA0"/>
    <w:multiLevelType w:val="multilevel"/>
    <w:tmpl w:val="83E80138"/>
    <w:lvl w:ilvl="0">
      <w:start w:val="1"/>
      <w:numFmt w:val="upperRoman"/>
      <w:lvlText w:val="%1."/>
      <w:lvlJc w:val="right"/>
      <w:pPr>
        <w:ind w:left="54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EA5668"/>
    <w:multiLevelType w:val="hybridMultilevel"/>
    <w:tmpl w:val="3C36700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E7F7203"/>
    <w:multiLevelType w:val="multilevel"/>
    <w:tmpl w:val="0409001F"/>
    <w:numStyleLink w:val="111111"/>
  </w:abstractNum>
  <w:abstractNum w:abstractNumId="27">
    <w:nsid w:val="673E725A"/>
    <w:multiLevelType w:val="multilevel"/>
    <w:tmpl w:val="0409001F"/>
    <w:styleLink w:val="111111"/>
    <w:lvl w:ilvl="0">
      <w:start w:val="1"/>
      <w:numFmt w:val="lowerRoman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E5E5F0D"/>
    <w:multiLevelType w:val="multilevel"/>
    <w:tmpl w:val="2F8A3B3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E7B3FC5"/>
    <w:multiLevelType w:val="hybridMultilevel"/>
    <w:tmpl w:val="4C50F12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4FB1111"/>
    <w:multiLevelType w:val="multilevel"/>
    <w:tmpl w:val="2F8A3B3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6637BC6"/>
    <w:multiLevelType w:val="multilevel"/>
    <w:tmpl w:val="2F8A3B3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7DA401E"/>
    <w:multiLevelType w:val="multilevel"/>
    <w:tmpl w:val="0F209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380F36"/>
    <w:multiLevelType w:val="multilevel"/>
    <w:tmpl w:val="4C50F12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DF27B85"/>
    <w:multiLevelType w:val="multilevel"/>
    <w:tmpl w:val="0409001F"/>
    <w:numStyleLink w:val="111111"/>
  </w:abstractNum>
  <w:abstractNum w:abstractNumId="35">
    <w:nsid w:val="7E2B0924"/>
    <w:multiLevelType w:val="hybridMultilevel"/>
    <w:tmpl w:val="B2CAA5C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0"/>
    <w:lvlOverride w:ilvl="0">
      <w:lvl w:ilvl="0">
        <w:start w:val="1"/>
        <w:numFmt w:val="lowerRoman"/>
        <w:lvlText w:val="%1."/>
        <w:lvlJc w:val="left"/>
        <w:pPr>
          <w:ind w:left="360" w:hanging="360"/>
        </w:pPr>
        <w:rPr>
          <w:b w:val="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 w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b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">
    <w:abstractNumId w:val="32"/>
  </w:num>
  <w:num w:numId="3">
    <w:abstractNumId w:val="29"/>
  </w:num>
  <w:num w:numId="4">
    <w:abstractNumId w:val="33"/>
  </w:num>
  <w:num w:numId="5">
    <w:abstractNumId w:val="18"/>
  </w:num>
  <w:num w:numId="6">
    <w:abstractNumId w:val="13"/>
  </w:num>
  <w:num w:numId="7">
    <w:abstractNumId w:val="20"/>
  </w:num>
  <w:num w:numId="8">
    <w:abstractNumId w:val="0"/>
  </w:num>
  <w:num w:numId="9">
    <w:abstractNumId w:val="11"/>
  </w:num>
  <w:num w:numId="10">
    <w:abstractNumId w:val="25"/>
  </w:num>
  <w:num w:numId="11">
    <w:abstractNumId w:val="12"/>
  </w:num>
  <w:num w:numId="12">
    <w:abstractNumId w:val="35"/>
  </w:num>
  <w:num w:numId="13">
    <w:abstractNumId w:val="4"/>
  </w:num>
  <w:num w:numId="14">
    <w:abstractNumId w:val="21"/>
  </w:num>
  <w:num w:numId="15">
    <w:abstractNumId w:val="7"/>
  </w:num>
  <w:num w:numId="16">
    <w:abstractNumId w:val="24"/>
  </w:num>
  <w:num w:numId="17">
    <w:abstractNumId w:val="19"/>
  </w:num>
  <w:num w:numId="18">
    <w:abstractNumId w:val="1"/>
  </w:num>
  <w:num w:numId="19">
    <w:abstractNumId w:val="5"/>
  </w:num>
  <w:num w:numId="20">
    <w:abstractNumId w:val="9"/>
  </w:num>
  <w:num w:numId="21">
    <w:abstractNumId w:val="27"/>
  </w:num>
  <w:num w:numId="22">
    <w:abstractNumId w:val="22"/>
  </w:num>
  <w:num w:numId="23">
    <w:abstractNumId w:val="17"/>
  </w:num>
  <w:num w:numId="24">
    <w:abstractNumId w:val="3"/>
  </w:num>
  <w:num w:numId="25">
    <w:abstractNumId w:val="23"/>
  </w:num>
  <w:num w:numId="26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b w:val="0"/>
        </w:rPr>
      </w:lvl>
    </w:lvlOverride>
  </w:num>
  <w:num w:numId="27">
    <w:abstractNumId w:val="16"/>
  </w:num>
  <w:num w:numId="28">
    <w:abstractNumId w:val="2"/>
  </w:num>
  <w:num w:numId="29">
    <w:abstractNumId w:val="30"/>
  </w:num>
  <w:num w:numId="30">
    <w:abstractNumId w:val="2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b w:val="0"/>
        </w:rPr>
      </w:lvl>
    </w:lvlOverride>
  </w:num>
  <w:num w:numId="31">
    <w:abstractNumId w:val="34"/>
  </w:num>
  <w:num w:numId="32">
    <w:abstractNumId w:val="31"/>
  </w:num>
  <w:num w:numId="33">
    <w:abstractNumId w:val="6"/>
  </w:num>
  <w:num w:numId="34">
    <w:abstractNumId w:val="28"/>
  </w:num>
  <w:num w:numId="35">
    <w:abstractNumId w:val="15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F17"/>
    <w:rsid w:val="000145A5"/>
    <w:rsid w:val="00035C9B"/>
    <w:rsid w:val="00134F68"/>
    <w:rsid w:val="0013773D"/>
    <w:rsid w:val="001A3E33"/>
    <w:rsid w:val="001B0DEF"/>
    <w:rsid w:val="001F7877"/>
    <w:rsid w:val="002122D8"/>
    <w:rsid w:val="00266D31"/>
    <w:rsid w:val="003757A8"/>
    <w:rsid w:val="003C459C"/>
    <w:rsid w:val="00481F81"/>
    <w:rsid w:val="004A50F3"/>
    <w:rsid w:val="004C61C4"/>
    <w:rsid w:val="004F0E74"/>
    <w:rsid w:val="005F5C27"/>
    <w:rsid w:val="006461AD"/>
    <w:rsid w:val="00676405"/>
    <w:rsid w:val="007219B9"/>
    <w:rsid w:val="007334F1"/>
    <w:rsid w:val="007559DA"/>
    <w:rsid w:val="007D0308"/>
    <w:rsid w:val="008273B6"/>
    <w:rsid w:val="0083446C"/>
    <w:rsid w:val="00881D87"/>
    <w:rsid w:val="00963295"/>
    <w:rsid w:val="009D63CA"/>
    <w:rsid w:val="009E0F87"/>
    <w:rsid w:val="00A046B1"/>
    <w:rsid w:val="00A87767"/>
    <w:rsid w:val="00AC5FD0"/>
    <w:rsid w:val="00B01750"/>
    <w:rsid w:val="00B04D98"/>
    <w:rsid w:val="00B96B09"/>
    <w:rsid w:val="00BF4A8B"/>
    <w:rsid w:val="00C15F17"/>
    <w:rsid w:val="00C617F0"/>
    <w:rsid w:val="00CB1C17"/>
    <w:rsid w:val="00CD1122"/>
    <w:rsid w:val="00D119AD"/>
    <w:rsid w:val="00D16EF9"/>
    <w:rsid w:val="00DF0E3B"/>
    <w:rsid w:val="00E63BF0"/>
    <w:rsid w:val="00EB7824"/>
    <w:rsid w:val="00F92341"/>
    <w:rsid w:val="00FA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3159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F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19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4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446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F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15F1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13773D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7219B9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4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446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344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44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344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46C"/>
  </w:style>
  <w:style w:type="paragraph" w:styleId="Footer">
    <w:name w:val="footer"/>
    <w:basedOn w:val="Normal"/>
    <w:link w:val="FooterChar"/>
    <w:uiPriority w:val="99"/>
    <w:unhideWhenUsed/>
    <w:rsid w:val="008344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46C"/>
  </w:style>
  <w:style w:type="table" w:styleId="LightShading-Accent1">
    <w:name w:val="Light Shading Accent 1"/>
    <w:basedOn w:val="TableNormal"/>
    <w:uiPriority w:val="60"/>
    <w:rsid w:val="0083446C"/>
    <w:rPr>
      <w:rFonts w:asciiTheme="minorHAnsi" w:hAnsiTheme="minorHAnsi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3446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3446C"/>
    <w:pPr>
      <w:ind w:left="240"/>
    </w:pPr>
    <w:rPr>
      <w:rFonts w:asciiTheme="minorHAnsi" w:hAnsiTheme="minorHAnsi"/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4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46C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3446C"/>
    <w:pPr>
      <w:spacing w:before="1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unhideWhenUsed/>
    <w:rsid w:val="0083446C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3446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3446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3446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3446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3446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3446C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344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344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E63BF0"/>
  </w:style>
  <w:style w:type="numbering" w:styleId="111111">
    <w:name w:val="Outline List 2"/>
    <w:basedOn w:val="NoList"/>
    <w:uiPriority w:val="99"/>
    <w:semiHidden/>
    <w:unhideWhenUsed/>
    <w:rsid w:val="007334F1"/>
    <w:pPr>
      <w:numPr>
        <w:numId w:val="2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F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19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4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446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F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15F1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13773D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7219B9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4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446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344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44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344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46C"/>
  </w:style>
  <w:style w:type="paragraph" w:styleId="Footer">
    <w:name w:val="footer"/>
    <w:basedOn w:val="Normal"/>
    <w:link w:val="FooterChar"/>
    <w:uiPriority w:val="99"/>
    <w:unhideWhenUsed/>
    <w:rsid w:val="008344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46C"/>
  </w:style>
  <w:style w:type="table" w:styleId="LightShading-Accent1">
    <w:name w:val="Light Shading Accent 1"/>
    <w:basedOn w:val="TableNormal"/>
    <w:uiPriority w:val="60"/>
    <w:rsid w:val="0083446C"/>
    <w:rPr>
      <w:rFonts w:asciiTheme="minorHAnsi" w:hAnsiTheme="minorHAnsi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3446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3446C"/>
    <w:pPr>
      <w:ind w:left="240"/>
    </w:pPr>
    <w:rPr>
      <w:rFonts w:asciiTheme="minorHAnsi" w:hAnsiTheme="minorHAnsi"/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4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46C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3446C"/>
    <w:pPr>
      <w:spacing w:before="1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unhideWhenUsed/>
    <w:rsid w:val="0083446C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3446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3446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3446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3446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3446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3446C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344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344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E63BF0"/>
  </w:style>
  <w:style w:type="numbering" w:styleId="111111">
    <w:name w:val="Outline List 2"/>
    <w:basedOn w:val="NoList"/>
    <w:uiPriority w:val="99"/>
    <w:semiHidden/>
    <w:unhideWhenUsed/>
    <w:rsid w:val="007334F1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1C"/>
    <w:rsid w:val="009C7C61"/>
    <w:rsid w:val="00BD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6978982DE47748A0CE9D08F64E6727">
    <w:name w:val="A26978982DE47748A0CE9D08F64E6727"/>
    <w:rsid w:val="00BD141C"/>
  </w:style>
  <w:style w:type="paragraph" w:customStyle="1" w:styleId="03D6D1CCEE5394469DE883CCA70E6662">
    <w:name w:val="03D6D1CCEE5394469DE883CCA70E6662"/>
    <w:rsid w:val="00BD141C"/>
  </w:style>
  <w:style w:type="paragraph" w:customStyle="1" w:styleId="EED3F70962921C4BB5F3DCC96860BD88">
    <w:name w:val="EED3F70962921C4BB5F3DCC96860BD88"/>
    <w:rsid w:val="00BD141C"/>
  </w:style>
  <w:style w:type="paragraph" w:customStyle="1" w:styleId="3E4E6CA2B9D2274193FC4076845443E4">
    <w:name w:val="3E4E6CA2B9D2274193FC4076845443E4"/>
    <w:rsid w:val="00BD141C"/>
  </w:style>
  <w:style w:type="paragraph" w:customStyle="1" w:styleId="3C5AB003D8F8E04EAAC1DD84C00985A9">
    <w:name w:val="3C5AB003D8F8E04EAAC1DD84C00985A9"/>
    <w:rsid w:val="00BD141C"/>
  </w:style>
  <w:style w:type="paragraph" w:customStyle="1" w:styleId="9362D22D64B8D940BDF56FC794AE127C">
    <w:name w:val="9362D22D64B8D940BDF56FC794AE127C"/>
    <w:rsid w:val="00BD141C"/>
  </w:style>
  <w:style w:type="paragraph" w:customStyle="1" w:styleId="79B72BD7B531C645914A2C4CF3DAE261">
    <w:name w:val="79B72BD7B531C645914A2C4CF3DAE261"/>
    <w:rsid w:val="00BD141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6978982DE47748A0CE9D08F64E6727">
    <w:name w:val="A26978982DE47748A0CE9D08F64E6727"/>
    <w:rsid w:val="00BD141C"/>
  </w:style>
  <w:style w:type="paragraph" w:customStyle="1" w:styleId="03D6D1CCEE5394469DE883CCA70E6662">
    <w:name w:val="03D6D1CCEE5394469DE883CCA70E6662"/>
    <w:rsid w:val="00BD141C"/>
  </w:style>
  <w:style w:type="paragraph" w:customStyle="1" w:styleId="EED3F70962921C4BB5F3DCC96860BD88">
    <w:name w:val="EED3F70962921C4BB5F3DCC96860BD88"/>
    <w:rsid w:val="00BD141C"/>
  </w:style>
  <w:style w:type="paragraph" w:customStyle="1" w:styleId="3E4E6CA2B9D2274193FC4076845443E4">
    <w:name w:val="3E4E6CA2B9D2274193FC4076845443E4"/>
    <w:rsid w:val="00BD141C"/>
  </w:style>
  <w:style w:type="paragraph" w:customStyle="1" w:styleId="3C5AB003D8F8E04EAAC1DD84C00985A9">
    <w:name w:val="3C5AB003D8F8E04EAAC1DD84C00985A9"/>
    <w:rsid w:val="00BD141C"/>
  </w:style>
  <w:style w:type="paragraph" w:customStyle="1" w:styleId="9362D22D64B8D940BDF56FC794AE127C">
    <w:name w:val="9362D22D64B8D940BDF56FC794AE127C"/>
    <w:rsid w:val="00BD141C"/>
  </w:style>
  <w:style w:type="paragraph" w:customStyle="1" w:styleId="79B72BD7B531C645914A2C4CF3DAE261">
    <w:name w:val="79B72BD7B531C645914A2C4CF3DAE261"/>
    <w:rsid w:val="00BD14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9CECD8-69A4-174F-9501-9945F2A8E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336</Words>
  <Characters>1920</Characters>
  <Application>Microsoft Macintosh Word</Application>
  <DocSecurity>0</DocSecurity>
  <Lines>16</Lines>
  <Paragraphs>4</Paragraphs>
  <ScaleCrop>false</ScaleCrop>
  <Company>Decision Resources Group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 Laws of the Game</dc:title>
  <dc:subject/>
  <dc:creator>James Whitmarsh</dc:creator>
  <cp:keywords/>
  <dc:description/>
  <cp:lastModifiedBy>James Whitmarsh</cp:lastModifiedBy>
  <cp:revision>53</cp:revision>
  <dcterms:created xsi:type="dcterms:W3CDTF">2014-12-09T10:29:00Z</dcterms:created>
  <dcterms:modified xsi:type="dcterms:W3CDTF">2014-12-09T15:40:00Z</dcterms:modified>
</cp:coreProperties>
</file>