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4D957" w14:textId="31B05182" w:rsidR="002A5D25" w:rsidRPr="001647A0" w:rsidRDefault="00356799" w:rsidP="0085279D">
      <w:pPr>
        <w:jc w:val="center"/>
        <w:rPr>
          <w:b/>
          <w:sz w:val="36"/>
          <w:szCs w:val="36"/>
        </w:rPr>
      </w:pPr>
      <w:r>
        <w:rPr>
          <w:b/>
          <w:sz w:val="36"/>
          <w:szCs w:val="36"/>
        </w:rPr>
        <w:t xml:space="preserve">And then </w:t>
      </w:r>
      <w:r w:rsidR="002A5D25" w:rsidRPr="001647A0">
        <w:rPr>
          <w:b/>
          <w:sz w:val="36"/>
          <w:szCs w:val="36"/>
        </w:rPr>
        <w:t>Lab</w:t>
      </w:r>
      <w:r w:rsidR="00B35F72" w:rsidRPr="001647A0">
        <w:rPr>
          <w:b/>
          <w:sz w:val="36"/>
          <w:szCs w:val="36"/>
        </w:rPr>
        <w:t xml:space="preserve"> </w:t>
      </w:r>
      <w:r w:rsidR="00A55D76">
        <w:rPr>
          <w:b/>
          <w:sz w:val="36"/>
          <w:szCs w:val="36"/>
        </w:rPr>
        <w:t>13</w:t>
      </w:r>
      <w:r w:rsidR="002A5D25" w:rsidRPr="001647A0">
        <w:rPr>
          <w:b/>
          <w:sz w:val="36"/>
          <w:szCs w:val="36"/>
        </w:rPr>
        <w:t>:</w:t>
      </w:r>
      <w:r w:rsidR="00E27326">
        <w:rPr>
          <w:b/>
          <w:sz w:val="36"/>
          <w:szCs w:val="36"/>
        </w:rPr>
        <w:t xml:space="preserve"> </w:t>
      </w:r>
      <w:r w:rsidR="00A55D76" w:rsidRPr="00A55D76">
        <w:rPr>
          <w:b/>
          <w:sz w:val="32"/>
          <w:szCs w:val="28"/>
        </w:rPr>
        <w:t>Standing Waves on a String</w:t>
      </w:r>
    </w:p>
    <w:p w14:paraId="5302A530" w14:textId="77777777" w:rsidR="000405AD" w:rsidRPr="001647A0" w:rsidRDefault="000405AD" w:rsidP="0085279D">
      <w:pPr>
        <w:jc w:val="center"/>
        <w:rPr>
          <w:sz w:val="36"/>
          <w:szCs w:val="36"/>
        </w:rPr>
      </w:pPr>
    </w:p>
    <w:p w14:paraId="23432F76" w14:textId="77777777" w:rsidR="00A55D76" w:rsidRPr="00A55D76" w:rsidRDefault="00A55D76" w:rsidP="00A55D76">
      <w:pPr>
        <w:autoSpaceDE w:val="0"/>
        <w:contextualSpacing/>
        <w:rPr>
          <w:spacing w:val="-4"/>
        </w:rPr>
      </w:pPr>
      <w:r w:rsidRPr="00A55D76">
        <w:rPr>
          <w:spacing w:val="-4"/>
        </w:rPr>
        <w:t>In the study of sound waves, one’s attention is immediately directed to the musical instruments that produce the different pitches that are the familiar notes of the musical scale. Regardless of the type of instrument, the production of a pitch is based on the resonance that is created when a sound travels back and forth between two boundaries set up by the instrument. In this experiment, these boundaries will be solid, much like the bridges found at opposite ends of the finger board on a guitar. In this case, when a string is plucked, the energy travels down the string in both directions. When the pulse hits the ends, where the bridges are located, the pulse flips over and returns. This is on account of Newton’s 3</w:t>
      </w:r>
      <w:r w:rsidRPr="00A55D76">
        <w:rPr>
          <w:spacing w:val="-4"/>
          <w:vertAlign w:val="superscript"/>
        </w:rPr>
        <w:t>rd</w:t>
      </w:r>
      <w:r w:rsidRPr="00A55D76">
        <w:rPr>
          <w:spacing w:val="-4"/>
        </w:rPr>
        <w:t xml:space="preserve"> law. The pulse pulls up on the bridge and the bridge pulls down on the pulse. Being much less massive than the body upon which the string is attached, one notices the pulse flip over and travel in the opposite direction (has a large acceleration), while the massive structure appears motionless (not actually true but the acceleration is so small, you cannot see the effect unless you isolate it. With the two waves traveling in the opposite direction, a standing wave will be produced if the movement of the waves are synchronized and is called resonance. This synchronization will be studied in this lab.</w:t>
      </w:r>
    </w:p>
    <w:p w14:paraId="638096D6" w14:textId="77777777" w:rsidR="00A55D76" w:rsidRPr="00A55D76" w:rsidRDefault="00A55D76" w:rsidP="00A55D76">
      <w:pPr>
        <w:autoSpaceDE w:val="0"/>
        <w:contextualSpacing/>
        <w:rPr>
          <w:spacing w:val="-4"/>
        </w:rPr>
      </w:pPr>
    </w:p>
    <w:p w14:paraId="572768D5" w14:textId="77777777" w:rsidR="00A55D76" w:rsidRPr="00A55D76" w:rsidRDefault="00A55D76" w:rsidP="00A55D76">
      <w:r w:rsidRPr="00A55D76">
        <w:t>In preparation for class, consider this question: What kind of measurements can be made that would explore the nature of a wave moving back and forth between two rigid barriers (see the Procedure section for an illustration of the experimental setup)?</w:t>
      </w:r>
    </w:p>
    <w:p w14:paraId="1DED8C19" w14:textId="77777777" w:rsidR="00A55D76" w:rsidRPr="00A55D76" w:rsidRDefault="00A55D76" w:rsidP="00A55D76">
      <w:pPr>
        <w:rPr>
          <w:iCs/>
        </w:rPr>
      </w:pPr>
    </w:p>
    <w:p w14:paraId="3D2450F5" w14:textId="218FBB80" w:rsidR="00A55D76" w:rsidRPr="00A55D76" w:rsidRDefault="00356799" w:rsidP="00A55D76">
      <w:pPr>
        <w:autoSpaceDE w:val="0"/>
        <w:contextualSpacing/>
        <w:rPr>
          <w:b/>
          <w:iCs/>
        </w:rPr>
      </w:pPr>
      <w:r>
        <w:rPr>
          <w:b/>
          <w:iCs/>
        </w:rPr>
        <w:t>R</w:t>
      </w:r>
      <w:r w:rsidR="00A55D76" w:rsidRPr="00A55D76">
        <w:rPr>
          <w:b/>
          <w:iCs/>
        </w:rPr>
        <w:t>ead through this document. There is a pre-lab Discussion Question on LoudCloud pertaining to your reading. It is due by midnight, the night before the lab is conducted.</w:t>
      </w:r>
    </w:p>
    <w:p w14:paraId="3542917C" w14:textId="77777777" w:rsidR="00A55D76" w:rsidRPr="00A55D76" w:rsidRDefault="00A55D76" w:rsidP="00A55D76">
      <w:pPr>
        <w:autoSpaceDE w:val="0"/>
        <w:contextualSpacing/>
      </w:pPr>
    </w:p>
    <w:p w14:paraId="55D40AA7" w14:textId="77777777" w:rsidR="00A55D76" w:rsidRPr="00A55D76" w:rsidRDefault="00A55D76" w:rsidP="00A55D76">
      <w:pPr>
        <w:autoSpaceDE w:val="0"/>
        <w:contextualSpacing/>
        <w:rPr>
          <w:b/>
          <w:sz w:val="20"/>
          <w:szCs w:val="20"/>
        </w:rPr>
      </w:pPr>
      <w:r w:rsidRPr="00A55D76">
        <w:rPr>
          <w:b/>
        </w:rPr>
        <w:t>Review section 16.10 prior to class.</w:t>
      </w:r>
    </w:p>
    <w:p w14:paraId="42A982E2" w14:textId="77777777" w:rsidR="00A55D76" w:rsidRPr="00A55D76" w:rsidRDefault="00A55D76" w:rsidP="00A55D76">
      <w:pPr>
        <w:autoSpaceDE w:val="0"/>
        <w:contextualSpacing/>
        <w:rPr>
          <w:sz w:val="20"/>
          <w:szCs w:val="20"/>
        </w:rPr>
      </w:pPr>
    </w:p>
    <w:p w14:paraId="7C0EE640" w14:textId="77777777" w:rsidR="00A55D76" w:rsidRPr="00A55D76" w:rsidRDefault="00A55D76" w:rsidP="00A55D76">
      <w:pPr>
        <w:autoSpaceDE w:val="0"/>
        <w:contextualSpacing/>
        <w:rPr>
          <w:b/>
        </w:rPr>
      </w:pPr>
      <w:r w:rsidRPr="00A55D76">
        <w:rPr>
          <w:b/>
        </w:rPr>
        <w:t>Learning Objectives:</w:t>
      </w:r>
    </w:p>
    <w:p w14:paraId="62A41065" w14:textId="77777777" w:rsidR="00A55D76" w:rsidRPr="00A55D76" w:rsidRDefault="00A55D76" w:rsidP="00A55D76">
      <w:pPr>
        <w:autoSpaceDE w:val="0"/>
        <w:contextualSpacing/>
        <w:rPr>
          <w:sz w:val="20"/>
          <w:szCs w:val="20"/>
        </w:rPr>
      </w:pPr>
    </w:p>
    <w:p w14:paraId="4B15E94D" w14:textId="77777777" w:rsidR="00A55D76" w:rsidRPr="00A55D76" w:rsidRDefault="00A55D76" w:rsidP="00A55D76">
      <w:pPr>
        <w:numPr>
          <w:ilvl w:val="0"/>
          <w:numId w:val="23"/>
        </w:numPr>
        <w:rPr>
          <w:spacing w:val="-8"/>
          <w:sz w:val="20"/>
          <w:szCs w:val="20"/>
        </w:rPr>
      </w:pPr>
      <w:r w:rsidRPr="00A55D76">
        <w:rPr>
          <w:spacing w:val="-8"/>
        </w:rPr>
        <w:t>Examine how tension, mass density, and resonance affect the production of a standing wave.</w:t>
      </w:r>
    </w:p>
    <w:p w14:paraId="22A41D6B" w14:textId="77777777" w:rsidR="00A55D76" w:rsidRPr="00A55D76" w:rsidRDefault="00A55D76" w:rsidP="00A55D76">
      <w:pPr>
        <w:numPr>
          <w:ilvl w:val="0"/>
          <w:numId w:val="23"/>
        </w:numPr>
        <w:rPr>
          <w:sz w:val="20"/>
          <w:szCs w:val="20"/>
        </w:rPr>
      </w:pPr>
      <w:r w:rsidRPr="00A55D76">
        <w:t>Analyze the results in the context of the superposition of waves and the condition that nodes occur at the boundaries of the medium.</w:t>
      </w:r>
    </w:p>
    <w:p w14:paraId="0D0961AC" w14:textId="77777777" w:rsidR="00A55D76" w:rsidRPr="00A55D76" w:rsidRDefault="00A55D76" w:rsidP="00A55D76">
      <w:pPr>
        <w:rPr>
          <w:color w:val="FF0000"/>
        </w:rPr>
      </w:pPr>
    </w:p>
    <w:p w14:paraId="3BF4C81F" w14:textId="77777777" w:rsidR="00A55D76" w:rsidRPr="00A55D76" w:rsidRDefault="00A55D76" w:rsidP="00A55D76"/>
    <w:p w14:paraId="38AE0F6D" w14:textId="77777777" w:rsidR="00A55D76" w:rsidRPr="00A55D76" w:rsidRDefault="00A55D76" w:rsidP="00A55D76">
      <w:pPr>
        <w:numPr>
          <w:ilvl w:val="0"/>
          <w:numId w:val="1"/>
        </w:numPr>
        <w:tabs>
          <w:tab w:val="clear" w:pos="720"/>
        </w:tabs>
        <w:ind w:left="360"/>
        <w:rPr>
          <w:b/>
          <w:u w:val="single"/>
        </w:rPr>
      </w:pPr>
      <w:r w:rsidRPr="00A55D76">
        <w:rPr>
          <w:b/>
          <w:u w:val="single"/>
        </w:rPr>
        <w:t>Testable Questions:</w:t>
      </w:r>
    </w:p>
    <w:p w14:paraId="08928AFD" w14:textId="77777777" w:rsidR="00A55D76" w:rsidRPr="00A55D76" w:rsidRDefault="00A55D76" w:rsidP="00A55D76"/>
    <w:p w14:paraId="78EABCD6" w14:textId="77777777" w:rsidR="00A55D76" w:rsidRPr="00A55D76" w:rsidRDefault="00A55D76" w:rsidP="00A55D76">
      <w:pPr>
        <w:ind w:left="720"/>
      </w:pPr>
      <w:r w:rsidRPr="00A55D76">
        <w:t>Brainstorm to develop an experiment that will test possible variables that will create a standing wave. You will be collecting and analyzing data for two questions.</w:t>
      </w:r>
    </w:p>
    <w:p w14:paraId="605B4F08" w14:textId="77777777" w:rsidR="00A55D76" w:rsidRPr="00A55D76" w:rsidRDefault="00A55D76" w:rsidP="00A55D76"/>
    <w:p w14:paraId="29F3D853" w14:textId="77777777" w:rsidR="00A55D76" w:rsidRPr="00A55D76" w:rsidRDefault="00A55D76" w:rsidP="00A55D76">
      <w:pPr>
        <w:numPr>
          <w:ilvl w:val="0"/>
          <w:numId w:val="29"/>
        </w:numPr>
        <w:contextualSpacing/>
      </w:pPr>
    </w:p>
    <w:p w14:paraId="0ABEA9A5" w14:textId="77777777" w:rsidR="00A55D76" w:rsidRPr="00A55D76" w:rsidRDefault="00A55D76" w:rsidP="00A55D76"/>
    <w:p w14:paraId="4F7EC8FA" w14:textId="77777777" w:rsidR="00A55D76" w:rsidRPr="00A55D76" w:rsidRDefault="00A55D76" w:rsidP="00A55D76">
      <w:pPr>
        <w:numPr>
          <w:ilvl w:val="0"/>
          <w:numId w:val="29"/>
        </w:numPr>
        <w:contextualSpacing/>
      </w:pPr>
    </w:p>
    <w:p w14:paraId="4DF0F4D6" w14:textId="77777777" w:rsidR="00A55D76" w:rsidRPr="00A55D76" w:rsidRDefault="00A55D76" w:rsidP="00A55D76">
      <w:pPr>
        <w:rPr>
          <w:szCs w:val="12"/>
        </w:rPr>
      </w:pPr>
    </w:p>
    <w:p w14:paraId="4AAC7624" w14:textId="77777777" w:rsidR="00A55D76" w:rsidRPr="00A55D76" w:rsidRDefault="00A55D76" w:rsidP="00A55D76">
      <w:pPr>
        <w:rPr>
          <w:szCs w:val="12"/>
        </w:rPr>
      </w:pPr>
    </w:p>
    <w:p w14:paraId="553D248F" w14:textId="77777777" w:rsidR="00A55D76" w:rsidRPr="00A55D76" w:rsidRDefault="00A55D76" w:rsidP="00A55D76">
      <w:pPr>
        <w:rPr>
          <w:szCs w:val="12"/>
        </w:rPr>
      </w:pPr>
    </w:p>
    <w:p w14:paraId="25B067DB" w14:textId="77777777" w:rsidR="00A55D76" w:rsidRPr="00A55D76" w:rsidRDefault="00A55D76" w:rsidP="00A55D76">
      <w:pPr>
        <w:rPr>
          <w:szCs w:val="12"/>
        </w:rPr>
      </w:pPr>
    </w:p>
    <w:p w14:paraId="7B8CF13B" w14:textId="77777777" w:rsidR="00A55D76" w:rsidRPr="00A55D76" w:rsidRDefault="00A55D76" w:rsidP="00A55D76">
      <w:pPr>
        <w:numPr>
          <w:ilvl w:val="0"/>
          <w:numId w:val="1"/>
        </w:numPr>
        <w:tabs>
          <w:tab w:val="clear" w:pos="720"/>
        </w:tabs>
        <w:ind w:left="360"/>
        <w:rPr>
          <w:b/>
          <w:u w:val="single"/>
        </w:rPr>
      </w:pPr>
      <w:r w:rsidRPr="00A55D76">
        <w:rPr>
          <w:b/>
          <w:u w:val="single"/>
        </w:rPr>
        <w:t>Hypothesis:</w:t>
      </w:r>
    </w:p>
    <w:p w14:paraId="690F58DF" w14:textId="77777777" w:rsidR="00A55D76" w:rsidRPr="00A55D76" w:rsidRDefault="00A55D76" w:rsidP="00A55D76">
      <w:pPr>
        <w:rPr>
          <w:szCs w:val="12"/>
        </w:rPr>
      </w:pPr>
    </w:p>
    <w:p w14:paraId="0CD14758" w14:textId="77777777" w:rsidR="00A55D76" w:rsidRPr="00A55D76" w:rsidRDefault="00A55D76" w:rsidP="00A55D76">
      <w:pPr>
        <w:ind w:firstLine="720"/>
        <w:rPr>
          <w:szCs w:val="12"/>
        </w:rPr>
      </w:pPr>
      <w:r w:rsidRPr="00A55D76">
        <w:rPr>
          <w:szCs w:val="12"/>
        </w:rPr>
        <w:t>Prepare on your own.</w:t>
      </w:r>
    </w:p>
    <w:p w14:paraId="53AAB6C3" w14:textId="77777777" w:rsidR="00A55D76" w:rsidRPr="00A55D76" w:rsidRDefault="00A55D76" w:rsidP="00A55D76"/>
    <w:p w14:paraId="57322EBB" w14:textId="77777777" w:rsidR="00A55D76" w:rsidRPr="00A55D76" w:rsidRDefault="00A55D76" w:rsidP="00A55D76">
      <w:pPr>
        <w:numPr>
          <w:ilvl w:val="0"/>
          <w:numId w:val="30"/>
        </w:numPr>
        <w:contextualSpacing/>
      </w:pPr>
    </w:p>
    <w:p w14:paraId="3B37983F" w14:textId="77777777" w:rsidR="00A55D76" w:rsidRPr="00A55D76" w:rsidRDefault="00A55D76" w:rsidP="00A55D76"/>
    <w:p w14:paraId="5ED87A55" w14:textId="77777777" w:rsidR="00A55D76" w:rsidRPr="00A55D76" w:rsidRDefault="00A55D76" w:rsidP="00A55D76">
      <w:pPr>
        <w:numPr>
          <w:ilvl w:val="0"/>
          <w:numId w:val="30"/>
        </w:numPr>
        <w:contextualSpacing/>
      </w:pPr>
    </w:p>
    <w:p w14:paraId="31D9F9BA" w14:textId="77777777" w:rsidR="00A55D76" w:rsidRPr="00A55D76" w:rsidRDefault="00A55D76" w:rsidP="00A55D76"/>
    <w:p w14:paraId="124E2F29" w14:textId="77777777" w:rsidR="00A55D76" w:rsidRPr="00A55D76" w:rsidRDefault="00A55D76" w:rsidP="00A55D76">
      <w:pPr>
        <w:numPr>
          <w:ilvl w:val="0"/>
          <w:numId w:val="1"/>
        </w:numPr>
        <w:tabs>
          <w:tab w:val="clear" w:pos="720"/>
        </w:tabs>
        <w:ind w:left="360"/>
        <w:rPr>
          <w:b/>
          <w:u w:val="single"/>
        </w:rPr>
      </w:pPr>
      <w:r w:rsidRPr="00A55D76">
        <w:rPr>
          <w:b/>
          <w:u w:val="single"/>
        </w:rPr>
        <w:t>Variables:</w:t>
      </w:r>
    </w:p>
    <w:p w14:paraId="5C740286" w14:textId="77777777" w:rsidR="00A55D76" w:rsidRPr="00A55D76" w:rsidRDefault="00A55D76" w:rsidP="00A55D76"/>
    <w:p w14:paraId="6991A538" w14:textId="77777777" w:rsidR="00A55D76" w:rsidRPr="00A55D76" w:rsidRDefault="00A55D76" w:rsidP="00A55D76">
      <w:pPr>
        <w:numPr>
          <w:ilvl w:val="0"/>
          <w:numId w:val="24"/>
        </w:numPr>
        <w:contextualSpacing/>
        <w:rPr>
          <w:b/>
        </w:rPr>
      </w:pPr>
      <w:r w:rsidRPr="00A55D76">
        <w:rPr>
          <w:b/>
        </w:rPr>
        <w:t>Controls:</w:t>
      </w:r>
      <w:r w:rsidRPr="00A55D76">
        <w:tab/>
      </w:r>
    </w:p>
    <w:p w14:paraId="137C4DAE" w14:textId="77777777" w:rsidR="00A55D76" w:rsidRPr="00A55D76" w:rsidRDefault="00A55D76" w:rsidP="00A55D76">
      <w:pPr>
        <w:ind w:left="360" w:firstLine="720"/>
        <w:rPr>
          <w:b/>
        </w:rPr>
      </w:pPr>
      <w:r w:rsidRPr="00A55D76">
        <w:rPr>
          <w:b/>
        </w:rPr>
        <w:t>Independent:</w:t>
      </w:r>
    </w:p>
    <w:p w14:paraId="22BCDB1D" w14:textId="77777777" w:rsidR="00A55D76" w:rsidRPr="00A55D76" w:rsidRDefault="00A55D76" w:rsidP="00A55D76">
      <w:pPr>
        <w:ind w:left="720" w:firstLine="360"/>
        <w:rPr>
          <w:b/>
        </w:rPr>
      </w:pPr>
      <w:r w:rsidRPr="00A55D76">
        <w:rPr>
          <w:b/>
        </w:rPr>
        <w:t>Dependent:</w:t>
      </w:r>
    </w:p>
    <w:p w14:paraId="422EA547" w14:textId="77777777" w:rsidR="00A55D76" w:rsidRPr="00A55D76" w:rsidRDefault="00A55D76" w:rsidP="00A55D76">
      <w:pPr>
        <w:rPr>
          <w:b/>
        </w:rPr>
      </w:pPr>
    </w:p>
    <w:p w14:paraId="1287620C" w14:textId="77777777" w:rsidR="00A55D76" w:rsidRPr="00A55D76" w:rsidRDefault="00A55D76" w:rsidP="00A55D76">
      <w:pPr>
        <w:numPr>
          <w:ilvl w:val="0"/>
          <w:numId w:val="24"/>
        </w:numPr>
        <w:contextualSpacing/>
        <w:rPr>
          <w:b/>
        </w:rPr>
      </w:pPr>
      <w:r w:rsidRPr="00A55D76">
        <w:rPr>
          <w:b/>
        </w:rPr>
        <w:t xml:space="preserve">Controls: </w:t>
      </w:r>
      <w:r w:rsidRPr="00A55D76">
        <w:rPr>
          <w:color w:val="FF0000"/>
        </w:rPr>
        <w:t xml:space="preserve"> </w:t>
      </w:r>
    </w:p>
    <w:p w14:paraId="6EC9243F" w14:textId="77777777" w:rsidR="00A55D76" w:rsidRPr="00A55D76" w:rsidRDefault="00A55D76" w:rsidP="00A55D76">
      <w:pPr>
        <w:ind w:left="360" w:firstLine="720"/>
        <w:rPr>
          <w:b/>
        </w:rPr>
      </w:pPr>
      <w:r w:rsidRPr="00A55D76">
        <w:rPr>
          <w:b/>
        </w:rPr>
        <w:t>Independent:</w:t>
      </w:r>
    </w:p>
    <w:p w14:paraId="35808670" w14:textId="77777777" w:rsidR="00A55D76" w:rsidRPr="00A55D76" w:rsidRDefault="00A55D76" w:rsidP="00A55D76">
      <w:pPr>
        <w:ind w:left="720" w:firstLine="360"/>
        <w:rPr>
          <w:b/>
        </w:rPr>
      </w:pPr>
      <w:r w:rsidRPr="00A55D76">
        <w:rPr>
          <w:b/>
        </w:rPr>
        <w:t xml:space="preserve">Dependent: </w:t>
      </w:r>
    </w:p>
    <w:p w14:paraId="1EB252C7" w14:textId="77777777" w:rsidR="00A55D76" w:rsidRPr="00A55D76" w:rsidRDefault="00A55D76" w:rsidP="00A55D76">
      <w:pPr>
        <w:ind w:left="720" w:firstLine="360"/>
        <w:rPr>
          <w:b/>
        </w:rPr>
      </w:pPr>
    </w:p>
    <w:p w14:paraId="3A1E58D6" w14:textId="77777777" w:rsidR="00A55D76" w:rsidRPr="00A55D76" w:rsidRDefault="00A55D76" w:rsidP="00A55D76">
      <w:pPr>
        <w:numPr>
          <w:ilvl w:val="0"/>
          <w:numId w:val="1"/>
        </w:numPr>
        <w:tabs>
          <w:tab w:val="clear" w:pos="720"/>
        </w:tabs>
        <w:ind w:left="360"/>
        <w:rPr>
          <w:b/>
          <w:u w:val="single"/>
        </w:rPr>
      </w:pPr>
      <w:r w:rsidRPr="00A55D76">
        <w:rPr>
          <w:b/>
          <w:u w:val="single"/>
        </w:rPr>
        <w:t>Table Design:</w:t>
      </w:r>
    </w:p>
    <w:p w14:paraId="3942DA97" w14:textId="77777777" w:rsidR="00A55D76" w:rsidRPr="00A55D76" w:rsidRDefault="00A55D76" w:rsidP="00A55D76">
      <w:pPr>
        <w:rPr>
          <w:szCs w:val="12"/>
        </w:rPr>
      </w:pPr>
    </w:p>
    <w:p w14:paraId="54C8AC52" w14:textId="77777777" w:rsidR="00A55D76" w:rsidRPr="00A55D76" w:rsidRDefault="00A55D76" w:rsidP="00A55D76">
      <w:pPr>
        <w:numPr>
          <w:ilvl w:val="0"/>
          <w:numId w:val="25"/>
        </w:numPr>
        <w:contextualSpacing/>
        <w:rPr>
          <w:szCs w:val="12"/>
        </w:rPr>
      </w:pPr>
      <w:r w:rsidRPr="00A55D76">
        <w:rPr>
          <w:szCs w:val="12"/>
        </w:rPr>
        <w:t xml:space="preserve"> </w:t>
      </w:r>
    </w:p>
    <w:p w14:paraId="31879AFC" w14:textId="77777777" w:rsidR="00A55D76" w:rsidRPr="00A55D76" w:rsidRDefault="00A55D76" w:rsidP="00A55D76">
      <w:pPr>
        <w:jc w:val="center"/>
        <w:rPr>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376"/>
        <w:gridCol w:w="1076"/>
      </w:tblGrid>
      <w:tr w:rsidR="00A55D76" w:rsidRPr="00A55D76" w14:paraId="62F33F42" w14:textId="77777777" w:rsidTr="002A211A">
        <w:trPr>
          <w:jc w:val="center"/>
        </w:trPr>
        <w:tc>
          <w:tcPr>
            <w:tcW w:w="816" w:type="dxa"/>
          </w:tcPr>
          <w:p w14:paraId="3A517D2E" w14:textId="77777777" w:rsidR="00A55D76" w:rsidRPr="00A55D76" w:rsidRDefault="00A55D76" w:rsidP="00A55D76">
            <w:pPr>
              <w:spacing w:line="276" w:lineRule="auto"/>
              <w:jc w:val="center"/>
            </w:pPr>
          </w:p>
        </w:tc>
        <w:tc>
          <w:tcPr>
            <w:tcW w:w="1376" w:type="dxa"/>
          </w:tcPr>
          <w:p w14:paraId="633C1A10" w14:textId="77777777" w:rsidR="00A55D76" w:rsidRPr="00A55D76" w:rsidRDefault="00A55D76" w:rsidP="00A55D76">
            <w:pPr>
              <w:spacing w:line="276" w:lineRule="auto"/>
              <w:ind w:left="720" w:hanging="720"/>
              <w:jc w:val="center"/>
            </w:pPr>
          </w:p>
        </w:tc>
        <w:tc>
          <w:tcPr>
            <w:tcW w:w="1076" w:type="dxa"/>
          </w:tcPr>
          <w:p w14:paraId="13C0B52D" w14:textId="77777777" w:rsidR="00A55D76" w:rsidRPr="00A55D76" w:rsidRDefault="00A55D76" w:rsidP="00A55D76">
            <w:pPr>
              <w:spacing w:line="276" w:lineRule="auto"/>
              <w:jc w:val="center"/>
            </w:pPr>
          </w:p>
        </w:tc>
      </w:tr>
      <w:tr w:rsidR="00A55D76" w:rsidRPr="00A55D76" w14:paraId="1A7F5937" w14:textId="77777777" w:rsidTr="002A211A">
        <w:trPr>
          <w:jc w:val="center"/>
        </w:trPr>
        <w:tc>
          <w:tcPr>
            <w:tcW w:w="816" w:type="dxa"/>
          </w:tcPr>
          <w:p w14:paraId="28CEC4DC" w14:textId="77777777" w:rsidR="00A55D76" w:rsidRPr="00A55D76" w:rsidRDefault="00A55D76" w:rsidP="00A55D76">
            <w:pPr>
              <w:spacing w:line="276" w:lineRule="auto"/>
              <w:jc w:val="center"/>
            </w:pPr>
          </w:p>
        </w:tc>
        <w:tc>
          <w:tcPr>
            <w:tcW w:w="1376" w:type="dxa"/>
          </w:tcPr>
          <w:p w14:paraId="1F62E565" w14:textId="77777777" w:rsidR="00A55D76" w:rsidRPr="00A55D76" w:rsidRDefault="00A55D76" w:rsidP="00A55D76">
            <w:pPr>
              <w:spacing w:line="276" w:lineRule="auto"/>
              <w:jc w:val="center"/>
            </w:pPr>
          </w:p>
        </w:tc>
        <w:tc>
          <w:tcPr>
            <w:tcW w:w="1076" w:type="dxa"/>
          </w:tcPr>
          <w:p w14:paraId="30071362" w14:textId="77777777" w:rsidR="00A55D76" w:rsidRPr="00A55D76" w:rsidRDefault="00A55D76" w:rsidP="00A55D76">
            <w:pPr>
              <w:spacing w:line="276" w:lineRule="auto"/>
              <w:jc w:val="center"/>
            </w:pPr>
          </w:p>
        </w:tc>
      </w:tr>
    </w:tbl>
    <w:p w14:paraId="228E58D1" w14:textId="77777777" w:rsidR="00A55D76" w:rsidRPr="00A55D76" w:rsidRDefault="00A55D76" w:rsidP="00A55D76">
      <w:pPr>
        <w:rPr>
          <w:szCs w:val="12"/>
        </w:rPr>
      </w:pPr>
    </w:p>
    <w:p w14:paraId="49F2087E" w14:textId="77777777" w:rsidR="00A55D76" w:rsidRPr="00A55D76" w:rsidRDefault="00A55D76" w:rsidP="00A55D76">
      <w:pPr>
        <w:numPr>
          <w:ilvl w:val="0"/>
          <w:numId w:val="25"/>
        </w:numPr>
        <w:contextualSpacing/>
        <w:rPr>
          <w:szCs w:val="12"/>
        </w:rPr>
      </w:pPr>
      <w:r w:rsidRPr="00A55D76">
        <w:rPr>
          <w:szCs w:val="12"/>
        </w:rPr>
        <w:t xml:space="preserve"> </w:t>
      </w:r>
    </w:p>
    <w:p w14:paraId="653C96F3" w14:textId="77777777" w:rsidR="00A55D76" w:rsidRPr="00A55D76" w:rsidRDefault="00A55D76" w:rsidP="00A55D76">
      <w:pPr>
        <w:ind w:left="720"/>
        <w:rPr>
          <w:color w:val="FF0000"/>
          <w:szCs w:val="12"/>
        </w:rPr>
      </w:pPr>
    </w:p>
    <w:p w14:paraId="6077C590" w14:textId="77777777" w:rsidR="00A55D76" w:rsidRPr="00A55D76" w:rsidRDefault="00A55D76" w:rsidP="00A55D76">
      <w:pPr>
        <w:jc w:val="center"/>
        <w:rPr>
          <w:color w:val="FF0000"/>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050"/>
        <w:gridCol w:w="1050"/>
      </w:tblGrid>
      <w:tr w:rsidR="00A55D76" w:rsidRPr="00A55D76" w14:paraId="64DD6E08" w14:textId="77777777" w:rsidTr="002A211A">
        <w:trPr>
          <w:jc w:val="center"/>
        </w:trPr>
        <w:tc>
          <w:tcPr>
            <w:tcW w:w="816" w:type="dxa"/>
          </w:tcPr>
          <w:p w14:paraId="6DE3049E" w14:textId="77777777" w:rsidR="00A55D76" w:rsidRPr="00A55D76" w:rsidRDefault="00A55D76" w:rsidP="00A55D76">
            <w:pPr>
              <w:spacing w:line="276" w:lineRule="auto"/>
              <w:jc w:val="center"/>
            </w:pPr>
          </w:p>
        </w:tc>
        <w:tc>
          <w:tcPr>
            <w:tcW w:w="1050" w:type="dxa"/>
          </w:tcPr>
          <w:p w14:paraId="39352366" w14:textId="77777777" w:rsidR="00A55D76" w:rsidRPr="00A55D76" w:rsidRDefault="00A55D76" w:rsidP="00A55D76">
            <w:pPr>
              <w:spacing w:line="276" w:lineRule="auto"/>
              <w:jc w:val="center"/>
            </w:pPr>
          </w:p>
        </w:tc>
        <w:tc>
          <w:tcPr>
            <w:tcW w:w="1050" w:type="dxa"/>
          </w:tcPr>
          <w:p w14:paraId="469BDF97" w14:textId="77777777" w:rsidR="00A55D76" w:rsidRPr="00A55D76" w:rsidRDefault="00A55D76" w:rsidP="00A55D76">
            <w:pPr>
              <w:spacing w:line="276" w:lineRule="auto"/>
              <w:jc w:val="center"/>
            </w:pPr>
          </w:p>
        </w:tc>
      </w:tr>
      <w:tr w:rsidR="00A55D76" w:rsidRPr="00A55D76" w14:paraId="6CAAB6E5" w14:textId="77777777" w:rsidTr="002A211A">
        <w:trPr>
          <w:jc w:val="center"/>
        </w:trPr>
        <w:tc>
          <w:tcPr>
            <w:tcW w:w="816" w:type="dxa"/>
          </w:tcPr>
          <w:p w14:paraId="1DD3225E" w14:textId="77777777" w:rsidR="00A55D76" w:rsidRPr="00A55D76" w:rsidRDefault="00A55D76" w:rsidP="00A55D76">
            <w:pPr>
              <w:spacing w:line="276" w:lineRule="auto"/>
              <w:jc w:val="center"/>
            </w:pPr>
          </w:p>
        </w:tc>
        <w:tc>
          <w:tcPr>
            <w:tcW w:w="1050" w:type="dxa"/>
          </w:tcPr>
          <w:p w14:paraId="47DA347C" w14:textId="77777777" w:rsidR="00A55D76" w:rsidRPr="00A55D76" w:rsidRDefault="00A55D76" w:rsidP="00A55D76">
            <w:pPr>
              <w:spacing w:line="276" w:lineRule="auto"/>
              <w:jc w:val="center"/>
            </w:pPr>
          </w:p>
        </w:tc>
        <w:tc>
          <w:tcPr>
            <w:tcW w:w="1050" w:type="dxa"/>
          </w:tcPr>
          <w:p w14:paraId="191C45B4" w14:textId="77777777" w:rsidR="00A55D76" w:rsidRPr="00A55D76" w:rsidRDefault="00A55D76" w:rsidP="00A55D76">
            <w:pPr>
              <w:spacing w:line="276" w:lineRule="auto"/>
              <w:jc w:val="center"/>
            </w:pPr>
          </w:p>
        </w:tc>
      </w:tr>
    </w:tbl>
    <w:p w14:paraId="6C376B58" w14:textId="77777777" w:rsidR="00A55D76" w:rsidRPr="00A55D76" w:rsidRDefault="00A55D76" w:rsidP="00A55D76">
      <w:pPr>
        <w:rPr>
          <w:szCs w:val="12"/>
        </w:rPr>
      </w:pPr>
    </w:p>
    <w:p w14:paraId="251E0E6C" w14:textId="77777777" w:rsidR="00A55D76" w:rsidRPr="00A55D76" w:rsidRDefault="00A55D76" w:rsidP="00A55D76">
      <w:pPr>
        <w:numPr>
          <w:ilvl w:val="0"/>
          <w:numId w:val="1"/>
        </w:numPr>
        <w:tabs>
          <w:tab w:val="clear" w:pos="720"/>
        </w:tabs>
        <w:ind w:left="360"/>
        <w:rPr>
          <w:u w:val="single"/>
        </w:rPr>
      </w:pPr>
      <w:r w:rsidRPr="00A55D76">
        <w:rPr>
          <w:b/>
          <w:u w:val="single"/>
        </w:rPr>
        <w:t>Materials:</w:t>
      </w:r>
    </w:p>
    <w:p w14:paraId="0D1C1E07" w14:textId="77777777" w:rsidR="00A55D76" w:rsidRPr="00A55D76" w:rsidRDefault="00A55D76" w:rsidP="00A55D76"/>
    <w:p w14:paraId="0AB8AF63" w14:textId="77777777" w:rsidR="00A55D76" w:rsidRPr="00A55D76" w:rsidRDefault="00A55D76" w:rsidP="00A55D76">
      <w:pPr>
        <w:ind w:left="360" w:firstLine="360"/>
      </w:pPr>
      <w:r w:rsidRPr="00A55D76">
        <w:t>Bullet list the materials used, but do not include paper and pencil.</w:t>
      </w:r>
    </w:p>
    <w:p w14:paraId="6A2D2F52" w14:textId="77777777" w:rsidR="00A55D76" w:rsidRPr="00A55D76" w:rsidRDefault="00A55D76" w:rsidP="00A55D76"/>
    <w:p w14:paraId="627D4C21" w14:textId="77777777" w:rsidR="00A55D76" w:rsidRPr="00A55D76" w:rsidRDefault="00A55D76" w:rsidP="00A55D76"/>
    <w:p w14:paraId="7BDE8B0A" w14:textId="77777777" w:rsidR="00A55D76" w:rsidRPr="00A55D76" w:rsidRDefault="00A55D76" w:rsidP="00A55D76"/>
    <w:p w14:paraId="238904E8" w14:textId="77777777" w:rsidR="00A55D76" w:rsidRPr="00A55D76" w:rsidRDefault="00A55D76" w:rsidP="00A55D76"/>
    <w:p w14:paraId="5A8DFEF0" w14:textId="77777777" w:rsidR="00A55D76" w:rsidRPr="00A55D76" w:rsidRDefault="00A55D76" w:rsidP="00A55D76"/>
    <w:p w14:paraId="147A220B" w14:textId="77777777" w:rsidR="00A55D76" w:rsidRPr="00A55D76" w:rsidRDefault="00A55D76" w:rsidP="00A55D76"/>
    <w:p w14:paraId="2C78C635" w14:textId="77777777" w:rsidR="00A55D76" w:rsidRPr="00A55D76" w:rsidRDefault="00A55D76" w:rsidP="00A55D76"/>
    <w:p w14:paraId="30589A4C" w14:textId="77777777" w:rsidR="00A55D76" w:rsidRPr="00A55D76" w:rsidRDefault="00A55D76" w:rsidP="00A55D76"/>
    <w:p w14:paraId="5224348B" w14:textId="77777777" w:rsidR="00A55D76" w:rsidRPr="00A55D76" w:rsidRDefault="00A55D76" w:rsidP="00A55D76"/>
    <w:p w14:paraId="520097A7" w14:textId="77777777" w:rsidR="00A55D76" w:rsidRPr="00A55D76" w:rsidRDefault="00A55D76" w:rsidP="00A55D76"/>
    <w:p w14:paraId="718F85AC" w14:textId="77777777" w:rsidR="00A55D76" w:rsidRPr="00A55D76" w:rsidRDefault="00A55D76" w:rsidP="00A55D76">
      <w:pPr>
        <w:numPr>
          <w:ilvl w:val="0"/>
          <w:numId w:val="22"/>
        </w:numPr>
        <w:ind w:left="360"/>
        <w:rPr>
          <w:u w:val="single"/>
        </w:rPr>
      </w:pPr>
      <w:r w:rsidRPr="00A55D76">
        <w:rPr>
          <w:b/>
          <w:u w:val="single"/>
        </w:rPr>
        <w:t xml:space="preserve">Procedures: </w:t>
      </w:r>
    </w:p>
    <w:p w14:paraId="2A081C1C" w14:textId="77777777" w:rsidR="00A55D76" w:rsidRPr="00A55D76" w:rsidRDefault="00A55D76" w:rsidP="00A55D76"/>
    <w:p w14:paraId="142B2522" w14:textId="77777777" w:rsidR="00A55D76" w:rsidRPr="00A55D76" w:rsidRDefault="00A55D76" w:rsidP="00A55D76">
      <w:pPr>
        <w:ind w:firstLine="720"/>
      </w:pPr>
      <w:r w:rsidRPr="00A55D76">
        <w:t>Clearly describe the steps so an absent classmate can follow them.</w:t>
      </w:r>
    </w:p>
    <w:p w14:paraId="563C3D5A" w14:textId="77777777" w:rsidR="00A55D76" w:rsidRPr="00A55D76" w:rsidRDefault="00A55D76" w:rsidP="00A55D76"/>
    <w:p w14:paraId="600A81C8" w14:textId="77777777" w:rsidR="00A55D76" w:rsidRPr="00A55D76" w:rsidRDefault="00A55D76" w:rsidP="00A55D76">
      <w:pPr>
        <w:ind w:firstLine="720"/>
        <w:rPr>
          <w:b/>
        </w:rPr>
      </w:pPr>
      <w:r w:rsidRPr="00A55D76">
        <w:rPr>
          <w:b/>
        </w:rPr>
        <w:t>Set up:</w:t>
      </w:r>
    </w:p>
    <w:p w14:paraId="0E21B891" w14:textId="77777777" w:rsidR="00A55D76" w:rsidRPr="00A55D76" w:rsidRDefault="00A55D76" w:rsidP="00A55D76">
      <w:pPr>
        <w:ind w:firstLine="720"/>
        <w:jc w:val="center"/>
        <w:rPr>
          <w:b/>
        </w:rPr>
      </w:pPr>
      <w:r w:rsidRPr="00A55D76">
        <w:rPr>
          <w:b/>
          <w:noProof/>
        </w:rPr>
        <w:drawing>
          <wp:inline distT="0" distB="0" distL="0" distR="0" wp14:anchorId="2DD7C116" wp14:editId="491727DB">
            <wp:extent cx="4200525" cy="224192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327" cy="2261564"/>
                    </a:xfrm>
                    <a:prstGeom prst="rect">
                      <a:avLst/>
                    </a:prstGeom>
                    <a:noFill/>
                    <a:ln>
                      <a:noFill/>
                    </a:ln>
                  </pic:spPr>
                </pic:pic>
              </a:graphicData>
            </a:graphic>
          </wp:inline>
        </w:drawing>
      </w:r>
    </w:p>
    <w:p w14:paraId="3EB23D29" w14:textId="77777777" w:rsidR="00A55D76" w:rsidRPr="00A55D76" w:rsidRDefault="00A55D76" w:rsidP="00A55D76">
      <w:pPr>
        <w:numPr>
          <w:ilvl w:val="0"/>
          <w:numId w:val="26"/>
        </w:numPr>
        <w:ind w:left="1080"/>
        <w:contextualSpacing/>
      </w:pPr>
      <w:r w:rsidRPr="00A55D76">
        <w:t>Be sure to record the tension in the string (g = 9.81m/s</w:t>
      </w:r>
      <w:r w:rsidRPr="00A55D76">
        <w:rPr>
          <w:vertAlign w:val="superscript"/>
        </w:rPr>
        <w:t>2</w:t>
      </w:r>
      <w:r w:rsidRPr="00A55D76">
        <w:t>) and the mass density of the string you will be using. A cent-o-gram balance will produce the largest number of significant figures (Make sure it is zeroed). If you work with another team or as an entire class, the string can be weighed together to gain more precision. This will also create more significant figures (Why is this?)</w:t>
      </w:r>
    </w:p>
    <w:p w14:paraId="56E1275C" w14:textId="77777777" w:rsidR="00A55D76" w:rsidRPr="00A55D76" w:rsidRDefault="00A55D76" w:rsidP="00A55D76">
      <w:pPr>
        <w:numPr>
          <w:ilvl w:val="0"/>
          <w:numId w:val="26"/>
        </w:numPr>
        <w:ind w:left="1080"/>
        <w:contextualSpacing/>
      </w:pPr>
      <w:r w:rsidRPr="00A55D76">
        <w:t>The second experiment will require a calculation to get the speed of the wave. Examine the results of the first experiment to determine the equation or look on your equation sheet.</w:t>
      </w:r>
    </w:p>
    <w:p w14:paraId="16AFC99E" w14:textId="77777777" w:rsidR="00A55D76" w:rsidRPr="00A55D76" w:rsidRDefault="00A55D76" w:rsidP="00A55D76">
      <w:pPr>
        <w:numPr>
          <w:ilvl w:val="0"/>
          <w:numId w:val="26"/>
        </w:numPr>
        <w:ind w:left="1080"/>
        <w:contextualSpacing/>
      </w:pPr>
      <w:r w:rsidRPr="00A55D76">
        <w:t>The generator may not produce waves with a sizeable amplitude. If this is the case, you can put paper alongside the string, which will produce more contrast and an easier measurement.</w:t>
      </w:r>
    </w:p>
    <w:p w14:paraId="70D67A07" w14:textId="77777777" w:rsidR="00A55D76" w:rsidRPr="00A55D76" w:rsidRDefault="00A55D76" w:rsidP="00A55D76">
      <w:pPr>
        <w:ind w:left="720"/>
      </w:pPr>
    </w:p>
    <w:p w14:paraId="6F145141" w14:textId="77777777" w:rsidR="00A55D76" w:rsidRPr="00A55D76" w:rsidRDefault="00A55D76" w:rsidP="00A55D76">
      <w:pPr>
        <w:numPr>
          <w:ilvl w:val="0"/>
          <w:numId w:val="31"/>
        </w:numPr>
        <w:ind w:left="1080"/>
        <w:contextualSpacing/>
        <w:rPr>
          <w:szCs w:val="28"/>
        </w:rPr>
      </w:pPr>
      <w:r w:rsidRPr="00A55D76">
        <w:rPr>
          <w:szCs w:val="28"/>
        </w:rPr>
        <w:t xml:space="preserve"> </w:t>
      </w:r>
    </w:p>
    <w:p w14:paraId="797E2E69" w14:textId="77777777" w:rsidR="00A55D76" w:rsidRPr="00A55D76" w:rsidRDefault="00A55D76" w:rsidP="00A55D76">
      <w:pPr>
        <w:rPr>
          <w:szCs w:val="28"/>
        </w:rPr>
      </w:pPr>
      <w:r w:rsidRPr="00A55D76">
        <w:rPr>
          <w:szCs w:val="28"/>
        </w:rPr>
        <w:t xml:space="preserve"> </w:t>
      </w:r>
    </w:p>
    <w:p w14:paraId="78C75F76" w14:textId="77777777" w:rsidR="00A55D76" w:rsidRPr="00A55D76" w:rsidRDefault="00A55D76" w:rsidP="00A55D76">
      <w:pPr>
        <w:rPr>
          <w:szCs w:val="28"/>
        </w:rPr>
      </w:pPr>
    </w:p>
    <w:p w14:paraId="13A632AC" w14:textId="77777777" w:rsidR="00A55D76" w:rsidRPr="00A55D76" w:rsidRDefault="00A55D76" w:rsidP="00A55D76">
      <w:pPr>
        <w:numPr>
          <w:ilvl w:val="0"/>
          <w:numId w:val="31"/>
        </w:numPr>
        <w:ind w:left="1080"/>
        <w:contextualSpacing/>
        <w:rPr>
          <w:szCs w:val="28"/>
        </w:rPr>
      </w:pPr>
      <w:r w:rsidRPr="00A55D76">
        <w:rPr>
          <w:szCs w:val="28"/>
        </w:rPr>
        <w:t xml:space="preserve"> </w:t>
      </w:r>
    </w:p>
    <w:p w14:paraId="69F2AD40" w14:textId="77777777" w:rsidR="00A55D76" w:rsidRPr="00A55D76" w:rsidRDefault="00A55D76" w:rsidP="00A55D76">
      <w:pPr>
        <w:rPr>
          <w:szCs w:val="28"/>
        </w:rPr>
      </w:pPr>
    </w:p>
    <w:p w14:paraId="1DED5601" w14:textId="77777777" w:rsidR="00A55D76" w:rsidRPr="00A55D76" w:rsidRDefault="00A55D76" w:rsidP="00A55D76">
      <w:pPr>
        <w:rPr>
          <w:szCs w:val="28"/>
        </w:rPr>
      </w:pPr>
    </w:p>
    <w:p w14:paraId="35093177" w14:textId="77777777" w:rsidR="00A55D76" w:rsidRPr="00A55D76" w:rsidRDefault="00A55D76" w:rsidP="00F07C33">
      <w:pPr>
        <w:numPr>
          <w:ilvl w:val="0"/>
          <w:numId w:val="32"/>
        </w:numPr>
        <w:tabs>
          <w:tab w:val="clear" w:pos="720"/>
          <w:tab w:val="num" w:pos="540"/>
        </w:tabs>
        <w:ind w:left="360"/>
        <w:contextualSpacing/>
        <w:rPr>
          <w:b/>
          <w:szCs w:val="12"/>
          <w:u w:val="single"/>
        </w:rPr>
      </w:pPr>
      <w:r w:rsidRPr="00A55D76">
        <w:rPr>
          <w:b/>
          <w:szCs w:val="12"/>
          <w:u w:val="single"/>
        </w:rPr>
        <w:t>Data:</w:t>
      </w:r>
    </w:p>
    <w:p w14:paraId="3CBB788C" w14:textId="77777777" w:rsidR="00A55D76" w:rsidRPr="00A55D76" w:rsidRDefault="00A55D76" w:rsidP="00A55D76">
      <w:pPr>
        <w:rPr>
          <w:szCs w:val="12"/>
        </w:rPr>
      </w:pPr>
    </w:p>
    <w:p w14:paraId="7F0C7649" w14:textId="77777777" w:rsidR="00A55D76" w:rsidRPr="00A55D76" w:rsidRDefault="00A55D76" w:rsidP="00A55D76">
      <w:pPr>
        <w:rPr>
          <w:szCs w:val="12"/>
        </w:rPr>
      </w:pPr>
    </w:p>
    <w:p w14:paraId="1C22D026" w14:textId="77777777" w:rsidR="00A55D76" w:rsidRPr="00A55D76" w:rsidRDefault="00A55D76" w:rsidP="00A55D76">
      <w:pPr>
        <w:rPr>
          <w:szCs w:val="12"/>
        </w:rPr>
      </w:pPr>
    </w:p>
    <w:p w14:paraId="7E97FE91" w14:textId="77777777" w:rsidR="00A55D76" w:rsidRPr="00A55D76" w:rsidRDefault="00A55D76" w:rsidP="00A55D76">
      <w:pPr>
        <w:rPr>
          <w:szCs w:val="12"/>
        </w:rPr>
      </w:pPr>
    </w:p>
    <w:p w14:paraId="280E0CCB" w14:textId="77777777" w:rsidR="00A55D76" w:rsidRPr="00A55D76" w:rsidRDefault="00A55D76" w:rsidP="00A55D76">
      <w:pPr>
        <w:rPr>
          <w:szCs w:val="12"/>
        </w:rPr>
      </w:pPr>
    </w:p>
    <w:p w14:paraId="3E0D94FF" w14:textId="77777777" w:rsidR="00A55D76" w:rsidRDefault="00A55D76" w:rsidP="00A55D76">
      <w:pPr>
        <w:rPr>
          <w:szCs w:val="12"/>
        </w:rPr>
      </w:pPr>
    </w:p>
    <w:p w14:paraId="4EF129E0" w14:textId="77777777" w:rsidR="00A55D76" w:rsidRPr="00A55D76" w:rsidRDefault="00A55D76" w:rsidP="00A55D76">
      <w:pPr>
        <w:rPr>
          <w:szCs w:val="12"/>
        </w:rPr>
      </w:pPr>
    </w:p>
    <w:p w14:paraId="79AB3E2A" w14:textId="1326B4C2" w:rsidR="00A55D76" w:rsidRPr="00A55D76" w:rsidRDefault="00A55D76" w:rsidP="00F07C33">
      <w:pPr>
        <w:numPr>
          <w:ilvl w:val="0"/>
          <w:numId w:val="32"/>
        </w:numPr>
        <w:ind w:left="360"/>
        <w:rPr>
          <w:b/>
          <w:u w:val="single"/>
        </w:rPr>
      </w:pPr>
      <w:r w:rsidRPr="00A55D76">
        <w:rPr>
          <w:b/>
          <w:u w:val="single"/>
        </w:rPr>
        <w:lastRenderedPageBreak/>
        <w:t xml:space="preserve">Analysis: </w:t>
      </w:r>
    </w:p>
    <w:p w14:paraId="397CCC97" w14:textId="77777777" w:rsidR="00A55D76" w:rsidRPr="00A55D76" w:rsidRDefault="00A55D76" w:rsidP="00A55D76"/>
    <w:p w14:paraId="03C19619" w14:textId="77777777" w:rsidR="00A55D76" w:rsidRPr="00A55D76" w:rsidRDefault="00A55D76" w:rsidP="00A55D76">
      <w:pPr>
        <w:ind w:left="720"/>
        <w:contextualSpacing/>
      </w:pPr>
      <w:r w:rsidRPr="00A55D76">
        <w:t xml:space="preserve">Make graph(s) as usual. If the initial graph does not yield a straight line, then use the </w:t>
      </w:r>
      <w:r w:rsidRPr="00A55D76">
        <w:rPr>
          <w:i/>
        </w:rPr>
        <w:t>Graphical Analysis</w:t>
      </w:r>
      <w:r w:rsidRPr="00A55D76">
        <w:t xml:space="preserve"> reference file to determine how to manipulate the x-axis for a second graph.</w:t>
      </w:r>
    </w:p>
    <w:p w14:paraId="34A7FD5F" w14:textId="77777777" w:rsidR="00A55D76" w:rsidRPr="00A55D76" w:rsidRDefault="00A55D76" w:rsidP="00A55D76">
      <w:pPr>
        <w:rPr>
          <w:szCs w:val="12"/>
        </w:rPr>
      </w:pPr>
    </w:p>
    <w:p w14:paraId="2BAFF982" w14:textId="77777777" w:rsidR="00A55D76" w:rsidRPr="00A55D76" w:rsidRDefault="00A55D76" w:rsidP="00F07C33">
      <w:pPr>
        <w:numPr>
          <w:ilvl w:val="0"/>
          <w:numId w:val="32"/>
        </w:numPr>
        <w:ind w:left="360"/>
        <w:rPr>
          <w:b/>
          <w:u w:val="single"/>
        </w:rPr>
      </w:pPr>
      <w:r w:rsidRPr="00A55D76">
        <w:rPr>
          <w:b/>
          <w:u w:val="single"/>
        </w:rPr>
        <w:t xml:space="preserve">Conclusion: </w:t>
      </w:r>
    </w:p>
    <w:p w14:paraId="1903BB75" w14:textId="77777777" w:rsidR="00A55D76" w:rsidRPr="00A55D76" w:rsidRDefault="00A55D76" w:rsidP="00A55D76"/>
    <w:p w14:paraId="3F3B3911" w14:textId="77777777" w:rsidR="00A55D76" w:rsidRPr="00A55D76" w:rsidRDefault="00A55D76" w:rsidP="00A55D76">
      <w:pPr>
        <w:ind w:left="720"/>
      </w:pPr>
      <w:r w:rsidRPr="00A55D76">
        <w:t xml:space="preserve">Use the </w:t>
      </w:r>
      <w:r w:rsidRPr="00A55D76">
        <w:rPr>
          <w:i/>
        </w:rPr>
        <w:t>Graphical Analysis</w:t>
      </w:r>
      <w:r w:rsidRPr="00A55D76">
        <w:t xml:space="preserve"> reference file to identify the relationships found in each experiment, and write two separate statements, and be sure to include the equations from each graph.</w:t>
      </w:r>
    </w:p>
    <w:p w14:paraId="5E09188A" w14:textId="77777777" w:rsidR="00A55D76" w:rsidRPr="00A55D76" w:rsidRDefault="00A55D76" w:rsidP="00A55D76"/>
    <w:p w14:paraId="1DFF5E65" w14:textId="77777777" w:rsidR="00A55D76" w:rsidRPr="00A55D76" w:rsidRDefault="00A55D76" w:rsidP="00A55D76">
      <w:pPr>
        <w:numPr>
          <w:ilvl w:val="0"/>
          <w:numId w:val="28"/>
        </w:numPr>
        <w:contextualSpacing/>
      </w:pPr>
    </w:p>
    <w:p w14:paraId="68D5109F" w14:textId="77777777" w:rsidR="00A55D76" w:rsidRPr="00A55D76" w:rsidRDefault="00A55D76" w:rsidP="00A55D76">
      <w:pPr>
        <w:rPr>
          <w:i/>
        </w:rPr>
      </w:pPr>
    </w:p>
    <w:p w14:paraId="50EB8BFC" w14:textId="77777777" w:rsidR="00A55D76" w:rsidRPr="00A55D76" w:rsidRDefault="00A55D76" w:rsidP="00A55D76">
      <w:pPr>
        <w:numPr>
          <w:ilvl w:val="0"/>
          <w:numId w:val="28"/>
        </w:numPr>
        <w:contextualSpacing/>
      </w:pPr>
    </w:p>
    <w:p w14:paraId="776635C9" w14:textId="77777777" w:rsidR="00A55D76" w:rsidRPr="00A55D76" w:rsidRDefault="00A55D76" w:rsidP="00A55D76">
      <w:pPr>
        <w:rPr>
          <w:szCs w:val="12"/>
        </w:rPr>
      </w:pPr>
    </w:p>
    <w:p w14:paraId="272A47CC" w14:textId="77777777" w:rsidR="00A55D76" w:rsidRPr="00A55D76" w:rsidRDefault="00A55D76" w:rsidP="00F07C33">
      <w:pPr>
        <w:numPr>
          <w:ilvl w:val="0"/>
          <w:numId w:val="32"/>
        </w:numPr>
        <w:ind w:left="360"/>
        <w:rPr>
          <w:b/>
          <w:u w:val="single"/>
        </w:rPr>
      </w:pPr>
      <w:r w:rsidRPr="00A55D76">
        <w:rPr>
          <w:b/>
          <w:u w:val="single"/>
        </w:rPr>
        <w:t>Evaluation:</w:t>
      </w:r>
    </w:p>
    <w:p w14:paraId="1C11269E" w14:textId="77777777" w:rsidR="00A55D76" w:rsidRPr="00A55D76" w:rsidRDefault="00A55D76" w:rsidP="00A55D76"/>
    <w:p w14:paraId="59033624" w14:textId="77777777" w:rsidR="00A55D76" w:rsidRPr="00A55D76" w:rsidRDefault="00A55D76" w:rsidP="00A55D76">
      <w:pPr>
        <w:spacing w:line="276" w:lineRule="auto"/>
        <w:ind w:left="720"/>
        <w:rPr>
          <w:b/>
        </w:rPr>
      </w:pPr>
      <w:r w:rsidRPr="00A55D76">
        <w:t xml:space="preserve">Be sure to include each of the following. No need for bullet points – a single paragraph is expected (see the </w:t>
      </w:r>
      <w:r w:rsidRPr="00A55D76">
        <w:rPr>
          <w:i/>
        </w:rPr>
        <w:t>Lab Report Format</w:t>
      </w:r>
      <w:r w:rsidRPr="00A55D76">
        <w:t xml:space="preserve"> document for guidance).</w:t>
      </w:r>
    </w:p>
    <w:p w14:paraId="6B40EC80" w14:textId="77777777" w:rsidR="00A55D76" w:rsidRPr="00A55D76" w:rsidRDefault="00A55D76" w:rsidP="00A55D76">
      <w:pPr>
        <w:numPr>
          <w:ilvl w:val="0"/>
          <w:numId w:val="11"/>
        </w:numPr>
        <w:spacing w:line="276" w:lineRule="auto"/>
        <w:ind w:left="1080"/>
        <w:contextualSpacing/>
      </w:pPr>
      <w:r w:rsidRPr="00A55D76">
        <w:t>First, you must address if your hypothesis is supported or not.  Be specific when describing how the dependent variable is affected when the independent variable is increased, now that there is an equation describing the relationship.</w:t>
      </w:r>
    </w:p>
    <w:p w14:paraId="34BDDA25" w14:textId="77777777" w:rsidR="00A55D76" w:rsidRPr="00A55D76" w:rsidRDefault="00A55D76" w:rsidP="00A55D76">
      <w:pPr>
        <w:numPr>
          <w:ilvl w:val="0"/>
          <w:numId w:val="12"/>
        </w:numPr>
        <w:spacing w:line="276" w:lineRule="auto"/>
        <w:ind w:left="1080"/>
        <w:contextualSpacing/>
      </w:pPr>
      <w:r w:rsidRPr="00A55D76">
        <w:t>Describe the level of accuracy (% error less than 5% is excellent) and then provide a possible and reasonable source of systematic error to explain an inaccuracy in the experiment. It should be a reason why the measured value is less than or greater than the theoretical value.</w:t>
      </w:r>
    </w:p>
    <w:p w14:paraId="726689CA" w14:textId="77777777" w:rsidR="00A55D76" w:rsidRPr="00A55D76" w:rsidRDefault="00A55D76" w:rsidP="00A55D76">
      <w:pPr>
        <w:numPr>
          <w:ilvl w:val="0"/>
          <w:numId w:val="12"/>
        </w:numPr>
        <w:spacing w:line="276" w:lineRule="auto"/>
        <w:ind w:left="1080"/>
        <w:contextualSpacing/>
      </w:pPr>
      <w:r w:rsidRPr="00A55D76">
        <w:t>Describe the level of precision (R</w:t>
      </w:r>
      <w:r w:rsidRPr="00A55D76">
        <w:rPr>
          <w:vertAlign w:val="superscript"/>
        </w:rPr>
        <w:t>2</w:t>
      </w:r>
      <w:r w:rsidRPr="00A55D76">
        <w:t xml:space="preserve"> value greater than 0.985 is good to excellent) and then provide a possible and reasonable source of random error to explain an imprecision in the experiment. It should be a reason why there are fluctuations in the data set that cause the values to be unpredictably high or low. </w:t>
      </w:r>
    </w:p>
    <w:p w14:paraId="62C10E1B" w14:textId="77777777" w:rsidR="00A55D76" w:rsidRPr="00A55D76" w:rsidRDefault="00A55D76" w:rsidP="00F07C33">
      <w:pPr>
        <w:numPr>
          <w:ilvl w:val="0"/>
          <w:numId w:val="27"/>
        </w:numPr>
        <w:ind w:left="1080"/>
        <w:contextualSpacing/>
      </w:pPr>
      <w:bookmarkStart w:id="0" w:name="_GoBack"/>
      <w:r w:rsidRPr="00A55D76">
        <w:t>Keep each evaluation separate and discuss accuracy/systematic error first. Also, outliers are not experimental errors. They are mistakes that should be corrected as they arise.</w:t>
      </w:r>
    </w:p>
    <w:bookmarkEnd w:id="0"/>
    <w:p w14:paraId="2347083D" w14:textId="77777777" w:rsidR="00A55D76" w:rsidRPr="00A55D76" w:rsidRDefault="00A55D76" w:rsidP="00A55D76"/>
    <w:p w14:paraId="4D692DD7" w14:textId="77777777" w:rsidR="00A55D76" w:rsidRPr="00A55D76" w:rsidRDefault="00A55D76" w:rsidP="00A55D76">
      <w:r w:rsidRPr="00A55D76">
        <w:t xml:space="preserve">The report should be submitted in the “Lab 13: </w:t>
      </w:r>
      <w:r w:rsidRPr="00A55D76">
        <w:rPr>
          <w:i/>
        </w:rPr>
        <w:t>“Standing Waves on a String</w:t>
      </w:r>
      <w:r w:rsidRPr="00A55D76">
        <w:t>” drop box in LoudCloud as directed by your instructor.</w:t>
      </w:r>
    </w:p>
    <w:p w14:paraId="571077FB" w14:textId="77777777" w:rsidR="00A55D76" w:rsidRPr="00A55D76" w:rsidRDefault="00A55D76" w:rsidP="00A55D76">
      <w:pPr>
        <w:autoSpaceDE w:val="0"/>
        <w:contextualSpacing/>
      </w:pPr>
    </w:p>
    <w:p w14:paraId="2C5B71DC" w14:textId="6FA24D52" w:rsidR="00142875" w:rsidRDefault="00142875" w:rsidP="00A55D76">
      <w:pPr>
        <w:contextualSpacing/>
      </w:pPr>
    </w:p>
    <w:sectPr w:rsidR="00142875" w:rsidSect="00F92F2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40E33" w14:textId="77777777" w:rsidR="0041025A" w:rsidRDefault="0041025A" w:rsidP="001647A0">
      <w:r>
        <w:separator/>
      </w:r>
    </w:p>
  </w:endnote>
  <w:endnote w:type="continuationSeparator" w:id="0">
    <w:p w14:paraId="58F116CB" w14:textId="77777777" w:rsidR="0041025A" w:rsidRDefault="0041025A" w:rsidP="00164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9ECE" w14:textId="55AEFBCD" w:rsidR="005D78EC" w:rsidRDefault="005D78EC" w:rsidP="001647A0">
    <w:pPr>
      <w:jc w:val="center"/>
    </w:pPr>
    <w:r>
      <w:t>© 201</w:t>
    </w:r>
    <w:r w:rsidR="0050638E">
      <w:t>6</w:t>
    </w:r>
    <w:r>
      <w:t>. Grand Canyon University. All Rights Reserved.</w:t>
    </w:r>
  </w:p>
  <w:p w14:paraId="097B2246" w14:textId="77777777" w:rsidR="005D78EC" w:rsidRDefault="005D7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9D3B3" w14:textId="77777777" w:rsidR="0041025A" w:rsidRDefault="0041025A" w:rsidP="001647A0">
      <w:r>
        <w:separator/>
      </w:r>
    </w:p>
  </w:footnote>
  <w:footnote w:type="continuationSeparator" w:id="0">
    <w:p w14:paraId="6E81BDD6" w14:textId="77777777" w:rsidR="0041025A" w:rsidRDefault="0041025A" w:rsidP="00164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87078" w14:textId="77777777" w:rsidR="005D78EC" w:rsidRDefault="00AB01C9" w:rsidP="001647A0">
    <w:pPr>
      <w:pStyle w:val="Header"/>
      <w:ind w:hanging="630"/>
    </w:pPr>
    <w:r>
      <w:rPr>
        <w:noProof/>
      </w:rPr>
      <w:drawing>
        <wp:inline distT="0" distB="0" distL="0" distR="0" wp14:anchorId="387206B6" wp14:editId="32447AD5">
          <wp:extent cx="2636322" cy="59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6322" cy="592831"/>
                  </a:xfrm>
                  <a:prstGeom prst="rect">
                    <a:avLst/>
                  </a:prstGeom>
                  <a:noFill/>
                  <a:ln>
                    <a:noFill/>
                  </a:ln>
                </pic:spPr>
              </pic:pic>
            </a:graphicData>
          </a:graphic>
        </wp:inline>
      </w:drawing>
    </w:r>
  </w:p>
  <w:p w14:paraId="09CF80CA" w14:textId="77777777" w:rsidR="005D78EC" w:rsidRDefault="005D7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5171"/>
    <w:multiLevelType w:val="hybridMultilevel"/>
    <w:tmpl w:val="3EF4957C"/>
    <w:lvl w:ilvl="0" w:tplc="2C809DCE">
      <w:start w:val="1"/>
      <w:numFmt w:val="bullet"/>
      <w:lvlText w:val="•"/>
      <w:lvlJc w:val="left"/>
      <w:pPr>
        <w:tabs>
          <w:tab w:val="num" w:pos="720"/>
        </w:tabs>
        <w:ind w:left="720" w:hanging="360"/>
      </w:pPr>
      <w:rPr>
        <w:rFonts w:ascii="Times New Roman" w:hAnsi="Times New Roman" w:hint="default"/>
      </w:rPr>
    </w:lvl>
    <w:lvl w:ilvl="1" w:tplc="549A1F6E" w:tentative="1">
      <w:start w:val="1"/>
      <w:numFmt w:val="bullet"/>
      <w:lvlText w:val="•"/>
      <w:lvlJc w:val="left"/>
      <w:pPr>
        <w:tabs>
          <w:tab w:val="num" w:pos="1440"/>
        </w:tabs>
        <w:ind w:left="1440" w:hanging="360"/>
      </w:pPr>
      <w:rPr>
        <w:rFonts w:ascii="Times New Roman" w:hAnsi="Times New Roman" w:hint="default"/>
      </w:rPr>
    </w:lvl>
    <w:lvl w:ilvl="2" w:tplc="07B28A90" w:tentative="1">
      <w:start w:val="1"/>
      <w:numFmt w:val="bullet"/>
      <w:lvlText w:val="•"/>
      <w:lvlJc w:val="left"/>
      <w:pPr>
        <w:tabs>
          <w:tab w:val="num" w:pos="2160"/>
        </w:tabs>
        <w:ind w:left="2160" w:hanging="360"/>
      </w:pPr>
      <w:rPr>
        <w:rFonts w:ascii="Times New Roman" w:hAnsi="Times New Roman" w:hint="default"/>
      </w:rPr>
    </w:lvl>
    <w:lvl w:ilvl="3" w:tplc="5CE401C8" w:tentative="1">
      <w:start w:val="1"/>
      <w:numFmt w:val="bullet"/>
      <w:lvlText w:val="•"/>
      <w:lvlJc w:val="left"/>
      <w:pPr>
        <w:tabs>
          <w:tab w:val="num" w:pos="2880"/>
        </w:tabs>
        <w:ind w:left="2880" w:hanging="360"/>
      </w:pPr>
      <w:rPr>
        <w:rFonts w:ascii="Times New Roman" w:hAnsi="Times New Roman" w:hint="default"/>
      </w:rPr>
    </w:lvl>
    <w:lvl w:ilvl="4" w:tplc="8D3EE75A" w:tentative="1">
      <w:start w:val="1"/>
      <w:numFmt w:val="bullet"/>
      <w:lvlText w:val="•"/>
      <w:lvlJc w:val="left"/>
      <w:pPr>
        <w:tabs>
          <w:tab w:val="num" w:pos="3600"/>
        </w:tabs>
        <w:ind w:left="3600" w:hanging="360"/>
      </w:pPr>
      <w:rPr>
        <w:rFonts w:ascii="Times New Roman" w:hAnsi="Times New Roman" w:hint="default"/>
      </w:rPr>
    </w:lvl>
    <w:lvl w:ilvl="5" w:tplc="F5A2F552" w:tentative="1">
      <w:start w:val="1"/>
      <w:numFmt w:val="bullet"/>
      <w:lvlText w:val="•"/>
      <w:lvlJc w:val="left"/>
      <w:pPr>
        <w:tabs>
          <w:tab w:val="num" w:pos="4320"/>
        </w:tabs>
        <w:ind w:left="4320" w:hanging="360"/>
      </w:pPr>
      <w:rPr>
        <w:rFonts w:ascii="Times New Roman" w:hAnsi="Times New Roman" w:hint="default"/>
      </w:rPr>
    </w:lvl>
    <w:lvl w:ilvl="6" w:tplc="026063B0" w:tentative="1">
      <w:start w:val="1"/>
      <w:numFmt w:val="bullet"/>
      <w:lvlText w:val="•"/>
      <w:lvlJc w:val="left"/>
      <w:pPr>
        <w:tabs>
          <w:tab w:val="num" w:pos="5040"/>
        </w:tabs>
        <w:ind w:left="5040" w:hanging="360"/>
      </w:pPr>
      <w:rPr>
        <w:rFonts w:ascii="Times New Roman" w:hAnsi="Times New Roman" w:hint="default"/>
      </w:rPr>
    </w:lvl>
    <w:lvl w:ilvl="7" w:tplc="E0B66858" w:tentative="1">
      <w:start w:val="1"/>
      <w:numFmt w:val="bullet"/>
      <w:lvlText w:val="•"/>
      <w:lvlJc w:val="left"/>
      <w:pPr>
        <w:tabs>
          <w:tab w:val="num" w:pos="5760"/>
        </w:tabs>
        <w:ind w:left="5760" w:hanging="360"/>
      </w:pPr>
      <w:rPr>
        <w:rFonts w:ascii="Times New Roman" w:hAnsi="Times New Roman" w:hint="default"/>
      </w:rPr>
    </w:lvl>
    <w:lvl w:ilvl="8" w:tplc="655CFBB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240483"/>
    <w:multiLevelType w:val="hybridMultilevel"/>
    <w:tmpl w:val="A8BA6CF4"/>
    <w:lvl w:ilvl="0" w:tplc="4E742B7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41537"/>
    <w:multiLevelType w:val="hybridMultilevel"/>
    <w:tmpl w:val="022EE8B2"/>
    <w:lvl w:ilvl="0" w:tplc="8DE0680E">
      <w:start w:val="1"/>
      <w:numFmt w:val="bullet"/>
      <w:lvlText w:val=""/>
      <w:lvlJc w:val="left"/>
      <w:pPr>
        <w:tabs>
          <w:tab w:val="num" w:pos="720"/>
        </w:tabs>
        <w:ind w:left="720" w:hanging="360"/>
      </w:pPr>
      <w:rPr>
        <w:rFonts w:ascii="Wingdings" w:hAnsi="Wingdings" w:hint="default"/>
      </w:rPr>
    </w:lvl>
    <w:lvl w:ilvl="1" w:tplc="6BB2E580" w:tentative="1">
      <w:start w:val="1"/>
      <w:numFmt w:val="bullet"/>
      <w:lvlText w:val=""/>
      <w:lvlJc w:val="left"/>
      <w:pPr>
        <w:tabs>
          <w:tab w:val="num" w:pos="1440"/>
        </w:tabs>
        <w:ind w:left="1440" w:hanging="360"/>
      </w:pPr>
      <w:rPr>
        <w:rFonts w:ascii="Wingdings" w:hAnsi="Wingdings" w:hint="default"/>
      </w:rPr>
    </w:lvl>
    <w:lvl w:ilvl="2" w:tplc="FC98F05E" w:tentative="1">
      <w:start w:val="1"/>
      <w:numFmt w:val="bullet"/>
      <w:lvlText w:val=""/>
      <w:lvlJc w:val="left"/>
      <w:pPr>
        <w:tabs>
          <w:tab w:val="num" w:pos="2160"/>
        </w:tabs>
        <w:ind w:left="2160" w:hanging="360"/>
      </w:pPr>
      <w:rPr>
        <w:rFonts w:ascii="Wingdings" w:hAnsi="Wingdings" w:hint="default"/>
      </w:rPr>
    </w:lvl>
    <w:lvl w:ilvl="3" w:tplc="0BF8AC0C" w:tentative="1">
      <w:start w:val="1"/>
      <w:numFmt w:val="bullet"/>
      <w:lvlText w:val=""/>
      <w:lvlJc w:val="left"/>
      <w:pPr>
        <w:tabs>
          <w:tab w:val="num" w:pos="2880"/>
        </w:tabs>
        <w:ind w:left="2880" w:hanging="360"/>
      </w:pPr>
      <w:rPr>
        <w:rFonts w:ascii="Wingdings" w:hAnsi="Wingdings" w:hint="default"/>
      </w:rPr>
    </w:lvl>
    <w:lvl w:ilvl="4" w:tplc="EF923334" w:tentative="1">
      <w:start w:val="1"/>
      <w:numFmt w:val="bullet"/>
      <w:lvlText w:val=""/>
      <w:lvlJc w:val="left"/>
      <w:pPr>
        <w:tabs>
          <w:tab w:val="num" w:pos="3600"/>
        </w:tabs>
        <w:ind w:left="3600" w:hanging="360"/>
      </w:pPr>
      <w:rPr>
        <w:rFonts w:ascii="Wingdings" w:hAnsi="Wingdings" w:hint="default"/>
      </w:rPr>
    </w:lvl>
    <w:lvl w:ilvl="5" w:tplc="DEFC0AE4" w:tentative="1">
      <w:start w:val="1"/>
      <w:numFmt w:val="bullet"/>
      <w:lvlText w:val=""/>
      <w:lvlJc w:val="left"/>
      <w:pPr>
        <w:tabs>
          <w:tab w:val="num" w:pos="4320"/>
        </w:tabs>
        <w:ind w:left="4320" w:hanging="360"/>
      </w:pPr>
      <w:rPr>
        <w:rFonts w:ascii="Wingdings" w:hAnsi="Wingdings" w:hint="default"/>
      </w:rPr>
    </w:lvl>
    <w:lvl w:ilvl="6" w:tplc="4F12C4DA" w:tentative="1">
      <w:start w:val="1"/>
      <w:numFmt w:val="bullet"/>
      <w:lvlText w:val=""/>
      <w:lvlJc w:val="left"/>
      <w:pPr>
        <w:tabs>
          <w:tab w:val="num" w:pos="5040"/>
        </w:tabs>
        <w:ind w:left="5040" w:hanging="360"/>
      </w:pPr>
      <w:rPr>
        <w:rFonts w:ascii="Wingdings" w:hAnsi="Wingdings" w:hint="default"/>
      </w:rPr>
    </w:lvl>
    <w:lvl w:ilvl="7" w:tplc="92C068D8" w:tentative="1">
      <w:start w:val="1"/>
      <w:numFmt w:val="bullet"/>
      <w:lvlText w:val=""/>
      <w:lvlJc w:val="left"/>
      <w:pPr>
        <w:tabs>
          <w:tab w:val="num" w:pos="5760"/>
        </w:tabs>
        <w:ind w:left="5760" w:hanging="360"/>
      </w:pPr>
      <w:rPr>
        <w:rFonts w:ascii="Wingdings" w:hAnsi="Wingdings" w:hint="default"/>
      </w:rPr>
    </w:lvl>
    <w:lvl w:ilvl="8" w:tplc="8AD6D2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86DB5"/>
    <w:multiLevelType w:val="hybridMultilevel"/>
    <w:tmpl w:val="0B229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D6215A"/>
    <w:multiLevelType w:val="hybridMultilevel"/>
    <w:tmpl w:val="84E6E456"/>
    <w:lvl w:ilvl="0" w:tplc="A72CD4CC">
      <w:start w:val="7"/>
      <w:numFmt w:val="decimal"/>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A56F4"/>
    <w:multiLevelType w:val="hybridMultilevel"/>
    <w:tmpl w:val="6F0CB29A"/>
    <w:lvl w:ilvl="0" w:tplc="60F074A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027062"/>
    <w:multiLevelType w:val="hybridMultilevel"/>
    <w:tmpl w:val="621A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161FA"/>
    <w:multiLevelType w:val="hybridMultilevel"/>
    <w:tmpl w:val="A57C0130"/>
    <w:lvl w:ilvl="0" w:tplc="35E037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87D82"/>
    <w:multiLevelType w:val="hybridMultilevel"/>
    <w:tmpl w:val="B22A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91AA5"/>
    <w:multiLevelType w:val="hybridMultilevel"/>
    <w:tmpl w:val="D4F41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367B44"/>
    <w:multiLevelType w:val="hybridMultilevel"/>
    <w:tmpl w:val="70A01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DE2DCE"/>
    <w:multiLevelType w:val="hybridMultilevel"/>
    <w:tmpl w:val="A6280112"/>
    <w:lvl w:ilvl="0" w:tplc="6CEC3718">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C11C07"/>
    <w:multiLevelType w:val="hybridMultilevel"/>
    <w:tmpl w:val="183E54E2"/>
    <w:lvl w:ilvl="0" w:tplc="F0DCAFFA">
      <w:start w:val="1"/>
      <w:numFmt w:val="decimal"/>
      <w:lvlText w:val="%1."/>
      <w:lvlJc w:val="left"/>
      <w:pPr>
        <w:tabs>
          <w:tab w:val="num" w:pos="720"/>
        </w:tabs>
        <w:ind w:left="720" w:hanging="360"/>
      </w:pPr>
      <w:rPr>
        <w:b/>
      </w:rPr>
    </w:lvl>
    <w:lvl w:ilvl="1" w:tplc="35F8C6FA">
      <w:start w:val="1"/>
      <w:numFmt w:val="lowerLetter"/>
      <w:lvlText w:val="%2."/>
      <w:lvlJc w:val="left"/>
      <w:pPr>
        <w:tabs>
          <w:tab w:val="num" w:pos="1440"/>
        </w:tabs>
        <w:ind w:left="1440" w:hanging="360"/>
      </w:pPr>
      <w:rPr>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894630"/>
    <w:multiLevelType w:val="hybridMultilevel"/>
    <w:tmpl w:val="A686D1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DE10562"/>
    <w:multiLevelType w:val="hybridMultilevel"/>
    <w:tmpl w:val="1B2489C6"/>
    <w:lvl w:ilvl="0" w:tplc="F9C6A99A">
      <w:start w:val="1"/>
      <w:numFmt w:val="upp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E516DD"/>
    <w:multiLevelType w:val="hybridMultilevel"/>
    <w:tmpl w:val="9244B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365D8"/>
    <w:multiLevelType w:val="hybridMultilevel"/>
    <w:tmpl w:val="E17A9342"/>
    <w:lvl w:ilvl="0" w:tplc="C8365752">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E811D2"/>
    <w:multiLevelType w:val="hybridMultilevel"/>
    <w:tmpl w:val="8522CAE8"/>
    <w:lvl w:ilvl="0" w:tplc="C0B4323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108F7"/>
    <w:multiLevelType w:val="hybridMultilevel"/>
    <w:tmpl w:val="4F8ACF6C"/>
    <w:lvl w:ilvl="0" w:tplc="0916FE2E">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7D29B4"/>
    <w:multiLevelType w:val="hybridMultilevel"/>
    <w:tmpl w:val="6818DB8C"/>
    <w:lvl w:ilvl="0" w:tplc="0F3EFD1A">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80475"/>
    <w:multiLevelType w:val="hybridMultilevel"/>
    <w:tmpl w:val="1B2489C6"/>
    <w:lvl w:ilvl="0" w:tplc="F9C6A99A">
      <w:start w:val="1"/>
      <w:numFmt w:val="upp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534537"/>
    <w:multiLevelType w:val="multilevel"/>
    <w:tmpl w:val="0B229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7E61CD0"/>
    <w:multiLevelType w:val="hybridMultilevel"/>
    <w:tmpl w:val="9C3EA1D4"/>
    <w:lvl w:ilvl="0" w:tplc="E278B26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F3787F"/>
    <w:multiLevelType w:val="hybridMultilevel"/>
    <w:tmpl w:val="00D8B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494FC3"/>
    <w:multiLevelType w:val="hybridMultilevel"/>
    <w:tmpl w:val="71EE13BC"/>
    <w:lvl w:ilvl="0" w:tplc="BAD88146">
      <w:numFmt w:val="bullet"/>
      <w:lvlText w:val=""/>
      <w:lvlJc w:val="left"/>
      <w:pPr>
        <w:ind w:left="720" w:hanging="360"/>
      </w:pPr>
      <w:rPr>
        <w:rFonts w:ascii="Symbol" w:eastAsia="Symbol" w:hAnsi="Symbol" w:cs="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33AC9"/>
    <w:multiLevelType w:val="hybridMultilevel"/>
    <w:tmpl w:val="1B248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1B6F7C"/>
    <w:multiLevelType w:val="hybridMultilevel"/>
    <w:tmpl w:val="89C48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4A22947"/>
    <w:multiLevelType w:val="multilevel"/>
    <w:tmpl w:val="A4CEEE98"/>
    <w:lvl w:ilvl="0">
      <w:start w:val="1"/>
      <w:numFmt w:val="decimal"/>
      <w:pStyle w:val="GrandCanyonNumberedList"/>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8" w15:restartNumberingAfterBreak="0">
    <w:nsid w:val="759F2D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75E2125"/>
    <w:multiLevelType w:val="hybridMultilevel"/>
    <w:tmpl w:val="3BD4A692"/>
    <w:lvl w:ilvl="0" w:tplc="A2B6BDD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8E25C2"/>
    <w:multiLevelType w:val="hybridMultilevel"/>
    <w:tmpl w:val="5F42D9EA"/>
    <w:lvl w:ilvl="0" w:tplc="D0CCA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6D612D"/>
    <w:multiLevelType w:val="hybridMultilevel"/>
    <w:tmpl w:val="C1AEDA0E"/>
    <w:lvl w:ilvl="0" w:tplc="F898AB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1"/>
  </w:num>
  <w:num w:numId="4">
    <w:abstractNumId w:val="3"/>
  </w:num>
  <w:num w:numId="5">
    <w:abstractNumId w:val="21"/>
  </w:num>
  <w:num w:numId="6">
    <w:abstractNumId w:val="27"/>
  </w:num>
  <w:num w:numId="7">
    <w:abstractNumId w:val="0"/>
  </w:num>
  <w:num w:numId="8">
    <w:abstractNumId w:val="28"/>
  </w:num>
  <w:num w:numId="9">
    <w:abstractNumId w:val="23"/>
  </w:num>
  <w:num w:numId="10">
    <w:abstractNumId w:val="6"/>
  </w:num>
  <w:num w:numId="11">
    <w:abstractNumId w:val="13"/>
  </w:num>
  <w:num w:numId="12">
    <w:abstractNumId w:val="26"/>
  </w:num>
  <w:num w:numId="13">
    <w:abstractNumId w:val="9"/>
  </w:num>
  <w:num w:numId="14">
    <w:abstractNumId w:val="10"/>
  </w:num>
  <w:num w:numId="15">
    <w:abstractNumId w:val="20"/>
  </w:num>
  <w:num w:numId="16">
    <w:abstractNumId w:val="14"/>
  </w:num>
  <w:num w:numId="17">
    <w:abstractNumId w:val="18"/>
  </w:num>
  <w:num w:numId="18">
    <w:abstractNumId w:val="7"/>
  </w:num>
  <w:num w:numId="19">
    <w:abstractNumId w:val="15"/>
  </w:num>
  <w:num w:numId="20">
    <w:abstractNumId w:val="30"/>
  </w:num>
  <w:num w:numId="21">
    <w:abstractNumId w:val="22"/>
  </w:num>
  <w:num w:numId="22">
    <w:abstractNumId w:val="16"/>
  </w:num>
  <w:num w:numId="23">
    <w:abstractNumId w:val="24"/>
  </w:num>
  <w:num w:numId="24">
    <w:abstractNumId w:val="31"/>
  </w:num>
  <w:num w:numId="25">
    <w:abstractNumId w:val="1"/>
  </w:num>
  <w:num w:numId="26">
    <w:abstractNumId w:val="8"/>
  </w:num>
  <w:num w:numId="27">
    <w:abstractNumId w:val="25"/>
  </w:num>
  <w:num w:numId="28">
    <w:abstractNumId w:val="5"/>
  </w:num>
  <w:num w:numId="29">
    <w:abstractNumId w:val="29"/>
  </w:num>
  <w:num w:numId="30">
    <w:abstractNumId w:val="17"/>
  </w:num>
  <w:num w:numId="31">
    <w:abstractNumId w:val="1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25"/>
    <w:rsid w:val="00032423"/>
    <w:rsid w:val="000405AD"/>
    <w:rsid w:val="00046FB9"/>
    <w:rsid w:val="00065009"/>
    <w:rsid w:val="0007106C"/>
    <w:rsid w:val="000A33F4"/>
    <w:rsid w:val="000B31B5"/>
    <w:rsid w:val="000F1862"/>
    <w:rsid w:val="00113C94"/>
    <w:rsid w:val="00122168"/>
    <w:rsid w:val="00123036"/>
    <w:rsid w:val="00142875"/>
    <w:rsid w:val="001647A0"/>
    <w:rsid w:val="00166309"/>
    <w:rsid w:val="00176776"/>
    <w:rsid w:val="001B61E7"/>
    <w:rsid w:val="0021172B"/>
    <w:rsid w:val="00233E22"/>
    <w:rsid w:val="00245FAF"/>
    <w:rsid w:val="00251105"/>
    <w:rsid w:val="00252069"/>
    <w:rsid w:val="00266199"/>
    <w:rsid w:val="002A5D25"/>
    <w:rsid w:val="002D4F60"/>
    <w:rsid w:val="002E1B32"/>
    <w:rsid w:val="00356799"/>
    <w:rsid w:val="00356B42"/>
    <w:rsid w:val="003819AB"/>
    <w:rsid w:val="003B6B76"/>
    <w:rsid w:val="003C01FD"/>
    <w:rsid w:val="003E0528"/>
    <w:rsid w:val="00402950"/>
    <w:rsid w:val="0041025A"/>
    <w:rsid w:val="00496D47"/>
    <w:rsid w:val="004A4D05"/>
    <w:rsid w:val="004C36CD"/>
    <w:rsid w:val="004C4CD7"/>
    <w:rsid w:val="004C549D"/>
    <w:rsid w:val="0050039C"/>
    <w:rsid w:val="0050638E"/>
    <w:rsid w:val="0053114E"/>
    <w:rsid w:val="005535C8"/>
    <w:rsid w:val="00570F1B"/>
    <w:rsid w:val="00587287"/>
    <w:rsid w:val="005D6094"/>
    <w:rsid w:val="005D78EC"/>
    <w:rsid w:val="00654CC1"/>
    <w:rsid w:val="006E18F9"/>
    <w:rsid w:val="006E62E5"/>
    <w:rsid w:val="007114BF"/>
    <w:rsid w:val="00763704"/>
    <w:rsid w:val="0076461D"/>
    <w:rsid w:val="00793755"/>
    <w:rsid w:val="007C441E"/>
    <w:rsid w:val="007E6554"/>
    <w:rsid w:val="00803A88"/>
    <w:rsid w:val="008115BF"/>
    <w:rsid w:val="0085279D"/>
    <w:rsid w:val="0089027A"/>
    <w:rsid w:val="009771BE"/>
    <w:rsid w:val="009A001C"/>
    <w:rsid w:val="009F313B"/>
    <w:rsid w:val="00A20E53"/>
    <w:rsid w:val="00A4483B"/>
    <w:rsid w:val="00A55D76"/>
    <w:rsid w:val="00AA0CF2"/>
    <w:rsid w:val="00AB01C9"/>
    <w:rsid w:val="00B35F72"/>
    <w:rsid w:val="00B55518"/>
    <w:rsid w:val="00B70757"/>
    <w:rsid w:val="00B82DC0"/>
    <w:rsid w:val="00B83A10"/>
    <w:rsid w:val="00B8729B"/>
    <w:rsid w:val="00BF29E5"/>
    <w:rsid w:val="00C7288C"/>
    <w:rsid w:val="00C8566C"/>
    <w:rsid w:val="00CA0F21"/>
    <w:rsid w:val="00CB4169"/>
    <w:rsid w:val="00CF6AAC"/>
    <w:rsid w:val="00D654AE"/>
    <w:rsid w:val="00DD26FF"/>
    <w:rsid w:val="00DF2529"/>
    <w:rsid w:val="00E27326"/>
    <w:rsid w:val="00E30196"/>
    <w:rsid w:val="00E86325"/>
    <w:rsid w:val="00EA08C4"/>
    <w:rsid w:val="00ED2988"/>
    <w:rsid w:val="00ED4488"/>
    <w:rsid w:val="00EE11E5"/>
    <w:rsid w:val="00F0212D"/>
    <w:rsid w:val="00F07C33"/>
    <w:rsid w:val="00F23598"/>
    <w:rsid w:val="00F26485"/>
    <w:rsid w:val="00F92F2A"/>
    <w:rsid w:val="00FB01F0"/>
    <w:rsid w:val="00FF3B64"/>
    <w:rsid w:val="00FF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18A9E8F"/>
  <w15:chartTrackingRefBased/>
  <w15:docId w15:val="{FEB3D3AE-1261-44FA-9F30-4736F4F3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ndCanyonNumberedList">
    <w:name w:val="Grand Canyon Numbered List"/>
    <w:basedOn w:val="Normal"/>
    <w:rsid w:val="002E1B32"/>
    <w:pPr>
      <w:numPr>
        <w:numId w:val="6"/>
      </w:numPr>
    </w:pPr>
  </w:style>
  <w:style w:type="paragraph" w:styleId="BalloonText">
    <w:name w:val="Balloon Text"/>
    <w:basedOn w:val="Normal"/>
    <w:semiHidden/>
    <w:rsid w:val="0085279D"/>
    <w:rPr>
      <w:rFonts w:ascii="Tahoma" w:hAnsi="Tahoma" w:cs="Tahoma"/>
      <w:sz w:val="16"/>
      <w:szCs w:val="16"/>
    </w:rPr>
  </w:style>
  <w:style w:type="paragraph" w:styleId="ListParagraph">
    <w:name w:val="List Paragraph"/>
    <w:basedOn w:val="Normal"/>
    <w:uiPriority w:val="34"/>
    <w:qFormat/>
    <w:rsid w:val="00032423"/>
    <w:pPr>
      <w:ind w:left="720"/>
    </w:pPr>
  </w:style>
  <w:style w:type="paragraph" w:styleId="Header">
    <w:name w:val="header"/>
    <w:basedOn w:val="Normal"/>
    <w:link w:val="HeaderChar"/>
    <w:uiPriority w:val="99"/>
    <w:rsid w:val="001647A0"/>
    <w:pPr>
      <w:tabs>
        <w:tab w:val="center" w:pos="4680"/>
        <w:tab w:val="right" w:pos="9360"/>
      </w:tabs>
    </w:pPr>
  </w:style>
  <w:style w:type="character" w:customStyle="1" w:styleId="HeaderChar">
    <w:name w:val="Header Char"/>
    <w:link w:val="Header"/>
    <w:uiPriority w:val="99"/>
    <w:rsid w:val="001647A0"/>
    <w:rPr>
      <w:sz w:val="24"/>
      <w:szCs w:val="24"/>
    </w:rPr>
  </w:style>
  <w:style w:type="paragraph" w:styleId="Footer">
    <w:name w:val="footer"/>
    <w:basedOn w:val="Normal"/>
    <w:link w:val="FooterChar"/>
    <w:rsid w:val="001647A0"/>
    <w:pPr>
      <w:tabs>
        <w:tab w:val="center" w:pos="4680"/>
        <w:tab w:val="right" w:pos="9360"/>
      </w:tabs>
    </w:pPr>
  </w:style>
  <w:style w:type="character" w:customStyle="1" w:styleId="FooterChar">
    <w:name w:val="Footer Char"/>
    <w:link w:val="Footer"/>
    <w:rsid w:val="001647A0"/>
    <w:rPr>
      <w:sz w:val="24"/>
      <w:szCs w:val="24"/>
    </w:rPr>
  </w:style>
  <w:style w:type="character" w:styleId="CommentReference">
    <w:name w:val="annotation reference"/>
    <w:rsid w:val="00B8729B"/>
    <w:rPr>
      <w:sz w:val="16"/>
      <w:szCs w:val="16"/>
    </w:rPr>
  </w:style>
  <w:style w:type="paragraph" w:styleId="CommentText">
    <w:name w:val="annotation text"/>
    <w:basedOn w:val="Normal"/>
    <w:link w:val="CommentTextChar"/>
    <w:rsid w:val="00B8729B"/>
    <w:rPr>
      <w:sz w:val="20"/>
      <w:szCs w:val="20"/>
    </w:rPr>
  </w:style>
  <w:style w:type="character" w:customStyle="1" w:styleId="CommentTextChar">
    <w:name w:val="Comment Text Char"/>
    <w:basedOn w:val="DefaultParagraphFont"/>
    <w:link w:val="CommentText"/>
    <w:rsid w:val="00B8729B"/>
  </w:style>
  <w:style w:type="paragraph" w:styleId="CommentSubject">
    <w:name w:val="annotation subject"/>
    <w:basedOn w:val="CommentText"/>
    <w:next w:val="CommentText"/>
    <w:link w:val="CommentSubjectChar"/>
    <w:rsid w:val="00B8729B"/>
    <w:rPr>
      <w:b/>
      <w:bCs/>
    </w:rPr>
  </w:style>
  <w:style w:type="character" w:customStyle="1" w:styleId="CommentSubjectChar">
    <w:name w:val="Comment Subject Char"/>
    <w:link w:val="CommentSubject"/>
    <w:rsid w:val="00B872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15541">
      <w:bodyDiv w:val="1"/>
      <w:marLeft w:val="0"/>
      <w:marRight w:val="0"/>
      <w:marTop w:val="0"/>
      <w:marBottom w:val="0"/>
      <w:divBdr>
        <w:top w:val="none" w:sz="0" w:space="0" w:color="auto"/>
        <w:left w:val="none" w:sz="0" w:space="0" w:color="auto"/>
        <w:bottom w:val="none" w:sz="0" w:space="0" w:color="auto"/>
        <w:right w:val="none" w:sz="0" w:space="0" w:color="auto"/>
      </w:divBdr>
      <w:divsChild>
        <w:div w:id="116029727">
          <w:marLeft w:val="0"/>
          <w:marRight w:val="0"/>
          <w:marTop w:val="0"/>
          <w:marBottom w:val="0"/>
          <w:divBdr>
            <w:top w:val="none" w:sz="0" w:space="0" w:color="auto"/>
            <w:left w:val="none" w:sz="0" w:space="0" w:color="auto"/>
            <w:bottom w:val="none" w:sz="0" w:space="0" w:color="auto"/>
            <w:right w:val="none" w:sz="0" w:space="0" w:color="auto"/>
          </w:divBdr>
          <w:divsChild>
            <w:div w:id="899092166">
              <w:marLeft w:val="0"/>
              <w:marRight w:val="0"/>
              <w:marTop w:val="0"/>
              <w:marBottom w:val="0"/>
              <w:divBdr>
                <w:top w:val="none" w:sz="0" w:space="0" w:color="auto"/>
                <w:left w:val="none" w:sz="0" w:space="0" w:color="auto"/>
                <w:bottom w:val="none" w:sz="0" w:space="0" w:color="auto"/>
                <w:right w:val="none" w:sz="0" w:space="0" w:color="auto"/>
              </w:divBdr>
            </w:div>
            <w:div w:id="1027944157">
              <w:marLeft w:val="0"/>
              <w:marRight w:val="0"/>
              <w:marTop w:val="0"/>
              <w:marBottom w:val="0"/>
              <w:divBdr>
                <w:top w:val="none" w:sz="0" w:space="0" w:color="auto"/>
                <w:left w:val="none" w:sz="0" w:space="0" w:color="auto"/>
                <w:bottom w:val="none" w:sz="0" w:space="0" w:color="auto"/>
                <w:right w:val="none" w:sz="0" w:space="0" w:color="auto"/>
              </w:divBdr>
            </w:div>
            <w:div w:id="1221745190">
              <w:marLeft w:val="0"/>
              <w:marRight w:val="0"/>
              <w:marTop w:val="0"/>
              <w:marBottom w:val="0"/>
              <w:divBdr>
                <w:top w:val="none" w:sz="0" w:space="0" w:color="auto"/>
                <w:left w:val="none" w:sz="0" w:space="0" w:color="auto"/>
                <w:bottom w:val="none" w:sz="0" w:space="0" w:color="auto"/>
                <w:right w:val="none" w:sz="0" w:space="0" w:color="auto"/>
              </w:divBdr>
            </w:div>
            <w:div w:id="1350445074">
              <w:marLeft w:val="0"/>
              <w:marRight w:val="0"/>
              <w:marTop w:val="0"/>
              <w:marBottom w:val="0"/>
              <w:divBdr>
                <w:top w:val="none" w:sz="0" w:space="0" w:color="auto"/>
                <w:left w:val="none" w:sz="0" w:space="0" w:color="auto"/>
                <w:bottom w:val="none" w:sz="0" w:space="0" w:color="auto"/>
                <w:right w:val="none" w:sz="0" w:space="0" w:color="auto"/>
              </w:divBdr>
            </w:div>
            <w:div w:id="1382365218">
              <w:marLeft w:val="0"/>
              <w:marRight w:val="0"/>
              <w:marTop w:val="0"/>
              <w:marBottom w:val="0"/>
              <w:divBdr>
                <w:top w:val="none" w:sz="0" w:space="0" w:color="auto"/>
                <w:left w:val="none" w:sz="0" w:space="0" w:color="auto"/>
                <w:bottom w:val="none" w:sz="0" w:space="0" w:color="auto"/>
                <w:right w:val="none" w:sz="0" w:space="0" w:color="auto"/>
              </w:divBdr>
            </w:div>
            <w:div w:id="1559853651">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200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TaxCatchAll"><![CDATA[72;#Course Development|533941c5-78f9-4b70-9343-0feaf09f5b89;#3975;#PHY-111L|0fecb6b3-c036-4a33-b54c-b5f81a74cb48;#3;#Academic Program and Course Development|59abafec-cbf5-4238-a796-a3b74278f4db;#2;#Internal|98311b30-b9e9-4d4f-9f64-0688c0d4a234;#1;#Normal|581d4866-74cc-43f1-bef1-bb304cbfeaa5]]></LongProp>
</LongProperties>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642C8-4A91-4D5F-8148-EEBA96BC6240}"/>
</file>

<file path=customXml/itemProps2.xml><?xml version="1.0" encoding="utf-8"?>
<ds:datastoreItem xmlns:ds="http://schemas.openxmlformats.org/officeDocument/2006/customXml" ds:itemID="{5ACDCFDF-7A6A-4A4F-933E-7C36BF067C60}"/>
</file>

<file path=customXml/itemProps3.xml><?xml version="1.0" encoding="utf-8"?>
<ds:datastoreItem xmlns:ds="http://schemas.openxmlformats.org/officeDocument/2006/customXml" ds:itemID="{928077C0-4D47-4BFA-9CE9-A6ADF9B8E7CC}"/>
</file>

<file path=customXml/itemProps4.xml><?xml version="1.0" encoding="utf-8"?>
<ds:datastoreItem xmlns:ds="http://schemas.openxmlformats.org/officeDocument/2006/customXml" ds:itemID="{B08FD62B-C23E-41CA-A564-CA158FB2955F}"/>
</file>

<file path=customXml/itemProps5.xml><?xml version="1.0" encoding="utf-8"?>
<ds:datastoreItem xmlns:ds="http://schemas.openxmlformats.org/officeDocument/2006/customXml" ds:itemID="{3254AFC5-B646-449D-BA4E-2C95D65A1283}"/>
</file>

<file path=customXml/itemProps6.xml><?xml version="1.0" encoding="utf-8"?>
<ds:datastoreItem xmlns:ds="http://schemas.openxmlformats.org/officeDocument/2006/customXml" ds:itemID="{1EA9050C-D37F-40D0-B485-0FF118782D68}"/>
</file>

<file path=customXml/itemProps7.xml><?xml version="1.0" encoding="utf-8"?>
<ds:datastoreItem xmlns:ds="http://schemas.openxmlformats.org/officeDocument/2006/customXml" ds:itemID="{F002C2D2-2709-4F3A-81EB-87E5C1645A62}"/>
</file>

<file path=docProps/app.xml><?xml version="1.0" encoding="utf-8"?>
<Properties xmlns="http://schemas.openxmlformats.org/officeDocument/2006/extended-properties" xmlns:vt="http://schemas.openxmlformats.org/officeDocument/2006/docPropsVTypes">
  <Template>Normal.dotm</Template>
  <TotalTime>8</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instructions</vt:lpstr>
    </vt:vector>
  </TitlesOfParts>
  <Company>Grand Canyon University</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dc:title>
  <dc:subject/>
  <dc:creator>Klaus Mortensen</dc:creator>
  <cp:keywords/>
  <cp:lastModifiedBy>Candice Johnson</cp:lastModifiedBy>
  <cp:revision>5</cp:revision>
  <cp:lastPrinted>2010-08-23T19:31:00Z</cp:lastPrinted>
  <dcterms:created xsi:type="dcterms:W3CDTF">2016-10-25T21:26:00Z</dcterms:created>
  <dcterms:modified xsi:type="dcterms:W3CDTF">2016-11-02T16:36:00Z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72;#Course Development|533941c5-78f9-4b70-9343-0feaf09f5b89</vt:lpwstr>
  </property>
  <property fmtid="{D5CDD505-2E9C-101B-9397-08002B2CF9AE}" pid="3" name="DocumentSubject">
    <vt:lpwstr>3975;#PHY-111L|0fecb6b3-c036-4a33-b54c-b5f81a74cb48</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isplay_urn:schemas-microsoft-com:office:office#Editor">
    <vt:lpwstr>Candice Johnson</vt:lpwstr>
  </property>
  <property fmtid="{D5CDD505-2E9C-101B-9397-08002B2CF9AE}" pid="9" name="EPMLiveListConfig">
    <vt:lpwstr/>
  </property>
  <property fmtid="{D5CDD505-2E9C-101B-9397-08002B2CF9AE}" pid="10" name="display_urn:schemas-microsoft-com:office:office#Author">
    <vt:lpwstr>Candice Johnson</vt:lpwstr>
  </property>
  <property fmtid="{D5CDD505-2E9C-101B-9397-08002B2CF9AE}" pid="11" name="DocumentStatus">
    <vt:lpwstr/>
  </property>
  <property fmtid="{D5CDD505-2E9C-101B-9397-08002B2CF9AE}" pid="12" name="DocumentCategory">
    <vt:lpwstr/>
  </property>
  <property fmtid="{D5CDD505-2E9C-101B-9397-08002B2CF9AE}" pid="13" name="ContentTypeId">
    <vt:lpwstr>0x010100911D7BF13958C64483E7E107A08507EA</vt:lpwstr>
  </property>
</Properties>
</file>