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DA9B9B" w14:textId="77777777" w:rsidR="001D27B3" w:rsidRPr="001D27B3" w:rsidRDefault="001D27B3" w:rsidP="001D27B3">
      <w:pPr>
        <w:numPr>
          <w:ilvl w:val="0"/>
          <w:numId w:val="1"/>
        </w:numPr>
        <w:shd w:val="clear" w:color="auto" w:fill="FFFFFF"/>
        <w:spacing w:after="150" w:line="480" w:lineRule="auto"/>
        <w:ind w:left="0"/>
        <w:textAlignment w:val="baseline"/>
        <w:outlineLvl w:val="3"/>
        <w:rPr>
          <w:rFonts w:ascii="inherit" w:eastAsia="Times New Roman" w:hAnsi="inherit" w:cs="Times New Roman"/>
          <w:strike/>
          <w:color w:val="2D3339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Structure your folders.</w:t>
      </w:r>
    </w:p>
    <w:p w14:paraId="6F90586E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Start by creating a </w:t>
      </w:r>
      <w:proofErr w:type="spellStart"/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scss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folder inside of your project's root folder. All of your Sass files, including sub-folders to organize them will go in here.</w:t>
      </w:r>
    </w:p>
    <w:p w14:paraId="0F9D6CF9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Create sub-folders inside of the </w:t>
      </w:r>
      <w:proofErr w:type="spellStart"/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scss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folder for your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base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component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 and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utilities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partials.</w:t>
      </w:r>
    </w:p>
    <w:p w14:paraId="256A4D6C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Create a </w:t>
      </w:r>
      <w:proofErr w:type="spellStart"/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css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 xml:space="preserve"> folder inside of the project's root folder. This is where your output </w:t>
      </w:r>
      <w:proofErr w:type="spellStart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css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 xml:space="preserve"> will be generated.</w:t>
      </w:r>
    </w:p>
    <w:p w14:paraId="7A28EE37" w14:textId="77777777" w:rsidR="001D27B3" w:rsidRPr="001D27B3" w:rsidRDefault="001D27B3" w:rsidP="001D27B3">
      <w:pPr>
        <w:numPr>
          <w:ilvl w:val="0"/>
          <w:numId w:val="1"/>
        </w:numPr>
        <w:shd w:val="clear" w:color="auto" w:fill="FFFFFF"/>
        <w:spacing w:after="150" w:line="480" w:lineRule="auto"/>
        <w:ind w:left="0"/>
        <w:textAlignment w:val="baseline"/>
        <w:outlineLvl w:val="3"/>
        <w:rPr>
          <w:rFonts w:ascii="inherit" w:eastAsia="Times New Roman" w:hAnsi="inherit" w:cs="Times New Roman"/>
          <w:strike/>
          <w:color w:val="2D3339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Create the file structure.</w:t>
      </w:r>
    </w:p>
    <w:p w14:paraId="0F47A6D9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Change the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normalize.css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file into a Sass partial and save it to the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base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folder.</w:t>
      </w:r>
    </w:p>
    <w:p w14:paraId="4AD897D7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Create a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typography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partial and save it to the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base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folder.</w:t>
      </w:r>
    </w:p>
    <w:p w14:paraId="7245F81B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Create at least 4 different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component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partials that group together the major sections of the site. For example: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navigation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grid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form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 and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button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partials.</w:t>
      </w:r>
    </w:p>
    <w:p w14:paraId="014C1E52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Inside of the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utilities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folder, create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variables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and </w:t>
      </w:r>
      <w:proofErr w:type="spellStart"/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mixins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partials.</w:t>
      </w:r>
    </w:p>
    <w:p w14:paraId="6033E2AA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In each of your </w:t>
      </w:r>
      <w:proofErr w:type="spellStart"/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scss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sub-folders, create an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_</w:t>
      </w:r>
      <w:proofErr w:type="spellStart"/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index.scss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file. These files will be used to import individual partials from each sub-folder.</w:t>
      </w:r>
    </w:p>
    <w:p w14:paraId="418B7A69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</w:pPr>
      <w:r w:rsidRPr="001D27B3"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  <w:t>Create a </w:t>
      </w:r>
      <w:proofErr w:type="spellStart"/>
      <w:proofErr w:type="gramStart"/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styles.scss</w:t>
      </w:r>
      <w:proofErr w:type="spellEnd"/>
      <w:proofErr w:type="gramEnd"/>
      <w:r w:rsidRPr="001D27B3"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  <w:t>. Use this file to import all of the </w:t>
      </w:r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_</w:t>
      </w:r>
      <w:proofErr w:type="spellStart"/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index.scss</w:t>
      </w:r>
      <w:proofErr w:type="spellEnd"/>
      <w:r w:rsidRPr="001D27B3"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  <w:t> files from your sub-folders.</w:t>
      </w:r>
    </w:p>
    <w:p w14:paraId="1EE3ED9B" w14:textId="77777777" w:rsidR="001D27B3" w:rsidRPr="001D27B3" w:rsidRDefault="001D27B3" w:rsidP="001D27B3">
      <w:pPr>
        <w:numPr>
          <w:ilvl w:val="0"/>
          <w:numId w:val="1"/>
        </w:numPr>
        <w:shd w:val="clear" w:color="auto" w:fill="FFFFFF"/>
        <w:spacing w:after="150" w:line="480" w:lineRule="auto"/>
        <w:ind w:left="0"/>
        <w:textAlignment w:val="baseline"/>
        <w:outlineLvl w:val="3"/>
        <w:rPr>
          <w:rFonts w:ascii="inherit" w:eastAsia="Times New Roman" w:hAnsi="inherit" w:cs="Times New Roman"/>
          <w:strike/>
          <w:color w:val="2D3339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Setup Sass to watch for changes.</w:t>
      </w:r>
    </w:p>
    <w:p w14:paraId="291F1685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after="150"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From the terminal, navigate to your project's root folder.</w:t>
      </w:r>
    </w:p>
    <w:p w14:paraId="28AFC389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Run the command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 xml:space="preserve">sass --watch </w:t>
      </w:r>
      <w:proofErr w:type="spellStart"/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scss:css</w:t>
      </w:r>
      <w:proofErr w:type="spellEnd"/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so that Sass will continuously update your output CSS as you make changes to your Sass.</w:t>
      </w:r>
    </w:p>
    <w:p w14:paraId="79ED22BA" w14:textId="77777777" w:rsidR="001D27B3" w:rsidRPr="001D27B3" w:rsidRDefault="001D27B3" w:rsidP="001D27B3">
      <w:pPr>
        <w:numPr>
          <w:ilvl w:val="0"/>
          <w:numId w:val="1"/>
        </w:numPr>
        <w:shd w:val="clear" w:color="auto" w:fill="FFFFFF"/>
        <w:spacing w:after="150" w:line="480" w:lineRule="auto"/>
        <w:ind w:left="0"/>
        <w:textAlignment w:val="baseline"/>
        <w:outlineLvl w:val="3"/>
        <w:rPr>
          <w:rFonts w:ascii="inherit" w:eastAsia="Times New Roman" w:hAnsi="inherit" w:cs="Times New Roman"/>
          <w:strike/>
          <w:color w:val="2D3339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Create your variables.</w:t>
      </w:r>
    </w:p>
    <w:p w14:paraId="195A301C" w14:textId="77777777" w:rsidR="001D27B3" w:rsidRPr="001D27B3" w:rsidRDefault="001D27B3" w:rsidP="001D27B3">
      <w:pPr>
        <w:numPr>
          <w:ilvl w:val="1"/>
          <w:numId w:val="1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</w:pPr>
      <w:r w:rsidRPr="001D27B3"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  <w:t>Looking through the </w:t>
      </w:r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resources/</w:t>
      </w:r>
      <w:proofErr w:type="spellStart"/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css</w:t>
      </w:r>
      <w:proofErr w:type="spellEnd"/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/styles.css</w:t>
      </w:r>
      <w:r w:rsidRPr="001D27B3"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  <w:t> file, identify common colors and sizes that can be converted to variables.</w:t>
      </w:r>
    </w:p>
    <w:p w14:paraId="33F4636F" w14:textId="77777777" w:rsidR="001D27B3" w:rsidRPr="001D27B3" w:rsidRDefault="001D27B3" w:rsidP="001D27B3">
      <w:pPr>
        <w:numPr>
          <w:ilvl w:val="2"/>
          <w:numId w:val="2"/>
        </w:numPr>
        <w:shd w:val="clear" w:color="auto" w:fill="FFFFFF"/>
        <w:spacing w:after="150"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Create at least 5 color variables.</w:t>
      </w:r>
    </w:p>
    <w:p w14:paraId="41977B2E" w14:textId="77777777" w:rsidR="001D27B3" w:rsidRPr="001D27B3" w:rsidRDefault="001D27B3" w:rsidP="001D27B3">
      <w:pPr>
        <w:numPr>
          <w:ilvl w:val="2"/>
          <w:numId w:val="2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Create a variable that stores the size of the media query breakpoint.</w:t>
      </w:r>
    </w:p>
    <w:p w14:paraId="6B5D7617" w14:textId="77777777" w:rsidR="001D27B3" w:rsidRPr="001D27B3" w:rsidRDefault="001D27B3" w:rsidP="001D27B3">
      <w:pPr>
        <w:numPr>
          <w:ilvl w:val="0"/>
          <w:numId w:val="2"/>
        </w:numPr>
        <w:shd w:val="clear" w:color="auto" w:fill="FFFFFF"/>
        <w:spacing w:line="480" w:lineRule="auto"/>
        <w:ind w:left="0"/>
        <w:textAlignment w:val="baseline"/>
        <w:outlineLvl w:val="3"/>
        <w:rPr>
          <w:rFonts w:ascii="inherit" w:eastAsia="Times New Roman" w:hAnsi="inherit" w:cs="Times New Roman"/>
          <w:strike/>
          <w:color w:val="2D3339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Add styles to the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typography</w:t>
      </w: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 partial.</w:t>
      </w:r>
    </w:p>
    <w:p w14:paraId="7B883D26" w14:textId="77777777" w:rsidR="001D27B3" w:rsidRPr="001D27B3" w:rsidRDefault="001D27B3" w:rsidP="001D27B3">
      <w:pPr>
        <w:numPr>
          <w:ilvl w:val="1"/>
          <w:numId w:val="2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</w:pPr>
      <w:r w:rsidRPr="001D27B3"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  <w:lastRenderedPageBreak/>
        <w:t>Scan the </w:t>
      </w:r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resources/</w:t>
      </w:r>
      <w:proofErr w:type="spellStart"/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css</w:t>
      </w:r>
      <w:proofErr w:type="spellEnd"/>
      <w:r w:rsidRPr="001D27B3">
        <w:rPr>
          <w:rFonts w:ascii="Courier" w:eastAsia="Times New Roman" w:hAnsi="Courier" w:cs="Courier New"/>
          <w:color w:val="4B5658"/>
          <w:sz w:val="20"/>
          <w:szCs w:val="20"/>
          <w:highlight w:val="yellow"/>
          <w:bdr w:val="none" w:sz="0" w:space="0" w:color="auto" w:frame="1"/>
        </w:rPr>
        <w:t>/styles.css</w:t>
      </w:r>
      <w:r w:rsidRPr="001D27B3">
        <w:rPr>
          <w:rFonts w:ascii="inherit" w:eastAsia="Times New Roman" w:hAnsi="inherit" w:cs="Times New Roman"/>
          <w:color w:val="576366"/>
          <w:sz w:val="21"/>
          <w:szCs w:val="21"/>
          <w:highlight w:val="yellow"/>
        </w:rPr>
        <w:t> file for styles related to font family, size, and weight.</w:t>
      </w:r>
    </w:p>
    <w:p w14:paraId="349ED11E" w14:textId="77777777" w:rsidR="001D27B3" w:rsidRPr="001D27B3" w:rsidRDefault="001D27B3" w:rsidP="001D27B3">
      <w:pPr>
        <w:numPr>
          <w:ilvl w:val="1"/>
          <w:numId w:val="2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Pay particular attention to those that are targeting tag names like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a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h1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body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 or the universal selector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*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.</w:t>
      </w:r>
    </w:p>
    <w:p w14:paraId="4BC93E8B" w14:textId="77777777" w:rsidR="001D27B3" w:rsidRPr="001D27B3" w:rsidRDefault="001D27B3" w:rsidP="001D27B3">
      <w:pPr>
        <w:numPr>
          <w:ilvl w:val="1"/>
          <w:numId w:val="2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Add these styles into the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typography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partial.</w:t>
      </w:r>
    </w:p>
    <w:p w14:paraId="027141C0" w14:textId="77777777" w:rsidR="001D27B3" w:rsidRPr="001D27B3" w:rsidRDefault="001D27B3" w:rsidP="001D27B3">
      <w:pPr>
        <w:numPr>
          <w:ilvl w:val="0"/>
          <w:numId w:val="2"/>
        </w:numPr>
        <w:shd w:val="clear" w:color="auto" w:fill="FFFFFF"/>
        <w:spacing w:line="480" w:lineRule="auto"/>
        <w:ind w:left="0"/>
        <w:textAlignment w:val="baseline"/>
        <w:outlineLvl w:val="3"/>
        <w:rPr>
          <w:rFonts w:ascii="inherit" w:eastAsia="Times New Roman" w:hAnsi="inherit" w:cs="Times New Roman"/>
          <w:strike/>
          <w:color w:val="2D3339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Move styles into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components</w:t>
      </w: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.</w:t>
      </w:r>
    </w:p>
    <w:p w14:paraId="4DF421C4" w14:textId="77777777" w:rsidR="001D27B3" w:rsidRPr="001D27B3" w:rsidRDefault="001D27B3" w:rsidP="001D27B3">
      <w:pPr>
        <w:numPr>
          <w:ilvl w:val="1"/>
          <w:numId w:val="2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Transfer the remaining CSS into their respective components. For example, any class selectors that begin with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grid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column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, or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rows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could go in the </w:t>
      </w:r>
      <w:r w:rsidRPr="001D27B3">
        <w:rPr>
          <w:rFonts w:ascii="Courier" w:eastAsia="Times New Roman" w:hAnsi="Courier" w:cs="Courier New"/>
          <w:strike/>
          <w:color w:val="4B5658"/>
          <w:sz w:val="20"/>
          <w:szCs w:val="20"/>
          <w:bdr w:val="none" w:sz="0" w:space="0" w:color="auto" w:frame="1"/>
        </w:rPr>
        <w:t>grid</w:t>
      </w: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 component.</w:t>
      </w:r>
    </w:p>
    <w:p w14:paraId="29C02CD4" w14:textId="77777777" w:rsidR="001D27B3" w:rsidRPr="001D27B3" w:rsidRDefault="001D27B3" w:rsidP="001D27B3">
      <w:pPr>
        <w:numPr>
          <w:ilvl w:val="1"/>
          <w:numId w:val="2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Be sure to update any styles that use color values with the Sass variables you created in the previous step.</w:t>
      </w:r>
      <w:bookmarkStart w:id="0" w:name="_GoBack"/>
      <w:bookmarkEnd w:id="0"/>
    </w:p>
    <w:p w14:paraId="4C849C94" w14:textId="77777777" w:rsidR="001D27B3" w:rsidRPr="001D27B3" w:rsidRDefault="001D27B3" w:rsidP="001D27B3">
      <w:pPr>
        <w:numPr>
          <w:ilvl w:val="0"/>
          <w:numId w:val="2"/>
        </w:numPr>
        <w:shd w:val="clear" w:color="auto" w:fill="FFFFFF"/>
        <w:spacing w:after="150" w:line="480" w:lineRule="auto"/>
        <w:ind w:left="0"/>
        <w:textAlignment w:val="baseline"/>
        <w:outlineLvl w:val="3"/>
        <w:rPr>
          <w:rFonts w:ascii="inherit" w:eastAsia="Times New Roman" w:hAnsi="inherit" w:cs="Times New Roman"/>
          <w:strike/>
          <w:color w:val="2D3339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2D3339"/>
          <w:sz w:val="21"/>
          <w:szCs w:val="21"/>
        </w:rPr>
        <w:t>Check your work</w:t>
      </w:r>
    </w:p>
    <w:p w14:paraId="1677B242" w14:textId="77777777" w:rsidR="001D27B3" w:rsidRPr="001D27B3" w:rsidRDefault="001D27B3" w:rsidP="001D27B3">
      <w:pPr>
        <w:numPr>
          <w:ilvl w:val="1"/>
          <w:numId w:val="2"/>
        </w:numPr>
        <w:shd w:val="clear" w:color="auto" w:fill="FFFFFF"/>
        <w:spacing w:line="480" w:lineRule="auto"/>
        <w:ind w:left="0"/>
        <w:textAlignment w:val="baseline"/>
        <w:rPr>
          <w:rFonts w:ascii="inherit" w:eastAsia="Times New Roman" w:hAnsi="inherit" w:cs="Times New Roman"/>
          <w:strike/>
          <w:color w:val="576366"/>
          <w:sz w:val="21"/>
          <w:szCs w:val="21"/>
        </w:rPr>
      </w:pPr>
      <w:r w:rsidRPr="001D27B3">
        <w:rPr>
          <w:rFonts w:ascii="inherit" w:eastAsia="Times New Roman" w:hAnsi="inherit" w:cs="Times New Roman"/>
          <w:strike/>
          <w:color w:val="576366"/>
          <w:sz w:val="21"/>
          <w:szCs w:val="21"/>
        </w:rPr>
        <w:t>Double check all of your work, click on the "How you will be graded" tab above and compare your project to the rubrics listed there. Post your project in the #review-my-project channel so that the rest of the community can see your awesome project and give feedback before submitting.</w:t>
      </w:r>
    </w:p>
    <w:p w14:paraId="6EC20E5D" w14:textId="77777777" w:rsidR="001D27B3" w:rsidRDefault="001D27B3" w:rsidP="001D27B3">
      <w:pPr>
        <w:pStyle w:val="Heading4"/>
        <w:numPr>
          <w:ilvl w:val="0"/>
          <w:numId w:val="3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b w:val="0"/>
          <w:bCs w:val="0"/>
          <w:color w:val="2D3339"/>
          <w:sz w:val="21"/>
          <w:szCs w:val="21"/>
        </w:rPr>
      </w:pPr>
      <w:r>
        <w:rPr>
          <w:rFonts w:ascii="inherit" w:hAnsi="inherit"/>
          <w:b w:val="0"/>
          <w:bCs w:val="0"/>
          <w:color w:val="2D3339"/>
          <w:sz w:val="21"/>
          <w:szCs w:val="21"/>
        </w:rPr>
        <w:t xml:space="preserve">Create a media query </w:t>
      </w:r>
      <w:proofErr w:type="spellStart"/>
      <w:r>
        <w:rPr>
          <w:rFonts w:ascii="inherit" w:hAnsi="inherit"/>
          <w:b w:val="0"/>
          <w:bCs w:val="0"/>
          <w:color w:val="2D3339"/>
          <w:sz w:val="21"/>
          <w:szCs w:val="21"/>
        </w:rPr>
        <w:t>mixin</w:t>
      </w:r>
      <w:proofErr w:type="spellEnd"/>
    </w:p>
    <w:p w14:paraId="25ADF79A" w14:textId="77777777" w:rsidR="001D27B3" w:rsidRDefault="001D27B3" w:rsidP="001D27B3">
      <w:pPr>
        <w:pStyle w:val="steps-list-item"/>
        <w:numPr>
          <w:ilvl w:val="1"/>
          <w:numId w:val="3"/>
        </w:numPr>
        <w:shd w:val="clear" w:color="auto" w:fill="FFFFFF"/>
        <w:spacing w:before="0" w:beforeAutospacing="0" w:after="0" w:afterAutospacing="0" w:line="480" w:lineRule="auto"/>
        <w:ind w:left="0"/>
        <w:textAlignment w:val="baseline"/>
        <w:rPr>
          <w:rFonts w:ascii="inherit" w:hAnsi="inherit"/>
          <w:color w:val="576366"/>
          <w:sz w:val="21"/>
          <w:szCs w:val="21"/>
        </w:rPr>
      </w:pPr>
      <w:r>
        <w:rPr>
          <w:rFonts w:ascii="inherit" w:hAnsi="inherit"/>
          <w:color w:val="576366"/>
          <w:sz w:val="21"/>
          <w:szCs w:val="21"/>
        </w:rPr>
        <w:t xml:space="preserve">Create a </w:t>
      </w:r>
      <w:proofErr w:type="spellStart"/>
      <w:r>
        <w:rPr>
          <w:rFonts w:ascii="inherit" w:hAnsi="inherit"/>
          <w:color w:val="576366"/>
          <w:sz w:val="21"/>
          <w:szCs w:val="21"/>
        </w:rPr>
        <w:t>mixin</w:t>
      </w:r>
      <w:proofErr w:type="spellEnd"/>
      <w:r>
        <w:rPr>
          <w:rFonts w:ascii="inherit" w:hAnsi="inherit"/>
          <w:color w:val="576366"/>
          <w:sz w:val="21"/>
          <w:szCs w:val="21"/>
        </w:rPr>
        <w:t xml:space="preserve"> that creates a media query inside of the selector that calls the </w:t>
      </w:r>
      <w:proofErr w:type="spellStart"/>
      <w:r>
        <w:rPr>
          <w:rFonts w:ascii="inherit" w:hAnsi="inherit"/>
          <w:color w:val="576366"/>
          <w:sz w:val="21"/>
          <w:szCs w:val="21"/>
        </w:rPr>
        <w:t>mixin</w:t>
      </w:r>
      <w:proofErr w:type="spellEnd"/>
      <w:r>
        <w:rPr>
          <w:rFonts w:ascii="inherit" w:hAnsi="inherit"/>
          <w:color w:val="576366"/>
          <w:sz w:val="21"/>
          <w:szCs w:val="21"/>
        </w:rPr>
        <w:t>.</w:t>
      </w:r>
    </w:p>
    <w:p w14:paraId="1E00A57D" w14:textId="77777777" w:rsidR="001D27B3" w:rsidRDefault="001D27B3" w:rsidP="001D27B3">
      <w:pPr>
        <w:pStyle w:val="steps-list-item"/>
        <w:numPr>
          <w:ilvl w:val="2"/>
          <w:numId w:val="4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color w:val="576366"/>
          <w:sz w:val="21"/>
          <w:szCs w:val="21"/>
        </w:rPr>
      </w:pPr>
      <w:r>
        <w:rPr>
          <w:rFonts w:ascii="inherit" w:hAnsi="inherit"/>
          <w:color w:val="576366"/>
          <w:sz w:val="21"/>
          <w:szCs w:val="21"/>
        </w:rPr>
        <w:t xml:space="preserve">The </w:t>
      </w:r>
      <w:proofErr w:type="spellStart"/>
      <w:r>
        <w:rPr>
          <w:rFonts w:ascii="inherit" w:hAnsi="inherit"/>
          <w:color w:val="576366"/>
          <w:sz w:val="21"/>
          <w:szCs w:val="21"/>
        </w:rPr>
        <w:t>mixin</w:t>
      </w:r>
      <w:proofErr w:type="spellEnd"/>
      <w:r>
        <w:rPr>
          <w:rFonts w:ascii="inherit" w:hAnsi="inherit"/>
          <w:color w:val="576366"/>
          <w:sz w:val="21"/>
          <w:szCs w:val="21"/>
        </w:rPr>
        <w:t xml:space="preserve"> should accept a single parameter for the size of the media query breakpoint.</w:t>
      </w:r>
    </w:p>
    <w:p w14:paraId="19D97E62" w14:textId="77777777" w:rsidR="001D27B3" w:rsidRDefault="001D27B3" w:rsidP="001D27B3">
      <w:pPr>
        <w:pStyle w:val="steps-list-item"/>
        <w:numPr>
          <w:ilvl w:val="2"/>
          <w:numId w:val="4"/>
        </w:numPr>
        <w:shd w:val="clear" w:color="auto" w:fill="FFFFFF"/>
        <w:spacing w:before="0" w:beforeAutospacing="0" w:after="0" w:afterAutospacing="0" w:line="480" w:lineRule="auto"/>
        <w:ind w:left="0"/>
        <w:textAlignment w:val="baseline"/>
        <w:rPr>
          <w:rFonts w:ascii="inherit" w:hAnsi="inherit"/>
          <w:color w:val="576366"/>
          <w:sz w:val="21"/>
          <w:szCs w:val="21"/>
        </w:rPr>
      </w:pPr>
      <w:r>
        <w:rPr>
          <w:rFonts w:ascii="inherit" w:hAnsi="inherit"/>
          <w:color w:val="576366"/>
          <w:sz w:val="21"/>
          <w:szCs w:val="21"/>
        </w:rPr>
        <w:t xml:space="preserve">The </w:t>
      </w:r>
      <w:proofErr w:type="spellStart"/>
      <w:r>
        <w:rPr>
          <w:rFonts w:ascii="inherit" w:hAnsi="inherit"/>
          <w:color w:val="576366"/>
          <w:sz w:val="21"/>
          <w:szCs w:val="21"/>
        </w:rPr>
        <w:t>mixin</w:t>
      </w:r>
      <w:proofErr w:type="spellEnd"/>
      <w:r>
        <w:rPr>
          <w:rFonts w:ascii="inherit" w:hAnsi="inherit"/>
          <w:color w:val="576366"/>
          <w:sz w:val="21"/>
          <w:szCs w:val="21"/>
        </w:rPr>
        <w:t xml:space="preserve"> should create a </w:t>
      </w:r>
      <w:r>
        <w:rPr>
          <w:rStyle w:val="HTMLCode"/>
          <w:rFonts w:ascii="Courier" w:hAnsi="Courier"/>
          <w:color w:val="4B5658"/>
          <w:bdr w:val="none" w:sz="0" w:space="0" w:color="auto" w:frame="1"/>
        </w:rPr>
        <w:t>min-width</w:t>
      </w:r>
      <w:r>
        <w:rPr>
          <w:rFonts w:ascii="inherit" w:hAnsi="inherit"/>
          <w:color w:val="576366"/>
          <w:sz w:val="21"/>
          <w:szCs w:val="21"/>
        </w:rPr>
        <w:t> media query </w:t>
      </w:r>
      <w:r>
        <w:rPr>
          <w:rFonts w:ascii="inherit" w:hAnsi="inherit"/>
          <w:color w:val="576366"/>
          <w:sz w:val="21"/>
          <w:szCs w:val="21"/>
          <w:u w:val="single"/>
        </w:rPr>
        <w:t>only</w:t>
      </w:r>
      <w:r>
        <w:rPr>
          <w:rFonts w:ascii="inherit" w:hAnsi="inherit"/>
          <w:color w:val="576366"/>
          <w:sz w:val="21"/>
          <w:szCs w:val="21"/>
        </w:rPr>
        <w:t>.</w:t>
      </w:r>
    </w:p>
    <w:p w14:paraId="47D24480" w14:textId="77777777" w:rsidR="001D27B3" w:rsidRDefault="001D27B3" w:rsidP="001D27B3">
      <w:pPr>
        <w:pStyle w:val="Heading4"/>
        <w:numPr>
          <w:ilvl w:val="0"/>
          <w:numId w:val="4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b w:val="0"/>
          <w:bCs w:val="0"/>
          <w:color w:val="2D3339"/>
          <w:sz w:val="21"/>
          <w:szCs w:val="21"/>
        </w:rPr>
      </w:pPr>
      <w:r>
        <w:rPr>
          <w:rFonts w:ascii="inherit" w:hAnsi="inherit"/>
          <w:b w:val="0"/>
          <w:bCs w:val="0"/>
          <w:color w:val="2D3339"/>
          <w:sz w:val="21"/>
          <w:szCs w:val="21"/>
        </w:rPr>
        <w:t xml:space="preserve">Use the media query </w:t>
      </w:r>
      <w:proofErr w:type="spellStart"/>
      <w:r>
        <w:rPr>
          <w:rFonts w:ascii="inherit" w:hAnsi="inherit"/>
          <w:b w:val="0"/>
          <w:bCs w:val="0"/>
          <w:color w:val="2D3339"/>
          <w:sz w:val="21"/>
          <w:szCs w:val="21"/>
        </w:rPr>
        <w:t>mixin</w:t>
      </w:r>
      <w:proofErr w:type="spellEnd"/>
      <w:r>
        <w:rPr>
          <w:rFonts w:ascii="inherit" w:hAnsi="inherit"/>
          <w:b w:val="0"/>
          <w:bCs w:val="0"/>
          <w:color w:val="2D3339"/>
          <w:sz w:val="21"/>
          <w:szCs w:val="21"/>
        </w:rPr>
        <w:t xml:space="preserve"> for all media queries.</w:t>
      </w:r>
    </w:p>
    <w:p w14:paraId="689AC69A" w14:textId="77777777" w:rsidR="001D27B3" w:rsidRPr="003A6503" w:rsidRDefault="001D27B3" w:rsidP="001D27B3">
      <w:pPr>
        <w:pStyle w:val="Heading4"/>
        <w:numPr>
          <w:ilvl w:val="0"/>
          <w:numId w:val="4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b w:val="0"/>
          <w:bCs w:val="0"/>
          <w:strike/>
          <w:color w:val="2D3339"/>
          <w:sz w:val="21"/>
          <w:szCs w:val="21"/>
        </w:rPr>
      </w:pPr>
      <w:r w:rsidRPr="003A6503">
        <w:rPr>
          <w:rFonts w:ascii="inherit" w:hAnsi="inherit"/>
          <w:b w:val="0"/>
          <w:bCs w:val="0"/>
          <w:strike/>
          <w:color w:val="2D3339"/>
          <w:sz w:val="21"/>
          <w:szCs w:val="21"/>
        </w:rPr>
        <w:t>Use a nested selector structure for at least one component.</w:t>
      </w:r>
    </w:p>
    <w:p w14:paraId="14C1F590" w14:textId="77777777" w:rsidR="001D27B3" w:rsidRPr="003A6503" w:rsidRDefault="001D27B3" w:rsidP="001D27B3">
      <w:pPr>
        <w:pStyle w:val="steps-list-item"/>
        <w:numPr>
          <w:ilvl w:val="1"/>
          <w:numId w:val="4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color w:val="576366"/>
          <w:sz w:val="21"/>
          <w:szCs w:val="21"/>
          <w:highlight w:val="yellow"/>
        </w:rPr>
      </w:pPr>
      <w:r w:rsidRPr="003A6503">
        <w:rPr>
          <w:rFonts w:ascii="inherit" w:hAnsi="inherit"/>
          <w:color w:val="576366"/>
          <w:sz w:val="21"/>
          <w:szCs w:val="21"/>
          <w:highlight w:val="yellow"/>
        </w:rPr>
        <w:t>Create a base selector for a group of related styles.</w:t>
      </w:r>
    </w:p>
    <w:p w14:paraId="6FF65333" w14:textId="77777777" w:rsidR="001D27B3" w:rsidRPr="003A6503" w:rsidRDefault="001D27B3" w:rsidP="001D27B3">
      <w:pPr>
        <w:pStyle w:val="steps-list-item"/>
        <w:numPr>
          <w:ilvl w:val="1"/>
          <w:numId w:val="4"/>
        </w:numPr>
        <w:shd w:val="clear" w:color="auto" w:fill="FFFFFF"/>
        <w:spacing w:before="0" w:beforeAutospacing="0" w:after="0" w:afterAutospacing="0" w:line="480" w:lineRule="auto"/>
        <w:ind w:left="0"/>
        <w:textAlignment w:val="baseline"/>
        <w:rPr>
          <w:rFonts w:ascii="inherit" w:hAnsi="inherit"/>
          <w:strike/>
          <w:color w:val="576366"/>
          <w:sz w:val="21"/>
          <w:szCs w:val="21"/>
        </w:rPr>
      </w:pPr>
      <w:r w:rsidRPr="003A6503">
        <w:rPr>
          <w:rFonts w:ascii="inherit" w:hAnsi="inherit"/>
          <w:strike/>
          <w:color w:val="576366"/>
          <w:sz w:val="21"/>
          <w:szCs w:val="21"/>
        </w:rPr>
        <w:t>Inside of that selector, use the Sass parent selector: </w:t>
      </w:r>
      <w:r w:rsidRPr="003A6503">
        <w:rPr>
          <w:rStyle w:val="HTMLCode"/>
          <w:rFonts w:ascii="Courier" w:hAnsi="Courier"/>
          <w:strike/>
          <w:color w:val="4B5658"/>
          <w:bdr w:val="none" w:sz="0" w:space="0" w:color="auto" w:frame="1"/>
        </w:rPr>
        <w:t>&amp;</w:t>
      </w:r>
      <w:r w:rsidRPr="003A6503">
        <w:rPr>
          <w:rFonts w:ascii="inherit" w:hAnsi="inherit"/>
          <w:strike/>
          <w:color w:val="576366"/>
          <w:sz w:val="21"/>
          <w:szCs w:val="21"/>
        </w:rPr>
        <w:t> to </w:t>
      </w:r>
      <w:r w:rsidRPr="003A6503">
        <w:rPr>
          <w:rFonts w:ascii="inherit" w:hAnsi="inherit"/>
          <w:strike/>
          <w:color w:val="576366"/>
          <w:sz w:val="21"/>
          <w:szCs w:val="21"/>
          <w:u w:val="single"/>
        </w:rPr>
        <w:t>append</w:t>
      </w:r>
      <w:r w:rsidRPr="003A6503">
        <w:rPr>
          <w:rFonts w:ascii="inherit" w:hAnsi="inherit"/>
          <w:strike/>
          <w:color w:val="576366"/>
          <w:sz w:val="21"/>
          <w:szCs w:val="21"/>
        </w:rPr>
        <w:t> a child class selector to the base. An example would be in the navigation component use </w:t>
      </w:r>
      <w:r w:rsidRPr="003A6503">
        <w:rPr>
          <w:rStyle w:val="HTMLCode"/>
          <w:rFonts w:ascii="Courier" w:hAnsi="Courier"/>
          <w:strike/>
          <w:color w:val="4B5658"/>
          <w:bdr w:val="none" w:sz="0" w:space="0" w:color="auto" w:frame="1"/>
        </w:rPr>
        <w:t>.nav</w:t>
      </w:r>
      <w:r w:rsidRPr="003A6503">
        <w:rPr>
          <w:rFonts w:ascii="inherit" w:hAnsi="inherit"/>
          <w:strike/>
          <w:color w:val="576366"/>
          <w:sz w:val="21"/>
          <w:szCs w:val="21"/>
        </w:rPr>
        <w:t> as the base selector, and nest </w:t>
      </w:r>
      <w:r w:rsidRPr="003A6503">
        <w:rPr>
          <w:rStyle w:val="HTMLCode"/>
          <w:rFonts w:ascii="Courier" w:hAnsi="Courier"/>
          <w:strike/>
          <w:color w:val="4B5658"/>
          <w:bdr w:val="none" w:sz="0" w:space="0" w:color="auto" w:frame="1"/>
        </w:rPr>
        <w:t>.nav-link</w:t>
      </w:r>
      <w:r w:rsidRPr="003A6503">
        <w:rPr>
          <w:rFonts w:ascii="inherit" w:hAnsi="inherit"/>
          <w:strike/>
          <w:color w:val="576366"/>
          <w:sz w:val="21"/>
          <w:szCs w:val="21"/>
        </w:rPr>
        <w:t> inside of it.</w:t>
      </w:r>
    </w:p>
    <w:p w14:paraId="57E2CD14" w14:textId="77777777" w:rsidR="001D27B3" w:rsidRPr="00F26FCA" w:rsidRDefault="001D27B3" w:rsidP="001D27B3">
      <w:pPr>
        <w:pStyle w:val="Heading4"/>
        <w:numPr>
          <w:ilvl w:val="0"/>
          <w:numId w:val="4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b w:val="0"/>
          <w:bCs w:val="0"/>
          <w:strike/>
          <w:color w:val="2D3339"/>
          <w:sz w:val="21"/>
          <w:szCs w:val="21"/>
        </w:rPr>
      </w:pPr>
      <w:r w:rsidRPr="00F26FCA">
        <w:rPr>
          <w:rFonts w:ascii="inherit" w:hAnsi="inherit"/>
          <w:b w:val="0"/>
          <w:bCs w:val="0"/>
          <w:strike/>
          <w:color w:val="2D3339"/>
          <w:sz w:val="21"/>
          <w:szCs w:val="21"/>
        </w:rPr>
        <w:t>Use built in Sass function to add hover effect.</w:t>
      </w:r>
    </w:p>
    <w:p w14:paraId="32E2545B" w14:textId="77777777" w:rsidR="001D27B3" w:rsidRPr="00F26FCA" w:rsidRDefault="001D27B3" w:rsidP="001D27B3">
      <w:pPr>
        <w:pStyle w:val="steps-list-item"/>
        <w:numPr>
          <w:ilvl w:val="1"/>
          <w:numId w:val="4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strike/>
          <w:color w:val="576366"/>
          <w:sz w:val="21"/>
          <w:szCs w:val="21"/>
        </w:rPr>
      </w:pPr>
      <w:r w:rsidRPr="00F26FCA">
        <w:rPr>
          <w:rFonts w:ascii="inherit" w:hAnsi="inherit"/>
          <w:strike/>
          <w:color w:val="576366"/>
          <w:sz w:val="21"/>
          <w:szCs w:val="21"/>
        </w:rPr>
        <w:lastRenderedPageBreak/>
        <w:t>Created a hover effect for buttons.</w:t>
      </w:r>
    </w:p>
    <w:p w14:paraId="2FCAE39A" w14:textId="77777777" w:rsidR="001D27B3" w:rsidRPr="00F26FCA" w:rsidRDefault="001D27B3" w:rsidP="001D27B3">
      <w:pPr>
        <w:pStyle w:val="steps-list-item"/>
        <w:numPr>
          <w:ilvl w:val="1"/>
          <w:numId w:val="4"/>
        </w:numPr>
        <w:shd w:val="clear" w:color="auto" w:fill="FFFFFF"/>
        <w:spacing w:before="0" w:beforeAutospacing="0" w:after="150" w:afterAutospacing="0" w:line="480" w:lineRule="auto"/>
        <w:ind w:left="0"/>
        <w:textAlignment w:val="baseline"/>
        <w:rPr>
          <w:rFonts w:ascii="inherit" w:hAnsi="inherit"/>
          <w:strike/>
          <w:color w:val="576366"/>
          <w:sz w:val="21"/>
          <w:szCs w:val="21"/>
        </w:rPr>
      </w:pPr>
      <w:r w:rsidRPr="00F26FCA">
        <w:rPr>
          <w:rFonts w:ascii="inherit" w:hAnsi="inherit"/>
          <w:strike/>
          <w:color w:val="576366"/>
          <w:sz w:val="21"/>
          <w:szCs w:val="21"/>
        </w:rPr>
        <w:t>For the effect, lighten the button's background color by 15%.</w:t>
      </w:r>
    </w:p>
    <w:p w14:paraId="158A5BCC" w14:textId="77777777" w:rsidR="001D27B3" w:rsidRPr="00F26FCA" w:rsidRDefault="001D27B3" w:rsidP="001D27B3">
      <w:pPr>
        <w:pStyle w:val="steps-list-item"/>
        <w:numPr>
          <w:ilvl w:val="1"/>
          <w:numId w:val="4"/>
        </w:numPr>
        <w:shd w:val="clear" w:color="auto" w:fill="FFFFFF"/>
        <w:spacing w:before="0" w:beforeAutospacing="0" w:after="0" w:afterAutospacing="0" w:line="480" w:lineRule="auto"/>
        <w:ind w:left="0"/>
        <w:textAlignment w:val="baseline"/>
        <w:rPr>
          <w:rFonts w:ascii="inherit" w:hAnsi="inherit"/>
          <w:strike/>
          <w:color w:val="576366"/>
          <w:sz w:val="21"/>
          <w:szCs w:val="21"/>
        </w:rPr>
      </w:pPr>
      <w:r w:rsidRPr="00F26FCA">
        <w:rPr>
          <w:rFonts w:ascii="inherit" w:hAnsi="inherit"/>
          <w:strike/>
          <w:color w:val="576366"/>
          <w:sz w:val="21"/>
          <w:szCs w:val="21"/>
        </w:rPr>
        <w:t>Add a CSS transition so that the color change fades in.</w:t>
      </w:r>
    </w:p>
    <w:p w14:paraId="08FE5550" w14:textId="77777777" w:rsidR="00BC05FC" w:rsidRDefault="00F26FCA" w:rsidP="001D27B3">
      <w:pPr>
        <w:spacing w:line="480" w:lineRule="auto"/>
      </w:pPr>
    </w:p>
    <w:sectPr w:rsidR="00BC05FC" w:rsidSect="00C87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inherit">
    <w:altName w:val="Cambria"/>
    <w:panose1 w:val="020B0604020202020204"/>
    <w:charset w:val="00"/>
    <w:family w:val="roman"/>
    <w:pitch w:val="default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25260"/>
    <w:multiLevelType w:val="multilevel"/>
    <w:tmpl w:val="CE5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43EF4"/>
    <w:multiLevelType w:val="multilevel"/>
    <w:tmpl w:val="9AC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  <w:num w:numId="4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B3"/>
    <w:rsid w:val="001D27B3"/>
    <w:rsid w:val="002B7CDE"/>
    <w:rsid w:val="00310D1B"/>
    <w:rsid w:val="003A6503"/>
    <w:rsid w:val="003D0BCB"/>
    <w:rsid w:val="00821F1B"/>
    <w:rsid w:val="00885FDE"/>
    <w:rsid w:val="00C87B3A"/>
    <w:rsid w:val="00F16843"/>
    <w:rsid w:val="00F2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CA656"/>
  <w14:defaultImageDpi w14:val="32767"/>
  <w15:chartTrackingRefBased/>
  <w15:docId w15:val="{84F77494-ADDB-F344-A5B9-DF93CBE3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D27B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D27B3"/>
    <w:rPr>
      <w:rFonts w:ascii="Times New Roman" w:eastAsia="Times New Roman" w:hAnsi="Times New Roman" w:cs="Times New Roman"/>
      <w:b/>
      <w:bCs/>
    </w:rPr>
  </w:style>
  <w:style w:type="paragraph" w:customStyle="1" w:styleId="steps-list-item">
    <w:name w:val="steps-list-item"/>
    <w:basedOn w:val="Normal"/>
    <w:rsid w:val="001D27B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D27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Huntington</dc:creator>
  <cp:keywords/>
  <dc:description/>
  <cp:lastModifiedBy>Joey Huntington</cp:lastModifiedBy>
  <cp:revision>2</cp:revision>
  <dcterms:created xsi:type="dcterms:W3CDTF">2019-12-16T14:07:00Z</dcterms:created>
  <dcterms:modified xsi:type="dcterms:W3CDTF">2019-12-17T20:25:00Z</dcterms:modified>
</cp:coreProperties>
</file>