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6A65" w:rsidRDefault="00864082">
      <w:pPr>
        <w:pStyle w:val="Standard"/>
        <w:ind w:left="720" w:hanging="720"/>
        <w:rPr>
          <w:b/>
        </w:rPr>
      </w:pPr>
      <w:r>
        <w:rPr>
          <w:b/>
        </w:rPr>
        <w:t>Lab 3: Numeric Errors</w:t>
      </w:r>
    </w:p>
    <w:p w:rsidR="00456A65" w:rsidRDefault="00456A65">
      <w:pPr>
        <w:pStyle w:val="Standard"/>
        <w:ind w:left="720" w:hanging="720"/>
      </w:pPr>
    </w:p>
    <w:p w:rsidR="00456A65" w:rsidRDefault="00864082">
      <w:pPr>
        <w:pStyle w:val="Standard"/>
      </w:pPr>
      <w:r>
        <w:t xml:space="preserve">We usually say that computers are better than people at "number crunching".  But as this lab demonstrates, there are several issues that programmers need to </w:t>
      </w:r>
      <w:proofErr w:type="gramStart"/>
      <w:r>
        <w:t>take into account</w:t>
      </w:r>
      <w:proofErr w:type="gramEnd"/>
      <w:r>
        <w:t xml:space="preserve"> when performing computer arithmetic.  During this lab you will investigate the problems of numeric overflow for integer and </w:t>
      </w:r>
      <w:proofErr w:type="gramStart"/>
      <w:r>
        <w:t>floating point</w:t>
      </w:r>
      <w:proofErr w:type="gramEnd"/>
      <w:r>
        <w:t xml:space="preserve"> number representations and precision limitations of floating point number representation. Any explanation that is asked for in this assignment should be written in the README.md file that is included in your cloned repo. (NOTE for Mac users: Apple decided to represent long numbers with </w:t>
      </w:r>
      <w:proofErr w:type="gramStart"/>
      <w:r>
        <w:t>8 bit</w:t>
      </w:r>
      <w:proofErr w:type="gramEnd"/>
      <w:r>
        <w:t xml:space="preserve"> words instead of the usual 4 bit words, so any problem dealing with long numbers may take longer to find an overflow than on other computers.)</w:t>
      </w:r>
    </w:p>
    <w:p w:rsidR="00456A65" w:rsidRDefault="00456A65">
      <w:pPr>
        <w:pStyle w:val="Standard"/>
        <w:ind w:left="720" w:hanging="720"/>
      </w:pPr>
    </w:p>
    <w:p w:rsidR="00456A65" w:rsidRDefault="00864082">
      <w:pPr>
        <w:pStyle w:val="Standard"/>
        <w:ind w:left="720" w:hanging="720"/>
      </w:pPr>
      <w:r>
        <w:rPr>
          <w:b/>
        </w:rPr>
        <w:t>Lab Assignment</w:t>
      </w:r>
      <w:r>
        <w:t>:</w:t>
      </w:r>
    </w:p>
    <w:p w:rsidR="00456A65" w:rsidRDefault="00456A65">
      <w:pPr>
        <w:pStyle w:val="Standard"/>
        <w:ind w:left="720" w:hanging="720"/>
      </w:pPr>
    </w:p>
    <w:p w:rsidR="00456A65" w:rsidRDefault="00864082">
      <w:pPr>
        <w:pStyle w:val="Standard"/>
        <w:ind w:left="720" w:hanging="720"/>
      </w:pPr>
      <w:r>
        <w:t xml:space="preserve">Read the </w:t>
      </w:r>
      <w:r>
        <w:rPr>
          <w:b/>
          <w:bCs/>
        </w:rPr>
        <w:t>Turn In</w:t>
      </w:r>
      <w:r>
        <w:t>:  see instructions at the end of this document.</w:t>
      </w:r>
    </w:p>
    <w:p w:rsidR="00456A65" w:rsidRDefault="00456A65">
      <w:pPr>
        <w:pStyle w:val="Standard"/>
        <w:ind w:left="720" w:hanging="720"/>
      </w:pPr>
    </w:p>
    <w:p w:rsidR="00456A65" w:rsidRDefault="00864082">
      <w:pPr>
        <w:pStyle w:val="Standard"/>
        <w:numPr>
          <w:ilvl w:val="0"/>
          <w:numId w:val="3"/>
        </w:numPr>
      </w:pPr>
      <w:r>
        <w:t>Create a new project and write a code segment that repeatedly reads n and computes the sum of the consecutive integers 1 through n:</w:t>
      </w:r>
      <w:r>
        <w:tab/>
      </w:r>
      <w:r>
        <w:tab/>
      </w:r>
    </w:p>
    <w:p w:rsidR="00456A65" w:rsidRDefault="00864082">
      <w:pPr>
        <w:pStyle w:val="Standard"/>
        <w:ind w:left="1080"/>
        <w:jc w:val="center"/>
      </w:pPr>
      <m:oMathPara>
        <m:oMathParaPr>
          <m:jc m:val="center"/>
        </m:oMathParaPr>
        <m:oMath>
          <m:r>
            <w:rPr>
              <w:rFonts w:ascii="Cambria Math" w:hAnsi="Cambria Math"/>
            </w:rPr>
            <m:t xml:space="preserve">sum= </m:t>
          </m:r>
          <m:nary>
            <m:naryPr>
              <m:chr m:val="∑"/>
              <m:limLoc m:val="subSup"/>
              <m:grow m:val="1"/>
              <m:ctrlPr>
                <w:rPr>
                  <w:rFonts w:ascii="Cambria Math" w:hAnsi="Cambria Math"/>
                </w:rPr>
              </m:ctrlPr>
            </m:naryPr>
            <m:sub>
              <m:r>
                <w:rPr>
                  <w:rFonts w:ascii="Cambria Math" w:hAnsi="Cambria Math"/>
                </w:rPr>
                <m:t>i=1</m:t>
              </m:r>
            </m:sub>
            <m:sup>
              <m:r>
                <w:rPr>
                  <w:rFonts w:ascii="Cambria Math" w:hAnsi="Cambria Math"/>
                </w:rPr>
                <m:t>n</m:t>
              </m:r>
            </m:sup>
            <m:e>
              <m:r>
                <m:rPr>
                  <m:sty m:val="p"/>
                </m:rPr>
                <w:rPr>
                  <w:rFonts w:ascii="Cambria Math" w:hAnsi="Cambria Math"/>
                </w:rPr>
                <m:t>i</m:t>
              </m:r>
            </m:e>
          </m:nary>
        </m:oMath>
      </m:oMathPara>
    </w:p>
    <w:p w:rsidR="00456A65" w:rsidRDefault="00456A65">
      <w:pPr>
        <w:pStyle w:val="Standard"/>
        <w:ind w:left="720" w:hanging="720"/>
      </w:pPr>
    </w:p>
    <w:p w:rsidR="00456A65" w:rsidRDefault="00864082">
      <w:pPr>
        <w:pStyle w:val="Standard"/>
        <w:ind w:left="720" w:hanging="720"/>
      </w:pPr>
      <w:r>
        <w:tab/>
        <w:t>Use</w:t>
      </w:r>
      <w:r>
        <w:rPr>
          <w:b/>
        </w:rPr>
        <w:t xml:space="preserve"> type short</w:t>
      </w:r>
      <w:r>
        <w:t xml:space="preserve"> for the consecutive integers and the sum.</w:t>
      </w:r>
    </w:p>
    <w:p w:rsidR="00456A65" w:rsidRDefault="00864082">
      <w:pPr>
        <w:pStyle w:val="Standard"/>
        <w:ind w:left="720" w:hanging="720"/>
      </w:pPr>
      <w:r>
        <w:tab/>
        <w:t>Report n and the sum.</w:t>
      </w:r>
    </w:p>
    <w:p w:rsidR="00456A65" w:rsidRDefault="00456A65">
      <w:pPr>
        <w:pStyle w:val="Standard"/>
        <w:ind w:left="720" w:hanging="720"/>
      </w:pPr>
    </w:p>
    <w:p w:rsidR="00456A65" w:rsidRDefault="00864082">
      <w:pPr>
        <w:pStyle w:val="Standard"/>
        <w:ind w:left="720" w:hanging="720"/>
      </w:pPr>
      <w:r>
        <w:t>2.</w:t>
      </w:r>
      <w:r>
        <w:tab/>
        <w:t>An overflow error occurs when the result of a computation is larger than the storage for the result can handle.  Experiment with several values for the upper limit of the sum (n in the formula).  How can you detect an overflow in this process?  Report the value of n that produces the overflow.  (Hint: try values for n around 250).</w:t>
      </w:r>
    </w:p>
    <w:p w:rsidR="00456A65" w:rsidRDefault="00456A65">
      <w:pPr>
        <w:pStyle w:val="Standard"/>
        <w:ind w:left="720" w:hanging="720"/>
      </w:pPr>
    </w:p>
    <w:p w:rsidR="00456A65" w:rsidRDefault="00864082">
      <w:pPr>
        <w:pStyle w:val="Standard"/>
        <w:ind w:left="720" w:hanging="720"/>
      </w:pPr>
      <w:r>
        <w:t>3.</w:t>
      </w:r>
      <w:r>
        <w:tab/>
        <w:t>Repeat parts 1 and 2 using</w:t>
      </w:r>
      <w:r>
        <w:rPr>
          <w:b/>
        </w:rPr>
        <w:t xml:space="preserve"> type long</w:t>
      </w:r>
      <w:r>
        <w:t xml:space="preserve"> for the consecutive integers and the sum.  Again, test different values for the upper limit and report the value of n that causes an overflow.</w:t>
      </w:r>
    </w:p>
    <w:p w:rsidR="00456A65" w:rsidRDefault="00456A65">
      <w:pPr>
        <w:pStyle w:val="Standard"/>
        <w:ind w:left="720" w:hanging="720"/>
      </w:pPr>
    </w:p>
    <w:p w:rsidR="00456A65" w:rsidRDefault="00864082">
      <w:pPr>
        <w:pStyle w:val="Standard"/>
        <w:ind w:left="720" w:hanging="720"/>
      </w:pPr>
      <w:r>
        <w:t>4.</w:t>
      </w:r>
      <w:r>
        <w:tab/>
        <w:t xml:space="preserve">Write a function that repeatedly reads n and computes the factorial function, </w:t>
      </w:r>
      <w:proofErr w:type="gramStart"/>
      <w:r>
        <w:t>n!,</w:t>
      </w:r>
      <w:proofErr w:type="gramEnd"/>
      <w:r>
        <w:t xml:space="preserve"> the product of consecutive integers: </w:t>
      </w:r>
      <w:r>
        <w:tab/>
      </w:r>
    </w:p>
    <w:p w:rsidR="00456A65" w:rsidRDefault="00864082">
      <w:pPr>
        <w:pStyle w:val="Standard"/>
        <w:ind w:left="720" w:hanging="720"/>
      </w:pPr>
      <w:r>
        <w:tab/>
      </w:r>
      <w:r>
        <w:tab/>
      </w:r>
      <w:r>
        <w:tab/>
      </w:r>
      <m:oMath>
        <m:r>
          <w:rPr>
            <w:rFonts w:ascii="Cambria Math" w:hAnsi="Cambria Math"/>
          </w:rPr>
          <m:t xml:space="preserve">Product= </m:t>
        </m:r>
        <m:nary>
          <m:naryPr>
            <m:chr m:val="∏"/>
            <m:limLoc m:val="subSup"/>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i</m:t>
            </m:r>
          </m:e>
        </m:nary>
      </m:oMath>
      <w:r>
        <w:tab/>
      </w:r>
      <w:r>
        <w:tab/>
      </w:r>
    </w:p>
    <w:p w:rsidR="00456A65" w:rsidRDefault="00864082">
      <w:pPr>
        <w:pStyle w:val="Standard"/>
        <w:ind w:left="720" w:hanging="720"/>
      </w:pPr>
      <w:r>
        <w:tab/>
        <w:t>Use</w:t>
      </w:r>
      <w:r>
        <w:rPr>
          <w:b/>
        </w:rPr>
        <w:t xml:space="preserve"> type long</w:t>
      </w:r>
      <w:r>
        <w:t xml:space="preserve"> for the consecutive integers and </w:t>
      </w:r>
      <w:r>
        <w:rPr>
          <w:b/>
        </w:rPr>
        <w:t>type float</w:t>
      </w:r>
      <w:r>
        <w:t xml:space="preserve"> for the product.  Experiment with several values for n.  How can you detect an overflow in this case?  Report the value of n that causes an overflow.</w:t>
      </w:r>
    </w:p>
    <w:p w:rsidR="00456A65" w:rsidRDefault="00456A65">
      <w:pPr>
        <w:pStyle w:val="Standard"/>
        <w:ind w:left="720" w:hanging="720"/>
      </w:pPr>
    </w:p>
    <w:p w:rsidR="00456A65" w:rsidRDefault="00864082">
      <w:pPr>
        <w:pStyle w:val="Standard"/>
        <w:ind w:left="720" w:hanging="720"/>
      </w:pPr>
      <w:r>
        <w:t>5.</w:t>
      </w:r>
      <w:r>
        <w:tab/>
        <w:t>Repeat part 4 using</w:t>
      </w:r>
      <w:r>
        <w:rPr>
          <w:b/>
        </w:rPr>
        <w:t xml:space="preserve"> type double</w:t>
      </w:r>
      <w:r>
        <w:t xml:space="preserve"> to store the result. What value of n causes an overflow?</w:t>
      </w:r>
    </w:p>
    <w:p w:rsidR="00456A65" w:rsidRDefault="00456A65">
      <w:pPr>
        <w:pStyle w:val="Standard"/>
        <w:ind w:left="720" w:hanging="720"/>
      </w:pPr>
    </w:p>
    <w:p w:rsidR="00456A65" w:rsidRDefault="00864082">
      <w:pPr>
        <w:pStyle w:val="Standard"/>
        <w:ind w:left="720" w:hanging="720"/>
      </w:pPr>
      <w:r>
        <w:t>6.</w:t>
      </w:r>
      <w:r>
        <w:tab/>
        <w:t>Here is an example of "strange" floating point number behavior:  Write a function, f(n), that computes</w:t>
      </w:r>
    </w:p>
    <w:p w:rsidR="00456A65" w:rsidRDefault="003B4389">
      <w:pPr>
        <w:pStyle w:val="Standard"/>
        <w:ind w:left="720" w:hanging="720"/>
      </w:pPr>
      <w:r>
        <w:lastRenderedPageBreak/>
        <w:tab/>
      </w:r>
      <w:r>
        <w:tab/>
      </w:r>
    </w:p>
    <w:p w:rsidR="003B4389" w:rsidRDefault="003B4389" w:rsidP="003B4389">
      <w:pPr>
        <w:pStyle w:val="Standard"/>
      </w:pPr>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1</m:t>
                  </m:r>
                </m:num>
                <m:den>
                  <m:r>
                    <w:rPr>
                      <w:rFonts w:ascii="Cambria Math" w:hAnsi="Cambria Math"/>
                    </w:rPr>
                    <m:t>i</m:t>
                  </m:r>
                </m:den>
              </m:f>
            </m:e>
          </m:nary>
          <m:r>
            <w:rPr>
              <w:rFonts w:ascii="Cambria Math" w:hAnsi="Cambria Math"/>
            </w:rPr>
            <m:t>-1.0</m:t>
          </m:r>
        </m:oMath>
      </m:oMathPara>
    </w:p>
    <w:p w:rsidR="00456A65" w:rsidRDefault="00864082">
      <w:pPr>
        <w:pStyle w:val="Standard"/>
        <w:ind w:left="720" w:hanging="720"/>
      </w:pPr>
      <w:r>
        <w:tab/>
        <w:t xml:space="preserve">Compute the sum by computing and storing the ratio 1/n and then adding up n copies of </w:t>
      </w:r>
      <w:bookmarkStart w:id="0" w:name="_GoBack"/>
      <w:bookmarkEnd w:id="0"/>
      <w:r>
        <w:t>the ratio.  What is the expected value of this function if the computations are exact?  Check your expectation with the lab assistant.</w:t>
      </w:r>
    </w:p>
    <w:p w:rsidR="00456A65" w:rsidRDefault="00864082">
      <w:pPr>
        <w:pStyle w:val="Standard"/>
        <w:ind w:left="720" w:hanging="720"/>
      </w:pPr>
      <w:r>
        <w:tab/>
        <w:t xml:space="preserve">Try the computation with different values of n and experiment with </w:t>
      </w:r>
      <w:r>
        <w:rPr>
          <w:b/>
        </w:rPr>
        <w:t>float and double as the data types</w:t>
      </w:r>
      <w:r>
        <w:t xml:space="preserve"> to store the ratio (1/n) and the result.  Explain the results.</w:t>
      </w:r>
    </w:p>
    <w:p w:rsidR="00456A65" w:rsidRDefault="00456A65">
      <w:pPr>
        <w:pStyle w:val="Standard"/>
        <w:ind w:left="720" w:hanging="720"/>
      </w:pPr>
    </w:p>
    <w:p w:rsidR="00456A65" w:rsidRDefault="00864082">
      <w:pPr>
        <w:pStyle w:val="Standard"/>
        <w:ind w:left="720" w:hanging="720"/>
      </w:pPr>
      <w:r>
        <w:t>7.</w:t>
      </w:r>
      <w:r>
        <w:tab/>
        <w:t>Here is a puzzle.  Execute the following piece of code, and explain where and why the numeric error occurs:</w:t>
      </w:r>
    </w:p>
    <w:p w:rsidR="00456A65" w:rsidRDefault="00456A65">
      <w:pPr>
        <w:pStyle w:val="Standard"/>
        <w:ind w:left="720" w:hanging="720"/>
      </w:pPr>
    </w:p>
    <w:p w:rsidR="00456A65" w:rsidRDefault="00864082">
      <w:pPr>
        <w:pStyle w:val="Standard"/>
        <w:ind w:left="720" w:hanging="720"/>
      </w:pPr>
      <w:r>
        <w:tab/>
      </w:r>
      <w:r>
        <w:rPr>
          <w:rFonts w:ascii="Courier New" w:hAnsi="Courier New" w:cs="Courier New"/>
        </w:rPr>
        <w:t xml:space="preserve">for (float </w:t>
      </w:r>
      <w:proofErr w:type="spellStart"/>
      <w:r>
        <w:rPr>
          <w:rFonts w:ascii="Courier New" w:hAnsi="Courier New" w:cs="Courier New"/>
        </w:rPr>
        <w:t>i</w:t>
      </w:r>
      <w:proofErr w:type="spellEnd"/>
      <w:r>
        <w:rPr>
          <w:rFonts w:ascii="Courier New" w:hAnsi="Courier New" w:cs="Courier New"/>
        </w:rPr>
        <w:t xml:space="preserve"> = 3.4; </w:t>
      </w:r>
      <w:proofErr w:type="spellStart"/>
      <w:r>
        <w:rPr>
          <w:rFonts w:ascii="Courier New" w:hAnsi="Courier New" w:cs="Courier New"/>
        </w:rPr>
        <w:t>i</w:t>
      </w:r>
      <w:proofErr w:type="spellEnd"/>
      <w:r>
        <w:rPr>
          <w:rFonts w:ascii="Courier New" w:hAnsi="Courier New" w:cs="Courier New"/>
        </w:rPr>
        <w:t xml:space="preserve"> &lt; 4.4; </w:t>
      </w:r>
      <w:proofErr w:type="spellStart"/>
      <w:r>
        <w:rPr>
          <w:rFonts w:ascii="Courier New" w:hAnsi="Courier New" w:cs="Courier New"/>
        </w:rPr>
        <w:t>i</w:t>
      </w:r>
      <w:proofErr w:type="spellEnd"/>
      <w:r>
        <w:rPr>
          <w:rFonts w:ascii="Courier New" w:hAnsi="Courier New" w:cs="Courier New"/>
        </w:rPr>
        <w:t xml:space="preserve"> += 0.2)</w:t>
      </w:r>
    </w:p>
    <w:p w:rsidR="00456A65" w:rsidRDefault="00864082">
      <w:pPr>
        <w:pStyle w:val="Standard"/>
        <w:ind w:left="720" w:hanging="720"/>
        <w:rPr>
          <w:rFonts w:ascii="Courier New" w:hAnsi="Courier New" w:cs="Courier New"/>
        </w:rPr>
      </w:pPr>
      <w:r>
        <w:rPr>
          <w:rFonts w:ascii="Courier New" w:hAnsi="Courier New" w:cs="Courier New"/>
        </w:rPr>
        <w:tab/>
        <w:t xml:space="preserve">{   </w:t>
      </w:r>
    </w:p>
    <w:p w:rsidR="00456A65" w:rsidRDefault="00864082">
      <w:pPr>
        <w:pStyle w:val="Standard"/>
        <w:ind w:left="720" w:hanging="720"/>
        <w:rPr>
          <w:rFonts w:ascii="Courier New" w:hAnsi="Courier New" w:cs="Courier New"/>
        </w:rPr>
      </w:pPr>
      <w:r>
        <w:rPr>
          <w:rFonts w:ascii="Courier New" w:hAnsi="Courier New" w:cs="Courier New"/>
        </w:rPr>
        <w:tab/>
      </w:r>
      <w:r>
        <w:rPr>
          <w:rFonts w:ascii="Courier New" w:hAnsi="Courier New" w:cs="Courier New"/>
        </w:rPr>
        <w:tab/>
        <w:t>cout &lt;&lt; "</w:t>
      </w:r>
      <w:proofErr w:type="spellStart"/>
      <w:r>
        <w:rPr>
          <w:rFonts w:ascii="Courier New" w:hAnsi="Courier New" w:cs="Courier New"/>
        </w:rPr>
        <w:t>i</w:t>
      </w:r>
      <w:proofErr w:type="spellEnd"/>
      <w:r>
        <w:rPr>
          <w:rFonts w:ascii="Courier New" w:hAnsi="Courier New" w:cs="Courier New"/>
        </w:rPr>
        <w:t xml:space="preserve"> = " &lt;&lt; </w:t>
      </w:r>
      <w:proofErr w:type="spellStart"/>
      <w:r>
        <w:rPr>
          <w:rFonts w:ascii="Courier New" w:hAnsi="Courier New" w:cs="Courier New"/>
        </w:rPr>
        <w:t>i</w:t>
      </w:r>
      <w:proofErr w:type="spellEnd"/>
      <w:r>
        <w:rPr>
          <w:rFonts w:ascii="Courier New" w:hAnsi="Courier New" w:cs="Courier New"/>
        </w:rPr>
        <w:t xml:space="preserve"> &lt;&lt; endl;</w:t>
      </w:r>
    </w:p>
    <w:p w:rsidR="00456A65" w:rsidRDefault="00864082">
      <w:pPr>
        <w:pStyle w:val="Standard"/>
        <w:ind w:left="720" w:hanging="720"/>
        <w:rPr>
          <w:rFonts w:ascii="Courier New" w:hAnsi="Courier New" w:cs="Courier New"/>
        </w:rPr>
      </w:pPr>
      <w:r>
        <w:rPr>
          <w:rFonts w:ascii="Courier New" w:hAnsi="Courier New" w:cs="Courier New"/>
        </w:rPr>
        <w:tab/>
        <w:t>}</w:t>
      </w:r>
    </w:p>
    <w:p w:rsidR="00456A65" w:rsidRDefault="00456A65">
      <w:pPr>
        <w:pStyle w:val="Standard"/>
        <w:ind w:left="720" w:hanging="720"/>
      </w:pPr>
    </w:p>
    <w:p w:rsidR="00456A65" w:rsidRDefault="00864082">
      <w:pPr>
        <w:pStyle w:val="Standard"/>
        <w:ind w:left="720" w:hanging="720"/>
      </w:pPr>
      <w:r>
        <w:t>8.</w:t>
      </w:r>
      <w:r>
        <w:tab/>
        <w:t xml:space="preserve">Now change the variable </w:t>
      </w:r>
      <w:proofErr w:type="spellStart"/>
      <w:r>
        <w:t>i</w:t>
      </w:r>
      <w:proofErr w:type="spellEnd"/>
      <w:r>
        <w:t xml:space="preserve"> in part 7 to type double.  Explain the effect.</w:t>
      </w:r>
    </w:p>
    <w:p w:rsidR="00456A65" w:rsidRDefault="00456A65">
      <w:pPr>
        <w:pStyle w:val="Standard"/>
        <w:ind w:left="720" w:hanging="720"/>
      </w:pPr>
    </w:p>
    <w:p w:rsidR="00456A65" w:rsidRDefault="00456A65">
      <w:pPr>
        <w:pStyle w:val="Standard"/>
        <w:ind w:left="720" w:hanging="720"/>
      </w:pPr>
    </w:p>
    <w:p w:rsidR="00456A65" w:rsidRDefault="00864082">
      <w:pPr>
        <w:pStyle w:val="Standard"/>
        <w:ind w:left="720" w:hanging="720"/>
        <w:rPr>
          <w:b/>
        </w:rPr>
      </w:pPr>
      <w:r>
        <w:rPr>
          <w:b/>
        </w:rPr>
        <w:t>Turn In:</w:t>
      </w:r>
    </w:p>
    <w:p w:rsidR="00456A65" w:rsidRDefault="00456A65">
      <w:pPr>
        <w:pStyle w:val="Standard"/>
        <w:ind w:left="720" w:hanging="720"/>
      </w:pPr>
    </w:p>
    <w:p w:rsidR="00456A65" w:rsidRDefault="00864082">
      <w:pPr>
        <w:pStyle w:val="Standard"/>
        <w:ind w:left="720" w:hanging="720"/>
      </w:pPr>
      <w:r>
        <w:tab/>
        <w:t xml:space="preserve">Include your answers to the above questions in the README.md of your repo.  </w:t>
      </w:r>
    </w:p>
    <w:p w:rsidR="00456A65" w:rsidRDefault="00864082">
      <w:pPr>
        <w:pStyle w:val="Standard"/>
        <w:ind w:left="720" w:hanging="720"/>
      </w:pPr>
      <w:r>
        <w:tab/>
        <w:t>Include your name as a comment in the code. </w:t>
      </w:r>
    </w:p>
    <w:p w:rsidR="00456A65" w:rsidRDefault="00864082">
      <w:pPr>
        <w:pStyle w:val="Standard"/>
        <w:ind w:left="720" w:hanging="720"/>
      </w:pPr>
      <w:r>
        <w:tab/>
        <w:t>Use the following guideline for naming your file: lab3-&lt;uwyo-username&gt;.</w:t>
      </w:r>
      <w:proofErr w:type="spellStart"/>
      <w:r>
        <w:t>cpp</w:t>
      </w:r>
      <w:proofErr w:type="spellEnd"/>
      <w:r>
        <w:t xml:space="preserve"> (don't write the “&lt;” and “&gt;”, those are used in our field to usually denote a test placeholder) and please include this file in the top level of your repository (same level as your README).</w:t>
      </w:r>
    </w:p>
    <w:p w:rsidR="00456A65" w:rsidRDefault="00456A65">
      <w:pPr>
        <w:pStyle w:val="Standard"/>
        <w:ind w:left="720" w:hanging="720"/>
      </w:pPr>
    </w:p>
    <w:p w:rsidR="00456A65" w:rsidRDefault="00864082">
      <w:pPr>
        <w:pStyle w:val="Standard"/>
        <w:ind w:left="720" w:hanging="720"/>
        <w:rPr>
          <w:b/>
          <w:bCs/>
        </w:rPr>
      </w:pPr>
      <w:r>
        <w:rPr>
          <w:b/>
          <w:bCs/>
        </w:rPr>
        <w:t>Grading:</w:t>
      </w:r>
    </w:p>
    <w:p w:rsidR="00456A65" w:rsidRDefault="00456A65">
      <w:pPr>
        <w:pStyle w:val="Standard"/>
        <w:ind w:left="720" w:hanging="720"/>
        <w:rPr>
          <w:b/>
          <w:bCs/>
        </w:rPr>
      </w:pPr>
    </w:p>
    <w:p w:rsidR="00456A65" w:rsidRDefault="00864082">
      <w:pPr>
        <w:pStyle w:val="Standard"/>
        <w:ind w:left="720" w:hanging="720"/>
      </w:pPr>
      <w:r>
        <w:tab/>
        <w:t>L</w:t>
      </w:r>
      <w:proofErr w:type="gramStart"/>
      <w:r>
        <w:t>3.P</w:t>
      </w:r>
      <w:proofErr w:type="gramEnd"/>
      <w:r>
        <w:t xml:space="preserve">1: Sum function written and the </w:t>
      </w:r>
      <w:r>
        <w:rPr>
          <w:b/>
          <w:bCs/>
        </w:rPr>
        <w:t xml:space="preserve">n </w:t>
      </w:r>
      <w:r>
        <w:t>values where overflow occurred for both type short and type long are reported.</w:t>
      </w:r>
    </w:p>
    <w:p w:rsidR="00456A65" w:rsidRDefault="00864082">
      <w:pPr>
        <w:pStyle w:val="Standard"/>
        <w:ind w:left="720" w:hanging="720"/>
      </w:pPr>
      <w:r>
        <w:tab/>
        <w:t>L</w:t>
      </w:r>
      <w:proofErr w:type="gramStart"/>
      <w:r>
        <w:t>3.P</w:t>
      </w:r>
      <w:proofErr w:type="gramEnd"/>
      <w:r>
        <w:t xml:space="preserve">2: Product function written and the </w:t>
      </w:r>
      <w:r>
        <w:rPr>
          <w:b/>
          <w:bCs/>
        </w:rPr>
        <w:t>n</w:t>
      </w:r>
      <w:r>
        <w:t xml:space="preserve"> values where overflow occurred for both type float and type double are reported.</w:t>
      </w:r>
    </w:p>
    <w:p w:rsidR="00456A65" w:rsidRDefault="00864082">
      <w:pPr>
        <w:pStyle w:val="Standard"/>
        <w:ind w:left="720" w:hanging="720"/>
      </w:pPr>
      <w:r>
        <w:tab/>
        <w:t>L</w:t>
      </w:r>
      <w:proofErr w:type="gramStart"/>
      <w:r>
        <w:t>3.P</w:t>
      </w:r>
      <w:proofErr w:type="gramEnd"/>
      <w:r>
        <w:t>3: Code generates the asked for sum and explanation given for Problem 6.</w:t>
      </w:r>
    </w:p>
    <w:p w:rsidR="00456A65" w:rsidRDefault="00864082">
      <w:pPr>
        <w:pStyle w:val="Standard"/>
        <w:ind w:left="720" w:hanging="720"/>
      </w:pPr>
      <w:r>
        <w:tab/>
        <w:t>L</w:t>
      </w:r>
      <w:proofErr w:type="gramStart"/>
      <w:r>
        <w:t>3.P</w:t>
      </w:r>
      <w:proofErr w:type="gramEnd"/>
      <w:r>
        <w:t>4: Point of numeric error correctly identified and explanation given for both float and double data-types.</w:t>
      </w:r>
    </w:p>
    <w:p w:rsidR="00456A65" w:rsidRDefault="00864082">
      <w:pPr>
        <w:pStyle w:val="Standard"/>
        <w:ind w:left="720" w:hanging="720"/>
      </w:pPr>
      <w:r>
        <w:tab/>
      </w:r>
    </w:p>
    <w:p w:rsidR="00456A65" w:rsidRDefault="00456A65">
      <w:pPr>
        <w:pStyle w:val="Standard"/>
        <w:ind w:left="720" w:hanging="720"/>
      </w:pPr>
    </w:p>
    <w:p w:rsidR="00456A65" w:rsidRDefault="00456A65">
      <w:pPr>
        <w:pStyle w:val="Standard"/>
        <w:ind w:left="720" w:hanging="720"/>
      </w:pPr>
    </w:p>
    <w:p w:rsidR="00456A65" w:rsidRDefault="00456A65">
      <w:pPr>
        <w:pStyle w:val="Standard"/>
        <w:ind w:left="720" w:hanging="720"/>
      </w:pPr>
    </w:p>
    <w:p w:rsidR="00456A65" w:rsidRDefault="00864082">
      <w:pPr>
        <w:pStyle w:val="Standard"/>
        <w:ind w:left="720" w:hanging="720"/>
      </w:pPr>
      <w:r>
        <w:rPr>
          <w:b/>
          <w:bCs/>
        </w:rPr>
        <w:t xml:space="preserve">Rubric: </w:t>
      </w:r>
      <w:r>
        <w:t>(next page)</w:t>
      </w:r>
    </w:p>
    <w:p w:rsidR="00456A65" w:rsidRDefault="00456A65">
      <w:pPr>
        <w:pStyle w:val="Standard"/>
        <w:ind w:left="720" w:hanging="720"/>
      </w:pPr>
    </w:p>
    <w:p w:rsidR="00456A65" w:rsidRDefault="00456A65">
      <w:pPr>
        <w:pStyle w:val="Standard"/>
        <w:ind w:left="720" w:hanging="720"/>
      </w:pPr>
    </w:p>
    <w:p w:rsidR="00456A65" w:rsidRDefault="00456A65">
      <w:pPr>
        <w:pStyle w:val="Standard"/>
        <w:ind w:left="720" w:hanging="720"/>
      </w:pPr>
    </w:p>
    <w:p w:rsidR="00456A65" w:rsidRDefault="00456A65">
      <w:pPr>
        <w:pStyle w:val="Standard"/>
        <w:ind w:left="720" w:hanging="720"/>
      </w:pPr>
    </w:p>
    <w:tbl>
      <w:tblPr>
        <w:tblW w:w="8640" w:type="dxa"/>
        <w:tblLayout w:type="fixed"/>
        <w:tblCellMar>
          <w:left w:w="10" w:type="dxa"/>
          <w:right w:w="10" w:type="dxa"/>
        </w:tblCellMar>
        <w:tblLook w:val="0000" w:firstRow="0" w:lastRow="0" w:firstColumn="0" w:lastColumn="0" w:noHBand="0" w:noVBand="0"/>
      </w:tblPr>
      <w:tblGrid>
        <w:gridCol w:w="2160"/>
        <w:gridCol w:w="2160"/>
        <w:gridCol w:w="2160"/>
        <w:gridCol w:w="2160"/>
      </w:tblGrid>
      <w:tr w:rsidR="00456A65">
        <w:tc>
          <w:tcPr>
            <w:tcW w:w="216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456A65" w:rsidRDefault="00864082">
            <w:pPr>
              <w:pStyle w:val="TableContents"/>
              <w:rPr>
                <w:b/>
                <w:bCs/>
              </w:rPr>
            </w:pPr>
            <w:r>
              <w:rPr>
                <w:b/>
                <w:bCs/>
              </w:rPr>
              <w:t>Point</w:t>
            </w:r>
          </w:p>
        </w:tc>
        <w:tc>
          <w:tcPr>
            <w:tcW w:w="216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456A65" w:rsidRDefault="00864082">
            <w:pPr>
              <w:pStyle w:val="TableContents"/>
              <w:rPr>
                <w:b/>
                <w:bCs/>
              </w:rPr>
            </w:pPr>
            <w:r>
              <w:rPr>
                <w:b/>
                <w:bCs/>
              </w:rPr>
              <w:t>5pts</w:t>
            </w:r>
          </w:p>
        </w:tc>
        <w:tc>
          <w:tcPr>
            <w:tcW w:w="216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456A65" w:rsidRDefault="00864082">
            <w:pPr>
              <w:pStyle w:val="TableContents"/>
              <w:rPr>
                <w:b/>
                <w:bCs/>
              </w:rPr>
            </w:pPr>
            <w:r>
              <w:rPr>
                <w:b/>
                <w:bCs/>
              </w:rPr>
              <w:t>2pts</w:t>
            </w:r>
          </w:p>
        </w:tc>
        <w:tc>
          <w:tcPr>
            <w:tcW w:w="216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56A65" w:rsidRDefault="00864082">
            <w:pPr>
              <w:pStyle w:val="TableContents"/>
              <w:rPr>
                <w:b/>
                <w:bCs/>
              </w:rPr>
            </w:pPr>
            <w:r>
              <w:rPr>
                <w:b/>
                <w:bCs/>
              </w:rPr>
              <w:t>0pts</w:t>
            </w:r>
          </w:p>
        </w:tc>
      </w:tr>
      <w:tr w:rsidR="00456A65">
        <w:tc>
          <w:tcPr>
            <w:tcW w:w="2160" w:type="dxa"/>
            <w:tcBorders>
              <w:left w:val="single" w:sz="2" w:space="0" w:color="000000"/>
              <w:bottom w:val="single" w:sz="2" w:space="0" w:color="000000"/>
            </w:tcBorders>
            <w:shd w:val="clear" w:color="auto" w:fill="auto"/>
            <w:tcMar>
              <w:top w:w="55" w:type="dxa"/>
              <w:left w:w="55" w:type="dxa"/>
              <w:bottom w:w="55" w:type="dxa"/>
              <w:right w:w="55" w:type="dxa"/>
            </w:tcMar>
          </w:tcPr>
          <w:p w:rsidR="00456A65" w:rsidRDefault="00864082">
            <w:pPr>
              <w:pStyle w:val="TableContents"/>
            </w:pPr>
            <w:r>
              <w:t>L</w:t>
            </w:r>
            <w:proofErr w:type="gramStart"/>
            <w:r>
              <w:t>3.P</w:t>
            </w:r>
            <w:proofErr w:type="gramEnd"/>
            <w:r>
              <w:t>1</w:t>
            </w:r>
          </w:p>
        </w:tc>
        <w:tc>
          <w:tcPr>
            <w:tcW w:w="2160" w:type="dxa"/>
            <w:tcBorders>
              <w:left w:val="single" w:sz="2" w:space="0" w:color="000000"/>
              <w:bottom w:val="single" w:sz="2" w:space="0" w:color="000000"/>
            </w:tcBorders>
            <w:shd w:val="clear" w:color="auto" w:fill="auto"/>
            <w:tcMar>
              <w:top w:w="55" w:type="dxa"/>
              <w:left w:w="55" w:type="dxa"/>
              <w:bottom w:w="55" w:type="dxa"/>
              <w:right w:w="55" w:type="dxa"/>
            </w:tcMar>
          </w:tcPr>
          <w:p w:rsidR="00456A65" w:rsidRDefault="00864082">
            <w:pPr>
              <w:pStyle w:val="TableContents"/>
            </w:pPr>
            <w:r>
              <w:t>Correct code AND values</w:t>
            </w:r>
          </w:p>
        </w:tc>
        <w:tc>
          <w:tcPr>
            <w:tcW w:w="2160" w:type="dxa"/>
            <w:tcBorders>
              <w:left w:val="single" w:sz="2" w:space="0" w:color="000000"/>
              <w:bottom w:val="single" w:sz="2" w:space="0" w:color="000000"/>
            </w:tcBorders>
            <w:shd w:val="clear" w:color="auto" w:fill="auto"/>
            <w:tcMar>
              <w:top w:w="55" w:type="dxa"/>
              <w:left w:w="55" w:type="dxa"/>
              <w:bottom w:w="55" w:type="dxa"/>
              <w:right w:w="55" w:type="dxa"/>
            </w:tcMar>
          </w:tcPr>
          <w:p w:rsidR="00456A65" w:rsidRDefault="00864082">
            <w:pPr>
              <w:pStyle w:val="TableContents"/>
            </w:pPr>
            <w:r>
              <w:t>Incorrect code OR values</w:t>
            </w:r>
          </w:p>
        </w:tc>
        <w:tc>
          <w:tcPr>
            <w:tcW w:w="216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56A65" w:rsidRDefault="00864082">
            <w:pPr>
              <w:pStyle w:val="TableContents"/>
            </w:pPr>
            <w:r>
              <w:t>Incorrect code AND values</w:t>
            </w:r>
          </w:p>
        </w:tc>
      </w:tr>
      <w:tr w:rsidR="00456A65">
        <w:tc>
          <w:tcPr>
            <w:tcW w:w="2160" w:type="dxa"/>
            <w:tcBorders>
              <w:left w:val="single" w:sz="2" w:space="0" w:color="000000"/>
              <w:bottom w:val="single" w:sz="2" w:space="0" w:color="000000"/>
            </w:tcBorders>
            <w:shd w:val="clear" w:color="auto" w:fill="auto"/>
            <w:tcMar>
              <w:top w:w="55" w:type="dxa"/>
              <w:left w:w="55" w:type="dxa"/>
              <w:bottom w:w="55" w:type="dxa"/>
              <w:right w:w="55" w:type="dxa"/>
            </w:tcMar>
          </w:tcPr>
          <w:p w:rsidR="00456A65" w:rsidRDefault="00864082">
            <w:pPr>
              <w:pStyle w:val="TableContents"/>
            </w:pPr>
            <w:r>
              <w:t>L</w:t>
            </w:r>
            <w:proofErr w:type="gramStart"/>
            <w:r>
              <w:t>3.P</w:t>
            </w:r>
            <w:proofErr w:type="gramEnd"/>
            <w:r>
              <w:t>2</w:t>
            </w:r>
          </w:p>
        </w:tc>
        <w:tc>
          <w:tcPr>
            <w:tcW w:w="2160" w:type="dxa"/>
            <w:tcBorders>
              <w:left w:val="single" w:sz="2" w:space="0" w:color="000000"/>
              <w:bottom w:val="single" w:sz="2" w:space="0" w:color="000000"/>
            </w:tcBorders>
            <w:shd w:val="clear" w:color="auto" w:fill="auto"/>
            <w:tcMar>
              <w:top w:w="55" w:type="dxa"/>
              <w:left w:w="55" w:type="dxa"/>
              <w:bottom w:w="55" w:type="dxa"/>
              <w:right w:w="55" w:type="dxa"/>
            </w:tcMar>
          </w:tcPr>
          <w:p w:rsidR="00456A65" w:rsidRDefault="00864082">
            <w:pPr>
              <w:pStyle w:val="TableContents"/>
            </w:pPr>
            <w:r>
              <w:t>Correct code AND values</w:t>
            </w:r>
          </w:p>
        </w:tc>
        <w:tc>
          <w:tcPr>
            <w:tcW w:w="2160" w:type="dxa"/>
            <w:tcBorders>
              <w:left w:val="single" w:sz="2" w:space="0" w:color="000000"/>
              <w:bottom w:val="single" w:sz="2" w:space="0" w:color="000000"/>
            </w:tcBorders>
            <w:shd w:val="clear" w:color="auto" w:fill="auto"/>
            <w:tcMar>
              <w:top w:w="55" w:type="dxa"/>
              <w:left w:w="55" w:type="dxa"/>
              <w:bottom w:w="55" w:type="dxa"/>
              <w:right w:w="55" w:type="dxa"/>
            </w:tcMar>
          </w:tcPr>
          <w:p w:rsidR="00456A65" w:rsidRDefault="00864082">
            <w:pPr>
              <w:pStyle w:val="TableContents"/>
            </w:pPr>
            <w:r>
              <w:t>Incorrect code OR values</w:t>
            </w:r>
          </w:p>
        </w:tc>
        <w:tc>
          <w:tcPr>
            <w:tcW w:w="216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56A65" w:rsidRDefault="00864082">
            <w:pPr>
              <w:pStyle w:val="TableContents"/>
            </w:pPr>
            <w:r>
              <w:t>Incorrect code AND values</w:t>
            </w:r>
          </w:p>
        </w:tc>
      </w:tr>
      <w:tr w:rsidR="00456A65">
        <w:tc>
          <w:tcPr>
            <w:tcW w:w="2160" w:type="dxa"/>
            <w:tcBorders>
              <w:left w:val="single" w:sz="2" w:space="0" w:color="000000"/>
              <w:bottom w:val="single" w:sz="2" w:space="0" w:color="000000"/>
            </w:tcBorders>
            <w:shd w:val="clear" w:color="auto" w:fill="auto"/>
            <w:tcMar>
              <w:top w:w="55" w:type="dxa"/>
              <w:left w:w="55" w:type="dxa"/>
              <w:bottom w:w="55" w:type="dxa"/>
              <w:right w:w="55" w:type="dxa"/>
            </w:tcMar>
          </w:tcPr>
          <w:p w:rsidR="00456A65" w:rsidRDefault="00864082">
            <w:pPr>
              <w:pStyle w:val="TableContents"/>
            </w:pPr>
            <w:r>
              <w:t>L</w:t>
            </w:r>
            <w:proofErr w:type="gramStart"/>
            <w:r>
              <w:t>3.P</w:t>
            </w:r>
            <w:proofErr w:type="gramEnd"/>
            <w:r>
              <w:t>3</w:t>
            </w:r>
          </w:p>
        </w:tc>
        <w:tc>
          <w:tcPr>
            <w:tcW w:w="2160" w:type="dxa"/>
            <w:tcBorders>
              <w:left w:val="single" w:sz="2" w:space="0" w:color="000000"/>
              <w:bottom w:val="single" w:sz="2" w:space="0" w:color="000000"/>
            </w:tcBorders>
            <w:shd w:val="clear" w:color="auto" w:fill="auto"/>
            <w:tcMar>
              <w:top w:w="55" w:type="dxa"/>
              <w:left w:w="55" w:type="dxa"/>
              <w:bottom w:w="55" w:type="dxa"/>
              <w:right w:w="55" w:type="dxa"/>
            </w:tcMar>
          </w:tcPr>
          <w:p w:rsidR="00456A65" w:rsidRDefault="00864082">
            <w:pPr>
              <w:pStyle w:val="TableContents"/>
            </w:pPr>
            <w:r>
              <w:t>Correct code AND explanation</w:t>
            </w:r>
          </w:p>
        </w:tc>
        <w:tc>
          <w:tcPr>
            <w:tcW w:w="2160" w:type="dxa"/>
            <w:tcBorders>
              <w:left w:val="single" w:sz="2" w:space="0" w:color="000000"/>
              <w:bottom w:val="single" w:sz="2" w:space="0" w:color="000000"/>
            </w:tcBorders>
            <w:shd w:val="clear" w:color="auto" w:fill="auto"/>
            <w:tcMar>
              <w:top w:w="55" w:type="dxa"/>
              <w:left w:w="55" w:type="dxa"/>
              <w:bottom w:w="55" w:type="dxa"/>
              <w:right w:w="55" w:type="dxa"/>
            </w:tcMar>
          </w:tcPr>
          <w:p w:rsidR="00456A65" w:rsidRDefault="00864082">
            <w:pPr>
              <w:pStyle w:val="TableContents"/>
            </w:pPr>
            <w:r>
              <w:t>Missing code OR explanation</w:t>
            </w:r>
          </w:p>
        </w:tc>
        <w:tc>
          <w:tcPr>
            <w:tcW w:w="216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56A65" w:rsidRDefault="00864082">
            <w:pPr>
              <w:pStyle w:val="TableContents"/>
            </w:pPr>
            <w:r>
              <w:t>Incorrect code AND values</w:t>
            </w:r>
          </w:p>
        </w:tc>
      </w:tr>
      <w:tr w:rsidR="00456A65">
        <w:tc>
          <w:tcPr>
            <w:tcW w:w="2160" w:type="dxa"/>
            <w:tcBorders>
              <w:left w:val="single" w:sz="2" w:space="0" w:color="000000"/>
              <w:bottom w:val="single" w:sz="2" w:space="0" w:color="000000"/>
            </w:tcBorders>
            <w:shd w:val="clear" w:color="auto" w:fill="auto"/>
            <w:tcMar>
              <w:top w:w="55" w:type="dxa"/>
              <w:left w:w="55" w:type="dxa"/>
              <w:bottom w:w="55" w:type="dxa"/>
              <w:right w:w="55" w:type="dxa"/>
            </w:tcMar>
          </w:tcPr>
          <w:p w:rsidR="00456A65" w:rsidRDefault="00864082">
            <w:pPr>
              <w:pStyle w:val="TableContents"/>
            </w:pPr>
            <w:r>
              <w:t>L</w:t>
            </w:r>
            <w:proofErr w:type="gramStart"/>
            <w:r>
              <w:t>3.P</w:t>
            </w:r>
            <w:proofErr w:type="gramEnd"/>
            <w:r>
              <w:t>4</w:t>
            </w:r>
          </w:p>
        </w:tc>
        <w:tc>
          <w:tcPr>
            <w:tcW w:w="2160" w:type="dxa"/>
            <w:tcBorders>
              <w:left w:val="single" w:sz="2" w:space="0" w:color="000000"/>
              <w:bottom w:val="single" w:sz="2" w:space="0" w:color="000000"/>
            </w:tcBorders>
            <w:shd w:val="clear" w:color="auto" w:fill="auto"/>
            <w:tcMar>
              <w:top w:w="55" w:type="dxa"/>
              <w:left w:w="55" w:type="dxa"/>
              <w:bottom w:w="55" w:type="dxa"/>
              <w:right w:w="55" w:type="dxa"/>
            </w:tcMar>
          </w:tcPr>
          <w:p w:rsidR="00456A65" w:rsidRDefault="00864082">
            <w:pPr>
              <w:pStyle w:val="TableContents"/>
            </w:pPr>
            <w:r>
              <w:t>Correct points of error AND explanation</w:t>
            </w:r>
          </w:p>
        </w:tc>
        <w:tc>
          <w:tcPr>
            <w:tcW w:w="2160" w:type="dxa"/>
            <w:tcBorders>
              <w:left w:val="single" w:sz="2" w:space="0" w:color="000000"/>
              <w:bottom w:val="single" w:sz="2" w:space="0" w:color="000000"/>
            </w:tcBorders>
            <w:shd w:val="clear" w:color="auto" w:fill="auto"/>
            <w:tcMar>
              <w:top w:w="55" w:type="dxa"/>
              <w:left w:w="55" w:type="dxa"/>
              <w:bottom w:w="55" w:type="dxa"/>
              <w:right w:w="55" w:type="dxa"/>
            </w:tcMar>
          </w:tcPr>
          <w:p w:rsidR="00456A65" w:rsidRDefault="00864082">
            <w:pPr>
              <w:pStyle w:val="TableContents"/>
            </w:pPr>
            <w:r>
              <w:t>Missing points of error OR explanation</w:t>
            </w:r>
          </w:p>
        </w:tc>
        <w:tc>
          <w:tcPr>
            <w:tcW w:w="216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56A65" w:rsidRDefault="00864082">
            <w:pPr>
              <w:pStyle w:val="TableContents"/>
            </w:pPr>
            <w:r>
              <w:t>Missing points of error AND explanation</w:t>
            </w:r>
          </w:p>
        </w:tc>
      </w:tr>
    </w:tbl>
    <w:p w:rsidR="00456A65" w:rsidRDefault="00456A65">
      <w:pPr>
        <w:pStyle w:val="Standard"/>
        <w:ind w:left="720" w:hanging="720"/>
      </w:pPr>
    </w:p>
    <w:p w:rsidR="00456A65" w:rsidRDefault="00864082">
      <w:pPr>
        <w:pStyle w:val="Standard"/>
        <w:ind w:left="720" w:hanging="720"/>
      </w:pPr>
      <w:r>
        <w:t>Total Points: 20</w:t>
      </w:r>
    </w:p>
    <w:p w:rsidR="00456A65" w:rsidRDefault="00456A65">
      <w:pPr>
        <w:pStyle w:val="Standard"/>
        <w:ind w:left="720" w:hanging="720"/>
      </w:pPr>
    </w:p>
    <w:sectPr w:rsidR="00456A65">
      <w:head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4255" w:rsidRDefault="006D4255">
      <w:r>
        <w:separator/>
      </w:r>
    </w:p>
  </w:endnote>
  <w:endnote w:type="continuationSeparator" w:id="0">
    <w:p w:rsidR="006D4255" w:rsidRDefault="006D4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Droid Sans Fallback">
    <w:charset w:val="00"/>
    <w:family w:val="auto"/>
    <w:pitch w:val="variable"/>
  </w:font>
  <w:font w:name="FreeSans">
    <w:charset w:val="00"/>
    <w:family w:val="auto"/>
    <w:pitch w:val="variable"/>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4255" w:rsidRDefault="006D4255">
      <w:r>
        <w:rPr>
          <w:color w:val="000000"/>
        </w:rPr>
        <w:separator/>
      </w:r>
    </w:p>
  </w:footnote>
  <w:footnote w:type="continuationSeparator" w:id="0">
    <w:p w:rsidR="006D4255" w:rsidRDefault="006D42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36CD" w:rsidRDefault="00864082">
    <w:pPr>
      <w:pStyle w:val="Header"/>
    </w:pPr>
    <w:r>
      <w:t>COSC 2030</w:t>
    </w:r>
    <w:r>
      <w:tab/>
    </w:r>
    <w:r>
      <w:tab/>
    </w:r>
  </w:p>
  <w:p w:rsidR="00E236CD" w:rsidRDefault="00864082">
    <w:pPr>
      <w:pStyle w:val="Header"/>
    </w:pPr>
    <w:r>
      <w:t>Computer Science II</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EE53ED">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EE53ED">
      <w:rPr>
        <w:rStyle w:val="PageNumber"/>
        <w:noProof/>
      </w:rPr>
      <w:t>3</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66750"/>
    <w:multiLevelType w:val="multilevel"/>
    <w:tmpl w:val="5ED6CC14"/>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 w15:restartNumberingAfterBreak="0">
    <w:nsid w:val="4A670E9E"/>
    <w:multiLevelType w:val="multilevel"/>
    <w:tmpl w:val="EF84368E"/>
    <w:styleLink w:val="WWNum1"/>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606605D0"/>
    <w:multiLevelType w:val="multilevel"/>
    <w:tmpl w:val="6F00E5FE"/>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A65"/>
    <w:rsid w:val="003B4389"/>
    <w:rsid w:val="00456A65"/>
    <w:rsid w:val="006D4255"/>
    <w:rsid w:val="00864082"/>
    <w:rsid w:val="00EE5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394B2"/>
  <w15:docId w15:val="{EE33B064-A2A5-4008-BEF4-006028B9E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kern w:val="3"/>
        <w:sz w:val="24"/>
        <w:lang w:val="en-US" w:eastAsia="en-US" w:bidi="ar-SA"/>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paragraph" w:styleId="Heading3">
    <w:name w:val="heading 3"/>
    <w:basedOn w:val="Standard"/>
    <w:pPr>
      <w:spacing w:before="280" w:after="280"/>
      <w:outlineLvl w:val="2"/>
    </w:pPr>
    <w:rPr>
      <w:b/>
      <w:bCs/>
      <w:sz w:val="27"/>
      <w:szCs w:val="27"/>
    </w:rPr>
  </w:style>
  <w:style w:type="paragraph" w:styleId="Heading4">
    <w:name w:val="heading 4"/>
    <w:basedOn w:val="Standard"/>
    <w:pPr>
      <w:spacing w:before="280" w:after="28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rPr>
      <w:szCs w:val="24"/>
    </w:r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40" w:line="288" w:lineRule="auto"/>
    </w:pPr>
  </w:style>
  <w:style w:type="paragraph" w:styleId="List">
    <w:name w:val="List"/>
    <w:basedOn w:val="Textbody"/>
    <w:rPr>
      <w:rFonts w:cs="FreeSans"/>
    </w:rPr>
  </w:style>
  <w:style w:type="paragraph" w:styleId="Caption">
    <w:name w:val="caption"/>
    <w:basedOn w:val="Standard"/>
    <w:pPr>
      <w:suppressLineNumbers/>
      <w:spacing w:before="120" w:after="120"/>
    </w:pPr>
    <w:rPr>
      <w:rFonts w:cs="FreeSans"/>
      <w:i/>
      <w:iCs/>
    </w:rPr>
  </w:style>
  <w:style w:type="paragraph" w:customStyle="1" w:styleId="Index">
    <w:name w:val="Index"/>
    <w:basedOn w:val="Standard"/>
    <w:pPr>
      <w:suppressLineNumbers/>
    </w:pPr>
    <w:rPr>
      <w:rFonts w:cs="FreeSans"/>
    </w:rPr>
  </w:style>
  <w:style w:type="paragraph" w:styleId="NormalWeb">
    <w:name w:val="Normal (Web)"/>
    <w:basedOn w:val="Standard"/>
    <w:pPr>
      <w:spacing w:before="280" w:after="280"/>
    </w:pPr>
  </w:style>
  <w:style w:type="paragraph" w:styleId="HTMLPreformatted">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styleId="Header">
    <w:name w:val="header"/>
    <w:basedOn w:val="Standard"/>
    <w:pPr>
      <w:tabs>
        <w:tab w:val="center" w:pos="4320"/>
        <w:tab w:val="right" w:pos="8640"/>
      </w:tabs>
    </w:pPr>
  </w:style>
  <w:style w:type="paragraph" w:styleId="Footer">
    <w:name w:val="footer"/>
    <w:basedOn w:val="Standard"/>
    <w:pPr>
      <w:tabs>
        <w:tab w:val="center" w:pos="4320"/>
        <w:tab w:val="right" w:pos="8640"/>
      </w:tabs>
    </w:pPr>
  </w:style>
  <w:style w:type="paragraph" w:styleId="BalloonText">
    <w:name w:val="Balloon Text"/>
    <w:basedOn w:val="Standard"/>
    <w:rPr>
      <w:rFonts w:ascii="Tahoma" w:eastAsia="Tahoma" w:hAnsi="Tahoma" w:cs="Tahoma"/>
      <w:sz w:val="16"/>
      <w:szCs w:val="16"/>
    </w:rPr>
  </w:style>
  <w:style w:type="paragraph" w:customStyle="1" w:styleId="TableContents">
    <w:name w:val="Table Contents"/>
    <w:basedOn w:val="Standard"/>
  </w:style>
  <w:style w:type="character" w:styleId="HTMLTypewriter">
    <w:name w:val="HTML Typewriter"/>
    <w:basedOn w:val="DefaultParagraphFont"/>
    <w:rPr>
      <w:rFonts w:ascii="Courier New" w:eastAsia="Times New Roman" w:hAnsi="Courier New" w:cs="Courier New"/>
      <w:sz w:val="20"/>
      <w:szCs w:val="20"/>
    </w:rPr>
  </w:style>
  <w:style w:type="character" w:styleId="PageNumber">
    <w:name w:val="page number"/>
    <w:basedOn w:val="DefaultParagraphFont"/>
  </w:style>
  <w:style w:type="character" w:styleId="PlaceholderText">
    <w:name w:val="Placeholder Text"/>
    <w:basedOn w:val="DefaultParagraphFont"/>
    <w:rPr>
      <w:color w:val="808080"/>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621</Words>
  <Characters>3545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Lab 2: Numeric Errors</vt:lpstr>
    </vt:vector>
  </TitlesOfParts>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Numeric Errors</dc:title>
  <dc:creator>Thomas Bailey</dc:creator>
  <cp:lastModifiedBy>Jacob Williams</cp:lastModifiedBy>
  <cp:revision>3</cp:revision>
  <cp:lastPrinted>2015-03-04T17:38:00Z</cp:lastPrinted>
  <dcterms:created xsi:type="dcterms:W3CDTF">2018-10-01T01:43:00Z</dcterms:created>
  <dcterms:modified xsi:type="dcterms:W3CDTF">2018-10-01T21:22:00Z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Wyoming</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