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40C5" w14:textId="420B6323" w:rsidR="002E451A" w:rsidRDefault="006C4096" w:rsidP="002E451A">
      <w:pPr>
        <w:spacing w:after="0" w:line="276" w:lineRule="auto"/>
      </w:pPr>
      <w:r>
        <w:t>June</w:t>
      </w:r>
      <w:r w:rsidR="002E451A">
        <w:t xml:space="preserve"> 2</w:t>
      </w:r>
      <w:r>
        <w:t>0</w:t>
      </w:r>
      <w:r w:rsidR="002E451A">
        <w:t>, 2026</w:t>
      </w:r>
    </w:p>
    <w:p w14:paraId="11919D77" w14:textId="77777777" w:rsidR="002E451A" w:rsidRDefault="002E451A" w:rsidP="002E451A">
      <w:pPr>
        <w:spacing w:after="0" w:line="276" w:lineRule="auto"/>
      </w:pPr>
      <w:r>
        <w:t>Dr. Mark E. Glickman</w:t>
      </w:r>
    </w:p>
    <w:p w14:paraId="1A5286D8" w14:textId="77777777" w:rsidR="002E451A" w:rsidRDefault="002E451A" w:rsidP="002E451A">
      <w:pPr>
        <w:spacing w:after="0" w:line="276" w:lineRule="auto"/>
      </w:pPr>
      <w:r>
        <w:t>Editor-in-Chief</w:t>
      </w:r>
    </w:p>
    <w:p w14:paraId="6B0BD12D" w14:textId="77777777" w:rsidR="002E451A" w:rsidRDefault="002E451A" w:rsidP="002E451A">
      <w:pPr>
        <w:spacing w:after="0" w:line="276" w:lineRule="auto"/>
      </w:pPr>
      <w:r>
        <w:t>Journal of Quantitative Analysis in Sports</w:t>
      </w:r>
    </w:p>
    <w:p w14:paraId="719F55F6" w14:textId="77777777" w:rsidR="002E451A" w:rsidRDefault="002E451A" w:rsidP="002E451A">
      <w:pPr>
        <w:spacing w:after="0" w:line="276" w:lineRule="auto"/>
      </w:pPr>
    </w:p>
    <w:p w14:paraId="7D388375" w14:textId="77777777" w:rsidR="000E7186" w:rsidRDefault="000E7186" w:rsidP="002E451A">
      <w:pPr>
        <w:spacing w:after="0" w:line="276" w:lineRule="auto"/>
      </w:pPr>
    </w:p>
    <w:p w14:paraId="3F649AD7" w14:textId="77777777" w:rsidR="002E451A" w:rsidRDefault="002E451A" w:rsidP="002E451A">
      <w:pPr>
        <w:spacing w:after="0" w:line="276" w:lineRule="auto"/>
      </w:pPr>
      <w:r>
        <w:t>Dear Dr. Glickman,</w:t>
      </w:r>
    </w:p>
    <w:p w14:paraId="2350B696" w14:textId="77777777" w:rsidR="002E451A" w:rsidRDefault="002E451A" w:rsidP="002E451A">
      <w:pPr>
        <w:spacing w:after="0" w:line="276" w:lineRule="auto"/>
      </w:pPr>
    </w:p>
    <w:p w14:paraId="11950EBD" w14:textId="735C5921" w:rsidR="002E451A" w:rsidRDefault="002E451A" w:rsidP="002231E0">
      <w:pPr>
        <w:spacing w:after="0" w:line="276" w:lineRule="auto"/>
        <w:jc w:val="both"/>
      </w:pPr>
      <w:r>
        <w:t>I am writing to submit my manuscript "</w:t>
      </w:r>
      <w:r w:rsidR="002231E0">
        <w:t>Predicting NFL Head Coach Tenure Using Ordinal Classification</w:t>
      </w:r>
      <w:r>
        <w:t>" for consideration in the Journal of Quantitative Analysis in Sports.</w:t>
      </w:r>
    </w:p>
    <w:p w14:paraId="4F01A59D" w14:textId="77777777" w:rsidR="002E451A" w:rsidRDefault="002E451A" w:rsidP="003A359D">
      <w:pPr>
        <w:spacing w:after="0" w:line="276" w:lineRule="auto"/>
        <w:jc w:val="both"/>
      </w:pPr>
    </w:p>
    <w:p w14:paraId="527737AB" w14:textId="425049DF" w:rsidR="001934DA" w:rsidRDefault="001934DA" w:rsidP="001934DA">
      <w:pPr>
        <w:spacing w:after="0" w:line="276" w:lineRule="auto"/>
        <w:jc w:val="both"/>
      </w:pPr>
      <w:r>
        <w:t>This manuscript introduces a novel application of ordinal classification to predict NFL head coach tenure using only information available at the time of hiring. While prior research has examined isolated factors affecting coaching success, no comprehensive framework exists for predicting tenure outcomes that respects the natural ordering of coaching tenures (short, medium, long). With approximately half of NFL head coaching hires lasting two years or fewer, teams clearly struggle to identify successful candidates through traditional evaluation methods, yet the hiring process remains largely subjective.</w:t>
      </w:r>
    </w:p>
    <w:p w14:paraId="3248E1B1" w14:textId="77777777" w:rsidR="001934DA" w:rsidRDefault="001934DA" w:rsidP="001934DA">
      <w:pPr>
        <w:spacing w:after="0" w:line="276" w:lineRule="auto"/>
        <w:jc w:val="both"/>
      </w:pPr>
    </w:p>
    <w:p w14:paraId="58B708EF" w14:textId="258F4B1F" w:rsidR="002E451A" w:rsidRDefault="001934DA" w:rsidP="001934DA">
      <w:pPr>
        <w:spacing w:after="0" w:line="276" w:lineRule="auto"/>
        <w:jc w:val="both"/>
      </w:pPr>
      <w:r>
        <w:t xml:space="preserve">The key methodological innovation is implementing the Frank-Hall binary decomposition method with XGBoost base classifiers, optimized using Quadratic Weighted Kappa rather than standard classification metrics. This ordinal approach achieves </w:t>
      </w:r>
      <w:r w:rsidR="007D4D2D">
        <w:t xml:space="preserve">significant </w:t>
      </w:r>
      <w:r>
        <w:t xml:space="preserve">improvement over human baseline decisions. </w:t>
      </w:r>
    </w:p>
    <w:p w14:paraId="2482420D" w14:textId="77777777" w:rsidR="001934DA" w:rsidRDefault="001934DA" w:rsidP="003A359D">
      <w:pPr>
        <w:spacing w:after="0" w:line="276" w:lineRule="auto"/>
        <w:jc w:val="both"/>
      </w:pPr>
    </w:p>
    <w:p w14:paraId="6F5BD19A" w14:textId="0FCCFC7A" w:rsidR="003A359D" w:rsidRDefault="003A359D" w:rsidP="003A359D">
      <w:pPr>
        <w:spacing w:after="0" w:line="276" w:lineRule="auto"/>
        <w:jc w:val="both"/>
      </w:pPr>
      <w:r w:rsidRPr="003A359D">
        <w:t xml:space="preserve">I should note that while I am not formally affiliated with an academic institution, I have pursued this research independently as part of a sustained commitment to advancing sports analytics methodology. Two of my research papers have </w:t>
      </w:r>
      <w:r w:rsidR="00251DF5">
        <w:t>advanced to the semifinals of</w:t>
      </w:r>
      <w:r w:rsidRPr="003A359D">
        <w:t xml:space="preserve"> the MIT Sloan Sports Analytics Conference</w:t>
      </w:r>
      <w:r w:rsidR="00251DF5">
        <w:t xml:space="preserve"> research paper competition</w:t>
      </w:r>
      <w:r w:rsidRPr="003A359D">
        <w:t xml:space="preserve">. </w:t>
      </w:r>
    </w:p>
    <w:p w14:paraId="76006936" w14:textId="77777777" w:rsidR="003A359D" w:rsidRDefault="003A359D" w:rsidP="003A359D">
      <w:pPr>
        <w:spacing w:after="0" w:line="276" w:lineRule="auto"/>
        <w:jc w:val="both"/>
      </w:pPr>
    </w:p>
    <w:p w14:paraId="52C51A30" w14:textId="47606710" w:rsidR="002E451A" w:rsidRDefault="002E451A" w:rsidP="003A359D">
      <w:pPr>
        <w:spacing w:after="0" w:line="276" w:lineRule="auto"/>
        <w:jc w:val="both"/>
      </w:pPr>
      <w:r>
        <w:t xml:space="preserve">Thank you for considering this manuscript for publication in JQAS. </w:t>
      </w:r>
    </w:p>
    <w:p w14:paraId="0606573C" w14:textId="77777777" w:rsidR="002E451A" w:rsidRDefault="002E451A" w:rsidP="002E451A">
      <w:pPr>
        <w:spacing w:after="0" w:line="276" w:lineRule="auto"/>
      </w:pPr>
    </w:p>
    <w:p w14:paraId="6E8A946D" w14:textId="290D8078" w:rsidR="002E451A" w:rsidRDefault="002E451A" w:rsidP="002E451A">
      <w:pPr>
        <w:spacing w:after="0" w:line="276" w:lineRule="auto"/>
      </w:pPr>
      <w:r>
        <w:t>Sincerely,</w:t>
      </w:r>
    </w:p>
    <w:p w14:paraId="556D1681" w14:textId="77777777" w:rsidR="002E451A" w:rsidRDefault="002E451A" w:rsidP="002E451A">
      <w:pPr>
        <w:spacing w:after="0" w:line="276" w:lineRule="auto"/>
      </w:pPr>
      <w:r>
        <w:t>Jon Williamson</w:t>
      </w:r>
    </w:p>
    <w:p w14:paraId="550524E9" w14:textId="77777777" w:rsidR="002E451A" w:rsidRDefault="002E451A" w:rsidP="002E451A">
      <w:pPr>
        <w:spacing w:after="0" w:line="276" w:lineRule="auto"/>
      </w:pPr>
      <w:r>
        <w:t>Des Moines, Iowa</w:t>
      </w:r>
    </w:p>
    <w:p w14:paraId="1DEB9144" w14:textId="64D09150" w:rsidR="00034AA6" w:rsidRDefault="001934DA" w:rsidP="002E451A">
      <w:pPr>
        <w:spacing w:after="0" w:line="276" w:lineRule="auto"/>
      </w:pPr>
      <w:hyperlink r:id="rId5" w:history="1">
        <w:r w:rsidRPr="0075103A">
          <w:rPr>
            <w:rStyle w:val="Hyperlink"/>
          </w:rPr>
          <w:t>jonwilliamson@live.com</w:t>
        </w:r>
      </w:hyperlink>
      <w:r>
        <w:t xml:space="preserve"> | </w:t>
      </w:r>
      <w:hyperlink r:id="rId6" w:history="1">
        <w:r w:rsidRPr="001934DA">
          <w:rPr>
            <w:rStyle w:val="Hyperlink"/>
          </w:rPr>
          <w:t>jon@williamsonconsultinggroup.com</w:t>
        </w:r>
      </w:hyperlink>
    </w:p>
    <w:sectPr w:rsidR="00034AA6" w:rsidSect="00D659AF">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E1CAD"/>
    <w:multiLevelType w:val="hybridMultilevel"/>
    <w:tmpl w:val="B9EC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79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51A"/>
    <w:rsid w:val="00034AA6"/>
    <w:rsid w:val="000E3FFB"/>
    <w:rsid w:val="000E7186"/>
    <w:rsid w:val="001934DA"/>
    <w:rsid w:val="002231E0"/>
    <w:rsid w:val="00251DF5"/>
    <w:rsid w:val="00256F66"/>
    <w:rsid w:val="002E451A"/>
    <w:rsid w:val="003A359D"/>
    <w:rsid w:val="00593619"/>
    <w:rsid w:val="005C6AF2"/>
    <w:rsid w:val="006C4096"/>
    <w:rsid w:val="007526D2"/>
    <w:rsid w:val="007D4D2D"/>
    <w:rsid w:val="00820101"/>
    <w:rsid w:val="009B4089"/>
    <w:rsid w:val="009D371C"/>
    <w:rsid w:val="00B34718"/>
    <w:rsid w:val="00D3580E"/>
    <w:rsid w:val="00D659AF"/>
    <w:rsid w:val="00D9451C"/>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A4C9"/>
  <w15:chartTrackingRefBased/>
  <w15:docId w15:val="{4C3B864E-31B6-4A63-8925-6627D1A3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51A"/>
    <w:rPr>
      <w:rFonts w:eastAsiaTheme="majorEastAsia" w:cstheme="majorBidi"/>
      <w:color w:val="272727" w:themeColor="text1" w:themeTint="D8"/>
    </w:rPr>
  </w:style>
  <w:style w:type="paragraph" w:styleId="Title">
    <w:name w:val="Title"/>
    <w:basedOn w:val="Normal"/>
    <w:next w:val="Normal"/>
    <w:link w:val="TitleChar"/>
    <w:uiPriority w:val="10"/>
    <w:qFormat/>
    <w:rsid w:val="002E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51A"/>
    <w:pPr>
      <w:spacing w:before="160"/>
      <w:jc w:val="center"/>
    </w:pPr>
    <w:rPr>
      <w:i/>
      <w:iCs/>
      <w:color w:val="404040" w:themeColor="text1" w:themeTint="BF"/>
    </w:rPr>
  </w:style>
  <w:style w:type="character" w:customStyle="1" w:styleId="QuoteChar">
    <w:name w:val="Quote Char"/>
    <w:basedOn w:val="DefaultParagraphFont"/>
    <w:link w:val="Quote"/>
    <w:uiPriority w:val="29"/>
    <w:rsid w:val="002E451A"/>
    <w:rPr>
      <w:i/>
      <w:iCs/>
      <w:color w:val="404040" w:themeColor="text1" w:themeTint="BF"/>
    </w:rPr>
  </w:style>
  <w:style w:type="paragraph" w:styleId="ListParagraph">
    <w:name w:val="List Paragraph"/>
    <w:basedOn w:val="Normal"/>
    <w:uiPriority w:val="34"/>
    <w:qFormat/>
    <w:rsid w:val="002E451A"/>
    <w:pPr>
      <w:ind w:left="720"/>
      <w:contextualSpacing/>
    </w:pPr>
  </w:style>
  <w:style w:type="character" w:styleId="IntenseEmphasis">
    <w:name w:val="Intense Emphasis"/>
    <w:basedOn w:val="DefaultParagraphFont"/>
    <w:uiPriority w:val="21"/>
    <w:qFormat/>
    <w:rsid w:val="002E451A"/>
    <w:rPr>
      <w:i/>
      <w:iCs/>
      <w:color w:val="0F4761" w:themeColor="accent1" w:themeShade="BF"/>
    </w:rPr>
  </w:style>
  <w:style w:type="paragraph" w:styleId="IntenseQuote">
    <w:name w:val="Intense Quote"/>
    <w:basedOn w:val="Normal"/>
    <w:next w:val="Normal"/>
    <w:link w:val="IntenseQuoteChar"/>
    <w:uiPriority w:val="30"/>
    <w:qFormat/>
    <w:rsid w:val="002E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51A"/>
    <w:rPr>
      <w:i/>
      <w:iCs/>
      <w:color w:val="0F4761" w:themeColor="accent1" w:themeShade="BF"/>
    </w:rPr>
  </w:style>
  <w:style w:type="character" w:styleId="IntenseReference">
    <w:name w:val="Intense Reference"/>
    <w:basedOn w:val="DefaultParagraphFont"/>
    <w:uiPriority w:val="32"/>
    <w:qFormat/>
    <w:rsid w:val="002E451A"/>
    <w:rPr>
      <w:b/>
      <w:bCs/>
      <w:smallCaps/>
      <w:color w:val="0F4761" w:themeColor="accent1" w:themeShade="BF"/>
      <w:spacing w:val="5"/>
    </w:rPr>
  </w:style>
  <w:style w:type="character" w:styleId="Hyperlink">
    <w:name w:val="Hyperlink"/>
    <w:basedOn w:val="DefaultParagraphFont"/>
    <w:uiPriority w:val="99"/>
    <w:unhideWhenUsed/>
    <w:rsid w:val="001934DA"/>
    <w:rPr>
      <w:color w:val="467886" w:themeColor="hyperlink"/>
      <w:u w:val="single"/>
    </w:rPr>
  </w:style>
  <w:style w:type="character" w:styleId="UnresolvedMention">
    <w:name w:val="Unresolved Mention"/>
    <w:basedOn w:val="DefaultParagraphFont"/>
    <w:uiPriority w:val="99"/>
    <w:semiHidden/>
    <w:unhideWhenUsed/>
    <w:rsid w:val="00193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on@williamsonconsultinggroup.com" TargetMode="External"/><Relationship Id="rId5" Type="http://schemas.openxmlformats.org/officeDocument/2006/relationships/hyperlink" Target="mailto:jonwilliamson@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Williamson</dc:creator>
  <cp:keywords/>
  <dc:description/>
  <cp:lastModifiedBy>Jon Williamson</cp:lastModifiedBy>
  <cp:revision>12</cp:revision>
  <dcterms:created xsi:type="dcterms:W3CDTF">2026-01-26T22:43:00Z</dcterms:created>
  <dcterms:modified xsi:type="dcterms:W3CDTF">2026-06-20T17:41:00Z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dcbf4b8d-14c1-43c1-a3c8-16f376a32c6f</vt:lpwstr>
  </property>
</Properties>
</file>