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19901" w14:textId="2E11F5A7" w:rsidR="00AF2B09" w:rsidRDefault="008A2D6C">
      <w:pPr>
        <w:rPr>
          <w:b/>
          <w:bCs/>
        </w:rPr>
      </w:pPr>
      <w:r w:rsidRPr="008A2D6C">
        <w:rPr>
          <w:b/>
          <w:bCs/>
        </w:rPr>
        <w:t>Architecture Reference Model (ARM)</w:t>
      </w:r>
    </w:p>
    <w:p w14:paraId="2C761735" w14:textId="77777777" w:rsidR="007E67FF" w:rsidRPr="007E67FF" w:rsidRDefault="007E67FF" w:rsidP="007E67FF">
      <w:pPr>
        <w:rPr>
          <w:b/>
          <w:bCs/>
        </w:rPr>
      </w:pPr>
      <w:r w:rsidRPr="007E67FF">
        <w:rPr>
          <w:b/>
          <w:bCs/>
        </w:rPr>
        <w:t>Chapter 1 — Introduction</w:t>
      </w:r>
    </w:p>
    <w:p w14:paraId="49650EB7" w14:textId="77777777" w:rsidR="007E67FF" w:rsidRPr="007E67FF" w:rsidRDefault="007E67FF" w:rsidP="007E67FF">
      <w:pPr>
        <w:rPr>
          <w:b/>
          <w:bCs/>
        </w:rPr>
      </w:pPr>
      <w:r w:rsidRPr="007E67FF">
        <w:rPr>
          <w:b/>
          <w:bCs/>
        </w:rPr>
        <w:t>1.1 Purpose</w:t>
      </w:r>
    </w:p>
    <w:p w14:paraId="44F260BE" w14:textId="77777777" w:rsidR="007E67FF" w:rsidRPr="007E67FF" w:rsidRDefault="007E67FF" w:rsidP="007E67FF">
      <w:r w:rsidRPr="007E67FF">
        <w:t>The AGCP Architecture Reference Model (ARM) defines the stable architectural concepts comprising the Artificial Intelligence Governance Control Plane (AGCP).</w:t>
      </w:r>
    </w:p>
    <w:p w14:paraId="21761FD5" w14:textId="77777777" w:rsidR="007E67FF" w:rsidRPr="007E67FF" w:rsidRDefault="007E67FF" w:rsidP="007E67FF">
      <w:r w:rsidRPr="007E67FF">
        <w:t>The ARM serves as the authoritative architectural reference for the AGCP specification ecosystem by providing consistent definitions, relationships, and architectural context for the concepts upon which the AGCP Core Specification, companion specifications, conformance requirements, implementation artifacts, and verification assets are based.</w:t>
      </w:r>
    </w:p>
    <w:p w14:paraId="4BAFFACE" w14:textId="77777777" w:rsidR="007E67FF" w:rsidRPr="007E67FF" w:rsidRDefault="007E67FF" w:rsidP="007E67FF">
      <w:r w:rsidRPr="007E67FF">
        <w:t>The Architecture Reference Model is intended to remain relatively stable across specification revisions. Individual specifications may evolve independently while continuing to reference the architectural concepts defined herein.</w:t>
      </w:r>
    </w:p>
    <w:p w14:paraId="3935952A" w14:textId="77777777" w:rsidR="007E67FF" w:rsidRPr="007E67FF" w:rsidRDefault="007E67FF" w:rsidP="007E67FF">
      <w:r w:rsidRPr="007E67FF">
        <w:pict w14:anchorId="0AAE303F">
          <v:rect id="_x0000_i1049" style="width:0;height:1.5pt" o:hralign="center" o:hrstd="t" o:hr="t" fillcolor="#a0a0a0" stroked="f"/>
        </w:pict>
      </w:r>
    </w:p>
    <w:p w14:paraId="57A84E6A" w14:textId="77777777" w:rsidR="007E67FF" w:rsidRPr="007E67FF" w:rsidRDefault="007E67FF" w:rsidP="007E67FF">
      <w:pPr>
        <w:rPr>
          <w:b/>
          <w:bCs/>
        </w:rPr>
      </w:pPr>
      <w:r w:rsidRPr="007E67FF">
        <w:rPr>
          <w:b/>
          <w:bCs/>
        </w:rPr>
        <w:t>1.2 Scope</w:t>
      </w:r>
    </w:p>
    <w:p w14:paraId="6ED51065" w14:textId="77777777" w:rsidR="007E67FF" w:rsidRPr="007E67FF" w:rsidRDefault="007E67FF" w:rsidP="007E67FF">
      <w:r w:rsidRPr="007E67FF">
        <w:t>The Architecture Reference Model defines the conceptual architecture of AGCP.</w:t>
      </w:r>
    </w:p>
    <w:p w14:paraId="7EE2F55D" w14:textId="77777777" w:rsidR="007E67FF" w:rsidRPr="007E67FF" w:rsidRDefault="007E67FF" w:rsidP="007E67FF">
      <w:r w:rsidRPr="007E67FF">
        <w:t>It does not define:</w:t>
      </w:r>
    </w:p>
    <w:p w14:paraId="63EBE898" w14:textId="77777777" w:rsidR="007E67FF" w:rsidRPr="007E67FF" w:rsidRDefault="007E67FF" w:rsidP="007E67FF">
      <w:pPr>
        <w:numPr>
          <w:ilvl w:val="0"/>
          <w:numId w:val="1"/>
        </w:numPr>
      </w:pPr>
      <w:r w:rsidRPr="007E67FF">
        <w:t>normative runtime behavior,</w:t>
      </w:r>
    </w:p>
    <w:p w14:paraId="6C46FA24" w14:textId="77777777" w:rsidR="007E67FF" w:rsidRPr="007E67FF" w:rsidRDefault="007E67FF" w:rsidP="007E67FF">
      <w:pPr>
        <w:numPr>
          <w:ilvl w:val="0"/>
          <w:numId w:val="1"/>
        </w:numPr>
      </w:pPr>
      <w:r w:rsidRPr="007E67FF">
        <w:t>protocol syntax,</w:t>
      </w:r>
    </w:p>
    <w:p w14:paraId="79F718A2" w14:textId="77777777" w:rsidR="007E67FF" w:rsidRPr="007E67FF" w:rsidRDefault="007E67FF" w:rsidP="007E67FF">
      <w:pPr>
        <w:numPr>
          <w:ilvl w:val="0"/>
          <w:numId w:val="1"/>
        </w:numPr>
      </w:pPr>
      <w:r w:rsidRPr="007E67FF">
        <w:t>data serialization,</w:t>
      </w:r>
    </w:p>
    <w:p w14:paraId="1778EBE0" w14:textId="77777777" w:rsidR="007E67FF" w:rsidRPr="007E67FF" w:rsidRDefault="007E67FF" w:rsidP="007E67FF">
      <w:pPr>
        <w:numPr>
          <w:ilvl w:val="0"/>
          <w:numId w:val="1"/>
        </w:numPr>
      </w:pPr>
      <w:r w:rsidRPr="007E67FF">
        <w:t>interface specifications,</w:t>
      </w:r>
    </w:p>
    <w:p w14:paraId="14FDAEF1" w14:textId="77777777" w:rsidR="007E67FF" w:rsidRPr="007E67FF" w:rsidRDefault="007E67FF" w:rsidP="007E67FF">
      <w:pPr>
        <w:numPr>
          <w:ilvl w:val="0"/>
          <w:numId w:val="1"/>
        </w:numPr>
      </w:pPr>
      <w:r w:rsidRPr="007E67FF">
        <w:t>implementation guidance,</w:t>
      </w:r>
    </w:p>
    <w:p w14:paraId="632D20BA" w14:textId="77777777" w:rsidR="007E67FF" w:rsidRPr="007E67FF" w:rsidRDefault="007E67FF" w:rsidP="007E67FF">
      <w:pPr>
        <w:numPr>
          <w:ilvl w:val="0"/>
          <w:numId w:val="1"/>
        </w:numPr>
      </w:pPr>
      <w:r w:rsidRPr="007E67FF">
        <w:t>conformance procedures.</w:t>
      </w:r>
    </w:p>
    <w:p w14:paraId="554D5CDB" w14:textId="77777777" w:rsidR="007E67FF" w:rsidRPr="007E67FF" w:rsidRDefault="007E67FF" w:rsidP="007E67FF">
      <w:r w:rsidRPr="007E67FF">
        <w:t>Those subjects are addressed by the AGCP Core Specification and related companion specifications.</w:t>
      </w:r>
    </w:p>
    <w:p w14:paraId="13F01CDF" w14:textId="77777777" w:rsidR="007E67FF" w:rsidRPr="007E67FF" w:rsidRDefault="007E67FF" w:rsidP="007E67FF">
      <w:r w:rsidRPr="007E67FF">
        <w:pict w14:anchorId="577D9975">
          <v:rect id="_x0000_i1050" style="width:0;height:1.5pt" o:hralign="center" o:hrstd="t" o:hr="t" fillcolor="#a0a0a0" stroked="f"/>
        </w:pict>
      </w:r>
    </w:p>
    <w:p w14:paraId="7D904C48" w14:textId="77777777" w:rsidR="007E67FF" w:rsidRPr="007E67FF" w:rsidRDefault="007E67FF" w:rsidP="007E67FF">
      <w:pPr>
        <w:rPr>
          <w:b/>
          <w:bCs/>
        </w:rPr>
      </w:pPr>
      <w:r w:rsidRPr="007E67FF">
        <w:rPr>
          <w:b/>
          <w:bCs/>
        </w:rPr>
        <w:t>1.3 Objectives</w:t>
      </w:r>
    </w:p>
    <w:p w14:paraId="23CB6BFB" w14:textId="77777777" w:rsidR="007E67FF" w:rsidRPr="007E67FF" w:rsidRDefault="007E67FF" w:rsidP="007E67FF">
      <w:r w:rsidRPr="007E67FF">
        <w:t>The objectives of the Architecture Reference Model are to:</w:t>
      </w:r>
    </w:p>
    <w:p w14:paraId="4DFA3F8B" w14:textId="77777777" w:rsidR="007E67FF" w:rsidRPr="007E67FF" w:rsidRDefault="007E67FF" w:rsidP="007E67FF">
      <w:pPr>
        <w:numPr>
          <w:ilvl w:val="0"/>
          <w:numId w:val="2"/>
        </w:numPr>
      </w:pPr>
      <w:r w:rsidRPr="007E67FF">
        <w:t>establish a common architectural vocabulary,</w:t>
      </w:r>
    </w:p>
    <w:p w14:paraId="14649CA7" w14:textId="77777777" w:rsidR="007E67FF" w:rsidRPr="007E67FF" w:rsidRDefault="007E67FF" w:rsidP="007E67FF">
      <w:pPr>
        <w:numPr>
          <w:ilvl w:val="0"/>
          <w:numId w:val="2"/>
        </w:numPr>
      </w:pPr>
      <w:r w:rsidRPr="007E67FF">
        <w:t>provide stable definitions for architectural concepts,</w:t>
      </w:r>
    </w:p>
    <w:p w14:paraId="72DA6E62" w14:textId="77777777" w:rsidR="007E67FF" w:rsidRPr="007E67FF" w:rsidRDefault="007E67FF" w:rsidP="007E67FF">
      <w:pPr>
        <w:numPr>
          <w:ilvl w:val="0"/>
          <w:numId w:val="2"/>
        </w:numPr>
      </w:pPr>
      <w:r w:rsidRPr="007E67FF">
        <w:t>support consistent specification development,</w:t>
      </w:r>
    </w:p>
    <w:p w14:paraId="40C99CE3" w14:textId="77777777" w:rsidR="007E67FF" w:rsidRPr="007E67FF" w:rsidRDefault="007E67FF" w:rsidP="007E67FF">
      <w:pPr>
        <w:numPr>
          <w:ilvl w:val="0"/>
          <w:numId w:val="2"/>
        </w:numPr>
      </w:pPr>
      <w:r w:rsidRPr="007E67FF">
        <w:t>facilitate requirements traceability,</w:t>
      </w:r>
    </w:p>
    <w:p w14:paraId="119490E7" w14:textId="77777777" w:rsidR="007E67FF" w:rsidRPr="007E67FF" w:rsidRDefault="007E67FF" w:rsidP="007E67FF">
      <w:pPr>
        <w:numPr>
          <w:ilvl w:val="0"/>
          <w:numId w:val="2"/>
        </w:numPr>
      </w:pPr>
      <w:r w:rsidRPr="007E67FF">
        <w:lastRenderedPageBreak/>
        <w:t>provide architectural context for implementers,</w:t>
      </w:r>
    </w:p>
    <w:p w14:paraId="0B8798A1" w14:textId="77777777" w:rsidR="007E67FF" w:rsidRPr="007E67FF" w:rsidRDefault="007E67FF" w:rsidP="007E67FF">
      <w:pPr>
        <w:numPr>
          <w:ilvl w:val="0"/>
          <w:numId w:val="2"/>
        </w:numPr>
      </w:pPr>
      <w:r w:rsidRPr="007E67FF">
        <w:t>support long-term evolution of the AGCP ecosystem.</w:t>
      </w:r>
    </w:p>
    <w:p w14:paraId="6BF7207E" w14:textId="77777777" w:rsidR="007E67FF" w:rsidRPr="007E67FF" w:rsidRDefault="007E67FF" w:rsidP="007E67FF">
      <w:r w:rsidRPr="007E67FF">
        <w:pict w14:anchorId="0874FCAB">
          <v:rect id="_x0000_i1051" style="width:0;height:1.5pt" o:hralign="center" o:hrstd="t" o:hr="t" fillcolor="#a0a0a0" stroked="f"/>
        </w:pict>
      </w:r>
    </w:p>
    <w:p w14:paraId="02A670F9" w14:textId="77777777" w:rsidR="007E67FF" w:rsidRPr="007E67FF" w:rsidRDefault="007E67FF" w:rsidP="007E67FF">
      <w:pPr>
        <w:rPr>
          <w:b/>
          <w:bCs/>
        </w:rPr>
      </w:pPr>
      <w:r w:rsidRPr="007E67FF">
        <w:rPr>
          <w:b/>
          <w:bCs/>
        </w:rPr>
        <w:t>1.4 Relationship to Other Specifications</w:t>
      </w:r>
    </w:p>
    <w:p w14:paraId="4648A2D9" w14:textId="77777777" w:rsidR="007E67FF" w:rsidRPr="007E67FF" w:rsidRDefault="007E67FF" w:rsidP="007E67FF">
      <w:r w:rsidRPr="007E67FF">
        <w:t>The Architecture Reference Model provides the conceptual foundation for the AGCP specification ecosystem.</w:t>
      </w:r>
    </w:p>
    <w:p w14:paraId="6B9C46FB" w14:textId="77777777" w:rsidR="007E67FF" w:rsidRPr="007E67FF" w:rsidRDefault="007E67FF" w:rsidP="007E67FF">
      <w:r w:rsidRPr="007E67FF">
        <w:t>It is referenced by, but does not replace:</w:t>
      </w:r>
    </w:p>
    <w:p w14:paraId="655C0E75" w14:textId="77777777" w:rsidR="007E67FF" w:rsidRPr="007E67FF" w:rsidRDefault="007E67FF" w:rsidP="007E67FF">
      <w:pPr>
        <w:numPr>
          <w:ilvl w:val="0"/>
          <w:numId w:val="3"/>
        </w:numPr>
      </w:pPr>
      <w:r w:rsidRPr="007E67FF">
        <w:t>AGCP Core Specification,</w:t>
      </w:r>
    </w:p>
    <w:p w14:paraId="17A38156" w14:textId="77777777" w:rsidR="007E67FF" w:rsidRPr="007E67FF" w:rsidRDefault="007E67FF" w:rsidP="007E67FF">
      <w:pPr>
        <w:numPr>
          <w:ilvl w:val="0"/>
          <w:numId w:val="3"/>
        </w:numPr>
      </w:pPr>
      <w:r w:rsidRPr="007E67FF">
        <w:t>Companion Specifications,</w:t>
      </w:r>
    </w:p>
    <w:p w14:paraId="76A58A1E" w14:textId="77777777" w:rsidR="007E67FF" w:rsidRPr="007E67FF" w:rsidRDefault="007E67FF" w:rsidP="007E67FF">
      <w:pPr>
        <w:numPr>
          <w:ilvl w:val="0"/>
          <w:numId w:val="3"/>
        </w:numPr>
      </w:pPr>
      <w:r w:rsidRPr="007E67FF">
        <w:t>Requirements Traceability Framework,</w:t>
      </w:r>
    </w:p>
    <w:p w14:paraId="47B0A4D9" w14:textId="77777777" w:rsidR="007E67FF" w:rsidRPr="007E67FF" w:rsidRDefault="007E67FF" w:rsidP="007E67FF">
      <w:pPr>
        <w:numPr>
          <w:ilvl w:val="0"/>
          <w:numId w:val="3"/>
        </w:numPr>
      </w:pPr>
      <w:r w:rsidRPr="007E67FF">
        <w:t>Requirements Traceability Matrix,</w:t>
      </w:r>
    </w:p>
    <w:p w14:paraId="5EB0EDB9" w14:textId="77777777" w:rsidR="007E67FF" w:rsidRPr="007E67FF" w:rsidRDefault="007E67FF" w:rsidP="007E67FF">
      <w:pPr>
        <w:numPr>
          <w:ilvl w:val="0"/>
          <w:numId w:val="3"/>
        </w:numPr>
      </w:pPr>
      <w:r w:rsidRPr="007E67FF">
        <w:t>Conformance Requirements,</w:t>
      </w:r>
    </w:p>
    <w:p w14:paraId="449CCAB1" w14:textId="77777777" w:rsidR="007E67FF" w:rsidRPr="007E67FF" w:rsidRDefault="007E67FF" w:rsidP="007E67FF">
      <w:pPr>
        <w:numPr>
          <w:ilvl w:val="0"/>
          <w:numId w:val="3"/>
        </w:numPr>
      </w:pPr>
      <w:r w:rsidRPr="007E67FF">
        <w:t>Conformance Test Suite,</w:t>
      </w:r>
    </w:p>
    <w:p w14:paraId="4E18C523" w14:textId="77777777" w:rsidR="007E67FF" w:rsidRPr="007E67FF" w:rsidRDefault="007E67FF" w:rsidP="007E67FF">
      <w:pPr>
        <w:numPr>
          <w:ilvl w:val="0"/>
          <w:numId w:val="3"/>
        </w:numPr>
      </w:pPr>
      <w:r w:rsidRPr="007E67FF">
        <w:t>JSON Schemas,</w:t>
      </w:r>
    </w:p>
    <w:p w14:paraId="274FAB94" w14:textId="77777777" w:rsidR="007E67FF" w:rsidRPr="007E67FF" w:rsidRDefault="007E67FF" w:rsidP="007E67FF">
      <w:pPr>
        <w:numPr>
          <w:ilvl w:val="0"/>
          <w:numId w:val="3"/>
        </w:numPr>
      </w:pPr>
      <w:r w:rsidRPr="007E67FF">
        <w:t>Interface Specifications,</w:t>
      </w:r>
    </w:p>
    <w:p w14:paraId="36761AC4" w14:textId="77777777" w:rsidR="007E67FF" w:rsidRPr="007E67FF" w:rsidRDefault="007E67FF" w:rsidP="007E67FF">
      <w:pPr>
        <w:numPr>
          <w:ilvl w:val="0"/>
          <w:numId w:val="3"/>
        </w:numPr>
      </w:pPr>
      <w:r w:rsidRPr="007E67FF">
        <w:t>Registry Specifications.</w:t>
      </w:r>
    </w:p>
    <w:p w14:paraId="6BEDAE69" w14:textId="77777777" w:rsidR="007E67FF" w:rsidRPr="007E67FF" w:rsidRDefault="007E67FF" w:rsidP="007E67FF">
      <w:r w:rsidRPr="007E67FF">
        <w:t>The Architecture Reference Model is descriptive rather than normative.</w:t>
      </w:r>
    </w:p>
    <w:p w14:paraId="1848F0DA" w14:textId="77777777" w:rsidR="007E67FF" w:rsidRPr="007E67FF" w:rsidRDefault="007E67FF" w:rsidP="007E67FF">
      <w:r w:rsidRPr="007E67FF">
        <w:t>Normative behavioral requirements remain the responsibility of the AGCP Core Specification.</w:t>
      </w:r>
    </w:p>
    <w:p w14:paraId="414C94AA" w14:textId="77777777" w:rsidR="007E67FF" w:rsidRPr="007E67FF" w:rsidRDefault="007E67FF" w:rsidP="007E67FF">
      <w:r w:rsidRPr="007E67FF">
        <w:pict w14:anchorId="0B0DD376">
          <v:rect id="_x0000_i1052" style="width:0;height:1.5pt" o:hralign="center" o:hrstd="t" o:hr="t" fillcolor="#a0a0a0" stroked="f"/>
        </w:pict>
      </w:r>
    </w:p>
    <w:p w14:paraId="31F023D0" w14:textId="77777777" w:rsidR="007E67FF" w:rsidRPr="007E67FF" w:rsidRDefault="007E67FF" w:rsidP="007E67FF">
      <w:pPr>
        <w:rPr>
          <w:b/>
          <w:bCs/>
        </w:rPr>
      </w:pPr>
      <w:r w:rsidRPr="007E67FF">
        <w:rPr>
          <w:b/>
          <w:bCs/>
        </w:rPr>
        <w:t>1.5 Organization</w:t>
      </w:r>
    </w:p>
    <w:p w14:paraId="649AA52C" w14:textId="77777777" w:rsidR="007E67FF" w:rsidRPr="007E67FF" w:rsidRDefault="007E67FF" w:rsidP="007E67FF">
      <w:r w:rsidRPr="007E67FF">
        <w:t>The Architecture Reference Model organizes architectural concepts into logical domains.</w:t>
      </w:r>
    </w:p>
    <w:p w14:paraId="1BBF752F" w14:textId="77777777" w:rsidR="007E67FF" w:rsidRPr="007E67FF" w:rsidRDefault="007E67FF" w:rsidP="007E67FF">
      <w:r w:rsidRPr="007E67FF">
        <w:t>Each architectural concept is assigned a stable Architecture Reference Model (ARM) identifier and documented using a consistent structure.</w:t>
      </w:r>
    </w:p>
    <w:p w14:paraId="1AFF4AA4" w14:textId="77777777" w:rsidR="007E67FF" w:rsidRPr="007E67FF" w:rsidRDefault="007E67FF" w:rsidP="007E67FF">
      <w:r w:rsidRPr="007E67FF">
        <w:t>The model is intended to support architectural understanding, specification development, traceability, and long-term maintenance of the AGCP ecosystem.</w:t>
      </w:r>
    </w:p>
    <w:p w14:paraId="709FFE1C" w14:textId="77777777" w:rsidR="001203AA" w:rsidRPr="001203AA" w:rsidRDefault="001203AA" w:rsidP="001203AA">
      <w:pPr>
        <w:rPr>
          <w:b/>
          <w:bCs/>
        </w:rPr>
      </w:pPr>
      <w:r w:rsidRPr="001203AA">
        <w:rPr>
          <w:b/>
          <w:bCs/>
        </w:rPr>
        <w:t>Chapter 2 — Architectural Foundations</w:t>
      </w:r>
    </w:p>
    <w:p w14:paraId="44E46F9C" w14:textId="77777777" w:rsidR="001203AA" w:rsidRPr="001203AA" w:rsidRDefault="001203AA" w:rsidP="001203AA">
      <w:pPr>
        <w:rPr>
          <w:b/>
          <w:bCs/>
        </w:rPr>
      </w:pPr>
      <w:r w:rsidRPr="001203AA">
        <w:rPr>
          <w:b/>
          <w:bCs/>
        </w:rPr>
        <w:t>2.1 Purpose</w:t>
      </w:r>
    </w:p>
    <w:p w14:paraId="0A9A7BD5" w14:textId="77777777" w:rsidR="001203AA" w:rsidRPr="001203AA" w:rsidRDefault="001203AA" w:rsidP="001203AA">
      <w:r w:rsidRPr="001203AA">
        <w:lastRenderedPageBreak/>
        <w:t>This chapter establishes the architectural principles upon which the Artificial Intelligence Governance Control Plane (AGCP) is based.</w:t>
      </w:r>
    </w:p>
    <w:p w14:paraId="638D4AC8" w14:textId="77777777" w:rsidR="001203AA" w:rsidRPr="001203AA" w:rsidRDefault="001203AA" w:rsidP="001203AA">
      <w:r w:rsidRPr="001203AA">
        <w:t>These principles provide the conceptual foundation for all architectural concepts defined by the Architecture Reference Model and serve as the basis for the AGCP Core Specification, companion specifications, conformance requirements, and implementation artifacts.</w:t>
      </w:r>
    </w:p>
    <w:p w14:paraId="3E7AC189" w14:textId="77777777" w:rsidR="001203AA" w:rsidRPr="001203AA" w:rsidRDefault="001203AA" w:rsidP="001203AA">
      <w:r w:rsidRPr="001203AA">
        <w:t>The principles defined herein are intended to remain stable across specification revisions.</w:t>
      </w:r>
    </w:p>
    <w:p w14:paraId="065F674F" w14:textId="77777777" w:rsidR="001203AA" w:rsidRPr="001203AA" w:rsidRDefault="001203AA" w:rsidP="001203AA">
      <w:r w:rsidRPr="001203AA">
        <w:pict w14:anchorId="2FD40398">
          <v:rect id="_x0000_i1201" style="width:0;height:1.5pt" o:hralign="center" o:hrstd="t" o:hr="t" fillcolor="#a0a0a0" stroked="f"/>
        </w:pict>
      </w:r>
    </w:p>
    <w:p w14:paraId="150B0091" w14:textId="77777777" w:rsidR="001203AA" w:rsidRPr="001203AA" w:rsidRDefault="001203AA" w:rsidP="001203AA">
      <w:pPr>
        <w:rPr>
          <w:b/>
          <w:bCs/>
        </w:rPr>
      </w:pPr>
      <w:r w:rsidRPr="001203AA">
        <w:rPr>
          <w:b/>
          <w:bCs/>
        </w:rPr>
        <w:t>2.2 Architectural Philosophy</w:t>
      </w:r>
    </w:p>
    <w:p w14:paraId="62217D5C" w14:textId="77777777" w:rsidR="001203AA" w:rsidRPr="001203AA" w:rsidRDefault="001203AA" w:rsidP="001203AA">
      <w:r w:rsidRPr="001203AA">
        <w:t>AGCP is an execution governance architecture.</w:t>
      </w:r>
    </w:p>
    <w:p w14:paraId="39D32596" w14:textId="77777777" w:rsidR="001203AA" w:rsidRPr="001203AA" w:rsidRDefault="001203AA" w:rsidP="001203AA">
      <w:r w:rsidRPr="001203AA">
        <w:t>Its purpose is to determine whether proposed actions are admissible for execution under applicable governance before those actions become operationally effective.</w:t>
      </w:r>
    </w:p>
    <w:p w14:paraId="7455CC4C" w14:textId="77777777" w:rsidR="001203AA" w:rsidRPr="001203AA" w:rsidRDefault="001203AA" w:rsidP="001203AA">
      <w:r w:rsidRPr="001203AA">
        <w:t>AGCP is concerned with the governance of action execution rather than policy authoring, organizational governance, workflow orchestration, or system monitoring.</w:t>
      </w:r>
    </w:p>
    <w:p w14:paraId="1A8B7387" w14:textId="77777777" w:rsidR="001203AA" w:rsidRPr="001203AA" w:rsidRDefault="001203AA" w:rsidP="001203AA">
      <w:r w:rsidRPr="001203AA">
        <w:pict w14:anchorId="739AB728">
          <v:rect id="_x0000_i1202" style="width:0;height:1.5pt" o:hralign="center" o:hrstd="t" o:hr="t" fillcolor="#a0a0a0" stroked="f"/>
        </w:pict>
      </w:r>
    </w:p>
    <w:p w14:paraId="72DBB584" w14:textId="77777777" w:rsidR="001203AA" w:rsidRPr="001203AA" w:rsidRDefault="001203AA" w:rsidP="001203AA">
      <w:pPr>
        <w:rPr>
          <w:b/>
          <w:bCs/>
        </w:rPr>
      </w:pPr>
      <w:r w:rsidRPr="001203AA">
        <w:rPr>
          <w:b/>
          <w:bCs/>
        </w:rPr>
        <w:t>2.3 Architectural Scope</w:t>
      </w:r>
    </w:p>
    <w:p w14:paraId="71CF80FC" w14:textId="77777777" w:rsidR="001203AA" w:rsidRPr="001203AA" w:rsidRDefault="001203AA" w:rsidP="001203AA">
      <w:r w:rsidRPr="001203AA">
        <w:t>The Architecture Reference Model addresses:</w:t>
      </w:r>
    </w:p>
    <w:p w14:paraId="40944373" w14:textId="77777777" w:rsidR="001203AA" w:rsidRPr="001203AA" w:rsidRDefault="001203AA" w:rsidP="001203AA">
      <w:pPr>
        <w:numPr>
          <w:ilvl w:val="0"/>
          <w:numId w:val="4"/>
        </w:numPr>
      </w:pPr>
      <w:r w:rsidRPr="001203AA">
        <w:t>governance of execution,</w:t>
      </w:r>
    </w:p>
    <w:p w14:paraId="12EC6F04" w14:textId="77777777" w:rsidR="001203AA" w:rsidRPr="001203AA" w:rsidRDefault="001203AA" w:rsidP="001203AA">
      <w:pPr>
        <w:numPr>
          <w:ilvl w:val="0"/>
          <w:numId w:val="4"/>
        </w:numPr>
      </w:pPr>
      <w:r w:rsidRPr="001203AA">
        <w:t>evaluation of proposed state transitions,</w:t>
      </w:r>
    </w:p>
    <w:p w14:paraId="136BB6EF" w14:textId="77777777" w:rsidR="001203AA" w:rsidRPr="001203AA" w:rsidRDefault="001203AA" w:rsidP="001203AA">
      <w:pPr>
        <w:numPr>
          <w:ilvl w:val="0"/>
          <w:numId w:val="4"/>
        </w:numPr>
      </w:pPr>
      <w:r w:rsidRPr="001203AA">
        <w:t>execution authorization,</w:t>
      </w:r>
    </w:p>
    <w:p w14:paraId="2655B76E" w14:textId="77777777" w:rsidR="001203AA" w:rsidRPr="001203AA" w:rsidRDefault="001203AA" w:rsidP="001203AA">
      <w:pPr>
        <w:numPr>
          <w:ilvl w:val="0"/>
          <w:numId w:val="4"/>
        </w:numPr>
      </w:pPr>
      <w:r w:rsidRPr="001203AA">
        <w:t>enforcement architecture,</w:t>
      </w:r>
    </w:p>
    <w:p w14:paraId="416AD12D" w14:textId="77777777" w:rsidR="001203AA" w:rsidRPr="001203AA" w:rsidRDefault="001203AA" w:rsidP="001203AA">
      <w:pPr>
        <w:numPr>
          <w:ilvl w:val="0"/>
          <w:numId w:val="4"/>
        </w:numPr>
      </w:pPr>
      <w:r w:rsidRPr="001203AA">
        <w:t>governance evidence,</w:t>
      </w:r>
    </w:p>
    <w:p w14:paraId="39E77980" w14:textId="77777777" w:rsidR="001203AA" w:rsidRPr="001203AA" w:rsidRDefault="001203AA" w:rsidP="001203AA">
      <w:pPr>
        <w:numPr>
          <w:ilvl w:val="0"/>
          <w:numId w:val="4"/>
        </w:numPr>
      </w:pPr>
      <w:r w:rsidRPr="001203AA">
        <w:t>execution provenance,</w:t>
      </w:r>
    </w:p>
    <w:p w14:paraId="002CE84A" w14:textId="77777777" w:rsidR="001203AA" w:rsidRPr="001203AA" w:rsidRDefault="001203AA" w:rsidP="001203AA">
      <w:pPr>
        <w:numPr>
          <w:ilvl w:val="0"/>
          <w:numId w:val="4"/>
        </w:numPr>
      </w:pPr>
      <w:r w:rsidRPr="001203AA">
        <w:t>lifecycle management,</w:t>
      </w:r>
    </w:p>
    <w:p w14:paraId="55D8089E" w14:textId="77777777" w:rsidR="001203AA" w:rsidRPr="001203AA" w:rsidRDefault="001203AA" w:rsidP="001203AA">
      <w:pPr>
        <w:numPr>
          <w:ilvl w:val="0"/>
          <w:numId w:val="4"/>
        </w:numPr>
      </w:pPr>
      <w:r w:rsidRPr="001203AA">
        <w:t>deterministic governance behavior.</w:t>
      </w:r>
    </w:p>
    <w:p w14:paraId="5BCF75E8" w14:textId="77777777" w:rsidR="001203AA" w:rsidRPr="001203AA" w:rsidRDefault="001203AA" w:rsidP="001203AA">
      <w:r w:rsidRPr="001203AA">
        <w:t>The model does not prescribe implementation technologies.</w:t>
      </w:r>
    </w:p>
    <w:p w14:paraId="40EB2BB5" w14:textId="77777777" w:rsidR="001203AA" w:rsidRPr="001203AA" w:rsidRDefault="001203AA" w:rsidP="001203AA">
      <w:r w:rsidRPr="001203AA">
        <w:pict w14:anchorId="11716AAD">
          <v:rect id="_x0000_i1203" style="width:0;height:1.5pt" o:hralign="center" o:hrstd="t" o:hr="t" fillcolor="#a0a0a0" stroked="f"/>
        </w:pict>
      </w:r>
    </w:p>
    <w:p w14:paraId="18F8A436" w14:textId="77777777" w:rsidR="001203AA" w:rsidRPr="001203AA" w:rsidRDefault="001203AA" w:rsidP="001203AA">
      <w:pPr>
        <w:rPr>
          <w:b/>
          <w:bCs/>
        </w:rPr>
      </w:pPr>
      <w:r w:rsidRPr="001203AA">
        <w:rPr>
          <w:b/>
          <w:bCs/>
        </w:rPr>
        <w:t>2.4 Fundamental Architectural Principles</w:t>
      </w:r>
    </w:p>
    <w:p w14:paraId="15C05CD9" w14:textId="77777777" w:rsidR="001203AA" w:rsidRPr="001203AA" w:rsidRDefault="001203AA" w:rsidP="001203AA">
      <w:r w:rsidRPr="001203AA">
        <w:t>The following principles define the conceptual basis of AGCP.</w:t>
      </w:r>
    </w:p>
    <w:p w14:paraId="0FB6B146" w14:textId="77777777" w:rsidR="001203AA" w:rsidRPr="001203AA" w:rsidRDefault="001203AA" w:rsidP="001203AA">
      <w:pPr>
        <w:rPr>
          <w:b/>
          <w:bCs/>
        </w:rPr>
      </w:pPr>
      <w:r w:rsidRPr="001203AA">
        <w:rPr>
          <w:b/>
          <w:bCs/>
        </w:rPr>
        <w:t>AP-1</w:t>
      </w:r>
    </w:p>
    <w:p w14:paraId="6EBB85FF" w14:textId="77777777" w:rsidR="001203AA" w:rsidRPr="001203AA" w:rsidRDefault="001203AA" w:rsidP="001203AA">
      <w:r w:rsidRPr="001203AA">
        <w:lastRenderedPageBreak/>
        <w:t>Governance evaluates proposed state transitions rather than requests.</w:t>
      </w:r>
    </w:p>
    <w:p w14:paraId="2B1070FD" w14:textId="77777777" w:rsidR="001203AA" w:rsidRPr="001203AA" w:rsidRDefault="001203AA" w:rsidP="001203AA">
      <w:r w:rsidRPr="001203AA">
        <w:pict w14:anchorId="47162D1D">
          <v:rect id="_x0000_i1204" style="width:0;height:1.5pt" o:hralign="center" o:hrstd="t" o:hr="t" fillcolor="#a0a0a0" stroked="f"/>
        </w:pict>
      </w:r>
    </w:p>
    <w:p w14:paraId="30CB5C5F" w14:textId="77777777" w:rsidR="001203AA" w:rsidRPr="001203AA" w:rsidRDefault="001203AA" w:rsidP="001203AA">
      <w:pPr>
        <w:rPr>
          <w:b/>
          <w:bCs/>
        </w:rPr>
      </w:pPr>
      <w:r w:rsidRPr="001203AA">
        <w:rPr>
          <w:b/>
          <w:bCs/>
        </w:rPr>
        <w:t>AP-2</w:t>
      </w:r>
    </w:p>
    <w:p w14:paraId="04A386C7" w14:textId="77777777" w:rsidR="001203AA" w:rsidRPr="001203AA" w:rsidRDefault="001203AA" w:rsidP="001203AA">
      <w:r w:rsidRPr="001203AA">
        <w:t>Execution authority is determined at the Commit Boundary.</w:t>
      </w:r>
    </w:p>
    <w:p w14:paraId="107620BD" w14:textId="77777777" w:rsidR="001203AA" w:rsidRPr="001203AA" w:rsidRDefault="001203AA" w:rsidP="001203AA">
      <w:r w:rsidRPr="001203AA">
        <w:pict w14:anchorId="38CD8934">
          <v:rect id="_x0000_i1205" style="width:0;height:1.5pt" o:hralign="center" o:hrstd="t" o:hr="t" fillcolor="#a0a0a0" stroked="f"/>
        </w:pict>
      </w:r>
    </w:p>
    <w:p w14:paraId="1ED2BF17" w14:textId="77777777" w:rsidR="001203AA" w:rsidRPr="001203AA" w:rsidRDefault="001203AA" w:rsidP="001203AA">
      <w:pPr>
        <w:rPr>
          <w:b/>
          <w:bCs/>
        </w:rPr>
      </w:pPr>
      <w:r w:rsidRPr="001203AA">
        <w:rPr>
          <w:b/>
          <w:bCs/>
        </w:rPr>
        <w:t>AP-3</w:t>
      </w:r>
    </w:p>
    <w:p w14:paraId="15F99353" w14:textId="77777777" w:rsidR="001203AA" w:rsidRPr="001203AA" w:rsidRDefault="001203AA" w:rsidP="001203AA">
      <w:r w:rsidRPr="001203AA">
        <w:t>Authorization is provisional until execution commitment.</w:t>
      </w:r>
    </w:p>
    <w:p w14:paraId="229592F2" w14:textId="77777777" w:rsidR="001203AA" w:rsidRPr="001203AA" w:rsidRDefault="001203AA" w:rsidP="001203AA">
      <w:r w:rsidRPr="001203AA">
        <w:pict w14:anchorId="4015574C">
          <v:rect id="_x0000_i1206" style="width:0;height:1.5pt" o:hralign="center" o:hrstd="t" o:hr="t" fillcolor="#a0a0a0" stroked="f"/>
        </w:pict>
      </w:r>
    </w:p>
    <w:p w14:paraId="5F3325CE" w14:textId="77777777" w:rsidR="001203AA" w:rsidRPr="001203AA" w:rsidRDefault="001203AA" w:rsidP="001203AA">
      <w:pPr>
        <w:rPr>
          <w:b/>
          <w:bCs/>
        </w:rPr>
      </w:pPr>
      <w:r w:rsidRPr="001203AA">
        <w:rPr>
          <w:b/>
          <w:bCs/>
        </w:rPr>
        <w:t>AP-4</w:t>
      </w:r>
    </w:p>
    <w:p w14:paraId="483E2C26" w14:textId="77777777" w:rsidR="001203AA" w:rsidRPr="001203AA" w:rsidRDefault="001203AA" w:rsidP="001203AA">
      <w:r w:rsidRPr="001203AA">
        <w:t>Canonical State provides the authoritative basis for governance evaluation.</w:t>
      </w:r>
    </w:p>
    <w:p w14:paraId="14307F41" w14:textId="77777777" w:rsidR="001203AA" w:rsidRPr="001203AA" w:rsidRDefault="001203AA" w:rsidP="001203AA">
      <w:r w:rsidRPr="001203AA">
        <w:pict w14:anchorId="0DC2DC6C">
          <v:rect id="_x0000_i1207" style="width:0;height:1.5pt" o:hralign="center" o:hrstd="t" o:hr="t" fillcolor="#a0a0a0" stroked="f"/>
        </w:pict>
      </w:r>
    </w:p>
    <w:p w14:paraId="238EA51A" w14:textId="77777777" w:rsidR="001203AA" w:rsidRPr="001203AA" w:rsidRDefault="001203AA" w:rsidP="001203AA">
      <w:pPr>
        <w:rPr>
          <w:b/>
          <w:bCs/>
        </w:rPr>
      </w:pPr>
      <w:r w:rsidRPr="001203AA">
        <w:rPr>
          <w:b/>
          <w:bCs/>
        </w:rPr>
        <w:t>AP-5</w:t>
      </w:r>
    </w:p>
    <w:p w14:paraId="32608AAC" w14:textId="77777777" w:rsidR="001203AA" w:rsidRPr="001203AA" w:rsidRDefault="001203AA" w:rsidP="001203AA">
      <w:r w:rsidRPr="001203AA">
        <w:t>Governance decisions shall be deterministic with respect to equivalent governance inputs.</w:t>
      </w:r>
    </w:p>
    <w:p w14:paraId="3CB4B31D" w14:textId="77777777" w:rsidR="001203AA" w:rsidRPr="001203AA" w:rsidRDefault="001203AA" w:rsidP="001203AA">
      <w:r w:rsidRPr="001203AA">
        <w:pict w14:anchorId="078EDE99">
          <v:rect id="_x0000_i1208" style="width:0;height:1.5pt" o:hralign="center" o:hrstd="t" o:hr="t" fillcolor="#a0a0a0" stroked="f"/>
        </w:pict>
      </w:r>
    </w:p>
    <w:p w14:paraId="7B483613" w14:textId="77777777" w:rsidR="001203AA" w:rsidRPr="001203AA" w:rsidRDefault="001203AA" w:rsidP="001203AA">
      <w:pPr>
        <w:rPr>
          <w:b/>
          <w:bCs/>
        </w:rPr>
      </w:pPr>
      <w:r w:rsidRPr="001203AA">
        <w:rPr>
          <w:b/>
          <w:bCs/>
        </w:rPr>
        <w:t>AP-6</w:t>
      </w:r>
    </w:p>
    <w:p w14:paraId="1C4F6F3D" w14:textId="77777777" w:rsidR="001203AA" w:rsidRPr="001203AA" w:rsidRDefault="001203AA" w:rsidP="001203AA">
      <w:r w:rsidRPr="001203AA">
        <w:t>Execution governance shall be non-</w:t>
      </w:r>
      <w:proofErr w:type="spellStart"/>
      <w:r w:rsidRPr="001203AA">
        <w:t>bypassable</w:t>
      </w:r>
      <w:proofErr w:type="spellEnd"/>
      <w:r w:rsidRPr="001203AA">
        <w:t>.</w:t>
      </w:r>
    </w:p>
    <w:p w14:paraId="2E6B4636" w14:textId="77777777" w:rsidR="001203AA" w:rsidRPr="001203AA" w:rsidRDefault="001203AA" w:rsidP="001203AA">
      <w:r w:rsidRPr="001203AA">
        <w:pict w14:anchorId="0EFE5260">
          <v:rect id="_x0000_i1209" style="width:0;height:1.5pt" o:hralign="center" o:hrstd="t" o:hr="t" fillcolor="#a0a0a0" stroked="f"/>
        </w:pict>
      </w:r>
    </w:p>
    <w:p w14:paraId="6471514B" w14:textId="77777777" w:rsidR="001203AA" w:rsidRPr="001203AA" w:rsidRDefault="001203AA" w:rsidP="001203AA">
      <w:pPr>
        <w:rPr>
          <w:b/>
          <w:bCs/>
        </w:rPr>
      </w:pPr>
      <w:r w:rsidRPr="001203AA">
        <w:rPr>
          <w:b/>
          <w:bCs/>
        </w:rPr>
        <w:t>AP-7</w:t>
      </w:r>
    </w:p>
    <w:p w14:paraId="6A48959E" w14:textId="77777777" w:rsidR="001203AA" w:rsidRPr="001203AA" w:rsidRDefault="001203AA" w:rsidP="001203AA">
      <w:r w:rsidRPr="001203AA">
        <w:t xml:space="preserve">Governance outcomes shall be attributable and </w:t>
      </w:r>
      <w:proofErr w:type="spellStart"/>
      <w:r w:rsidRPr="001203AA">
        <w:t>replayable</w:t>
      </w:r>
      <w:proofErr w:type="spellEnd"/>
      <w:r w:rsidRPr="001203AA">
        <w:t>.</w:t>
      </w:r>
    </w:p>
    <w:p w14:paraId="7DA0B366" w14:textId="77777777" w:rsidR="001203AA" w:rsidRPr="001203AA" w:rsidRDefault="001203AA" w:rsidP="001203AA">
      <w:r w:rsidRPr="001203AA">
        <w:pict w14:anchorId="4DAAE898">
          <v:rect id="_x0000_i1210" style="width:0;height:1.5pt" o:hralign="center" o:hrstd="t" o:hr="t" fillcolor="#a0a0a0" stroked="f"/>
        </w:pict>
      </w:r>
    </w:p>
    <w:p w14:paraId="190F4A91" w14:textId="77777777" w:rsidR="001203AA" w:rsidRPr="001203AA" w:rsidRDefault="001203AA" w:rsidP="001203AA">
      <w:pPr>
        <w:rPr>
          <w:b/>
          <w:bCs/>
        </w:rPr>
      </w:pPr>
      <w:r w:rsidRPr="001203AA">
        <w:rPr>
          <w:b/>
          <w:bCs/>
        </w:rPr>
        <w:t>AP-8</w:t>
      </w:r>
    </w:p>
    <w:p w14:paraId="7AAC4F8D" w14:textId="77777777" w:rsidR="001203AA" w:rsidRPr="001203AA" w:rsidRDefault="001203AA" w:rsidP="001203AA">
      <w:r w:rsidRPr="001203AA">
        <w:t>Structural refusal is a valid governance outcome.</w:t>
      </w:r>
    </w:p>
    <w:p w14:paraId="3F74BAE0" w14:textId="77777777" w:rsidR="001203AA" w:rsidRPr="001203AA" w:rsidRDefault="001203AA" w:rsidP="001203AA">
      <w:r w:rsidRPr="001203AA">
        <w:pict w14:anchorId="30A9E024">
          <v:rect id="_x0000_i1211" style="width:0;height:1.5pt" o:hralign="center" o:hrstd="t" o:hr="t" fillcolor="#a0a0a0" stroked="f"/>
        </w:pict>
      </w:r>
    </w:p>
    <w:p w14:paraId="7C31F784" w14:textId="77777777" w:rsidR="001203AA" w:rsidRPr="001203AA" w:rsidRDefault="001203AA" w:rsidP="001203AA">
      <w:pPr>
        <w:rPr>
          <w:b/>
          <w:bCs/>
        </w:rPr>
      </w:pPr>
      <w:r w:rsidRPr="001203AA">
        <w:rPr>
          <w:b/>
          <w:bCs/>
        </w:rPr>
        <w:t>AP-9</w:t>
      </w:r>
    </w:p>
    <w:p w14:paraId="23F1827C" w14:textId="77777777" w:rsidR="001203AA" w:rsidRPr="001203AA" w:rsidRDefault="001203AA" w:rsidP="001203AA">
      <w:r w:rsidRPr="001203AA">
        <w:t>Governance decisions shall preserve architectural invariants.</w:t>
      </w:r>
    </w:p>
    <w:p w14:paraId="03278885" w14:textId="77777777" w:rsidR="001203AA" w:rsidRPr="001203AA" w:rsidRDefault="001203AA" w:rsidP="001203AA">
      <w:r w:rsidRPr="001203AA">
        <w:pict w14:anchorId="0008A584">
          <v:rect id="_x0000_i1212" style="width:0;height:1.5pt" o:hralign="center" o:hrstd="t" o:hr="t" fillcolor="#a0a0a0" stroked="f"/>
        </w:pict>
      </w:r>
    </w:p>
    <w:p w14:paraId="1EAD1602" w14:textId="77777777" w:rsidR="001203AA" w:rsidRPr="001203AA" w:rsidRDefault="001203AA" w:rsidP="001203AA">
      <w:pPr>
        <w:rPr>
          <w:b/>
          <w:bCs/>
        </w:rPr>
      </w:pPr>
      <w:r w:rsidRPr="001203AA">
        <w:rPr>
          <w:b/>
          <w:bCs/>
        </w:rPr>
        <w:t>AP-10</w:t>
      </w:r>
    </w:p>
    <w:p w14:paraId="71320D56" w14:textId="77777777" w:rsidR="001203AA" w:rsidRPr="001203AA" w:rsidRDefault="001203AA" w:rsidP="001203AA">
      <w:r w:rsidRPr="001203AA">
        <w:t>Governance shall remain independent of implementation technology.</w:t>
      </w:r>
    </w:p>
    <w:p w14:paraId="28369F72" w14:textId="77777777" w:rsidR="001203AA" w:rsidRPr="001203AA" w:rsidRDefault="001203AA" w:rsidP="001203AA">
      <w:r w:rsidRPr="001203AA">
        <w:lastRenderedPageBreak/>
        <w:pict w14:anchorId="66C263A9">
          <v:rect id="_x0000_i1213" style="width:0;height:1.5pt" o:hralign="center" o:hrstd="t" o:hr="t" fillcolor="#a0a0a0" stroked="f"/>
        </w:pict>
      </w:r>
    </w:p>
    <w:p w14:paraId="528F8DFD" w14:textId="77777777" w:rsidR="001203AA" w:rsidRPr="001203AA" w:rsidRDefault="001203AA" w:rsidP="001203AA">
      <w:pPr>
        <w:rPr>
          <w:b/>
          <w:bCs/>
        </w:rPr>
      </w:pPr>
      <w:r w:rsidRPr="001203AA">
        <w:rPr>
          <w:b/>
          <w:bCs/>
        </w:rPr>
        <w:t>2.5 Architectural Separation</w:t>
      </w:r>
    </w:p>
    <w:p w14:paraId="6846F7E0" w14:textId="77777777" w:rsidR="001203AA" w:rsidRPr="001203AA" w:rsidRDefault="001203AA" w:rsidP="001203AA">
      <w:r w:rsidRPr="001203AA">
        <w:t>The Architecture Reference Model distinguishes between several independent architectural concerns.</w:t>
      </w:r>
    </w:p>
    <w:p w14:paraId="05A04BD5" w14:textId="77777777" w:rsidR="001203AA" w:rsidRPr="001203AA" w:rsidRDefault="001203AA" w:rsidP="001203AA">
      <w:r w:rsidRPr="001203AA">
        <w:t>These include:</w:t>
      </w:r>
    </w:p>
    <w:p w14:paraId="7189DCBA" w14:textId="77777777" w:rsidR="001203AA" w:rsidRPr="001203AA" w:rsidRDefault="001203AA" w:rsidP="001203AA">
      <w:pPr>
        <w:numPr>
          <w:ilvl w:val="0"/>
          <w:numId w:val="5"/>
        </w:numPr>
      </w:pPr>
      <w:r w:rsidRPr="001203AA">
        <w:t>architectural concepts,</w:t>
      </w:r>
    </w:p>
    <w:p w14:paraId="50E5CE2B" w14:textId="77777777" w:rsidR="001203AA" w:rsidRPr="001203AA" w:rsidRDefault="001203AA" w:rsidP="001203AA">
      <w:pPr>
        <w:numPr>
          <w:ilvl w:val="0"/>
          <w:numId w:val="5"/>
        </w:numPr>
      </w:pPr>
      <w:r w:rsidRPr="001203AA">
        <w:t>normative behavior,</w:t>
      </w:r>
    </w:p>
    <w:p w14:paraId="1B23388A" w14:textId="77777777" w:rsidR="001203AA" w:rsidRPr="001203AA" w:rsidRDefault="001203AA" w:rsidP="001203AA">
      <w:pPr>
        <w:numPr>
          <w:ilvl w:val="0"/>
          <w:numId w:val="5"/>
        </w:numPr>
      </w:pPr>
      <w:r w:rsidRPr="001203AA">
        <w:t>implementation artifacts,</w:t>
      </w:r>
    </w:p>
    <w:p w14:paraId="313CD5B5" w14:textId="77777777" w:rsidR="001203AA" w:rsidRPr="001203AA" w:rsidRDefault="001203AA" w:rsidP="001203AA">
      <w:pPr>
        <w:numPr>
          <w:ilvl w:val="0"/>
          <w:numId w:val="5"/>
        </w:numPr>
      </w:pPr>
      <w:r w:rsidRPr="001203AA">
        <w:t>conformance verification,</w:t>
      </w:r>
    </w:p>
    <w:p w14:paraId="05DF56DA" w14:textId="77777777" w:rsidR="001203AA" w:rsidRPr="001203AA" w:rsidRDefault="001203AA" w:rsidP="001203AA">
      <w:pPr>
        <w:numPr>
          <w:ilvl w:val="0"/>
          <w:numId w:val="5"/>
        </w:numPr>
      </w:pPr>
      <w:r w:rsidRPr="001203AA">
        <w:t>operational deployment.</w:t>
      </w:r>
    </w:p>
    <w:p w14:paraId="6413915B" w14:textId="77777777" w:rsidR="001203AA" w:rsidRPr="001203AA" w:rsidRDefault="001203AA" w:rsidP="001203AA">
      <w:r w:rsidRPr="001203AA">
        <w:t>Each concern is addressed by a different component of the AGCP specification ecosystem.</w:t>
      </w:r>
    </w:p>
    <w:p w14:paraId="5DBC37AF" w14:textId="77777777" w:rsidR="001203AA" w:rsidRPr="001203AA" w:rsidRDefault="001203AA" w:rsidP="001203AA">
      <w:r w:rsidRPr="001203AA">
        <w:pict w14:anchorId="4A7638C4">
          <v:rect id="_x0000_i1214" style="width:0;height:1.5pt" o:hralign="center" o:hrstd="t" o:hr="t" fillcolor="#a0a0a0" stroked="f"/>
        </w:pict>
      </w:r>
    </w:p>
    <w:p w14:paraId="18B1166F" w14:textId="77777777" w:rsidR="001203AA" w:rsidRPr="001203AA" w:rsidRDefault="001203AA" w:rsidP="001203AA">
      <w:pPr>
        <w:rPr>
          <w:b/>
          <w:bCs/>
        </w:rPr>
      </w:pPr>
      <w:r w:rsidRPr="001203AA">
        <w:rPr>
          <w:b/>
          <w:bCs/>
        </w:rPr>
        <w:t>2.6 Architectural Layers</w:t>
      </w:r>
    </w:p>
    <w:p w14:paraId="5CB65C57" w14:textId="77777777" w:rsidR="001203AA" w:rsidRPr="001203AA" w:rsidRDefault="001203AA" w:rsidP="001203AA">
      <w:r w:rsidRPr="001203AA">
        <w:t>The AGCP architecture is organized into distinct conceptual layers.</w:t>
      </w:r>
    </w:p>
    <w:p w14:paraId="5B016266" w14:textId="77777777" w:rsidR="001203AA" w:rsidRPr="001203AA" w:rsidRDefault="001203AA" w:rsidP="001203AA">
      <w:pPr>
        <w:rPr>
          <w:b/>
          <w:bCs/>
        </w:rPr>
      </w:pPr>
      <w:r w:rsidRPr="001203AA">
        <w:rPr>
          <w:b/>
          <w:bCs/>
        </w:rPr>
        <w:t>Governance Objects</w:t>
      </w:r>
    </w:p>
    <w:p w14:paraId="5F28D95D" w14:textId="77777777" w:rsidR="001203AA" w:rsidRPr="001203AA" w:rsidRDefault="001203AA" w:rsidP="001203AA">
      <w:r w:rsidRPr="001203AA">
        <w:t>Defines the architectural entities participating in governance.</w:t>
      </w:r>
    </w:p>
    <w:p w14:paraId="3D27BDB8" w14:textId="77777777" w:rsidR="001203AA" w:rsidRPr="001203AA" w:rsidRDefault="001203AA" w:rsidP="001203AA">
      <w:r w:rsidRPr="001203AA">
        <w:pict w14:anchorId="346C8DAC">
          <v:rect id="_x0000_i1215" style="width:0;height:1.5pt" o:hralign="center" o:hrstd="t" o:hr="t" fillcolor="#a0a0a0" stroked="f"/>
        </w:pict>
      </w:r>
    </w:p>
    <w:p w14:paraId="38A61C21" w14:textId="77777777" w:rsidR="001203AA" w:rsidRPr="001203AA" w:rsidRDefault="001203AA" w:rsidP="001203AA">
      <w:pPr>
        <w:rPr>
          <w:b/>
          <w:bCs/>
        </w:rPr>
      </w:pPr>
      <w:r w:rsidRPr="001203AA">
        <w:rPr>
          <w:b/>
          <w:bCs/>
        </w:rPr>
        <w:t>Execution Model</w:t>
      </w:r>
    </w:p>
    <w:p w14:paraId="5791E11F" w14:textId="77777777" w:rsidR="001203AA" w:rsidRPr="001203AA" w:rsidRDefault="001203AA" w:rsidP="001203AA">
      <w:r w:rsidRPr="001203AA">
        <w:t>Defines the evaluation and commitment of proposed state transitions.</w:t>
      </w:r>
    </w:p>
    <w:p w14:paraId="127658E0" w14:textId="77777777" w:rsidR="001203AA" w:rsidRPr="001203AA" w:rsidRDefault="001203AA" w:rsidP="001203AA">
      <w:r w:rsidRPr="001203AA">
        <w:pict w14:anchorId="4383CA7D">
          <v:rect id="_x0000_i1216" style="width:0;height:1.5pt" o:hralign="center" o:hrstd="t" o:hr="t" fillcolor="#a0a0a0" stroked="f"/>
        </w:pict>
      </w:r>
    </w:p>
    <w:p w14:paraId="613C5174" w14:textId="77777777" w:rsidR="001203AA" w:rsidRPr="001203AA" w:rsidRDefault="001203AA" w:rsidP="001203AA">
      <w:pPr>
        <w:rPr>
          <w:b/>
          <w:bCs/>
        </w:rPr>
      </w:pPr>
      <w:r w:rsidRPr="001203AA">
        <w:rPr>
          <w:b/>
          <w:bCs/>
        </w:rPr>
        <w:t>Authority Model</w:t>
      </w:r>
    </w:p>
    <w:p w14:paraId="620DC54D" w14:textId="77777777" w:rsidR="001203AA" w:rsidRPr="001203AA" w:rsidRDefault="001203AA" w:rsidP="001203AA">
      <w:r w:rsidRPr="001203AA">
        <w:t>Defines authority relationships governing execution.</w:t>
      </w:r>
    </w:p>
    <w:p w14:paraId="455705F8" w14:textId="77777777" w:rsidR="001203AA" w:rsidRPr="001203AA" w:rsidRDefault="001203AA" w:rsidP="001203AA">
      <w:r w:rsidRPr="001203AA">
        <w:pict w14:anchorId="31FBF06F">
          <v:rect id="_x0000_i1217" style="width:0;height:1.5pt" o:hralign="center" o:hrstd="t" o:hr="t" fillcolor="#a0a0a0" stroked="f"/>
        </w:pict>
      </w:r>
    </w:p>
    <w:p w14:paraId="368CE39F" w14:textId="77777777" w:rsidR="001203AA" w:rsidRPr="001203AA" w:rsidRDefault="001203AA" w:rsidP="001203AA">
      <w:pPr>
        <w:rPr>
          <w:b/>
          <w:bCs/>
        </w:rPr>
      </w:pPr>
      <w:r w:rsidRPr="001203AA">
        <w:rPr>
          <w:b/>
          <w:bCs/>
        </w:rPr>
        <w:t>Lifecycle Model</w:t>
      </w:r>
    </w:p>
    <w:p w14:paraId="56050D26" w14:textId="77777777" w:rsidR="001203AA" w:rsidRPr="001203AA" w:rsidRDefault="001203AA" w:rsidP="001203AA">
      <w:r w:rsidRPr="001203AA">
        <w:t>Defines the progression of governed actions through execution.</w:t>
      </w:r>
    </w:p>
    <w:p w14:paraId="1AD64219" w14:textId="77777777" w:rsidR="001203AA" w:rsidRPr="001203AA" w:rsidRDefault="001203AA" w:rsidP="001203AA">
      <w:r w:rsidRPr="001203AA">
        <w:pict w14:anchorId="29438FB1">
          <v:rect id="_x0000_i1218" style="width:0;height:1.5pt" o:hralign="center" o:hrstd="t" o:hr="t" fillcolor="#a0a0a0" stroked="f"/>
        </w:pict>
      </w:r>
    </w:p>
    <w:p w14:paraId="28B28403" w14:textId="77777777" w:rsidR="001203AA" w:rsidRPr="001203AA" w:rsidRDefault="001203AA" w:rsidP="001203AA">
      <w:pPr>
        <w:rPr>
          <w:b/>
          <w:bCs/>
        </w:rPr>
      </w:pPr>
      <w:r w:rsidRPr="001203AA">
        <w:rPr>
          <w:b/>
          <w:bCs/>
        </w:rPr>
        <w:t>Enforcement Model</w:t>
      </w:r>
    </w:p>
    <w:p w14:paraId="637F3324" w14:textId="77777777" w:rsidR="001203AA" w:rsidRPr="001203AA" w:rsidRDefault="001203AA" w:rsidP="001203AA">
      <w:r w:rsidRPr="001203AA">
        <w:lastRenderedPageBreak/>
        <w:t>Defines the architectural mechanisms responsible for ensuring governance decisions are realized.</w:t>
      </w:r>
    </w:p>
    <w:p w14:paraId="21D9D3EE" w14:textId="77777777" w:rsidR="001203AA" w:rsidRPr="001203AA" w:rsidRDefault="001203AA" w:rsidP="001203AA">
      <w:r w:rsidRPr="001203AA">
        <w:pict w14:anchorId="1FEC4A13">
          <v:rect id="_x0000_i1219" style="width:0;height:1.5pt" o:hralign="center" o:hrstd="t" o:hr="t" fillcolor="#a0a0a0" stroked="f"/>
        </w:pict>
      </w:r>
    </w:p>
    <w:p w14:paraId="3CA421DC" w14:textId="77777777" w:rsidR="001203AA" w:rsidRPr="001203AA" w:rsidRDefault="001203AA" w:rsidP="001203AA">
      <w:pPr>
        <w:rPr>
          <w:b/>
          <w:bCs/>
        </w:rPr>
      </w:pPr>
      <w:r w:rsidRPr="001203AA">
        <w:rPr>
          <w:b/>
          <w:bCs/>
        </w:rPr>
        <w:t>Evidence and Provenance</w:t>
      </w:r>
    </w:p>
    <w:p w14:paraId="7FB3CAF0" w14:textId="77777777" w:rsidR="001203AA" w:rsidRPr="001203AA" w:rsidRDefault="001203AA" w:rsidP="001203AA">
      <w:r w:rsidRPr="001203AA">
        <w:t>Defines the architectural basis for accountability, replay, and auditability.</w:t>
      </w:r>
    </w:p>
    <w:p w14:paraId="2F7D471C" w14:textId="77777777" w:rsidR="001203AA" w:rsidRPr="001203AA" w:rsidRDefault="001203AA" w:rsidP="001203AA">
      <w:r w:rsidRPr="001203AA">
        <w:pict w14:anchorId="46E28D66">
          <v:rect id="_x0000_i1220" style="width:0;height:1.5pt" o:hralign="center" o:hrstd="t" o:hr="t" fillcolor="#a0a0a0" stroked="f"/>
        </w:pict>
      </w:r>
    </w:p>
    <w:p w14:paraId="741DC2A1" w14:textId="77777777" w:rsidR="001203AA" w:rsidRPr="001203AA" w:rsidRDefault="001203AA" w:rsidP="001203AA">
      <w:pPr>
        <w:rPr>
          <w:b/>
          <w:bCs/>
        </w:rPr>
      </w:pPr>
      <w:r w:rsidRPr="001203AA">
        <w:rPr>
          <w:b/>
          <w:bCs/>
        </w:rPr>
        <w:t>Cross-Cutting Properties</w:t>
      </w:r>
    </w:p>
    <w:p w14:paraId="34C082F0" w14:textId="77777777" w:rsidR="001203AA" w:rsidRPr="001203AA" w:rsidRDefault="001203AA" w:rsidP="001203AA">
      <w:r w:rsidRPr="001203AA">
        <w:t>Defines architectural characteristics applicable across all layers.</w:t>
      </w:r>
    </w:p>
    <w:p w14:paraId="586C131E" w14:textId="77777777" w:rsidR="001203AA" w:rsidRPr="001203AA" w:rsidRDefault="001203AA" w:rsidP="001203AA">
      <w:r w:rsidRPr="001203AA">
        <w:pict w14:anchorId="7C575B5E">
          <v:rect id="_x0000_i1221" style="width:0;height:1.5pt" o:hralign="center" o:hrstd="t" o:hr="t" fillcolor="#a0a0a0" stroked="f"/>
        </w:pict>
      </w:r>
    </w:p>
    <w:p w14:paraId="45264F3F" w14:textId="77777777" w:rsidR="001203AA" w:rsidRPr="001203AA" w:rsidRDefault="001203AA" w:rsidP="001203AA">
      <w:pPr>
        <w:rPr>
          <w:b/>
          <w:bCs/>
        </w:rPr>
      </w:pPr>
      <w:r w:rsidRPr="001203AA">
        <w:rPr>
          <w:b/>
          <w:bCs/>
        </w:rPr>
        <w:t>2.7 Architectural Relationships</w:t>
      </w:r>
    </w:p>
    <w:p w14:paraId="69BB0C8F" w14:textId="77777777" w:rsidR="001203AA" w:rsidRPr="001203AA" w:rsidRDefault="001203AA" w:rsidP="001203AA">
      <w:r w:rsidRPr="001203AA">
        <w:t>Architectural concepts defined by the Architecture Reference Model form a coherent conceptual network.</w:t>
      </w:r>
    </w:p>
    <w:p w14:paraId="47DDC0A3" w14:textId="77777777" w:rsidR="001203AA" w:rsidRPr="001203AA" w:rsidRDefault="001203AA" w:rsidP="001203AA">
      <w:r w:rsidRPr="001203AA">
        <w:t>Relationships between concepts are documented within individual Architecture Reference Model entries.</w:t>
      </w:r>
    </w:p>
    <w:p w14:paraId="2133FC44" w14:textId="77777777" w:rsidR="001203AA" w:rsidRPr="001203AA" w:rsidRDefault="001203AA" w:rsidP="001203AA">
      <w:r w:rsidRPr="001203AA">
        <w:t>These relationships establish the conceptual structure upon which normative specifications are based.</w:t>
      </w:r>
    </w:p>
    <w:p w14:paraId="62618861" w14:textId="77777777" w:rsidR="001203AA" w:rsidRPr="001203AA" w:rsidRDefault="001203AA" w:rsidP="001203AA">
      <w:r w:rsidRPr="001203AA">
        <w:pict w14:anchorId="3E5912C5">
          <v:rect id="_x0000_i1222" style="width:0;height:1.5pt" o:hralign="center" o:hrstd="t" o:hr="t" fillcolor="#a0a0a0" stroked="f"/>
        </w:pict>
      </w:r>
    </w:p>
    <w:p w14:paraId="52B9DC9C" w14:textId="77777777" w:rsidR="001203AA" w:rsidRPr="001203AA" w:rsidRDefault="001203AA" w:rsidP="001203AA">
      <w:pPr>
        <w:rPr>
          <w:b/>
          <w:bCs/>
        </w:rPr>
      </w:pPr>
      <w:r w:rsidRPr="001203AA">
        <w:rPr>
          <w:b/>
          <w:bCs/>
        </w:rPr>
        <w:t>2.8 Architectural Stability</w:t>
      </w:r>
    </w:p>
    <w:p w14:paraId="3F5131AD" w14:textId="77777777" w:rsidR="001203AA" w:rsidRPr="001203AA" w:rsidRDefault="001203AA" w:rsidP="001203AA">
      <w:r w:rsidRPr="001203AA">
        <w:t>Architectural concepts are intended to evolve more slowly than implementation artifacts.</w:t>
      </w:r>
    </w:p>
    <w:p w14:paraId="28EB8DFE" w14:textId="77777777" w:rsidR="001203AA" w:rsidRPr="001203AA" w:rsidRDefault="001203AA" w:rsidP="001203AA">
      <w:r w:rsidRPr="001203AA">
        <w:t>Where architectural evolution becomes necessary, changes shall preserve conceptual consistency whenever practical.</w:t>
      </w:r>
    </w:p>
    <w:p w14:paraId="6FB3226F" w14:textId="77777777" w:rsidR="001203AA" w:rsidRPr="001203AA" w:rsidRDefault="001203AA" w:rsidP="001203AA">
      <w:r w:rsidRPr="001203AA">
        <w:t>Major architectural revisions should be documented through Architecture Decision Records (ADR).</w:t>
      </w:r>
    </w:p>
    <w:p w14:paraId="463D025F" w14:textId="77777777" w:rsidR="001203AA" w:rsidRPr="001203AA" w:rsidRDefault="001203AA" w:rsidP="001203AA">
      <w:r w:rsidRPr="001203AA">
        <w:pict w14:anchorId="7A31DF83">
          <v:rect id="_x0000_i1223" style="width:0;height:1.5pt" o:hralign="center" o:hrstd="t" o:hr="t" fillcolor="#a0a0a0" stroked="f"/>
        </w:pict>
      </w:r>
    </w:p>
    <w:p w14:paraId="2D90CEB4" w14:textId="77777777" w:rsidR="001203AA" w:rsidRPr="001203AA" w:rsidRDefault="001203AA" w:rsidP="001203AA">
      <w:pPr>
        <w:rPr>
          <w:b/>
          <w:bCs/>
        </w:rPr>
      </w:pPr>
      <w:r w:rsidRPr="001203AA">
        <w:rPr>
          <w:b/>
          <w:bCs/>
        </w:rPr>
        <w:t>2.9 Architectural Independence</w:t>
      </w:r>
    </w:p>
    <w:p w14:paraId="2756A137" w14:textId="77777777" w:rsidR="001203AA" w:rsidRPr="001203AA" w:rsidRDefault="001203AA" w:rsidP="001203AA">
      <w:r w:rsidRPr="001203AA">
        <w:t>The Architecture Reference Model intentionally avoids dependence upon:</w:t>
      </w:r>
    </w:p>
    <w:p w14:paraId="41737BF2" w14:textId="77777777" w:rsidR="001203AA" w:rsidRPr="001203AA" w:rsidRDefault="001203AA" w:rsidP="001203AA">
      <w:pPr>
        <w:numPr>
          <w:ilvl w:val="0"/>
          <w:numId w:val="6"/>
        </w:numPr>
      </w:pPr>
      <w:r w:rsidRPr="001203AA">
        <w:t>programming languages,</w:t>
      </w:r>
    </w:p>
    <w:p w14:paraId="0666B8E7" w14:textId="77777777" w:rsidR="001203AA" w:rsidRPr="001203AA" w:rsidRDefault="001203AA" w:rsidP="001203AA">
      <w:pPr>
        <w:numPr>
          <w:ilvl w:val="0"/>
          <w:numId w:val="6"/>
        </w:numPr>
      </w:pPr>
      <w:r w:rsidRPr="001203AA">
        <w:t>operating systems,</w:t>
      </w:r>
    </w:p>
    <w:p w14:paraId="2DD01C0F" w14:textId="77777777" w:rsidR="001203AA" w:rsidRPr="001203AA" w:rsidRDefault="001203AA" w:rsidP="001203AA">
      <w:pPr>
        <w:numPr>
          <w:ilvl w:val="0"/>
          <w:numId w:val="6"/>
        </w:numPr>
      </w:pPr>
      <w:r w:rsidRPr="001203AA">
        <w:t>execution environments,</w:t>
      </w:r>
    </w:p>
    <w:p w14:paraId="23D13063" w14:textId="77777777" w:rsidR="001203AA" w:rsidRPr="001203AA" w:rsidRDefault="001203AA" w:rsidP="001203AA">
      <w:pPr>
        <w:numPr>
          <w:ilvl w:val="0"/>
          <w:numId w:val="6"/>
        </w:numPr>
      </w:pPr>
      <w:r w:rsidRPr="001203AA">
        <w:t>communication protocols,</w:t>
      </w:r>
    </w:p>
    <w:p w14:paraId="2B39FDA3" w14:textId="77777777" w:rsidR="001203AA" w:rsidRPr="001203AA" w:rsidRDefault="001203AA" w:rsidP="001203AA">
      <w:pPr>
        <w:numPr>
          <w:ilvl w:val="0"/>
          <w:numId w:val="6"/>
        </w:numPr>
      </w:pPr>
      <w:r w:rsidRPr="001203AA">
        <w:lastRenderedPageBreak/>
        <w:t>persistence technologies,</w:t>
      </w:r>
    </w:p>
    <w:p w14:paraId="6AC42E7A" w14:textId="77777777" w:rsidR="001203AA" w:rsidRPr="001203AA" w:rsidRDefault="001203AA" w:rsidP="001203AA">
      <w:pPr>
        <w:numPr>
          <w:ilvl w:val="0"/>
          <w:numId w:val="6"/>
        </w:numPr>
      </w:pPr>
      <w:r w:rsidRPr="001203AA">
        <w:t>deployment architectures.</w:t>
      </w:r>
    </w:p>
    <w:p w14:paraId="0337FD7A" w14:textId="77777777" w:rsidR="001203AA" w:rsidRPr="001203AA" w:rsidRDefault="001203AA" w:rsidP="001203AA">
      <w:r w:rsidRPr="001203AA">
        <w:t>This independence permits AGCP to be implemented across diverse technological environments while preserving architectural consistency.</w:t>
      </w:r>
    </w:p>
    <w:p w14:paraId="1603EE3D" w14:textId="77777777" w:rsidR="001203AA" w:rsidRPr="001203AA" w:rsidRDefault="001203AA" w:rsidP="001203AA">
      <w:r w:rsidRPr="001203AA">
        <w:pict w14:anchorId="66589D86">
          <v:rect id="_x0000_i1224" style="width:0;height:1.5pt" o:hralign="center" o:hrstd="t" o:hr="t" fillcolor="#a0a0a0" stroked="f"/>
        </w:pict>
      </w:r>
    </w:p>
    <w:p w14:paraId="2FD7677D" w14:textId="77777777" w:rsidR="001203AA" w:rsidRPr="001203AA" w:rsidRDefault="001203AA" w:rsidP="001203AA">
      <w:pPr>
        <w:rPr>
          <w:b/>
          <w:bCs/>
        </w:rPr>
      </w:pPr>
      <w:r w:rsidRPr="001203AA">
        <w:rPr>
          <w:b/>
          <w:bCs/>
        </w:rPr>
        <w:t>2.10 Relationship to the Core Specification</w:t>
      </w:r>
    </w:p>
    <w:p w14:paraId="75AA0245" w14:textId="77777777" w:rsidR="001203AA" w:rsidRPr="001203AA" w:rsidRDefault="001203AA" w:rsidP="001203AA">
      <w:r w:rsidRPr="001203AA">
        <w:t>The Architecture Reference Model establishes the conceptual definitions upon which the AGCP Core Specification builds normative behavior.</w:t>
      </w:r>
    </w:p>
    <w:p w14:paraId="1626056F" w14:textId="77777777" w:rsidR="001203AA" w:rsidRPr="001203AA" w:rsidRDefault="001203AA" w:rsidP="001203AA">
      <w:r w:rsidRPr="001203AA">
        <w:t>The Core Specification defines how conforming implementations shall behave.</w:t>
      </w:r>
    </w:p>
    <w:p w14:paraId="4BAB2A3F" w14:textId="77777777" w:rsidR="001203AA" w:rsidRPr="001203AA" w:rsidRDefault="001203AA" w:rsidP="001203AA">
      <w:r w:rsidRPr="001203AA">
        <w:t>The Architecture Reference Model defines the architectural concepts to which those behaviors apply.</w:t>
      </w:r>
    </w:p>
    <w:p w14:paraId="00809233" w14:textId="77777777" w:rsidR="001203AA" w:rsidRPr="001203AA" w:rsidRDefault="001203AA" w:rsidP="001203AA">
      <w:r w:rsidRPr="001203AA">
        <w:t>Together, these documents provide the conceptual and normative foundations of the AGCP specification ecosystem.</w:t>
      </w:r>
    </w:p>
    <w:p w14:paraId="64997E83" w14:textId="77777777" w:rsidR="00B3462C" w:rsidRPr="00B3462C" w:rsidRDefault="00B3462C" w:rsidP="00B3462C">
      <w:pPr>
        <w:rPr>
          <w:b/>
          <w:bCs/>
        </w:rPr>
      </w:pPr>
      <w:r w:rsidRPr="00B3462C">
        <w:rPr>
          <w:b/>
          <w:bCs/>
        </w:rPr>
        <w:t>Chapter 3 — Governance Objects</w:t>
      </w:r>
    </w:p>
    <w:p w14:paraId="6F97573B" w14:textId="77777777" w:rsidR="00B3462C" w:rsidRPr="00B3462C" w:rsidRDefault="00B3462C" w:rsidP="00B3462C">
      <w:pPr>
        <w:rPr>
          <w:b/>
          <w:bCs/>
        </w:rPr>
      </w:pPr>
      <w:r w:rsidRPr="00B3462C">
        <w:rPr>
          <w:b/>
          <w:bCs/>
        </w:rPr>
        <w:t>3.1 Purpose</w:t>
      </w:r>
    </w:p>
    <w:p w14:paraId="1BFA6500" w14:textId="77777777" w:rsidR="00B3462C" w:rsidRPr="00B3462C" w:rsidRDefault="00B3462C" w:rsidP="00B3462C">
      <w:r w:rsidRPr="00B3462C">
        <w:t>This chapter defines the principal architectural objects that participate in the AGCP execution governance model.</w:t>
      </w:r>
    </w:p>
    <w:p w14:paraId="7001807F" w14:textId="77777777" w:rsidR="00B3462C" w:rsidRPr="00B3462C" w:rsidRDefault="00B3462C" w:rsidP="00B3462C">
      <w:r w:rsidRPr="00B3462C">
        <w:t xml:space="preserve">Governance Objects represent the stable conceptual entities manipulated by the governance process. They define </w:t>
      </w:r>
      <w:r w:rsidRPr="00B3462C">
        <w:rPr>
          <w:i/>
          <w:iCs/>
        </w:rPr>
        <w:t>what</w:t>
      </w:r>
      <w:r w:rsidRPr="00B3462C">
        <w:t xml:space="preserve"> is evaluated, governed, recorded, or produced during execution governance.</w:t>
      </w:r>
    </w:p>
    <w:p w14:paraId="04AB7DA1" w14:textId="77777777" w:rsidR="00B3462C" w:rsidRPr="00B3462C" w:rsidRDefault="00B3462C" w:rsidP="00B3462C">
      <w:r w:rsidRPr="00B3462C">
        <w:t>These objects are independent of implementation technology, serialization format, communication protocol, or deployment architecture.</w:t>
      </w:r>
    </w:p>
    <w:p w14:paraId="41FF35C5" w14:textId="77777777" w:rsidR="00B3462C" w:rsidRPr="00B3462C" w:rsidRDefault="00B3462C" w:rsidP="00B3462C">
      <w:r w:rsidRPr="00B3462C">
        <w:t>Each Governance Object is assigned a permanent Architecture Reference Model (ARM) identifier.</w:t>
      </w:r>
    </w:p>
    <w:p w14:paraId="76BEADD1" w14:textId="77777777" w:rsidR="00B3462C" w:rsidRPr="00B3462C" w:rsidRDefault="00B3462C" w:rsidP="00B3462C">
      <w:r w:rsidRPr="00B3462C">
        <w:pict w14:anchorId="3E04AADF">
          <v:rect id="_x0000_i1447" style="width:0;height:1.5pt" o:hralign="center" o:hrstd="t" o:hr="t" fillcolor="#a0a0a0" stroked="f"/>
        </w:pict>
      </w:r>
    </w:p>
    <w:p w14:paraId="0C1F104F" w14:textId="77777777" w:rsidR="00B3462C" w:rsidRPr="00B3462C" w:rsidRDefault="00B3462C" w:rsidP="00B3462C">
      <w:pPr>
        <w:rPr>
          <w:b/>
          <w:bCs/>
        </w:rPr>
      </w:pPr>
      <w:r w:rsidRPr="00B3462C">
        <w:rPr>
          <w:b/>
          <w:bCs/>
        </w:rPr>
        <w:t>3.2 Governance Object Principles</w:t>
      </w:r>
    </w:p>
    <w:p w14:paraId="1EC15109" w14:textId="77777777" w:rsidR="00B3462C" w:rsidRPr="00B3462C" w:rsidRDefault="00B3462C" w:rsidP="00B3462C">
      <w:r w:rsidRPr="00B3462C">
        <w:t>Governance Objects satisfy the following principles.</w:t>
      </w:r>
    </w:p>
    <w:p w14:paraId="794E91CB" w14:textId="77777777" w:rsidR="00B3462C" w:rsidRPr="00B3462C" w:rsidRDefault="00B3462C" w:rsidP="00B3462C">
      <w:pPr>
        <w:rPr>
          <w:b/>
          <w:bCs/>
        </w:rPr>
      </w:pPr>
      <w:r w:rsidRPr="00B3462C">
        <w:rPr>
          <w:b/>
          <w:bCs/>
        </w:rPr>
        <w:t>GO-1</w:t>
      </w:r>
    </w:p>
    <w:p w14:paraId="563C1C8B" w14:textId="77777777" w:rsidR="00B3462C" w:rsidRPr="00B3462C" w:rsidRDefault="00B3462C" w:rsidP="00B3462C">
      <w:r w:rsidRPr="00B3462C">
        <w:t>Governance Objects represent architectural concepts rather than implementation classes.</w:t>
      </w:r>
    </w:p>
    <w:p w14:paraId="5B1FEDD1" w14:textId="77777777" w:rsidR="00B3462C" w:rsidRPr="00B3462C" w:rsidRDefault="00B3462C" w:rsidP="00B3462C">
      <w:r w:rsidRPr="00B3462C">
        <w:pict w14:anchorId="541BFD1C">
          <v:rect id="_x0000_i1448" style="width:0;height:1.5pt" o:hralign="center" o:hrstd="t" o:hr="t" fillcolor="#a0a0a0" stroked="f"/>
        </w:pict>
      </w:r>
    </w:p>
    <w:p w14:paraId="72F34549" w14:textId="77777777" w:rsidR="00B3462C" w:rsidRPr="00B3462C" w:rsidRDefault="00B3462C" w:rsidP="00B3462C">
      <w:pPr>
        <w:rPr>
          <w:b/>
          <w:bCs/>
        </w:rPr>
      </w:pPr>
      <w:r w:rsidRPr="00B3462C">
        <w:rPr>
          <w:b/>
          <w:bCs/>
        </w:rPr>
        <w:t>GO-2</w:t>
      </w:r>
    </w:p>
    <w:p w14:paraId="79B603F7" w14:textId="77777777" w:rsidR="00B3462C" w:rsidRPr="00B3462C" w:rsidRDefault="00B3462C" w:rsidP="00B3462C">
      <w:r w:rsidRPr="00B3462C">
        <w:lastRenderedPageBreak/>
        <w:t>Governance Objects remain stable across specification revisions.</w:t>
      </w:r>
    </w:p>
    <w:p w14:paraId="56C32413" w14:textId="77777777" w:rsidR="00B3462C" w:rsidRPr="00B3462C" w:rsidRDefault="00B3462C" w:rsidP="00B3462C">
      <w:r w:rsidRPr="00B3462C">
        <w:pict w14:anchorId="50C9FBAE">
          <v:rect id="_x0000_i1449" style="width:0;height:1.5pt" o:hralign="center" o:hrstd="t" o:hr="t" fillcolor="#a0a0a0" stroked="f"/>
        </w:pict>
      </w:r>
    </w:p>
    <w:p w14:paraId="174BC4CC" w14:textId="77777777" w:rsidR="00B3462C" w:rsidRPr="00B3462C" w:rsidRDefault="00B3462C" w:rsidP="00B3462C">
      <w:pPr>
        <w:rPr>
          <w:b/>
          <w:bCs/>
        </w:rPr>
      </w:pPr>
      <w:r w:rsidRPr="00B3462C">
        <w:rPr>
          <w:b/>
          <w:bCs/>
        </w:rPr>
        <w:t>GO-3</w:t>
      </w:r>
    </w:p>
    <w:p w14:paraId="50C97C0F" w14:textId="77777777" w:rsidR="00B3462C" w:rsidRPr="00B3462C" w:rsidRDefault="00B3462C" w:rsidP="00B3462C">
      <w:r w:rsidRPr="00B3462C">
        <w:t>Governance Objects are technology independent.</w:t>
      </w:r>
    </w:p>
    <w:p w14:paraId="5CA91CE5" w14:textId="77777777" w:rsidR="00B3462C" w:rsidRPr="00B3462C" w:rsidRDefault="00B3462C" w:rsidP="00B3462C">
      <w:r w:rsidRPr="00B3462C">
        <w:pict w14:anchorId="6FC91A40">
          <v:rect id="_x0000_i1450" style="width:0;height:1.5pt" o:hralign="center" o:hrstd="t" o:hr="t" fillcolor="#a0a0a0" stroked="f"/>
        </w:pict>
      </w:r>
    </w:p>
    <w:p w14:paraId="5EC6680A" w14:textId="77777777" w:rsidR="00B3462C" w:rsidRPr="00B3462C" w:rsidRDefault="00B3462C" w:rsidP="00B3462C">
      <w:pPr>
        <w:rPr>
          <w:b/>
          <w:bCs/>
        </w:rPr>
      </w:pPr>
      <w:r w:rsidRPr="00B3462C">
        <w:rPr>
          <w:b/>
          <w:bCs/>
        </w:rPr>
        <w:t>GO-4</w:t>
      </w:r>
    </w:p>
    <w:p w14:paraId="7C922238" w14:textId="77777777" w:rsidR="00B3462C" w:rsidRPr="00B3462C" w:rsidRDefault="00B3462C" w:rsidP="00B3462C">
      <w:r w:rsidRPr="00B3462C">
        <w:t>Governance Objects may be serialized using multiple implementation formats.</w:t>
      </w:r>
    </w:p>
    <w:p w14:paraId="0D37AF57" w14:textId="77777777" w:rsidR="00B3462C" w:rsidRPr="00B3462C" w:rsidRDefault="00B3462C" w:rsidP="00B3462C">
      <w:r w:rsidRPr="00B3462C">
        <w:pict w14:anchorId="1100F380">
          <v:rect id="_x0000_i1451" style="width:0;height:1.5pt" o:hralign="center" o:hrstd="t" o:hr="t" fillcolor="#a0a0a0" stroked="f"/>
        </w:pict>
      </w:r>
    </w:p>
    <w:p w14:paraId="2C4E4CC9" w14:textId="77777777" w:rsidR="00B3462C" w:rsidRPr="00B3462C" w:rsidRDefault="00B3462C" w:rsidP="00B3462C">
      <w:pPr>
        <w:rPr>
          <w:b/>
          <w:bCs/>
        </w:rPr>
      </w:pPr>
      <w:r w:rsidRPr="00B3462C">
        <w:rPr>
          <w:b/>
          <w:bCs/>
        </w:rPr>
        <w:t>GO-5</w:t>
      </w:r>
    </w:p>
    <w:p w14:paraId="52E48CFE" w14:textId="77777777" w:rsidR="00B3462C" w:rsidRPr="00B3462C" w:rsidRDefault="00B3462C" w:rsidP="00B3462C">
      <w:r w:rsidRPr="00B3462C">
        <w:t>Governance Objects form the conceptual vocabulary of AGCP.</w:t>
      </w:r>
    </w:p>
    <w:p w14:paraId="2501BB2D" w14:textId="77777777" w:rsidR="00B3462C" w:rsidRPr="00B3462C" w:rsidRDefault="00B3462C" w:rsidP="00B3462C">
      <w:r w:rsidRPr="00B3462C">
        <w:pict w14:anchorId="6C8A3EDA">
          <v:rect id="_x0000_i1452" style="width:0;height:1.5pt" o:hralign="center" o:hrstd="t" o:hr="t" fillcolor="#a0a0a0" stroked="f"/>
        </w:pict>
      </w:r>
    </w:p>
    <w:p w14:paraId="4E766B17" w14:textId="77777777" w:rsidR="00B3462C" w:rsidRPr="00B3462C" w:rsidRDefault="00B3462C" w:rsidP="00B3462C">
      <w:pPr>
        <w:rPr>
          <w:b/>
          <w:bCs/>
        </w:rPr>
      </w:pPr>
      <w:r w:rsidRPr="00B3462C">
        <w:rPr>
          <w:b/>
          <w:bCs/>
        </w:rPr>
        <w:t>3.3 Governance Object Relationships</w:t>
      </w:r>
    </w:p>
    <w:p w14:paraId="2FF71E9C" w14:textId="77777777" w:rsidR="00B3462C" w:rsidRPr="00B3462C" w:rsidRDefault="00B3462C" w:rsidP="00B3462C">
      <w:r w:rsidRPr="00B3462C">
        <w:t>Governance Objects participate in governance through defined architectural relationships.</w:t>
      </w:r>
    </w:p>
    <w:p w14:paraId="365E0490" w14:textId="77777777" w:rsidR="00B3462C" w:rsidRPr="00B3462C" w:rsidRDefault="00B3462C" w:rsidP="00B3462C">
      <w:r w:rsidRPr="00B3462C">
        <w:t>Typical relationships include:</w:t>
      </w:r>
    </w:p>
    <w:p w14:paraId="4FE1E380" w14:textId="77777777" w:rsidR="00B3462C" w:rsidRPr="00B3462C" w:rsidRDefault="00B3462C" w:rsidP="00B3462C">
      <w:pPr>
        <w:numPr>
          <w:ilvl w:val="0"/>
          <w:numId w:val="7"/>
        </w:numPr>
      </w:pPr>
      <w:r w:rsidRPr="00B3462C">
        <w:t>Proposal references Context.</w:t>
      </w:r>
    </w:p>
    <w:p w14:paraId="27E18184" w14:textId="77777777" w:rsidR="00B3462C" w:rsidRPr="00B3462C" w:rsidRDefault="00B3462C" w:rsidP="00B3462C">
      <w:pPr>
        <w:numPr>
          <w:ilvl w:val="0"/>
          <w:numId w:val="7"/>
        </w:numPr>
      </w:pPr>
      <w:r w:rsidRPr="00B3462C">
        <w:t>Proposal references Authority.</w:t>
      </w:r>
    </w:p>
    <w:p w14:paraId="11325A88" w14:textId="77777777" w:rsidR="00B3462C" w:rsidRPr="00B3462C" w:rsidRDefault="00B3462C" w:rsidP="00B3462C">
      <w:pPr>
        <w:numPr>
          <w:ilvl w:val="0"/>
          <w:numId w:val="7"/>
        </w:numPr>
      </w:pPr>
      <w:r w:rsidRPr="00B3462C">
        <w:t>Context references Canonical State.</w:t>
      </w:r>
    </w:p>
    <w:p w14:paraId="53C7C203" w14:textId="77777777" w:rsidR="00B3462C" w:rsidRPr="00B3462C" w:rsidRDefault="00B3462C" w:rsidP="00B3462C">
      <w:pPr>
        <w:numPr>
          <w:ilvl w:val="0"/>
          <w:numId w:val="7"/>
        </w:numPr>
      </w:pPr>
      <w:r w:rsidRPr="00B3462C">
        <w:t>Governance Decision produces Receipt or Structural Refusal.</w:t>
      </w:r>
    </w:p>
    <w:p w14:paraId="316AC62E" w14:textId="77777777" w:rsidR="00B3462C" w:rsidRPr="00B3462C" w:rsidRDefault="00B3462C" w:rsidP="00B3462C">
      <w:pPr>
        <w:numPr>
          <w:ilvl w:val="0"/>
          <w:numId w:val="7"/>
        </w:numPr>
      </w:pPr>
      <w:r w:rsidRPr="00B3462C">
        <w:t>Receipt references resulting lifecycle state.</w:t>
      </w:r>
    </w:p>
    <w:p w14:paraId="6841AB6D" w14:textId="77777777" w:rsidR="00B3462C" w:rsidRPr="00B3462C" w:rsidRDefault="00B3462C" w:rsidP="00B3462C">
      <w:r w:rsidRPr="00B3462C">
        <w:t>The detailed relationships are defined within each Architecture Reference Model entry.</w:t>
      </w:r>
    </w:p>
    <w:p w14:paraId="3A5A50D6" w14:textId="77777777" w:rsidR="00B3462C" w:rsidRPr="00B3462C" w:rsidRDefault="00B3462C" w:rsidP="00B3462C">
      <w:r w:rsidRPr="00B3462C">
        <w:pict w14:anchorId="0E9A2ABB">
          <v:rect id="_x0000_i1453" style="width:0;height:1.5pt" o:hralign="center" o:hrstd="t" o:hr="t" fillcolor="#a0a0a0" stroked="f"/>
        </w:pict>
      </w:r>
    </w:p>
    <w:p w14:paraId="35DBEC39" w14:textId="77777777" w:rsidR="00B3462C" w:rsidRPr="00B3462C" w:rsidRDefault="00B3462C" w:rsidP="00B3462C">
      <w:pPr>
        <w:rPr>
          <w:b/>
          <w:bCs/>
        </w:rPr>
      </w:pPr>
      <w:r w:rsidRPr="00B3462C">
        <w:rPr>
          <w:b/>
          <w:bCs/>
        </w:rPr>
        <w:t>3.4 ARM-100 Governance Objects</w:t>
      </w:r>
    </w:p>
    <w:p w14:paraId="51020F50" w14:textId="77777777" w:rsidR="00B3462C" w:rsidRPr="00B3462C" w:rsidRDefault="00B3462C" w:rsidP="00B3462C">
      <w:r w:rsidRPr="00B3462C">
        <w:t>The following Architecture Reference Model entries define the principal Governance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344"/>
      </w:tblGrid>
      <w:tr w:rsidR="00B3462C" w:rsidRPr="00B3462C" w14:paraId="01792FB4" w14:textId="77777777">
        <w:trPr>
          <w:tblHeader/>
          <w:tblCellSpacing w:w="15" w:type="dxa"/>
        </w:trPr>
        <w:tc>
          <w:tcPr>
            <w:tcW w:w="0" w:type="auto"/>
            <w:vAlign w:val="center"/>
            <w:hideMark/>
          </w:tcPr>
          <w:p w14:paraId="57124A46" w14:textId="77777777" w:rsidR="00B3462C" w:rsidRPr="00B3462C" w:rsidRDefault="00B3462C" w:rsidP="00B3462C">
            <w:pPr>
              <w:rPr>
                <w:b/>
                <w:bCs/>
              </w:rPr>
            </w:pPr>
            <w:r w:rsidRPr="00B3462C">
              <w:rPr>
                <w:b/>
                <w:bCs/>
              </w:rPr>
              <w:t>ARM ID</w:t>
            </w:r>
          </w:p>
        </w:tc>
        <w:tc>
          <w:tcPr>
            <w:tcW w:w="0" w:type="auto"/>
            <w:vAlign w:val="center"/>
            <w:hideMark/>
          </w:tcPr>
          <w:p w14:paraId="73B853F1" w14:textId="77777777" w:rsidR="00B3462C" w:rsidRPr="00B3462C" w:rsidRDefault="00B3462C" w:rsidP="00B3462C">
            <w:pPr>
              <w:rPr>
                <w:b/>
                <w:bCs/>
              </w:rPr>
            </w:pPr>
            <w:r w:rsidRPr="00B3462C">
              <w:rPr>
                <w:b/>
                <w:bCs/>
              </w:rPr>
              <w:t>Governance Object</w:t>
            </w:r>
          </w:p>
        </w:tc>
      </w:tr>
      <w:tr w:rsidR="00B3462C" w:rsidRPr="00B3462C" w14:paraId="101E31AE" w14:textId="77777777">
        <w:trPr>
          <w:tblCellSpacing w:w="15" w:type="dxa"/>
        </w:trPr>
        <w:tc>
          <w:tcPr>
            <w:tcW w:w="0" w:type="auto"/>
            <w:vAlign w:val="center"/>
            <w:hideMark/>
          </w:tcPr>
          <w:p w14:paraId="2127B647" w14:textId="77777777" w:rsidR="00B3462C" w:rsidRPr="00B3462C" w:rsidRDefault="00B3462C" w:rsidP="00B3462C">
            <w:r w:rsidRPr="00B3462C">
              <w:t>ARM-101</w:t>
            </w:r>
          </w:p>
        </w:tc>
        <w:tc>
          <w:tcPr>
            <w:tcW w:w="0" w:type="auto"/>
            <w:vAlign w:val="center"/>
            <w:hideMark/>
          </w:tcPr>
          <w:p w14:paraId="0B8889E1" w14:textId="77777777" w:rsidR="00B3462C" w:rsidRPr="00B3462C" w:rsidRDefault="00B3462C" w:rsidP="00B3462C">
            <w:r w:rsidRPr="00B3462C">
              <w:t>Governed Action Proposal</w:t>
            </w:r>
          </w:p>
        </w:tc>
      </w:tr>
      <w:tr w:rsidR="00B3462C" w:rsidRPr="00B3462C" w14:paraId="0E1440BE" w14:textId="77777777">
        <w:trPr>
          <w:tblCellSpacing w:w="15" w:type="dxa"/>
        </w:trPr>
        <w:tc>
          <w:tcPr>
            <w:tcW w:w="0" w:type="auto"/>
            <w:vAlign w:val="center"/>
            <w:hideMark/>
          </w:tcPr>
          <w:p w14:paraId="71648D21" w14:textId="77777777" w:rsidR="00B3462C" w:rsidRPr="00B3462C" w:rsidRDefault="00B3462C" w:rsidP="00B3462C">
            <w:r w:rsidRPr="00B3462C">
              <w:t>ARM-102</w:t>
            </w:r>
          </w:p>
        </w:tc>
        <w:tc>
          <w:tcPr>
            <w:tcW w:w="0" w:type="auto"/>
            <w:vAlign w:val="center"/>
            <w:hideMark/>
          </w:tcPr>
          <w:p w14:paraId="398713ED" w14:textId="77777777" w:rsidR="00B3462C" w:rsidRPr="00B3462C" w:rsidRDefault="00B3462C" w:rsidP="00B3462C">
            <w:r w:rsidRPr="00B3462C">
              <w:t>Governance Context Envelope</w:t>
            </w:r>
          </w:p>
        </w:tc>
      </w:tr>
      <w:tr w:rsidR="00B3462C" w:rsidRPr="00B3462C" w14:paraId="4B8C88EF" w14:textId="77777777">
        <w:trPr>
          <w:tblCellSpacing w:w="15" w:type="dxa"/>
        </w:trPr>
        <w:tc>
          <w:tcPr>
            <w:tcW w:w="0" w:type="auto"/>
            <w:vAlign w:val="center"/>
            <w:hideMark/>
          </w:tcPr>
          <w:p w14:paraId="3A04841A" w14:textId="77777777" w:rsidR="00B3462C" w:rsidRPr="00B3462C" w:rsidRDefault="00B3462C" w:rsidP="00B3462C">
            <w:r w:rsidRPr="00B3462C">
              <w:lastRenderedPageBreak/>
              <w:t>ARM-103</w:t>
            </w:r>
          </w:p>
        </w:tc>
        <w:tc>
          <w:tcPr>
            <w:tcW w:w="0" w:type="auto"/>
            <w:vAlign w:val="center"/>
            <w:hideMark/>
          </w:tcPr>
          <w:p w14:paraId="5A4CB36F" w14:textId="77777777" w:rsidR="00B3462C" w:rsidRPr="00B3462C" w:rsidRDefault="00B3462C" w:rsidP="00B3462C">
            <w:r w:rsidRPr="00B3462C">
              <w:t>Canonical State</w:t>
            </w:r>
          </w:p>
        </w:tc>
      </w:tr>
      <w:tr w:rsidR="00B3462C" w:rsidRPr="00B3462C" w14:paraId="27F6BB09" w14:textId="77777777">
        <w:trPr>
          <w:tblCellSpacing w:w="15" w:type="dxa"/>
        </w:trPr>
        <w:tc>
          <w:tcPr>
            <w:tcW w:w="0" w:type="auto"/>
            <w:vAlign w:val="center"/>
            <w:hideMark/>
          </w:tcPr>
          <w:p w14:paraId="696E09F8" w14:textId="77777777" w:rsidR="00B3462C" w:rsidRPr="00B3462C" w:rsidRDefault="00B3462C" w:rsidP="00B3462C">
            <w:r w:rsidRPr="00B3462C">
              <w:t>ARM-104</w:t>
            </w:r>
          </w:p>
        </w:tc>
        <w:tc>
          <w:tcPr>
            <w:tcW w:w="0" w:type="auto"/>
            <w:vAlign w:val="center"/>
            <w:hideMark/>
          </w:tcPr>
          <w:p w14:paraId="3D81646F" w14:textId="77777777" w:rsidR="00B3462C" w:rsidRPr="00B3462C" w:rsidRDefault="00B3462C" w:rsidP="00B3462C">
            <w:r w:rsidRPr="00B3462C">
              <w:t>Governance Receipt</w:t>
            </w:r>
          </w:p>
        </w:tc>
      </w:tr>
      <w:tr w:rsidR="00B3462C" w:rsidRPr="00B3462C" w14:paraId="592DC33D" w14:textId="77777777">
        <w:trPr>
          <w:tblCellSpacing w:w="15" w:type="dxa"/>
        </w:trPr>
        <w:tc>
          <w:tcPr>
            <w:tcW w:w="0" w:type="auto"/>
            <w:vAlign w:val="center"/>
            <w:hideMark/>
          </w:tcPr>
          <w:p w14:paraId="3F721166" w14:textId="77777777" w:rsidR="00B3462C" w:rsidRPr="00B3462C" w:rsidRDefault="00B3462C" w:rsidP="00B3462C">
            <w:r w:rsidRPr="00B3462C">
              <w:t>ARM-105</w:t>
            </w:r>
          </w:p>
        </w:tc>
        <w:tc>
          <w:tcPr>
            <w:tcW w:w="0" w:type="auto"/>
            <w:vAlign w:val="center"/>
            <w:hideMark/>
          </w:tcPr>
          <w:p w14:paraId="16125AB0" w14:textId="77777777" w:rsidR="00B3462C" w:rsidRPr="00B3462C" w:rsidRDefault="00B3462C" w:rsidP="00B3462C">
            <w:r w:rsidRPr="00B3462C">
              <w:t>Structural Refusal</w:t>
            </w:r>
          </w:p>
        </w:tc>
      </w:tr>
    </w:tbl>
    <w:p w14:paraId="4BA7E8EE" w14:textId="77777777" w:rsidR="00B3462C" w:rsidRPr="00B3462C" w:rsidRDefault="00B3462C" w:rsidP="00B3462C">
      <w:r w:rsidRPr="00B3462C">
        <w:t>Future revisions may extend this domain while preserving architectural compatibility.</w:t>
      </w:r>
    </w:p>
    <w:p w14:paraId="039FD046" w14:textId="77777777" w:rsidR="00B3462C" w:rsidRPr="00B3462C" w:rsidRDefault="00B3462C" w:rsidP="00B3462C">
      <w:r w:rsidRPr="00B3462C">
        <w:pict w14:anchorId="4B661363">
          <v:rect id="_x0000_i1454" style="width:0;height:1.5pt" o:hralign="center" o:hrstd="t" o:hr="t" fillcolor="#a0a0a0" stroked="f"/>
        </w:pict>
      </w:r>
    </w:p>
    <w:p w14:paraId="2505D0CB" w14:textId="77777777" w:rsidR="00B3462C" w:rsidRPr="00B3462C" w:rsidRDefault="00B3462C" w:rsidP="00B3462C">
      <w:pPr>
        <w:rPr>
          <w:b/>
          <w:bCs/>
        </w:rPr>
      </w:pPr>
      <w:r w:rsidRPr="00B3462C">
        <w:rPr>
          <w:b/>
          <w:bCs/>
        </w:rPr>
        <w:t>3.5 ARM-101 — Governed Action Proposal</w:t>
      </w:r>
    </w:p>
    <w:p w14:paraId="6B27BA89" w14:textId="77777777" w:rsidR="00B3462C" w:rsidRPr="00B3462C" w:rsidRDefault="00B3462C" w:rsidP="00B3462C">
      <w:pPr>
        <w:rPr>
          <w:b/>
          <w:bCs/>
        </w:rPr>
      </w:pPr>
      <w:r w:rsidRPr="00B3462C">
        <w:rPr>
          <w:b/>
          <w:bCs/>
        </w:rPr>
        <w:t>Definition</w:t>
      </w:r>
    </w:p>
    <w:p w14:paraId="6E2BFBD9" w14:textId="77777777" w:rsidR="00B3462C" w:rsidRPr="00B3462C" w:rsidRDefault="00B3462C" w:rsidP="00B3462C">
      <w:r w:rsidRPr="00B3462C">
        <w:t>The Governed Action Proposal is the architectural representation of a requested state transition submitted for governance evaluation.</w:t>
      </w:r>
    </w:p>
    <w:p w14:paraId="2869AB32" w14:textId="77777777" w:rsidR="00B3462C" w:rsidRPr="00B3462C" w:rsidRDefault="00B3462C" w:rsidP="00B3462C">
      <w:r w:rsidRPr="00B3462C">
        <w:t>A Governed Action Proposal expresses the requested operation but does not, by itself, confer execution authority.</w:t>
      </w:r>
    </w:p>
    <w:p w14:paraId="78D95E46" w14:textId="77777777" w:rsidR="00B3462C" w:rsidRPr="00B3462C" w:rsidRDefault="00B3462C" w:rsidP="00B3462C">
      <w:r w:rsidRPr="00B3462C">
        <w:pict w14:anchorId="2602936F">
          <v:rect id="_x0000_i1455" style="width:0;height:1.5pt" o:hralign="center" o:hrstd="t" o:hr="t" fillcolor="#a0a0a0" stroked="f"/>
        </w:pict>
      </w:r>
    </w:p>
    <w:p w14:paraId="46029DB6" w14:textId="77777777" w:rsidR="00B3462C" w:rsidRPr="00B3462C" w:rsidRDefault="00B3462C" w:rsidP="00B3462C">
      <w:pPr>
        <w:rPr>
          <w:b/>
          <w:bCs/>
        </w:rPr>
      </w:pPr>
      <w:r w:rsidRPr="00B3462C">
        <w:rPr>
          <w:b/>
          <w:bCs/>
        </w:rPr>
        <w:t>Purpose</w:t>
      </w:r>
    </w:p>
    <w:p w14:paraId="6D6939BD" w14:textId="77777777" w:rsidR="00B3462C" w:rsidRPr="00B3462C" w:rsidRDefault="00B3462C" w:rsidP="00B3462C">
      <w:r w:rsidRPr="00B3462C">
        <w:t>The Governed Action Proposal provides the immutable input to the governance evaluation process.</w:t>
      </w:r>
    </w:p>
    <w:p w14:paraId="78D8F3B4" w14:textId="77777777" w:rsidR="00B3462C" w:rsidRPr="00B3462C" w:rsidRDefault="00B3462C" w:rsidP="00B3462C">
      <w:r w:rsidRPr="00B3462C">
        <w:t>It establishes the requested transition that will be evaluated against governance constraints, authority, canonical state, and applicable invariants.</w:t>
      </w:r>
    </w:p>
    <w:p w14:paraId="360A3DE5" w14:textId="77777777" w:rsidR="00B3462C" w:rsidRPr="00B3462C" w:rsidRDefault="00B3462C" w:rsidP="00B3462C">
      <w:r w:rsidRPr="00B3462C">
        <w:pict w14:anchorId="4BDED454">
          <v:rect id="_x0000_i1456" style="width:0;height:1.5pt" o:hralign="center" o:hrstd="t" o:hr="t" fillcolor="#a0a0a0" stroked="f"/>
        </w:pict>
      </w:r>
    </w:p>
    <w:p w14:paraId="41F55D9F" w14:textId="77777777" w:rsidR="00B3462C" w:rsidRPr="00B3462C" w:rsidRDefault="00B3462C" w:rsidP="00B3462C">
      <w:pPr>
        <w:rPr>
          <w:b/>
          <w:bCs/>
        </w:rPr>
      </w:pPr>
      <w:r w:rsidRPr="00B3462C">
        <w:rPr>
          <w:b/>
          <w:bCs/>
        </w:rPr>
        <w:t>Architectural Characteristics</w:t>
      </w:r>
    </w:p>
    <w:p w14:paraId="7D157805" w14:textId="77777777" w:rsidR="00B3462C" w:rsidRPr="00B3462C" w:rsidRDefault="00B3462C" w:rsidP="00B3462C">
      <w:r w:rsidRPr="00B3462C">
        <w:t>A Governed Action Proposal:</w:t>
      </w:r>
    </w:p>
    <w:p w14:paraId="3BAA6129" w14:textId="77777777" w:rsidR="00B3462C" w:rsidRPr="00B3462C" w:rsidRDefault="00B3462C" w:rsidP="00B3462C">
      <w:pPr>
        <w:numPr>
          <w:ilvl w:val="0"/>
          <w:numId w:val="8"/>
        </w:numPr>
      </w:pPr>
      <w:r w:rsidRPr="00B3462C">
        <w:t>is declarative,</w:t>
      </w:r>
    </w:p>
    <w:p w14:paraId="125E39CA" w14:textId="77777777" w:rsidR="00B3462C" w:rsidRPr="00B3462C" w:rsidRDefault="00B3462C" w:rsidP="00B3462C">
      <w:pPr>
        <w:numPr>
          <w:ilvl w:val="0"/>
          <w:numId w:val="8"/>
        </w:numPr>
      </w:pPr>
      <w:r w:rsidRPr="00B3462C">
        <w:t>is attributable,</w:t>
      </w:r>
    </w:p>
    <w:p w14:paraId="43DBB055" w14:textId="77777777" w:rsidR="00B3462C" w:rsidRPr="00B3462C" w:rsidRDefault="00B3462C" w:rsidP="00B3462C">
      <w:pPr>
        <w:numPr>
          <w:ilvl w:val="0"/>
          <w:numId w:val="8"/>
        </w:numPr>
      </w:pPr>
      <w:r w:rsidRPr="00B3462C">
        <w:t xml:space="preserve">is </w:t>
      </w:r>
      <w:proofErr w:type="spellStart"/>
      <w:r w:rsidRPr="00B3462C">
        <w:t>replayable</w:t>
      </w:r>
      <w:proofErr w:type="spellEnd"/>
      <w:r w:rsidRPr="00B3462C">
        <w:t>,</w:t>
      </w:r>
    </w:p>
    <w:p w14:paraId="5E087E53" w14:textId="77777777" w:rsidR="00B3462C" w:rsidRPr="00B3462C" w:rsidRDefault="00B3462C" w:rsidP="00B3462C">
      <w:pPr>
        <w:numPr>
          <w:ilvl w:val="0"/>
          <w:numId w:val="8"/>
        </w:numPr>
      </w:pPr>
      <w:r w:rsidRPr="00B3462C">
        <w:t>is transport independent,</w:t>
      </w:r>
    </w:p>
    <w:p w14:paraId="06E32101" w14:textId="77777777" w:rsidR="00B3462C" w:rsidRPr="00B3462C" w:rsidRDefault="00B3462C" w:rsidP="00B3462C">
      <w:pPr>
        <w:numPr>
          <w:ilvl w:val="0"/>
          <w:numId w:val="8"/>
        </w:numPr>
      </w:pPr>
      <w:r w:rsidRPr="00B3462C">
        <w:t>is implementation independent,</w:t>
      </w:r>
    </w:p>
    <w:p w14:paraId="5275D796" w14:textId="77777777" w:rsidR="00B3462C" w:rsidRPr="00B3462C" w:rsidRDefault="00B3462C" w:rsidP="00B3462C">
      <w:pPr>
        <w:numPr>
          <w:ilvl w:val="0"/>
          <w:numId w:val="8"/>
        </w:numPr>
      </w:pPr>
      <w:r w:rsidRPr="00B3462C">
        <w:t>is not executable authority.</w:t>
      </w:r>
    </w:p>
    <w:p w14:paraId="0DDC867D" w14:textId="77777777" w:rsidR="00B3462C" w:rsidRPr="00B3462C" w:rsidRDefault="00B3462C" w:rsidP="00B3462C">
      <w:r w:rsidRPr="00B3462C">
        <w:pict w14:anchorId="3E846D89">
          <v:rect id="_x0000_i1457" style="width:0;height:1.5pt" o:hralign="center" o:hrstd="t" o:hr="t" fillcolor="#a0a0a0" stroked="f"/>
        </w:pict>
      </w:r>
    </w:p>
    <w:p w14:paraId="60201996" w14:textId="77777777" w:rsidR="00B3462C" w:rsidRPr="00B3462C" w:rsidRDefault="00B3462C" w:rsidP="00B3462C">
      <w:pPr>
        <w:rPr>
          <w:b/>
          <w:bCs/>
        </w:rPr>
      </w:pPr>
      <w:r w:rsidRPr="00B3462C">
        <w:rPr>
          <w:b/>
          <w:bCs/>
        </w:rPr>
        <w:t>Relationships</w:t>
      </w:r>
    </w:p>
    <w:p w14:paraId="4A8287D4" w14:textId="77777777" w:rsidR="00B3462C" w:rsidRPr="00B3462C" w:rsidRDefault="00B3462C" w:rsidP="00B3462C">
      <w:r w:rsidRPr="00B3462C">
        <w:lastRenderedPageBreak/>
        <w:t>The Governed Action Proposal:</w:t>
      </w:r>
    </w:p>
    <w:p w14:paraId="0CA19EEB" w14:textId="77777777" w:rsidR="00B3462C" w:rsidRPr="00B3462C" w:rsidRDefault="00B3462C" w:rsidP="00B3462C">
      <w:pPr>
        <w:numPr>
          <w:ilvl w:val="0"/>
          <w:numId w:val="9"/>
        </w:numPr>
      </w:pPr>
      <w:r w:rsidRPr="00B3462C">
        <w:t>references a Governance Context Envelope,</w:t>
      </w:r>
    </w:p>
    <w:p w14:paraId="2F5A5B1D" w14:textId="77777777" w:rsidR="00B3462C" w:rsidRPr="00B3462C" w:rsidRDefault="00B3462C" w:rsidP="00B3462C">
      <w:pPr>
        <w:numPr>
          <w:ilvl w:val="0"/>
          <w:numId w:val="9"/>
        </w:numPr>
      </w:pPr>
      <w:r w:rsidRPr="00B3462C">
        <w:t>identifies the requested transition,</w:t>
      </w:r>
    </w:p>
    <w:p w14:paraId="386634C9" w14:textId="77777777" w:rsidR="00B3462C" w:rsidRPr="00B3462C" w:rsidRDefault="00B3462C" w:rsidP="00B3462C">
      <w:pPr>
        <w:numPr>
          <w:ilvl w:val="0"/>
          <w:numId w:val="9"/>
        </w:numPr>
      </w:pPr>
      <w:r w:rsidRPr="00B3462C">
        <w:t>is evaluated at the Commit Boundary,</w:t>
      </w:r>
    </w:p>
    <w:p w14:paraId="4403E746" w14:textId="77777777" w:rsidR="00B3462C" w:rsidRPr="00B3462C" w:rsidRDefault="00B3462C" w:rsidP="00B3462C">
      <w:pPr>
        <w:numPr>
          <w:ilvl w:val="0"/>
          <w:numId w:val="9"/>
        </w:numPr>
      </w:pPr>
      <w:r w:rsidRPr="00B3462C">
        <w:t>results in either a Governance Receipt or Structural Refusal.</w:t>
      </w:r>
    </w:p>
    <w:p w14:paraId="64CC439E" w14:textId="77777777" w:rsidR="00B3462C" w:rsidRPr="00B3462C" w:rsidRDefault="00B3462C" w:rsidP="00B3462C">
      <w:r w:rsidRPr="00B3462C">
        <w:pict w14:anchorId="796B047F">
          <v:rect id="_x0000_i1458" style="width:0;height:1.5pt" o:hralign="center" o:hrstd="t" o:hr="t" fillcolor="#a0a0a0" stroked="f"/>
        </w:pict>
      </w:r>
    </w:p>
    <w:p w14:paraId="0B4AE06A" w14:textId="77777777" w:rsidR="00B3462C" w:rsidRPr="00B3462C" w:rsidRDefault="00B3462C" w:rsidP="00B3462C">
      <w:pPr>
        <w:rPr>
          <w:b/>
          <w:bCs/>
        </w:rPr>
      </w:pPr>
      <w:r w:rsidRPr="00B3462C">
        <w:rPr>
          <w:b/>
          <w:bCs/>
        </w:rPr>
        <w:t>Normative Implications</w:t>
      </w:r>
    </w:p>
    <w:p w14:paraId="528FF815" w14:textId="77777777" w:rsidR="00B3462C" w:rsidRPr="00B3462C" w:rsidRDefault="00B3462C" w:rsidP="00B3462C">
      <w:r w:rsidRPr="00B3462C">
        <w:t>Normative behavior associated with the Governed Action Proposal is defined by the AGCP Core Specification.</w:t>
      </w:r>
    </w:p>
    <w:p w14:paraId="782D1298" w14:textId="77777777" w:rsidR="00B3462C" w:rsidRPr="00B3462C" w:rsidRDefault="00B3462C" w:rsidP="00B3462C">
      <w:r w:rsidRPr="00B3462C">
        <w:pict w14:anchorId="19987346">
          <v:rect id="_x0000_i1459" style="width:0;height:1.5pt" o:hralign="center" o:hrstd="t" o:hr="t" fillcolor="#a0a0a0" stroked="f"/>
        </w:pict>
      </w:r>
    </w:p>
    <w:p w14:paraId="742F50AB" w14:textId="77777777" w:rsidR="00B3462C" w:rsidRPr="00B3462C" w:rsidRDefault="00B3462C" w:rsidP="00B3462C">
      <w:pPr>
        <w:rPr>
          <w:b/>
          <w:bCs/>
        </w:rPr>
      </w:pPr>
      <w:r w:rsidRPr="00B3462C">
        <w:rPr>
          <w:b/>
          <w:bCs/>
        </w:rPr>
        <w:t>3.6 ARM-102 — Governance Context Envelope</w:t>
      </w:r>
    </w:p>
    <w:p w14:paraId="5636AF46" w14:textId="77777777" w:rsidR="00B3462C" w:rsidRPr="00B3462C" w:rsidRDefault="00B3462C" w:rsidP="00B3462C">
      <w:pPr>
        <w:rPr>
          <w:b/>
          <w:bCs/>
        </w:rPr>
      </w:pPr>
      <w:r w:rsidRPr="00B3462C">
        <w:rPr>
          <w:b/>
          <w:bCs/>
        </w:rPr>
        <w:t>Definition</w:t>
      </w:r>
    </w:p>
    <w:p w14:paraId="0AEEF3B7" w14:textId="77777777" w:rsidR="00B3462C" w:rsidRPr="00B3462C" w:rsidRDefault="00B3462C" w:rsidP="00B3462C">
      <w:r w:rsidRPr="00B3462C">
        <w:t>The Governance Context Envelope represents the collection of contextual information required to evaluate a Governed Action Proposal.</w:t>
      </w:r>
    </w:p>
    <w:p w14:paraId="0C085A72" w14:textId="77777777" w:rsidR="00B3462C" w:rsidRPr="00B3462C" w:rsidRDefault="00B3462C" w:rsidP="00B3462C">
      <w:r w:rsidRPr="00B3462C">
        <w:t>The Governance Context Envelope provides governance-relevant context but is not itself authoritative governance state.</w:t>
      </w:r>
    </w:p>
    <w:p w14:paraId="37828C46" w14:textId="77777777" w:rsidR="00B3462C" w:rsidRPr="00B3462C" w:rsidRDefault="00B3462C" w:rsidP="00B3462C">
      <w:r w:rsidRPr="00B3462C">
        <w:pict w14:anchorId="088B1714">
          <v:rect id="_x0000_i1460" style="width:0;height:1.5pt" o:hralign="center" o:hrstd="t" o:hr="t" fillcolor="#a0a0a0" stroked="f"/>
        </w:pict>
      </w:r>
    </w:p>
    <w:p w14:paraId="264C3080" w14:textId="77777777" w:rsidR="00B3462C" w:rsidRPr="00B3462C" w:rsidRDefault="00B3462C" w:rsidP="00B3462C">
      <w:pPr>
        <w:rPr>
          <w:b/>
          <w:bCs/>
        </w:rPr>
      </w:pPr>
      <w:r w:rsidRPr="00B3462C">
        <w:rPr>
          <w:b/>
          <w:bCs/>
        </w:rPr>
        <w:t>Purpose</w:t>
      </w:r>
    </w:p>
    <w:p w14:paraId="53ED5486" w14:textId="77777777" w:rsidR="00B3462C" w:rsidRPr="00B3462C" w:rsidRDefault="00B3462C" w:rsidP="00B3462C">
      <w:r w:rsidRPr="00B3462C">
        <w:t>The Governance Context Envelope supplies the contextual information necessary for governance evaluation while remaining conceptually distinct from Canonical State.</w:t>
      </w:r>
    </w:p>
    <w:p w14:paraId="52D07118" w14:textId="77777777" w:rsidR="00B3462C" w:rsidRPr="00B3462C" w:rsidRDefault="00B3462C" w:rsidP="00B3462C">
      <w:r w:rsidRPr="00B3462C">
        <w:pict w14:anchorId="5B011B27">
          <v:rect id="_x0000_i1461" style="width:0;height:1.5pt" o:hralign="center" o:hrstd="t" o:hr="t" fillcolor="#a0a0a0" stroked="f"/>
        </w:pict>
      </w:r>
    </w:p>
    <w:p w14:paraId="218F8C73" w14:textId="77777777" w:rsidR="00B3462C" w:rsidRPr="00B3462C" w:rsidRDefault="00B3462C" w:rsidP="00B3462C">
      <w:pPr>
        <w:rPr>
          <w:b/>
          <w:bCs/>
        </w:rPr>
      </w:pPr>
      <w:r w:rsidRPr="00B3462C">
        <w:rPr>
          <w:b/>
          <w:bCs/>
        </w:rPr>
        <w:t>Architectural Characteristics</w:t>
      </w:r>
    </w:p>
    <w:p w14:paraId="1B0BCC61" w14:textId="77777777" w:rsidR="00B3462C" w:rsidRPr="00B3462C" w:rsidRDefault="00B3462C" w:rsidP="00B3462C">
      <w:r w:rsidRPr="00B3462C">
        <w:t>The Governance Context Envelope:</w:t>
      </w:r>
    </w:p>
    <w:p w14:paraId="2EAC6C59" w14:textId="77777777" w:rsidR="00B3462C" w:rsidRPr="00B3462C" w:rsidRDefault="00B3462C" w:rsidP="00B3462C">
      <w:pPr>
        <w:numPr>
          <w:ilvl w:val="0"/>
          <w:numId w:val="10"/>
        </w:numPr>
      </w:pPr>
      <w:r w:rsidRPr="00B3462C">
        <w:t>is contextual,</w:t>
      </w:r>
    </w:p>
    <w:p w14:paraId="27C55445" w14:textId="77777777" w:rsidR="00B3462C" w:rsidRPr="00B3462C" w:rsidRDefault="00B3462C" w:rsidP="00B3462C">
      <w:pPr>
        <w:numPr>
          <w:ilvl w:val="0"/>
          <w:numId w:val="10"/>
        </w:numPr>
      </w:pPr>
      <w:r w:rsidRPr="00B3462C">
        <w:t>is attributable,</w:t>
      </w:r>
    </w:p>
    <w:p w14:paraId="583EAEE9" w14:textId="77777777" w:rsidR="00B3462C" w:rsidRPr="00B3462C" w:rsidRDefault="00B3462C" w:rsidP="00B3462C">
      <w:pPr>
        <w:numPr>
          <w:ilvl w:val="0"/>
          <w:numId w:val="10"/>
        </w:numPr>
      </w:pPr>
      <w:r w:rsidRPr="00B3462C">
        <w:t xml:space="preserve">is </w:t>
      </w:r>
      <w:proofErr w:type="spellStart"/>
      <w:r w:rsidRPr="00B3462C">
        <w:t>versionable</w:t>
      </w:r>
      <w:proofErr w:type="spellEnd"/>
      <w:r w:rsidRPr="00B3462C">
        <w:t>,</w:t>
      </w:r>
    </w:p>
    <w:p w14:paraId="77C9044C" w14:textId="77777777" w:rsidR="00B3462C" w:rsidRPr="00B3462C" w:rsidRDefault="00B3462C" w:rsidP="00B3462C">
      <w:pPr>
        <w:numPr>
          <w:ilvl w:val="0"/>
          <w:numId w:val="10"/>
        </w:numPr>
      </w:pPr>
      <w:r w:rsidRPr="00B3462C">
        <w:t>supports provenance,</w:t>
      </w:r>
    </w:p>
    <w:p w14:paraId="75B6C7C6" w14:textId="77777777" w:rsidR="00B3462C" w:rsidRPr="00B3462C" w:rsidRDefault="00B3462C" w:rsidP="00B3462C">
      <w:pPr>
        <w:numPr>
          <w:ilvl w:val="0"/>
          <w:numId w:val="10"/>
        </w:numPr>
      </w:pPr>
      <w:r w:rsidRPr="00B3462C">
        <w:t>may evolve independently of the proposal.</w:t>
      </w:r>
    </w:p>
    <w:p w14:paraId="001AF3FD" w14:textId="77777777" w:rsidR="00B3462C" w:rsidRPr="00B3462C" w:rsidRDefault="00B3462C" w:rsidP="00B3462C">
      <w:r w:rsidRPr="00B3462C">
        <w:pict w14:anchorId="547B8C8C">
          <v:rect id="_x0000_i1462" style="width:0;height:1.5pt" o:hralign="center" o:hrstd="t" o:hr="t" fillcolor="#a0a0a0" stroked="f"/>
        </w:pict>
      </w:r>
    </w:p>
    <w:p w14:paraId="250EEA88" w14:textId="77777777" w:rsidR="00B3462C" w:rsidRPr="00B3462C" w:rsidRDefault="00B3462C" w:rsidP="00B3462C">
      <w:pPr>
        <w:rPr>
          <w:b/>
          <w:bCs/>
        </w:rPr>
      </w:pPr>
      <w:r w:rsidRPr="00B3462C">
        <w:rPr>
          <w:b/>
          <w:bCs/>
        </w:rPr>
        <w:t>Relationships</w:t>
      </w:r>
    </w:p>
    <w:p w14:paraId="48483109" w14:textId="77777777" w:rsidR="00B3462C" w:rsidRPr="00B3462C" w:rsidRDefault="00B3462C" w:rsidP="00B3462C">
      <w:r w:rsidRPr="00B3462C">
        <w:lastRenderedPageBreak/>
        <w:t>The Governance Context Envelope:</w:t>
      </w:r>
    </w:p>
    <w:p w14:paraId="148DEF07" w14:textId="77777777" w:rsidR="00B3462C" w:rsidRPr="00B3462C" w:rsidRDefault="00B3462C" w:rsidP="00B3462C">
      <w:pPr>
        <w:numPr>
          <w:ilvl w:val="0"/>
          <w:numId w:val="11"/>
        </w:numPr>
      </w:pPr>
      <w:r w:rsidRPr="00B3462C">
        <w:t>is associated with a Governed Action Proposal,</w:t>
      </w:r>
    </w:p>
    <w:p w14:paraId="2417A155" w14:textId="77777777" w:rsidR="00B3462C" w:rsidRPr="00B3462C" w:rsidRDefault="00B3462C" w:rsidP="00B3462C">
      <w:pPr>
        <w:numPr>
          <w:ilvl w:val="0"/>
          <w:numId w:val="11"/>
        </w:numPr>
      </w:pPr>
      <w:r w:rsidRPr="00B3462C">
        <w:t>contributes to governance evaluation,</w:t>
      </w:r>
    </w:p>
    <w:p w14:paraId="3994FFCA" w14:textId="77777777" w:rsidR="00B3462C" w:rsidRPr="00B3462C" w:rsidRDefault="00B3462C" w:rsidP="00B3462C">
      <w:pPr>
        <w:numPr>
          <w:ilvl w:val="0"/>
          <w:numId w:val="11"/>
        </w:numPr>
      </w:pPr>
      <w:r w:rsidRPr="00B3462C">
        <w:t>references Canonical State where appropriate.</w:t>
      </w:r>
    </w:p>
    <w:p w14:paraId="2425ADEB" w14:textId="77777777" w:rsidR="00B3462C" w:rsidRPr="00B3462C" w:rsidRDefault="00B3462C" w:rsidP="00B3462C">
      <w:r w:rsidRPr="00B3462C">
        <w:pict w14:anchorId="22CBA77C">
          <v:rect id="_x0000_i1463" style="width:0;height:1.5pt" o:hralign="center" o:hrstd="t" o:hr="t" fillcolor="#a0a0a0" stroked="f"/>
        </w:pict>
      </w:r>
    </w:p>
    <w:p w14:paraId="548DD96D" w14:textId="77777777" w:rsidR="00B3462C" w:rsidRPr="00B3462C" w:rsidRDefault="00B3462C" w:rsidP="00B3462C">
      <w:pPr>
        <w:rPr>
          <w:b/>
          <w:bCs/>
        </w:rPr>
      </w:pPr>
      <w:r w:rsidRPr="00B3462C">
        <w:rPr>
          <w:b/>
          <w:bCs/>
        </w:rPr>
        <w:t>Normative Implications</w:t>
      </w:r>
    </w:p>
    <w:p w14:paraId="60DB0842" w14:textId="77777777" w:rsidR="00B3462C" w:rsidRPr="00B3462C" w:rsidRDefault="00B3462C" w:rsidP="00B3462C">
      <w:r w:rsidRPr="00B3462C">
        <w:t>Normative behavior associated with Governance Context is defined by the AGCP Core Specification.</w:t>
      </w:r>
    </w:p>
    <w:p w14:paraId="4DD8A7C3" w14:textId="77777777" w:rsidR="00B3462C" w:rsidRPr="00B3462C" w:rsidRDefault="00B3462C" w:rsidP="00B3462C">
      <w:r w:rsidRPr="00B3462C">
        <w:pict w14:anchorId="79E5049A">
          <v:rect id="_x0000_i1464" style="width:0;height:1.5pt" o:hralign="center" o:hrstd="t" o:hr="t" fillcolor="#a0a0a0" stroked="f"/>
        </w:pict>
      </w:r>
    </w:p>
    <w:p w14:paraId="0BA8D13D" w14:textId="77777777" w:rsidR="00B3462C" w:rsidRPr="00B3462C" w:rsidRDefault="00B3462C" w:rsidP="00B3462C">
      <w:pPr>
        <w:rPr>
          <w:b/>
          <w:bCs/>
        </w:rPr>
      </w:pPr>
      <w:r w:rsidRPr="00B3462C">
        <w:rPr>
          <w:b/>
          <w:bCs/>
        </w:rPr>
        <w:t>3.7 ARM-103 — Canonical State</w:t>
      </w:r>
    </w:p>
    <w:p w14:paraId="666FCC20" w14:textId="77777777" w:rsidR="00B3462C" w:rsidRPr="00B3462C" w:rsidRDefault="00B3462C" w:rsidP="00B3462C">
      <w:pPr>
        <w:rPr>
          <w:b/>
          <w:bCs/>
        </w:rPr>
      </w:pPr>
      <w:r w:rsidRPr="00B3462C">
        <w:rPr>
          <w:b/>
          <w:bCs/>
        </w:rPr>
        <w:t>Definition</w:t>
      </w:r>
    </w:p>
    <w:p w14:paraId="69F6E5F4" w14:textId="77777777" w:rsidR="00B3462C" w:rsidRPr="00B3462C" w:rsidRDefault="00B3462C" w:rsidP="00B3462C">
      <w:r w:rsidRPr="00B3462C">
        <w:t>Canonical State represents the authoritative governance state against which proposed state transitions are evaluated.</w:t>
      </w:r>
    </w:p>
    <w:p w14:paraId="3FE0A4EC" w14:textId="77777777" w:rsidR="00B3462C" w:rsidRPr="00B3462C" w:rsidRDefault="00B3462C" w:rsidP="00B3462C">
      <w:r w:rsidRPr="00B3462C">
        <w:t>Canonical State provides the basis for determining execution admissibility.</w:t>
      </w:r>
    </w:p>
    <w:p w14:paraId="2823BF10" w14:textId="77777777" w:rsidR="00B3462C" w:rsidRPr="00B3462C" w:rsidRDefault="00B3462C" w:rsidP="00B3462C">
      <w:r w:rsidRPr="00B3462C">
        <w:pict w14:anchorId="61EE8FDD">
          <v:rect id="_x0000_i1465" style="width:0;height:1.5pt" o:hralign="center" o:hrstd="t" o:hr="t" fillcolor="#a0a0a0" stroked="f"/>
        </w:pict>
      </w:r>
    </w:p>
    <w:p w14:paraId="7E658DAB" w14:textId="77777777" w:rsidR="00B3462C" w:rsidRPr="00B3462C" w:rsidRDefault="00B3462C" w:rsidP="00B3462C">
      <w:pPr>
        <w:rPr>
          <w:b/>
          <w:bCs/>
        </w:rPr>
      </w:pPr>
      <w:r w:rsidRPr="00B3462C">
        <w:rPr>
          <w:b/>
          <w:bCs/>
        </w:rPr>
        <w:t>Purpose</w:t>
      </w:r>
    </w:p>
    <w:p w14:paraId="18F8D68E" w14:textId="77777777" w:rsidR="00B3462C" w:rsidRPr="00B3462C" w:rsidRDefault="00B3462C" w:rsidP="00B3462C">
      <w:r w:rsidRPr="00B3462C">
        <w:t>Canonical State establishes the authoritative representation of governance-relevant state used during evaluation.</w:t>
      </w:r>
    </w:p>
    <w:p w14:paraId="1D4BBBC3" w14:textId="77777777" w:rsidR="00B3462C" w:rsidRPr="00B3462C" w:rsidRDefault="00B3462C" w:rsidP="00B3462C">
      <w:r w:rsidRPr="00B3462C">
        <w:pict w14:anchorId="1811FE4F">
          <v:rect id="_x0000_i1466" style="width:0;height:1.5pt" o:hralign="center" o:hrstd="t" o:hr="t" fillcolor="#a0a0a0" stroked="f"/>
        </w:pict>
      </w:r>
    </w:p>
    <w:p w14:paraId="7D6EE7D3" w14:textId="77777777" w:rsidR="00B3462C" w:rsidRPr="00B3462C" w:rsidRDefault="00B3462C" w:rsidP="00B3462C">
      <w:pPr>
        <w:rPr>
          <w:b/>
          <w:bCs/>
        </w:rPr>
      </w:pPr>
      <w:r w:rsidRPr="00B3462C">
        <w:rPr>
          <w:b/>
          <w:bCs/>
        </w:rPr>
        <w:t>Architectural Characteristics</w:t>
      </w:r>
    </w:p>
    <w:p w14:paraId="22C08E81" w14:textId="77777777" w:rsidR="00B3462C" w:rsidRPr="00B3462C" w:rsidRDefault="00B3462C" w:rsidP="00B3462C">
      <w:r w:rsidRPr="00B3462C">
        <w:t>Canonical State:</w:t>
      </w:r>
    </w:p>
    <w:p w14:paraId="5027A049" w14:textId="77777777" w:rsidR="00B3462C" w:rsidRPr="00B3462C" w:rsidRDefault="00B3462C" w:rsidP="00B3462C">
      <w:pPr>
        <w:numPr>
          <w:ilvl w:val="0"/>
          <w:numId w:val="12"/>
        </w:numPr>
      </w:pPr>
      <w:r w:rsidRPr="00B3462C">
        <w:t>is authoritative,</w:t>
      </w:r>
    </w:p>
    <w:p w14:paraId="1B3CFDEB" w14:textId="77777777" w:rsidR="00B3462C" w:rsidRPr="00B3462C" w:rsidRDefault="00B3462C" w:rsidP="00B3462C">
      <w:pPr>
        <w:numPr>
          <w:ilvl w:val="0"/>
          <w:numId w:val="12"/>
        </w:numPr>
      </w:pPr>
      <w:r w:rsidRPr="00B3462C">
        <w:t>is deterministic,</w:t>
      </w:r>
    </w:p>
    <w:p w14:paraId="0DE5DB58" w14:textId="77777777" w:rsidR="00B3462C" w:rsidRPr="00B3462C" w:rsidRDefault="00B3462C" w:rsidP="00B3462C">
      <w:pPr>
        <w:numPr>
          <w:ilvl w:val="0"/>
          <w:numId w:val="12"/>
        </w:numPr>
      </w:pPr>
      <w:r w:rsidRPr="00B3462C">
        <w:t xml:space="preserve">is </w:t>
      </w:r>
      <w:proofErr w:type="spellStart"/>
      <w:r w:rsidRPr="00B3462C">
        <w:t>versionable</w:t>
      </w:r>
      <w:proofErr w:type="spellEnd"/>
      <w:r w:rsidRPr="00B3462C">
        <w:t>,</w:t>
      </w:r>
    </w:p>
    <w:p w14:paraId="461C7092" w14:textId="77777777" w:rsidR="00B3462C" w:rsidRPr="00B3462C" w:rsidRDefault="00B3462C" w:rsidP="00B3462C">
      <w:pPr>
        <w:numPr>
          <w:ilvl w:val="0"/>
          <w:numId w:val="12"/>
        </w:numPr>
      </w:pPr>
      <w:r w:rsidRPr="00B3462C">
        <w:t>supports replay,</w:t>
      </w:r>
    </w:p>
    <w:p w14:paraId="4C177452" w14:textId="77777777" w:rsidR="00B3462C" w:rsidRPr="00B3462C" w:rsidRDefault="00B3462C" w:rsidP="00B3462C">
      <w:pPr>
        <w:numPr>
          <w:ilvl w:val="0"/>
          <w:numId w:val="12"/>
        </w:numPr>
      </w:pPr>
      <w:r w:rsidRPr="00B3462C">
        <w:t>supports qualification.</w:t>
      </w:r>
    </w:p>
    <w:p w14:paraId="3AD63B1E" w14:textId="77777777" w:rsidR="00B3462C" w:rsidRPr="00B3462C" w:rsidRDefault="00B3462C" w:rsidP="00B3462C">
      <w:r w:rsidRPr="00B3462C">
        <w:pict w14:anchorId="0555DB31">
          <v:rect id="_x0000_i1467" style="width:0;height:1.5pt" o:hralign="center" o:hrstd="t" o:hr="t" fillcolor="#a0a0a0" stroked="f"/>
        </w:pict>
      </w:r>
    </w:p>
    <w:p w14:paraId="47A6B2C2" w14:textId="77777777" w:rsidR="00B3462C" w:rsidRPr="00B3462C" w:rsidRDefault="00B3462C" w:rsidP="00B3462C">
      <w:pPr>
        <w:rPr>
          <w:b/>
          <w:bCs/>
        </w:rPr>
      </w:pPr>
      <w:r w:rsidRPr="00B3462C">
        <w:rPr>
          <w:b/>
          <w:bCs/>
        </w:rPr>
        <w:t>Relationships</w:t>
      </w:r>
    </w:p>
    <w:p w14:paraId="6124938B" w14:textId="77777777" w:rsidR="00B3462C" w:rsidRPr="00B3462C" w:rsidRDefault="00B3462C" w:rsidP="00B3462C">
      <w:r w:rsidRPr="00B3462C">
        <w:t>Canonical State:</w:t>
      </w:r>
    </w:p>
    <w:p w14:paraId="533D17E2" w14:textId="77777777" w:rsidR="00B3462C" w:rsidRPr="00B3462C" w:rsidRDefault="00B3462C" w:rsidP="00B3462C">
      <w:pPr>
        <w:numPr>
          <w:ilvl w:val="0"/>
          <w:numId w:val="13"/>
        </w:numPr>
      </w:pPr>
      <w:r w:rsidRPr="00B3462C">
        <w:lastRenderedPageBreak/>
        <w:t>is referenced during Commit-Bound evaluation,</w:t>
      </w:r>
    </w:p>
    <w:p w14:paraId="69CA1184" w14:textId="77777777" w:rsidR="00B3462C" w:rsidRPr="00B3462C" w:rsidRDefault="00B3462C" w:rsidP="00B3462C">
      <w:pPr>
        <w:numPr>
          <w:ilvl w:val="0"/>
          <w:numId w:val="13"/>
        </w:numPr>
      </w:pPr>
      <w:r w:rsidRPr="00B3462C">
        <w:t>contributes to authority determination,</w:t>
      </w:r>
    </w:p>
    <w:p w14:paraId="080EDBAF" w14:textId="77777777" w:rsidR="00B3462C" w:rsidRPr="00B3462C" w:rsidRDefault="00B3462C" w:rsidP="00B3462C">
      <w:pPr>
        <w:numPr>
          <w:ilvl w:val="0"/>
          <w:numId w:val="13"/>
        </w:numPr>
      </w:pPr>
      <w:r w:rsidRPr="00B3462C">
        <w:t>supports Governance Receipts,</w:t>
      </w:r>
    </w:p>
    <w:p w14:paraId="3D0E7D2D" w14:textId="77777777" w:rsidR="00B3462C" w:rsidRPr="00B3462C" w:rsidRDefault="00B3462C" w:rsidP="00B3462C">
      <w:pPr>
        <w:numPr>
          <w:ilvl w:val="0"/>
          <w:numId w:val="13"/>
        </w:numPr>
      </w:pPr>
      <w:r w:rsidRPr="00B3462C">
        <w:t>supports replay and audit.</w:t>
      </w:r>
    </w:p>
    <w:p w14:paraId="6FE4EE74" w14:textId="77777777" w:rsidR="00B3462C" w:rsidRPr="00B3462C" w:rsidRDefault="00B3462C" w:rsidP="00B3462C">
      <w:r w:rsidRPr="00B3462C">
        <w:pict w14:anchorId="49C6AD02">
          <v:rect id="_x0000_i1468" style="width:0;height:1.5pt" o:hralign="center" o:hrstd="t" o:hr="t" fillcolor="#a0a0a0" stroked="f"/>
        </w:pict>
      </w:r>
    </w:p>
    <w:p w14:paraId="3C9CC071" w14:textId="77777777" w:rsidR="00B3462C" w:rsidRPr="00B3462C" w:rsidRDefault="00B3462C" w:rsidP="00B3462C">
      <w:pPr>
        <w:rPr>
          <w:b/>
          <w:bCs/>
        </w:rPr>
      </w:pPr>
      <w:r w:rsidRPr="00B3462C">
        <w:rPr>
          <w:b/>
          <w:bCs/>
        </w:rPr>
        <w:t>Normative Implications</w:t>
      </w:r>
    </w:p>
    <w:p w14:paraId="648F82E5" w14:textId="77777777" w:rsidR="00B3462C" w:rsidRPr="00B3462C" w:rsidRDefault="00B3462C" w:rsidP="00B3462C">
      <w:r w:rsidRPr="00B3462C">
        <w:t>Requirements governing Canonical State are defined by the AGCP Core Specification.</w:t>
      </w:r>
    </w:p>
    <w:p w14:paraId="709D6ED8" w14:textId="77777777" w:rsidR="00B3462C" w:rsidRPr="00B3462C" w:rsidRDefault="00B3462C" w:rsidP="00B3462C">
      <w:r w:rsidRPr="00B3462C">
        <w:pict w14:anchorId="65E80722">
          <v:rect id="_x0000_i1469" style="width:0;height:1.5pt" o:hralign="center" o:hrstd="t" o:hr="t" fillcolor="#a0a0a0" stroked="f"/>
        </w:pict>
      </w:r>
    </w:p>
    <w:p w14:paraId="62B244A2" w14:textId="77777777" w:rsidR="00B3462C" w:rsidRPr="00B3462C" w:rsidRDefault="00B3462C" w:rsidP="00B3462C">
      <w:pPr>
        <w:rPr>
          <w:b/>
          <w:bCs/>
        </w:rPr>
      </w:pPr>
      <w:r w:rsidRPr="00B3462C">
        <w:rPr>
          <w:b/>
          <w:bCs/>
        </w:rPr>
        <w:t>3.8 ARM-104 — Governance Receipt</w:t>
      </w:r>
    </w:p>
    <w:p w14:paraId="6BFFF7E8" w14:textId="77777777" w:rsidR="00B3462C" w:rsidRPr="00B3462C" w:rsidRDefault="00B3462C" w:rsidP="00B3462C">
      <w:pPr>
        <w:rPr>
          <w:b/>
          <w:bCs/>
        </w:rPr>
      </w:pPr>
      <w:r w:rsidRPr="00B3462C">
        <w:rPr>
          <w:b/>
          <w:bCs/>
        </w:rPr>
        <w:t>Definition</w:t>
      </w:r>
    </w:p>
    <w:p w14:paraId="55D65F30" w14:textId="77777777" w:rsidR="00B3462C" w:rsidRPr="00B3462C" w:rsidRDefault="00B3462C" w:rsidP="00B3462C">
      <w:r w:rsidRPr="00B3462C">
        <w:t>A Governance Receipt is the architectural record produced following successful completion of governance evaluation and commitment.</w:t>
      </w:r>
    </w:p>
    <w:p w14:paraId="1C0EA176" w14:textId="77777777" w:rsidR="00B3462C" w:rsidRPr="00B3462C" w:rsidRDefault="00B3462C" w:rsidP="00B3462C">
      <w:r w:rsidRPr="00B3462C">
        <w:pict w14:anchorId="1166824A">
          <v:rect id="_x0000_i1470" style="width:0;height:1.5pt" o:hralign="center" o:hrstd="t" o:hr="t" fillcolor="#a0a0a0" stroked="f"/>
        </w:pict>
      </w:r>
    </w:p>
    <w:p w14:paraId="7854EA5B" w14:textId="77777777" w:rsidR="00B3462C" w:rsidRPr="00B3462C" w:rsidRDefault="00B3462C" w:rsidP="00B3462C">
      <w:pPr>
        <w:rPr>
          <w:b/>
          <w:bCs/>
        </w:rPr>
      </w:pPr>
      <w:r w:rsidRPr="00B3462C">
        <w:rPr>
          <w:b/>
          <w:bCs/>
        </w:rPr>
        <w:t>Purpose</w:t>
      </w:r>
    </w:p>
    <w:p w14:paraId="6CAF91A1" w14:textId="77777777" w:rsidR="00B3462C" w:rsidRPr="00B3462C" w:rsidRDefault="00B3462C" w:rsidP="00B3462C">
      <w:r w:rsidRPr="00B3462C">
        <w:t>The Governance Receipt provides attributable evidence of the governance decision and resulting execution commitment.</w:t>
      </w:r>
    </w:p>
    <w:p w14:paraId="2672AEF9" w14:textId="77777777" w:rsidR="00B3462C" w:rsidRPr="00B3462C" w:rsidRDefault="00B3462C" w:rsidP="00B3462C">
      <w:r w:rsidRPr="00B3462C">
        <w:pict w14:anchorId="24A109AE">
          <v:rect id="_x0000_i1471" style="width:0;height:1.5pt" o:hralign="center" o:hrstd="t" o:hr="t" fillcolor="#a0a0a0" stroked="f"/>
        </w:pict>
      </w:r>
    </w:p>
    <w:p w14:paraId="18AF4613" w14:textId="77777777" w:rsidR="00B3462C" w:rsidRPr="00B3462C" w:rsidRDefault="00B3462C" w:rsidP="00B3462C">
      <w:pPr>
        <w:rPr>
          <w:b/>
          <w:bCs/>
        </w:rPr>
      </w:pPr>
      <w:r w:rsidRPr="00B3462C">
        <w:rPr>
          <w:b/>
          <w:bCs/>
        </w:rPr>
        <w:t>Architectural Characteristics</w:t>
      </w:r>
    </w:p>
    <w:p w14:paraId="1720028C" w14:textId="77777777" w:rsidR="00B3462C" w:rsidRPr="00B3462C" w:rsidRDefault="00B3462C" w:rsidP="00B3462C">
      <w:r w:rsidRPr="00B3462C">
        <w:t>Governance Receipts are:</w:t>
      </w:r>
    </w:p>
    <w:p w14:paraId="420E7ED0" w14:textId="77777777" w:rsidR="00B3462C" w:rsidRPr="00B3462C" w:rsidRDefault="00B3462C" w:rsidP="00B3462C">
      <w:pPr>
        <w:numPr>
          <w:ilvl w:val="0"/>
          <w:numId w:val="14"/>
        </w:numPr>
      </w:pPr>
      <w:r w:rsidRPr="00B3462C">
        <w:t>attributable,</w:t>
      </w:r>
    </w:p>
    <w:p w14:paraId="4123D61E" w14:textId="77777777" w:rsidR="00B3462C" w:rsidRPr="00B3462C" w:rsidRDefault="00B3462C" w:rsidP="00B3462C">
      <w:pPr>
        <w:numPr>
          <w:ilvl w:val="0"/>
          <w:numId w:val="14"/>
        </w:numPr>
      </w:pPr>
      <w:proofErr w:type="spellStart"/>
      <w:r w:rsidRPr="00B3462C">
        <w:t>replayable</w:t>
      </w:r>
      <w:proofErr w:type="spellEnd"/>
      <w:r w:rsidRPr="00B3462C">
        <w:t>,</w:t>
      </w:r>
    </w:p>
    <w:p w14:paraId="16DA0D99" w14:textId="77777777" w:rsidR="00B3462C" w:rsidRPr="00B3462C" w:rsidRDefault="00B3462C" w:rsidP="00B3462C">
      <w:pPr>
        <w:numPr>
          <w:ilvl w:val="0"/>
          <w:numId w:val="14"/>
        </w:numPr>
      </w:pPr>
      <w:r w:rsidRPr="00B3462C">
        <w:t>immutable,</w:t>
      </w:r>
    </w:p>
    <w:p w14:paraId="4648721C" w14:textId="77777777" w:rsidR="00B3462C" w:rsidRPr="00B3462C" w:rsidRDefault="00B3462C" w:rsidP="00B3462C">
      <w:pPr>
        <w:numPr>
          <w:ilvl w:val="0"/>
          <w:numId w:val="14"/>
        </w:numPr>
      </w:pPr>
      <w:proofErr w:type="spellStart"/>
      <w:r w:rsidRPr="00B3462C">
        <w:t>versionable</w:t>
      </w:r>
      <w:proofErr w:type="spellEnd"/>
      <w:r w:rsidRPr="00B3462C">
        <w:t>,</w:t>
      </w:r>
    </w:p>
    <w:p w14:paraId="644E799B" w14:textId="77777777" w:rsidR="00B3462C" w:rsidRPr="00B3462C" w:rsidRDefault="00B3462C" w:rsidP="00B3462C">
      <w:pPr>
        <w:numPr>
          <w:ilvl w:val="0"/>
          <w:numId w:val="14"/>
        </w:numPr>
      </w:pPr>
      <w:r w:rsidRPr="00B3462C">
        <w:t>auditable.</w:t>
      </w:r>
    </w:p>
    <w:p w14:paraId="319C1C8E" w14:textId="77777777" w:rsidR="00B3462C" w:rsidRPr="00B3462C" w:rsidRDefault="00B3462C" w:rsidP="00B3462C">
      <w:r w:rsidRPr="00B3462C">
        <w:pict w14:anchorId="50FD25E9">
          <v:rect id="_x0000_i1472" style="width:0;height:1.5pt" o:hralign="center" o:hrstd="t" o:hr="t" fillcolor="#a0a0a0" stroked="f"/>
        </w:pict>
      </w:r>
    </w:p>
    <w:p w14:paraId="4D0046FB" w14:textId="77777777" w:rsidR="00B3462C" w:rsidRPr="00B3462C" w:rsidRDefault="00B3462C" w:rsidP="00B3462C">
      <w:pPr>
        <w:rPr>
          <w:b/>
          <w:bCs/>
        </w:rPr>
      </w:pPr>
      <w:r w:rsidRPr="00B3462C">
        <w:rPr>
          <w:b/>
          <w:bCs/>
        </w:rPr>
        <w:t>Relationships</w:t>
      </w:r>
    </w:p>
    <w:p w14:paraId="1EAFEB65" w14:textId="77777777" w:rsidR="00B3462C" w:rsidRPr="00B3462C" w:rsidRDefault="00B3462C" w:rsidP="00B3462C">
      <w:r w:rsidRPr="00B3462C">
        <w:t>A Governance Receipt:</w:t>
      </w:r>
    </w:p>
    <w:p w14:paraId="5DE63DDB" w14:textId="77777777" w:rsidR="00B3462C" w:rsidRPr="00B3462C" w:rsidRDefault="00B3462C" w:rsidP="00B3462C">
      <w:pPr>
        <w:numPr>
          <w:ilvl w:val="0"/>
          <w:numId w:val="15"/>
        </w:numPr>
      </w:pPr>
      <w:r w:rsidRPr="00B3462C">
        <w:t>references the Governed Action Proposal,</w:t>
      </w:r>
    </w:p>
    <w:p w14:paraId="64DFF54A" w14:textId="77777777" w:rsidR="00B3462C" w:rsidRPr="00B3462C" w:rsidRDefault="00B3462C" w:rsidP="00B3462C">
      <w:pPr>
        <w:numPr>
          <w:ilvl w:val="0"/>
          <w:numId w:val="15"/>
        </w:numPr>
      </w:pPr>
      <w:r w:rsidRPr="00B3462C">
        <w:t>references applicable Canonical State,</w:t>
      </w:r>
    </w:p>
    <w:p w14:paraId="7ED205F3" w14:textId="77777777" w:rsidR="00B3462C" w:rsidRPr="00B3462C" w:rsidRDefault="00B3462C" w:rsidP="00B3462C">
      <w:pPr>
        <w:numPr>
          <w:ilvl w:val="0"/>
          <w:numId w:val="15"/>
        </w:numPr>
      </w:pPr>
      <w:r w:rsidRPr="00B3462C">
        <w:lastRenderedPageBreak/>
        <w:t>references governance evidence,</w:t>
      </w:r>
    </w:p>
    <w:p w14:paraId="5A3B34F6" w14:textId="77777777" w:rsidR="00B3462C" w:rsidRPr="00B3462C" w:rsidRDefault="00B3462C" w:rsidP="00B3462C">
      <w:pPr>
        <w:numPr>
          <w:ilvl w:val="0"/>
          <w:numId w:val="15"/>
        </w:numPr>
      </w:pPr>
      <w:r w:rsidRPr="00B3462C">
        <w:t>contributes to lifecycle management.</w:t>
      </w:r>
    </w:p>
    <w:p w14:paraId="2C6B9A9C" w14:textId="77777777" w:rsidR="00B3462C" w:rsidRPr="00B3462C" w:rsidRDefault="00B3462C" w:rsidP="00B3462C">
      <w:r w:rsidRPr="00B3462C">
        <w:pict w14:anchorId="1AA44359">
          <v:rect id="_x0000_i1473" style="width:0;height:1.5pt" o:hralign="center" o:hrstd="t" o:hr="t" fillcolor="#a0a0a0" stroked="f"/>
        </w:pict>
      </w:r>
    </w:p>
    <w:p w14:paraId="371712F6" w14:textId="77777777" w:rsidR="00B3462C" w:rsidRPr="00B3462C" w:rsidRDefault="00B3462C" w:rsidP="00B3462C">
      <w:pPr>
        <w:rPr>
          <w:b/>
          <w:bCs/>
        </w:rPr>
      </w:pPr>
      <w:r w:rsidRPr="00B3462C">
        <w:rPr>
          <w:b/>
          <w:bCs/>
        </w:rPr>
        <w:t>Normative Implications</w:t>
      </w:r>
    </w:p>
    <w:p w14:paraId="0B3F3B5E" w14:textId="77777777" w:rsidR="00B3462C" w:rsidRPr="00B3462C" w:rsidRDefault="00B3462C" w:rsidP="00B3462C">
      <w:r w:rsidRPr="00B3462C">
        <w:t>Normative receipt content is defined by the AGCP Core Specification.</w:t>
      </w:r>
    </w:p>
    <w:p w14:paraId="13D52A04" w14:textId="77777777" w:rsidR="00B3462C" w:rsidRPr="00B3462C" w:rsidRDefault="00B3462C" w:rsidP="00B3462C">
      <w:r w:rsidRPr="00B3462C">
        <w:pict w14:anchorId="2AB86FCC">
          <v:rect id="_x0000_i1474" style="width:0;height:1.5pt" o:hralign="center" o:hrstd="t" o:hr="t" fillcolor="#a0a0a0" stroked="f"/>
        </w:pict>
      </w:r>
    </w:p>
    <w:p w14:paraId="73B99D03" w14:textId="77777777" w:rsidR="00B3462C" w:rsidRPr="00B3462C" w:rsidRDefault="00B3462C" w:rsidP="00B3462C">
      <w:pPr>
        <w:rPr>
          <w:b/>
          <w:bCs/>
        </w:rPr>
      </w:pPr>
      <w:r w:rsidRPr="00B3462C">
        <w:rPr>
          <w:b/>
          <w:bCs/>
        </w:rPr>
        <w:t>3.9 ARM-105 — Structural Refusal</w:t>
      </w:r>
    </w:p>
    <w:p w14:paraId="32C979D2" w14:textId="77777777" w:rsidR="00B3462C" w:rsidRPr="00B3462C" w:rsidRDefault="00B3462C" w:rsidP="00B3462C">
      <w:pPr>
        <w:rPr>
          <w:b/>
          <w:bCs/>
        </w:rPr>
      </w:pPr>
      <w:r w:rsidRPr="00B3462C">
        <w:rPr>
          <w:b/>
          <w:bCs/>
        </w:rPr>
        <w:t>Definition</w:t>
      </w:r>
    </w:p>
    <w:p w14:paraId="76533F55" w14:textId="77777777" w:rsidR="00B3462C" w:rsidRPr="00B3462C" w:rsidRDefault="00B3462C" w:rsidP="00B3462C">
      <w:r w:rsidRPr="00B3462C">
        <w:t>Structural Refusal is the architectural outcome indicating that a proposed state transition cannot be admitted for execution under applicable governance.</w:t>
      </w:r>
    </w:p>
    <w:p w14:paraId="72B19C1B" w14:textId="77777777" w:rsidR="00B3462C" w:rsidRPr="00B3462C" w:rsidRDefault="00B3462C" w:rsidP="00B3462C">
      <w:r w:rsidRPr="00B3462C">
        <w:t>Structural Refusal is a governance decision rather than an implementation error.</w:t>
      </w:r>
    </w:p>
    <w:p w14:paraId="22BEBE4F" w14:textId="77777777" w:rsidR="00B3462C" w:rsidRPr="00B3462C" w:rsidRDefault="00B3462C" w:rsidP="00B3462C">
      <w:r w:rsidRPr="00B3462C">
        <w:pict w14:anchorId="00A59D03">
          <v:rect id="_x0000_i1475" style="width:0;height:1.5pt" o:hralign="center" o:hrstd="t" o:hr="t" fillcolor="#a0a0a0" stroked="f"/>
        </w:pict>
      </w:r>
    </w:p>
    <w:p w14:paraId="0A9791FA" w14:textId="77777777" w:rsidR="00B3462C" w:rsidRPr="00B3462C" w:rsidRDefault="00B3462C" w:rsidP="00B3462C">
      <w:pPr>
        <w:rPr>
          <w:b/>
          <w:bCs/>
        </w:rPr>
      </w:pPr>
      <w:r w:rsidRPr="00B3462C">
        <w:rPr>
          <w:b/>
          <w:bCs/>
        </w:rPr>
        <w:t>Purpose</w:t>
      </w:r>
    </w:p>
    <w:p w14:paraId="73C7DCEA" w14:textId="77777777" w:rsidR="00B3462C" w:rsidRPr="00B3462C" w:rsidRDefault="00B3462C" w:rsidP="00B3462C">
      <w:r w:rsidRPr="00B3462C">
        <w:t>Structural Refusal preserves governance integrity by preventing inadmissible state transitions from becoming operationally effective.</w:t>
      </w:r>
    </w:p>
    <w:p w14:paraId="5572E695" w14:textId="77777777" w:rsidR="00B3462C" w:rsidRPr="00B3462C" w:rsidRDefault="00B3462C" w:rsidP="00B3462C">
      <w:r w:rsidRPr="00B3462C">
        <w:pict w14:anchorId="6C851C88">
          <v:rect id="_x0000_i1476" style="width:0;height:1.5pt" o:hralign="center" o:hrstd="t" o:hr="t" fillcolor="#a0a0a0" stroked="f"/>
        </w:pict>
      </w:r>
    </w:p>
    <w:p w14:paraId="3404B96C" w14:textId="77777777" w:rsidR="00B3462C" w:rsidRPr="00B3462C" w:rsidRDefault="00B3462C" w:rsidP="00B3462C">
      <w:pPr>
        <w:rPr>
          <w:b/>
          <w:bCs/>
        </w:rPr>
      </w:pPr>
      <w:r w:rsidRPr="00B3462C">
        <w:rPr>
          <w:b/>
          <w:bCs/>
        </w:rPr>
        <w:t>Architectural Characteristics</w:t>
      </w:r>
    </w:p>
    <w:p w14:paraId="344A2F2A" w14:textId="77777777" w:rsidR="00B3462C" w:rsidRPr="00B3462C" w:rsidRDefault="00B3462C" w:rsidP="00B3462C">
      <w:r w:rsidRPr="00B3462C">
        <w:t>Structural Refusal:</w:t>
      </w:r>
    </w:p>
    <w:p w14:paraId="1D002A50" w14:textId="77777777" w:rsidR="00B3462C" w:rsidRPr="00B3462C" w:rsidRDefault="00B3462C" w:rsidP="00B3462C">
      <w:pPr>
        <w:numPr>
          <w:ilvl w:val="0"/>
          <w:numId w:val="16"/>
        </w:numPr>
      </w:pPr>
      <w:r w:rsidRPr="00B3462C">
        <w:t>is deterministic,</w:t>
      </w:r>
    </w:p>
    <w:p w14:paraId="2A64008D" w14:textId="77777777" w:rsidR="00B3462C" w:rsidRPr="00B3462C" w:rsidRDefault="00B3462C" w:rsidP="00B3462C">
      <w:pPr>
        <w:numPr>
          <w:ilvl w:val="0"/>
          <w:numId w:val="16"/>
        </w:numPr>
      </w:pPr>
      <w:r w:rsidRPr="00B3462C">
        <w:t>is attributable,</w:t>
      </w:r>
    </w:p>
    <w:p w14:paraId="5975F19F" w14:textId="77777777" w:rsidR="00B3462C" w:rsidRPr="00B3462C" w:rsidRDefault="00B3462C" w:rsidP="00B3462C">
      <w:pPr>
        <w:numPr>
          <w:ilvl w:val="0"/>
          <w:numId w:val="16"/>
        </w:numPr>
      </w:pPr>
      <w:r w:rsidRPr="00B3462C">
        <w:t xml:space="preserve">is </w:t>
      </w:r>
      <w:proofErr w:type="spellStart"/>
      <w:r w:rsidRPr="00B3462C">
        <w:t>replayable</w:t>
      </w:r>
      <w:proofErr w:type="spellEnd"/>
      <w:r w:rsidRPr="00B3462C">
        <w:t>,</w:t>
      </w:r>
    </w:p>
    <w:p w14:paraId="1CC336C8" w14:textId="77777777" w:rsidR="00B3462C" w:rsidRPr="00B3462C" w:rsidRDefault="00B3462C" w:rsidP="00B3462C">
      <w:pPr>
        <w:numPr>
          <w:ilvl w:val="0"/>
          <w:numId w:val="16"/>
        </w:numPr>
      </w:pPr>
      <w:r w:rsidRPr="00B3462C">
        <w:t>supports audit,</w:t>
      </w:r>
    </w:p>
    <w:p w14:paraId="08195E37" w14:textId="77777777" w:rsidR="00B3462C" w:rsidRPr="00B3462C" w:rsidRDefault="00B3462C" w:rsidP="00B3462C">
      <w:pPr>
        <w:numPr>
          <w:ilvl w:val="0"/>
          <w:numId w:val="16"/>
        </w:numPr>
      </w:pPr>
      <w:r w:rsidRPr="00B3462C">
        <w:t>preserves architectural invariants.</w:t>
      </w:r>
    </w:p>
    <w:p w14:paraId="5040295D" w14:textId="77777777" w:rsidR="00B3462C" w:rsidRPr="00B3462C" w:rsidRDefault="00B3462C" w:rsidP="00B3462C">
      <w:r w:rsidRPr="00B3462C">
        <w:pict w14:anchorId="49A48033">
          <v:rect id="_x0000_i1477" style="width:0;height:1.5pt" o:hralign="center" o:hrstd="t" o:hr="t" fillcolor="#a0a0a0" stroked="f"/>
        </w:pict>
      </w:r>
    </w:p>
    <w:p w14:paraId="487FB644" w14:textId="77777777" w:rsidR="00B3462C" w:rsidRPr="00B3462C" w:rsidRDefault="00B3462C" w:rsidP="00B3462C">
      <w:pPr>
        <w:rPr>
          <w:b/>
          <w:bCs/>
        </w:rPr>
      </w:pPr>
      <w:r w:rsidRPr="00B3462C">
        <w:rPr>
          <w:b/>
          <w:bCs/>
        </w:rPr>
        <w:t>Relationships</w:t>
      </w:r>
    </w:p>
    <w:p w14:paraId="6680349B" w14:textId="77777777" w:rsidR="00B3462C" w:rsidRPr="00B3462C" w:rsidRDefault="00B3462C" w:rsidP="00B3462C">
      <w:r w:rsidRPr="00B3462C">
        <w:t>Structural Refusal:</w:t>
      </w:r>
    </w:p>
    <w:p w14:paraId="5F6EF958" w14:textId="77777777" w:rsidR="00B3462C" w:rsidRPr="00B3462C" w:rsidRDefault="00B3462C" w:rsidP="00B3462C">
      <w:pPr>
        <w:numPr>
          <w:ilvl w:val="0"/>
          <w:numId w:val="17"/>
        </w:numPr>
      </w:pPr>
      <w:r w:rsidRPr="00B3462C">
        <w:t>concludes governance evaluation,</w:t>
      </w:r>
    </w:p>
    <w:p w14:paraId="3F609968" w14:textId="77777777" w:rsidR="00B3462C" w:rsidRPr="00B3462C" w:rsidRDefault="00B3462C" w:rsidP="00B3462C">
      <w:pPr>
        <w:numPr>
          <w:ilvl w:val="0"/>
          <w:numId w:val="17"/>
        </w:numPr>
      </w:pPr>
      <w:r w:rsidRPr="00B3462C">
        <w:t>references the Governed Action Proposal,</w:t>
      </w:r>
    </w:p>
    <w:p w14:paraId="77EA0EF5" w14:textId="77777777" w:rsidR="00B3462C" w:rsidRPr="00B3462C" w:rsidRDefault="00B3462C" w:rsidP="00B3462C">
      <w:pPr>
        <w:numPr>
          <w:ilvl w:val="0"/>
          <w:numId w:val="17"/>
        </w:numPr>
      </w:pPr>
      <w:r w:rsidRPr="00B3462C">
        <w:t>records governing rationale,</w:t>
      </w:r>
    </w:p>
    <w:p w14:paraId="694CC796" w14:textId="77777777" w:rsidR="00B3462C" w:rsidRPr="00B3462C" w:rsidRDefault="00B3462C" w:rsidP="00B3462C">
      <w:pPr>
        <w:numPr>
          <w:ilvl w:val="0"/>
          <w:numId w:val="17"/>
        </w:numPr>
      </w:pPr>
      <w:r w:rsidRPr="00B3462C">
        <w:lastRenderedPageBreak/>
        <w:t>contributes to lifecycle history.</w:t>
      </w:r>
    </w:p>
    <w:p w14:paraId="4191A5A0" w14:textId="77777777" w:rsidR="00B3462C" w:rsidRPr="00B3462C" w:rsidRDefault="00B3462C" w:rsidP="00B3462C">
      <w:r w:rsidRPr="00B3462C">
        <w:pict w14:anchorId="46D6EE08">
          <v:rect id="_x0000_i1478" style="width:0;height:1.5pt" o:hralign="center" o:hrstd="t" o:hr="t" fillcolor="#a0a0a0" stroked="f"/>
        </w:pict>
      </w:r>
    </w:p>
    <w:p w14:paraId="0B8BC6B1" w14:textId="77777777" w:rsidR="00B3462C" w:rsidRPr="00B3462C" w:rsidRDefault="00B3462C" w:rsidP="00B3462C">
      <w:pPr>
        <w:rPr>
          <w:b/>
          <w:bCs/>
        </w:rPr>
      </w:pPr>
      <w:r w:rsidRPr="00B3462C">
        <w:rPr>
          <w:b/>
          <w:bCs/>
        </w:rPr>
        <w:t>Normative Implications</w:t>
      </w:r>
    </w:p>
    <w:p w14:paraId="0C52266E" w14:textId="77777777" w:rsidR="00B3462C" w:rsidRPr="00B3462C" w:rsidRDefault="00B3462C" w:rsidP="00B3462C">
      <w:r w:rsidRPr="00B3462C">
        <w:t>Normative refusal behavior is defined by the AGCP Core Specification.</w:t>
      </w:r>
    </w:p>
    <w:p w14:paraId="4699114B" w14:textId="77777777" w:rsidR="00B3462C" w:rsidRPr="00B3462C" w:rsidRDefault="00B3462C" w:rsidP="00B3462C">
      <w:r w:rsidRPr="00B3462C">
        <w:pict w14:anchorId="3E768A04">
          <v:rect id="_x0000_i1479" style="width:0;height:1.5pt" o:hralign="center" o:hrstd="t" o:hr="t" fillcolor="#a0a0a0" stroked="f"/>
        </w:pict>
      </w:r>
    </w:p>
    <w:p w14:paraId="79394116" w14:textId="77777777" w:rsidR="00B3462C" w:rsidRPr="00B3462C" w:rsidRDefault="00B3462C" w:rsidP="00B3462C">
      <w:pPr>
        <w:rPr>
          <w:b/>
          <w:bCs/>
        </w:rPr>
      </w:pPr>
      <w:r w:rsidRPr="00B3462C">
        <w:rPr>
          <w:b/>
          <w:bCs/>
        </w:rPr>
        <w:t>3.10 Summary</w:t>
      </w:r>
    </w:p>
    <w:p w14:paraId="2482D6D7" w14:textId="77777777" w:rsidR="00B3462C" w:rsidRPr="00B3462C" w:rsidRDefault="00B3462C" w:rsidP="00B3462C">
      <w:r w:rsidRPr="00B3462C">
        <w:t>Governance Objects establish the fundamental architectural vocabulary used throughout the AGCP ecosystem.</w:t>
      </w:r>
    </w:p>
    <w:p w14:paraId="4A78B4AC" w14:textId="77777777" w:rsidR="00B3462C" w:rsidRPr="00B3462C" w:rsidRDefault="00B3462C" w:rsidP="00B3462C">
      <w:r w:rsidRPr="00B3462C">
        <w:t>These objects provide the conceptual foundation upon which execution governance, authority evaluation, lifecycle management, enforcement, conformance, and implementation artifacts are constructed.</w:t>
      </w:r>
    </w:p>
    <w:p w14:paraId="13B7F7AA" w14:textId="77777777" w:rsidR="00B3462C" w:rsidRPr="00B3462C" w:rsidRDefault="00B3462C" w:rsidP="00B3462C">
      <w:r w:rsidRPr="00B3462C">
        <w:t>Subsequent chapters define the architectural models governing the interaction of these objects.</w:t>
      </w:r>
    </w:p>
    <w:p w14:paraId="1FC9315C" w14:textId="77777777" w:rsidR="00FC7654" w:rsidRPr="00FC7654" w:rsidRDefault="00FC7654" w:rsidP="00FC7654">
      <w:pPr>
        <w:rPr>
          <w:b/>
          <w:bCs/>
        </w:rPr>
      </w:pPr>
      <w:r w:rsidRPr="00FC7654">
        <w:rPr>
          <w:b/>
          <w:bCs/>
        </w:rPr>
        <w:t>Chapter 4 — Execution Model</w:t>
      </w:r>
    </w:p>
    <w:p w14:paraId="0477494D" w14:textId="77777777" w:rsidR="00FC7654" w:rsidRPr="00FC7654" w:rsidRDefault="00FC7654" w:rsidP="00FC7654">
      <w:pPr>
        <w:rPr>
          <w:b/>
          <w:bCs/>
        </w:rPr>
      </w:pPr>
      <w:r w:rsidRPr="00FC7654">
        <w:rPr>
          <w:b/>
          <w:bCs/>
        </w:rPr>
        <w:t>4.1 Purpose</w:t>
      </w:r>
    </w:p>
    <w:p w14:paraId="6F43CF42" w14:textId="77777777" w:rsidR="00FC7654" w:rsidRPr="00FC7654" w:rsidRDefault="00FC7654" w:rsidP="00FC7654">
      <w:r w:rsidRPr="00FC7654">
        <w:t>This chapter defines the architectural concepts governing execution within the Artificial Intelligence Governance Control Plane (AGCP).</w:t>
      </w:r>
    </w:p>
    <w:p w14:paraId="17731156" w14:textId="77777777" w:rsidR="00FC7654" w:rsidRPr="00FC7654" w:rsidRDefault="00FC7654" w:rsidP="00FC7654">
      <w:r w:rsidRPr="00FC7654">
        <w:t>The Execution Model establishes how proposed state transitions are evaluated, authorized, committed, or refused. It defines the architectural semantics of execution governance independent of implementation technology.</w:t>
      </w:r>
    </w:p>
    <w:p w14:paraId="346CDB8C" w14:textId="77777777" w:rsidR="00FC7654" w:rsidRPr="00FC7654" w:rsidRDefault="00FC7654" w:rsidP="00FC7654">
      <w:r w:rsidRPr="00FC7654">
        <w:t>The concepts defined herein provide the foundation for deterministic runtime governance.</w:t>
      </w:r>
    </w:p>
    <w:p w14:paraId="4F2F5264" w14:textId="77777777" w:rsidR="00FC7654" w:rsidRPr="00FC7654" w:rsidRDefault="00FC7654" w:rsidP="00FC7654">
      <w:r w:rsidRPr="00FC7654">
        <w:pict w14:anchorId="79675269">
          <v:rect id="_x0000_i1735" style="width:0;height:1.5pt" o:hralign="center" o:hrstd="t" o:hr="t" fillcolor="#a0a0a0" stroked="f"/>
        </w:pict>
      </w:r>
    </w:p>
    <w:p w14:paraId="65789992" w14:textId="77777777" w:rsidR="00FC7654" w:rsidRPr="00FC7654" w:rsidRDefault="00FC7654" w:rsidP="00FC7654">
      <w:pPr>
        <w:rPr>
          <w:b/>
          <w:bCs/>
        </w:rPr>
      </w:pPr>
      <w:r w:rsidRPr="00FC7654">
        <w:rPr>
          <w:b/>
          <w:bCs/>
        </w:rPr>
        <w:t>4.2 Execution Principles</w:t>
      </w:r>
    </w:p>
    <w:p w14:paraId="5EA86EAC" w14:textId="77777777" w:rsidR="00FC7654" w:rsidRPr="00FC7654" w:rsidRDefault="00FC7654" w:rsidP="00FC7654">
      <w:r w:rsidRPr="00FC7654">
        <w:t>The AGCP Execution Model is governed by the following principles.</w:t>
      </w:r>
    </w:p>
    <w:p w14:paraId="7EAAA741" w14:textId="77777777" w:rsidR="00FC7654" w:rsidRPr="00FC7654" w:rsidRDefault="00FC7654" w:rsidP="00FC7654">
      <w:pPr>
        <w:rPr>
          <w:b/>
          <w:bCs/>
        </w:rPr>
      </w:pPr>
      <w:r w:rsidRPr="00FC7654">
        <w:rPr>
          <w:b/>
          <w:bCs/>
        </w:rPr>
        <w:t>EP-1</w:t>
      </w:r>
    </w:p>
    <w:p w14:paraId="73DF6298" w14:textId="77777777" w:rsidR="00FC7654" w:rsidRPr="00FC7654" w:rsidRDefault="00FC7654" w:rsidP="00FC7654">
      <w:r w:rsidRPr="00FC7654">
        <w:t>Execution governance evaluates proposed state transitions.</w:t>
      </w:r>
    </w:p>
    <w:p w14:paraId="5BD65655" w14:textId="77777777" w:rsidR="00FC7654" w:rsidRPr="00FC7654" w:rsidRDefault="00FC7654" w:rsidP="00FC7654">
      <w:r w:rsidRPr="00FC7654">
        <w:pict w14:anchorId="0BD18A9F">
          <v:rect id="_x0000_i1736" style="width:0;height:1.5pt" o:hralign="center" o:hrstd="t" o:hr="t" fillcolor="#a0a0a0" stroked="f"/>
        </w:pict>
      </w:r>
    </w:p>
    <w:p w14:paraId="48BAD11F" w14:textId="77777777" w:rsidR="00FC7654" w:rsidRPr="00FC7654" w:rsidRDefault="00FC7654" w:rsidP="00FC7654">
      <w:pPr>
        <w:rPr>
          <w:b/>
          <w:bCs/>
        </w:rPr>
      </w:pPr>
      <w:r w:rsidRPr="00FC7654">
        <w:rPr>
          <w:b/>
          <w:bCs/>
        </w:rPr>
        <w:t>EP-2</w:t>
      </w:r>
    </w:p>
    <w:p w14:paraId="41F56EB9" w14:textId="77777777" w:rsidR="00FC7654" w:rsidRPr="00FC7654" w:rsidRDefault="00FC7654" w:rsidP="00FC7654">
      <w:r w:rsidRPr="00FC7654">
        <w:t>Execution authority is determined only at the Commit Boundary.</w:t>
      </w:r>
    </w:p>
    <w:p w14:paraId="7FA58E96" w14:textId="77777777" w:rsidR="00FC7654" w:rsidRPr="00FC7654" w:rsidRDefault="00FC7654" w:rsidP="00FC7654">
      <w:r w:rsidRPr="00FC7654">
        <w:pict w14:anchorId="00BFAEA3">
          <v:rect id="_x0000_i1737" style="width:0;height:1.5pt" o:hralign="center" o:hrstd="t" o:hr="t" fillcolor="#a0a0a0" stroked="f"/>
        </w:pict>
      </w:r>
    </w:p>
    <w:p w14:paraId="0D5C1977" w14:textId="77777777" w:rsidR="00FC7654" w:rsidRPr="00FC7654" w:rsidRDefault="00FC7654" w:rsidP="00FC7654">
      <w:pPr>
        <w:rPr>
          <w:b/>
          <w:bCs/>
        </w:rPr>
      </w:pPr>
      <w:r w:rsidRPr="00FC7654">
        <w:rPr>
          <w:b/>
          <w:bCs/>
        </w:rPr>
        <w:lastRenderedPageBreak/>
        <w:t>EP-3</w:t>
      </w:r>
    </w:p>
    <w:p w14:paraId="21499F35" w14:textId="77777777" w:rsidR="00FC7654" w:rsidRPr="00FC7654" w:rsidRDefault="00FC7654" w:rsidP="00FC7654">
      <w:r w:rsidRPr="00FC7654">
        <w:t>Governance decisions are based upon current qualified governance inputs.</w:t>
      </w:r>
    </w:p>
    <w:p w14:paraId="206D77D7" w14:textId="77777777" w:rsidR="00FC7654" w:rsidRPr="00FC7654" w:rsidRDefault="00FC7654" w:rsidP="00FC7654">
      <w:r w:rsidRPr="00FC7654">
        <w:pict w14:anchorId="549B5185">
          <v:rect id="_x0000_i1738" style="width:0;height:1.5pt" o:hralign="center" o:hrstd="t" o:hr="t" fillcolor="#a0a0a0" stroked="f"/>
        </w:pict>
      </w:r>
    </w:p>
    <w:p w14:paraId="229B46CD" w14:textId="77777777" w:rsidR="00FC7654" w:rsidRPr="00FC7654" w:rsidRDefault="00FC7654" w:rsidP="00FC7654">
      <w:pPr>
        <w:rPr>
          <w:b/>
          <w:bCs/>
        </w:rPr>
      </w:pPr>
      <w:r w:rsidRPr="00FC7654">
        <w:rPr>
          <w:b/>
          <w:bCs/>
        </w:rPr>
        <w:t>EP-4</w:t>
      </w:r>
    </w:p>
    <w:p w14:paraId="39F7FC31" w14:textId="77777777" w:rsidR="00FC7654" w:rsidRPr="00FC7654" w:rsidRDefault="00FC7654" w:rsidP="00FC7654">
      <w:r w:rsidRPr="00FC7654">
        <w:t>Execution commitment is deterministic.</w:t>
      </w:r>
    </w:p>
    <w:p w14:paraId="7992B5D8" w14:textId="77777777" w:rsidR="00FC7654" w:rsidRPr="00FC7654" w:rsidRDefault="00FC7654" w:rsidP="00FC7654">
      <w:r w:rsidRPr="00FC7654">
        <w:pict w14:anchorId="65933EE5">
          <v:rect id="_x0000_i1739" style="width:0;height:1.5pt" o:hralign="center" o:hrstd="t" o:hr="t" fillcolor="#a0a0a0" stroked="f"/>
        </w:pict>
      </w:r>
    </w:p>
    <w:p w14:paraId="0C571BB4" w14:textId="77777777" w:rsidR="00FC7654" w:rsidRPr="00FC7654" w:rsidRDefault="00FC7654" w:rsidP="00FC7654">
      <w:pPr>
        <w:rPr>
          <w:b/>
          <w:bCs/>
        </w:rPr>
      </w:pPr>
      <w:r w:rsidRPr="00FC7654">
        <w:rPr>
          <w:b/>
          <w:bCs/>
        </w:rPr>
        <w:t>EP-5</w:t>
      </w:r>
    </w:p>
    <w:p w14:paraId="04CE822A" w14:textId="77777777" w:rsidR="00FC7654" w:rsidRPr="00FC7654" w:rsidRDefault="00FC7654" w:rsidP="00FC7654">
      <w:r w:rsidRPr="00FC7654">
        <w:t>Governance decisions preserve architectural invariants.</w:t>
      </w:r>
    </w:p>
    <w:p w14:paraId="01643A76" w14:textId="77777777" w:rsidR="00FC7654" w:rsidRPr="00FC7654" w:rsidRDefault="00FC7654" w:rsidP="00FC7654">
      <w:r w:rsidRPr="00FC7654">
        <w:pict w14:anchorId="5CE0CBDA">
          <v:rect id="_x0000_i1740" style="width:0;height:1.5pt" o:hralign="center" o:hrstd="t" o:hr="t" fillcolor="#a0a0a0" stroked="f"/>
        </w:pict>
      </w:r>
    </w:p>
    <w:p w14:paraId="7D2372FE" w14:textId="77777777" w:rsidR="00FC7654" w:rsidRPr="00FC7654" w:rsidRDefault="00FC7654" w:rsidP="00FC7654">
      <w:pPr>
        <w:rPr>
          <w:b/>
          <w:bCs/>
        </w:rPr>
      </w:pPr>
      <w:r w:rsidRPr="00FC7654">
        <w:rPr>
          <w:b/>
          <w:bCs/>
        </w:rPr>
        <w:t>EP-6</w:t>
      </w:r>
    </w:p>
    <w:p w14:paraId="53FF67F8" w14:textId="77777777" w:rsidR="00FC7654" w:rsidRPr="00FC7654" w:rsidRDefault="00FC7654" w:rsidP="00FC7654">
      <w:r w:rsidRPr="00FC7654">
        <w:t>Execution commitment produces attributable governance evidence.</w:t>
      </w:r>
    </w:p>
    <w:p w14:paraId="0844777A" w14:textId="77777777" w:rsidR="00FC7654" w:rsidRPr="00FC7654" w:rsidRDefault="00FC7654" w:rsidP="00FC7654">
      <w:r w:rsidRPr="00FC7654">
        <w:pict w14:anchorId="36F96348">
          <v:rect id="_x0000_i1741" style="width:0;height:1.5pt" o:hralign="center" o:hrstd="t" o:hr="t" fillcolor="#a0a0a0" stroked="f"/>
        </w:pict>
      </w:r>
    </w:p>
    <w:p w14:paraId="45A849C1" w14:textId="77777777" w:rsidR="00FC7654" w:rsidRPr="00FC7654" w:rsidRDefault="00FC7654" w:rsidP="00FC7654">
      <w:pPr>
        <w:rPr>
          <w:b/>
          <w:bCs/>
        </w:rPr>
      </w:pPr>
      <w:r w:rsidRPr="00FC7654">
        <w:rPr>
          <w:b/>
          <w:bCs/>
        </w:rPr>
        <w:t>4.3 Execution Model Relationships</w:t>
      </w:r>
    </w:p>
    <w:p w14:paraId="6422410F" w14:textId="77777777" w:rsidR="00FC7654" w:rsidRPr="00FC7654" w:rsidRDefault="00FC7654" w:rsidP="00FC7654">
      <w:r w:rsidRPr="00FC7654">
        <w:t>The Execution Model governs the interaction of:</w:t>
      </w:r>
    </w:p>
    <w:p w14:paraId="1126D563" w14:textId="77777777" w:rsidR="00FC7654" w:rsidRPr="00FC7654" w:rsidRDefault="00FC7654" w:rsidP="00FC7654">
      <w:pPr>
        <w:numPr>
          <w:ilvl w:val="0"/>
          <w:numId w:val="18"/>
        </w:numPr>
      </w:pPr>
      <w:r w:rsidRPr="00FC7654">
        <w:t>Governed Action Proposals,</w:t>
      </w:r>
    </w:p>
    <w:p w14:paraId="19D4F0E3" w14:textId="77777777" w:rsidR="00FC7654" w:rsidRPr="00FC7654" w:rsidRDefault="00FC7654" w:rsidP="00FC7654">
      <w:pPr>
        <w:numPr>
          <w:ilvl w:val="0"/>
          <w:numId w:val="18"/>
        </w:numPr>
      </w:pPr>
      <w:r w:rsidRPr="00FC7654">
        <w:t>Governance Context,</w:t>
      </w:r>
    </w:p>
    <w:p w14:paraId="1929F79A" w14:textId="77777777" w:rsidR="00FC7654" w:rsidRPr="00FC7654" w:rsidRDefault="00FC7654" w:rsidP="00FC7654">
      <w:pPr>
        <w:numPr>
          <w:ilvl w:val="0"/>
          <w:numId w:val="18"/>
        </w:numPr>
      </w:pPr>
      <w:r w:rsidRPr="00FC7654">
        <w:t>Canonical State,</w:t>
      </w:r>
    </w:p>
    <w:p w14:paraId="7A0C9F31" w14:textId="77777777" w:rsidR="00FC7654" w:rsidRPr="00FC7654" w:rsidRDefault="00FC7654" w:rsidP="00FC7654">
      <w:pPr>
        <w:numPr>
          <w:ilvl w:val="0"/>
          <w:numId w:val="18"/>
        </w:numPr>
      </w:pPr>
      <w:r w:rsidRPr="00FC7654">
        <w:t>Authority,</w:t>
      </w:r>
    </w:p>
    <w:p w14:paraId="5144093F" w14:textId="77777777" w:rsidR="00FC7654" w:rsidRPr="00FC7654" w:rsidRDefault="00FC7654" w:rsidP="00FC7654">
      <w:pPr>
        <w:numPr>
          <w:ilvl w:val="0"/>
          <w:numId w:val="18"/>
        </w:numPr>
      </w:pPr>
      <w:r w:rsidRPr="00FC7654">
        <w:t>Governance Decision,</w:t>
      </w:r>
    </w:p>
    <w:p w14:paraId="3A2385D6" w14:textId="77777777" w:rsidR="00FC7654" w:rsidRPr="00FC7654" w:rsidRDefault="00FC7654" w:rsidP="00FC7654">
      <w:pPr>
        <w:numPr>
          <w:ilvl w:val="0"/>
          <w:numId w:val="18"/>
        </w:numPr>
      </w:pPr>
      <w:r w:rsidRPr="00FC7654">
        <w:t>Execution Commitment,</w:t>
      </w:r>
    </w:p>
    <w:p w14:paraId="7FD2354F" w14:textId="77777777" w:rsidR="00FC7654" w:rsidRPr="00FC7654" w:rsidRDefault="00FC7654" w:rsidP="00FC7654">
      <w:pPr>
        <w:numPr>
          <w:ilvl w:val="0"/>
          <w:numId w:val="18"/>
        </w:numPr>
      </w:pPr>
      <w:r w:rsidRPr="00FC7654">
        <w:t>Governance Receipt,</w:t>
      </w:r>
    </w:p>
    <w:p w14:paraId="3E541E59" w14:textId="77777777" w:rsidR="00FC7654" w:rsidRPr="00FC7654" w:rsidRDefault="00FC7654" w:rsidP="00FC7654">
      <w:pPr>
        <w:numPr>
          <w:ilvl w:val="0"/>
          <w:numId w:val="18"/>
        </w:numPr>
      </w:pPr>
      <w:r w:rsidRPr="00FC7654">
        <w:t>Structural Refusal.</w:t>
      </w:r>
    </w:p>
    <w:p w14:paraId="3C1CFF8B" w14:textId="77777777" w:rsidR="00FC7654" w:rsidRPr="00FC7654" w:rsidRDefault="00FC7654" w:rsidP="00FC7654">
      <w:r w:rsidRPr="00FC7654">
        <w:t>These concepts collectively determine execution admissibility.</w:t>
      </w:r>
    </w:p>
    <w:p w14:paraId="3F844EB7" w14:textId="77777777" w:rsidR="00FC7654" w:rsidRPr="00FC7654" w:rsidRDefault="00FC7654" w:rsidP="00FC7654">
      <w:r w:rsidRPr="00FC7654">
        <w:pict w14:anchorId="18628904">
          <v:rect id="_x0000_i1742" style="width:0;height:1.5pt" o:hralign="center" o:hrstd="t" o:hr="t" fillcolor="#a0a0a0" stroked="f"/>
        </w:pict>
      </w:r>
    </w:p>
    <w:p w14:paraId="51CC8671" w14:textId="77777777" w:rsidR="00FC7654" w:rsidRPr="00FC7654" w:rsidRDefault="00FC7654" w:rsidP="00FC7654">
      <w:pPr>
        <w:rPr>
          <w:b/>
          <w:bCs/>
        </w:rPr>
      </w:pPr>
      <w:r w:rsidRPr="00FC7654">
        <w:rPr>
          <w:b/>
          <w:bCs/>
        </w:rPr>
        <w:t>4.4 ARM-200 Execution Model</w:t>
      </w:r>
    </w:p>
    <w:p w14:paraId="2E4E6D3A" w14:textId="77777777" w:rsidR="00FC7654" w:rsidRPr="00FC7654" w:rsidRDefault="00FC7654" w:rsidP="00FC7654">
      <w:r w:rsidRPr="00FC7654">
        <w:t>The following Architecture Reference Model entries define the Execution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357"/>
      </w:tblGrid>
      <w:tr w:rsidR="00FC7654" w:rsidRPr="00FC7654" w14:paraId="0F0F43E6" w14:textId="77777777">
        <w:trPr>
          <w:tblHeader/>
          <w:tblCellSpacing w:w="15" w:type="dxa"/>
        </w:trPr>
        <w:tc>
          <w:tcPr>
            <w:tcW w:w="0" w:type="auto"/>
            <w:vAlign w:val="center"/>
            <w:hideMark/>
          </w:tcPr>
          <w:p w14:paraId="11C10B30" w14:textId="77777777" w:rsidR="00FC7654" w:rsidRPr="00FC7654" w:rsidRDefault="00FC7654" w:rsidP="00FC7654">
            <w:pPr>
              <w:rPr>
                <w:b/>
                <w:bCs/>
              </w:rPr>
            </w:pPr>
            <w:r w:rsidRPr="00FC7654">
              <w:rPr>
                <w:b/>
                <w:bCs/>
              </w:rPr>
              <w:t>ARM ID</w:t>
            </w:r>
          </w:p>
        </w:tc>
        <w:tc>
          <w:tcPr>
            <w:tcW w:w="0" w:type="auto"/>
            <w:vAlign w:val="center"/>
            <w:hideMark/>
          </w:tcPr>
          <w:p w14:paraId="35D6DDFF" w14:textId="77777777" w:rsidR="00FC7654" w:rsidRPr="00FC7654" w:rsidRDefault="00FC7654" w:rsidP="00FC7654">
            <w:pPr>
              <w:rPr>
                <w:b/>
                <w:bCs/>
              </w:rPr>
            </w:pPr>
            <w:r w:rsidRPr="00FC7654">
              <w:rPr>
                <w:b/>
                <w:bCs/>
              </w:rPr>
              <w:t>Architectural Concept</w:t>
            </w:r>
          </w:p>
        </w:tc>
      </w:tr>
      <w:tr w:rsidR="00FC7654" w:rsidRPr="00FC7654" w14:paraId="61151096" w14:textId="77777777">
        <w:trPr>
          <w:tblCellSpacing w:w="15" w:type="dxa"/>
        </w:trPr>
        <w:tc>
          <w:tcPr>
            <w:tcW w:w="0" w:type="auto"/>
            <w:vAlign w:val="center"/>
            <w:hideMark/>
          </w:tcPr>
          <w:p w14:paraId="57AC943D" w14:textId="77777777" w:rsidR="00FC7654" w:rsidRPr="00FC7654" w:rsidRDefault="00FC7654" w:rsidP="00FC7654">
            <w:r w:rsidRPr="00FC7654">
              <w:t>ARM-201</w:t>
            </w:r>
          </w:p>
        </w:tc>
        <w:tc>
          <w:tcPr>
            <w:tcW w:w="0" w:type="auto"/>
            <w:vAlign w:val="center"/>
            <w:hideMark/>
          </w:tcPr>
          <w:p w14:paraId="12BFBF28" w14:textId="77777777" w:rsidR="00FC7654" w:rsidRPr="00FC7654" w:rsidRDefault="00FC7654" w:rsidP="00FC7654">
            <w:r w:rsidRPr="00FC7654">
              <w:t>Commit Boundary</w:t>
            </w:r>
          </w:p>
        </w:tc>
      </w:tr>
      <w:tr w:rsidR="00FC7654" w:rsidRPr="00FC7654" w14:paraId="5A0FB8AD" w14:textId="77777777">
        <w:trPr>
          <w:tblCellSpacing w:w="15" w:type="dxa"/>
        </w:trPr>
        <w:tc>
          <w:tcPr>
            <w:tcW w:w="0" w:type="auto"/>
            <w:vAlign w:val="center"/>
            <w:hideMark/>
          </w:tcPr>
          <w:p w14:paraId="002A2708" w14:textId="77777777" w:rsidR="00FC7654" w:rsidRPr="00FC7654" w:rsidRDefault="00FC7654" w:rsidP="00FC7654">
            <w:r w:rsidRPr="00FC7654">
              <w:lastRenderedPageBreak/>
              <w:t>ARM-202</w:t>
            </w:r>
          </w:p>
        </w:tc>
        <w:tc>
          <w:tcPr>
            <w:tcW w:w="0" w:type="auto"/>
            <w:vAlign w:val="center"/>
            <w:hideMark/>
          </w:tcPr>
          <w:p w14:paraId="6C281DE5" w14:textId="77777777" w:rsidR="00FC7654" w:rsidRPr="00FC7654" w:rsidRDefault="00FC7654" w:rsidP="00FC7654">
            <w:r w:rsidRPr="00FC7654">
              <w:t>Commit-Bound Admissibility</w:t>
            </w:r>
          </w:p>
        </w:tc>
      </w:tr>
      <w:tr w:rsidR="00FC7654" w:rsidRPr="00FC7654" w14:paraId="0F4B413B" w14:textId="77777777">
        <w:trPr>
          <w:tblCellSpacing w:w="15" w:type="dxa"/>
        </w:trPr>
        <w:tc>
          <w:tcPr>
            <w:tcW w:w="0" w:type="auto"/>
            <w:vAlign w:val="center"/>
            <w:hideMark/>
          </w:tcPr>
          <w:p w14:paraId="282CAF06" w14:textId="77777777" w:rsidR="00FC7654" w:rsidRPr="00FC7654" w:rsidRDefault="00FC7654" w:rsidP="00FC7654">
            <w:r w:rsidRPr="00FC7654">
              <w:t>ARM-203</w:t>
            </w:r>
          </w:p>
        </w:tc>
        <w:tc>
          <w:tcPr>
            <w:tcW w:w="0" w:type="auto"/>
            <w:vAlign w:val="center"/>
            <w:hideMark/>
          </w:tcPr>
          <w:p w14:paraId="55433B6A" w14:textId="77777777" w:rsidR="00FC7654" w:rsidRPr="00FC7654" w:rsidRDefault="00FC7654" w:rsidP="00FC7654">
            <w:r w:rsidRPr="00FC7654">
              <w:t>Binding Validation</w:t>
            </w:r>
          </w:p>
        </w:tc>
      </w:tr>
      <w:tr w:rsidR="00FC7654" w:rsidRPr="00FC7654" w14:paraId="05E9178D" w14:textId="77777777">
        <w:trPr>
          <w:tblCellSpacing w:w="15" w:type="dxa"/>
        </w:trPr>
        <w:tc>
          <w:tcPr>
            <w:tcW w:w="0" w:type="auto"/>
            <w:vAlign w:val="center"/>
            <w:hideMark/>
          </w:tcPr>
          <w:p w14:paraId="5512213D" w14:textId="77777777" w:rsidR="00FC7654" w:rsidRPr="00FC7654" w:rsidRDefault="00FC7654" w:rsidP="00FC7654">
            <w:r w:rsidRPr="00FC7654">
              <w:t>ARM-204</w:t>
            </w:r>
          </w:p>
        </w:tc>
        <w:tc>
          <w:tcPr>
            <w:tcW w:w="0" w:type="auto"/>
            <w:vAlign w:val="center"/>
            <w:hideMark/>
          </w:tcPr>
          <w:p w14:paraId="339212D4" w14:textId="77777777" w:rsidR="00FC7654" w:rsidRPr="00FC7654" w:rsidRDefault="00FC7654" w:rsidP="00FC7654">
            <w:r w:rsidRPr="00FC7654">
              <w:t>Governance Decision Function</w:t>
            </w:r>
          </w:p>
        </w:tc>
      </w:tr>
      <w:tr w:rsidR="00FC7654" w:rsidRPr="00FC7654" w14:paraId="124AC10B" w14:textId="77777777">
        <w:trPr>
          <w:tblCellSpacing w:w="15" w:type="dxa"/>
        </w:trPr>
        <w:tc>
          <w:tcPr>
            <w:tcW w:w="0" w:type="auto"/>
            <w:vAlign w:val="center"/>
            <w:hideMark/>
          </w:tcPr>
          <w:p w14:paraId="5A39291A" w14:textId="77777777" w:rsidR="00FC7654" w:rsidRPr="00FC7654" w:rsidRDefault="00FC7654" w:rsidP="00FC7654">
            <w:r w:rsidRPr="00FC7654">
              <w:t>ARM-205</w:t>
            </w:r>
          </w:p>
        </w:tc>
        <w:tc>
          <w:tcPr>
            <w:tcW w:w="0" w:type="auto"/>
            <w:vAlign w:val="center"/>
            <w:hideMark/>
          </w:tcPr>
          <w:p w14:paraId="5DEAC314" w14:textId="77777777" w:rsidR="00FC7654" w:rsidRPr="00FC7654" w:rsidRDefault="00FC7654" w:rsidP="00FC7654">
            <w:r w:rsidRPr="00FC7654">
              <w:t>Resulting-State Validation</w:t>
            </w:r>
          </w:p>
        </w:tc>
      </w:tr>
      <w:tr w:rsidR="00FC7654" w:rsidRPr="00FC7654" w14:paraId="5ED791F3" w14:textId="77777777">
        <w:trPr>
          <w:tblCellSpacing w:w="15" w:type="dxa"/>
        </w:trPr>
        <w:tc>
          <w:tcPr>
            <w:tcW w:w="0" w:type="auto"/>
            <w:vAlign w:val="center"/>
            <w:hideMark/>
          </w:tcPr>
          <w:p w14:paraId="58DC7040" w14:textId="77777777" w:rsidR="00FC7654" w:rsidRPr="00FC7654" w:rsidRDefault="00FC7654" w:rsidP="00FC7654">
            <w:r w:rsidRPr="00FC7654">
              <w:t>ARM-206</w:t>
            </w:r>
          </w:p>
        </w:tc>
        <w:tc>
          <w:tcPr>
            <w:tcW w:w="0" w:type="auto"/>
            <w:vAlign w:val="center"/>
            <w:hideMark/>
          </w:tcPr>
          <w:p w14:paraId="1BCB3C5E" w14:textId="77777777" w:rsidR="00FC7654" w:rsidRPr="00FC7654" w:rsidRDefault="00FC7654" w:rsidP="00FC7654">
            <w:r w:rsidRPr="00FC7654">
              <w:t>Composite Governance</w:t>
            </w:r>
          </w:p>
        </w:tc>
      </w:tr>
      <w:tr w:rsidR="00FC7654" w:rsidRPr="00FC7654" w14:paraId="4E8CCDCA" w14:textId="77777777">
        <w:trPr>
          <w:tblCellSpacing w:w="15" w:type="dxa"/>
        </w:trPr>
        <w:tc>
          <w:tcPr>
            <w:tcW w:w="0" w:type="auto"/>
            <w:vAlign w:val="center"/>
            <w:hideMark/>
          </w:tcPr>
          <w:p w14:paraId="0F071323" w14:textId="77777777" w:rsidR="00FC7654" w:rsidRPr="00FC7654" w:rsidRDefault="00FC7654" w:rsidP="00FC7654">
            <w:r w:rsidRPr="00FC7654">
              <w:t>ARM-207</w:t>
            </w:r>
          </w:p>
        </w:tc>
        <w:tc>
          <w:tcPr>
            <w:tcW w:w="0" w:type="auto"/>
            <w:vAlign w:val="center"/>
            <w:hideMark/>
          </w:tcPr>
          <w:p w14:paraId="1D75E2DC" w14:textId="77777777" w:rsidR="00FC7654" w:rsidRPr="00FC7654" w:rsidRDefault="00FC7654" w:rsidP="00FC7654">
            <w:r w:rsidRPr="00FC7654">
              <w:t>Bind Set</w:t>
            </w:r>
          </w:p>
        </w:tc>
      </w:tr>
      <w:tr w:rsidR="00FC7654" w:rsidRPr="00FC7654" w14:paraId="4599DD4D" w14:textId="77777777">
        <w:trPr>
          <w:tblCellSpacing w:w="15" w:type="dxa"/>
        </w:trPr>
        <w:tc>
          <w:tcPr>
            <w:tcW w:w="0" w:type="auto"/>
            <w:vAlign w:val="center"/>
            <w:hideMark/>
          </w:tcPr>
          <w:p w14:paraId="0ABF9D3F" w14:textId="77777777" w:rsidR="00FC7654" w:rsidRPr="00FC7654" w:rsidRDefault="00FC7654" w:rsidP="00FC7654">
            <w:r w:rsidRPr="00FC7654">
              <w:t>ARM-208</w:t>
            </w:r>
          </w:p>
        </w:tc>
        <w:tc>
          <w:tcPr>
            <w:tcW w:w="0" w:type="auto"/>
            <w:vAlign w:val="center"/>
            <w:hideMark/>
          </w:tcPr>
          <w:p w14:paraId="74002BB6" w14:textId="77777777" w:rsidR="00FC7654" w:rsidRPr="00FC7654" w:rsidRDefault="00FC7654" w:rsidP="00FC7654">
            <w:r w:rsidRPr="00FC7654">
              <w:t>Dependency Graph</w:t>
            </w:r>
          </w:p>
        </w:tc>
      </w:tr>
    </w:tbl>
    <w:p w14:paraId="3ACBBA4D" w14:textId="77777777" w:rsidR="00FC7654" w:rsidRPr="00FC7654" w:rsidRDefault="00FC7654" w:rsidP="00FC7654">
      <w:r w:rsidRPr="00FC7654">
        <w:pict w14:anchorId="172F1959">
          <v:rect id="_x0000_i1743" style="width:0;height:1.5pt" o:hralign="center" o:hrstd="t" o:hr="t" fillcolor="#a0a0a0" stroked="f"/>
        </w:pict>
      </w:r>
    </w:p>
    <w:p w14:paraId="34B6E1F5" w14:textId="77777777" w:rsidR="00FC7654" w:rsidRPr="00FC7654" w:rsidRDefault="00FC7654" w:rsidP="00FC7654">
      <w:pPr>
        <w:rPr>
          <w:b/>
          <w:bCs/>
        </w:rPr>
      </w:pPr>
      <w:r w:rsidRPr="00FC7654">
        <w:rPr>
          <w:b/>
          <w:bCs/>
        </w:rPr>
        <w:t>4.5 ARM-201 — Commit Boundary</w:t>
      </w:r>
    </w:p>
    <w:p w14:paraId="67074081" w14:textId="77777777" w:rsidR="00FC7654" w:rsidRPr="00FC7654" w:rsidRDefault="00FC7654" w:rsidP="00FC7654">
      <w:pPr>
        <w:rPr>
          <w:b/>
          <w:bCs/>
        </w:rPr>
      </w:pPr>
      <w:r w:rsidRPr="00FC7654">
        <w:rPr>
          <w:b/>
          <w:bCs/>
        </w:rPr>
        <w:t>Definition</w:t>
      </w:r>
    </w:p>
    <w:p w14:paraId="1C42802A" w14:textId="77777777" w:rsidR="00FC7654" w:rsidRPr="00FC7654" w:rsidRDefault="00FC7654" w:rsidP="00FC7654">
      <w:r w:rsidRPr="00FC7654">
        <w:t>The Commit Boundary is the architectural point at which a proposed state transition is evaluated to determine whether it may become operationally effective.</w:t>
      </w:r>
    </w:p>
    <w:p w14:paraId="3E3B82EE" w14:textId="77777777" w:rsidR="00FC7654" w:rsidRPr="00FC7654" w:rsidRDefault="00FC7654" w:rsidP="00FC7654">
      <w:r w:rsidRPr="00FC7654">
        <w:t>The Commit Boundary separates proposal from execution commitment.</w:t>
      </w:r>
    </w:p>
    <w:p w14:paraId="0C1ABCBB" w14:textId="77777777" w:rsidR="00FC7654" w:rsidRPr="00FC7654" w:rsidRDefault="00FC7654" w:rsidP="00FC7654">
      <w:r w:rsidRPr="00FC7654">
        <w:pict w14:anchorId="04EC3C55">
          <v:rect id="_x0000_i1744" style="width:0;height:1.5pt" o:hralign="center" o:hrstd="t" o:hr="t" fillcolor="#a0a0a0" stroked="f"/>
        </w:pict>
      </w:r>
    </w:p>
    <w:p w14:paraId="78C7045B" w14:textId="77777777" w:rsidR="00FC7654" w:rsidRPr="00FC7654" w:rsidRDefault="00FC7654" w:rsidP="00FC7654">
      <w:pPr>
        <w:rPr>
          <w:b/>
          <w:bCs/>
        </w:rPr>
      </w:pPr>
      <w:r w:rsidRPr="00FC7654">
        <w:rPr>
          <w:b/>
          <w:bCs/>
        </w:rPr>
        <w:t>Purpose</w:t>
      </w:r>
    </w:p>
    <w:p w14:paraId="05FF20A1" w14:textId="77777777" w:rsidR="00FC7654" w:rsidRPr="00FC7654" w:rsidRDefault="00FC7654" w:rsidP="00FC7654">
      <w:r w:rsidRPr="00FC7654">
        <w:t>The Commit Boundary ensures that governance evaluation occurs immediately prior to execution commitment using current governance inputs.</w:t>
      </w:r>
    </w:p>
    <w:p w14:paraId="279386D9" w14:textId="77777777" w:rsidR="00FC7654" w:rsidRPr="00FC7654" w:rsidRDefault="00FC7654" w:rsidP="00FC7654">
      <w:r w:rsidRPr="00FC7654">
        <w:pict w14:anchorId="75D349EA">
          <v:rect id="_x0000_i1745" style="width:0;height:1.5pt" o:hralign="center" o:hrstd="t" o:hr="t" fillcolor="#a0a0a0" stroked="f"/>
        </w:pict>
      </w:r>
    </w:p>
    <w:p w14:paraId="61A8FBCF" w14:textId="77777777" w:rsidR="00FC7654" w:rsidRPr="00FC7654" w:rsidRDefault="00FC7654" w:rsidP="00FC7654">
      <w:pPr>
        <w:rPr>
          <w:b/>
          <w:bCs/>
        </w:rPr>
      </w:pPr>
      <w:r w:rsidRPr="00FC7654">
        <w:rPr>
          <w:b/>
          <w:bCs/>
        </w:rPr>
        <w:t>Architectural Characteristics</w:t>
      </w:r>
    </w:p>
    <w:p w14:paraId="2AD13142" w14:textId="77777777" w:rsidR="00FC7654" w:rsidRPr="00FC7654" w:rsidRDefault="00FC7654" w:rsidP="00FC7654">
      <w:r w:rsidRPr="00FC7654">
        <w:t>The Commit Boundary:</w:t>
      </w:r>
    </w:p>
    <w:p w14:paraId="365B6A86" w14:textId="77777777" w:rsidR="00FC7654" w:rsidRPr="00FC7654" w:rsidRDefault="00FC7654" w:rsidP="00FC7654">
      <w:pPr>
        <w:numPr>
          <w:ilvl w:val="0"/>
          <w:numId w:val="19"/>
        </w:numPr>
      </w:pPr>
      <w:r w:rsidRPr="00FC7654">
        <w:t>establishes execution authority,</w:t>
      </w:r>
    </w:p>
    <w:p w14:paraId="6C125D56" w14:textId="77777777" w:rsidR="00FC7654" w:rsidRPr="00FC7654" w:rsidRDefault="00FC7654" w:rsidP="00FC7654">
      <w:pPr>
        <w:numPr>
          <w:ilvl w:val="0"/>
          <w:numId w:val="19"/>
        </w:numPr>
      </w:pPr>
      <w:r w:rsidRPr="00FC7654">
        <w:t>is deterministic,</w:t>
      </w:r>
    </w:p>
    <w:p w14:paraId="17939119" w14:textId="77777777" w:rsidR="00FC7654" w:rsidRPr="00FC7654" w:rsidRDefault="00FC7654" w:rsidP="00FC7654">
      <w:pPr>
        <w:numPr>
          <w:ilvl w:val="0"/>
          <w:numId w:val="19"/>
        </w:numPr>
      </w:pPr>
      <w:r w:rsidRPr="00FC7654">
        <w:t>is non-</w:t>
      </w:r>
      <w:proofErr w:type="spellStart"/>
      <w:r w:rsidRPr="00FC7654">
        <w:t>bypassable</w:t>
      </w:r>
      <w:proofErr w:type="spellEnd"/>
      <w:r w:rsidRPr="00FC7654">
        <w:t>,</w:t>
      </w:r>
    </w:p>
    <w:p w14:paraId="13323271" w14:textId="77777777" w:rsidR="00FC7654" w:rsidRPr="00FC7654" w:rsidRDefault="00FC7654" w:rsidP="00FC7654">
      <w:pPr>
        <w:numPr>
          <w:ilvl w:val="0"/>
          <w:numId w:val="19"/>
        </w:numPr>
      </w:pPr>
      <w:r w:rsidRPr="00FC7654">
        <w:t>separates proposal from commitment,</w:t>
      </w:r>
    </w:p>
    <w:p w14:paraId="07C5E209" w14:textId="77777777" w:rsidR="00FC7654" w:rsidRPr="00FC7654" w:rsidRDefault="00FC7654" w:rsidP="00FC7654">
      <w:pPr>
        <w:numPr>
          <w:ilvl w:val="0"/>
          <w:numId w:val="19"/>
        </w:numPr>
      </w:pPr>
      <w:r w:rsidRPr="00FC7654">
        <w:t>produces governance outcomes.</w:t>
      </w:r>
    </w:p>
    <w:p w14:paraId="4D7D2399" w14:textId="77777777" w:rsidR="00FC7654" w:rsidRPr="00FC7654" w:rsidRDefault="00FC7654" w:rsidP="00FC7654">
      <w:r w:rsidRPr="00FC7654">
        <w:pict w14:anchorId="45C78953">
          <v:rect id="_x0000_i1746" style="width:0;height:1.5pt" o:hralign="center" o:hrstd="t" o:hr="t" fillcolor="#a0a0a0" stroked="f"/>
        </w:pict>
      </w:r>
    </w:p>
    <w:p w14:paraId="54CB847D" w14:textId="77777777" w:rsidR="00FC7654" w:rsidRPr="00FC7654" w:rsidRDefault="00FC7654" w:rsidP="00FC7654">
      <w:pPr>
        <w:rPr>
          <w:b/>
          <w:bCs/>
        </w:rPr>
      </w:pPr>
      <w:r w:rsidRPr="00FC7654">
        <w:rPr>
          <w:b/>
          <w:bCs/>
        </w:rPr>
        <w:t>Relationships</w:t>
      </w:r>
    </w:p>
    <w:p w14:paraId="1EA69C6F" w14:textId="77777777" w:rsidR="00FC7654" w:rsidRPr="00FC7654" w:rsidRDefault="00FC7654" w:rsidP="00FC7654">
      <w:r w:rsidRPr="00FC7654">
        <w:lastRenderedPageBreak/>
        <w:t>The Commit Boundary:</w:t>
      </w:r>
    </w:p>
    <w:p w14:paraId="78CC0CD0" w14:textId="77777777" w:rsidR="00FC7654" w:rsidRPr="00FC7654" w:rsidRDefault="00FC7654" w:rsidP="00FC7654">
      <w:pPr>
        <w:numPr>
          <w:ilvl w:val="0"/>
          <w:numId w:val="20"/>
        </w:numPr>
      </w:pPr>
      <w:r w:rsidRPr="00FC7654">
        <w:t>evaluates Governed Action Proposals,</w:t>
      </w:r>
    </w:p>
    <w:p w14:paraId="47147422" w14:textId="77777777" w:rsidR="00FC7654" w:rsidRPr="00FC7654" w:rsidRDefault="00FC7654" w:rsidP="00FC7654">
      <w:pPr>
        <w:numPr>
          <w:ilvl w:val="0"/>
          <w:numId w:val="20"/>
        </w:numPr>
      </w:pPr>
      <w:r w:rsidRPr="00FC7654">
        <w:t>references Governance Context,</w:t>
      </w:r>
    </w:p>
    <w:p w14:paraId="76B81DD5" w14:textId="77777777" w:rsidR="00FC7654" w:rsidRPr="00FC7654" w:rsidRDefault="00FC7654" w:rsidP="00FC7654">
      <w:pPr>
        <w:numPr>
          <w:ilvl w:val="0"/>
          <w:numId w:val="20"/>
        </w:numPr>
      </w:pPr>
      <w:r w:rsidRPr="00FC7654">
        <w:t>references Canonical State,</w:t>
      </w:r>
    </w:p>
    <w:p w14:paraId="105D5A49" w14:textId="77777777" w:rsidR="00FC7654" w:rsidRPr="00FC7654" w:rsidRDefault="00FC7654" w:rsidP="00FC7654">
      <w:pPr>
        <w:numPr>
          <w:ilvl w:val="0"/>
          <w:numId w:val="20"/>
        </w:numPr>
      </w:pPr>
      <w:r w:rsidRPr="00FC7654">
        <w:t>invokes the Governance Decision Function,</w:t>
      </w:r>
    </w:p>
    <w:p w14:paraId="685D5731" w14:textId="77777777" w:rsidR="00FC7654" w:rsidRPr="00FC7654" w:rsidRDefault="00FC7654" w:rsidP="00FC7654">
      <w:pPr>
        <w:numPr>
          <w:ilvl w:val="0"/>
          <w:numId w:val="20"/>
        </w:numPr>
      </w:pPr>
      <w:r w:rsidRPr="00FC7654">
        <w:t>produces either Governance Receipts or Structural Refusals.</w:t>
      </w:r>
    </w:p>
    <w:p w14:paraId="5FE6E73D" w14:textId="77777777" w:rsidR="00FC7654" w:rsidRPr="00FC7654" w:rsidRDefault="00FC7654" w:rsidP="00FC7654">
      <w:r w:rsidRPr="00FC7654">
        <w:pict w14:anchorId="12EBFD9C">
          <v:rect id="_x0000_i1747" style="width:0;height:1.5pt" o:hralign="center" o:hrstd="t" o:hr="t" fillcolor="#a0a0a0" stroked="f"/>
        </w:pict>
      </w:r>
    </w:p>
    <w:p w14:paraId="3841F357" w14:textId="77777777" w:rsidR="00FC7654" w:rsidRPr="00FC7654" w:rsidRDefault="00FC7654" w:rsidP="00FC7654">
      <w:pPr>
        <w:rPr>
          <w:b/>
          <w:bCs/>
        </w:rPr>
      </w:pPr>
      <w:r w:rsidRPr="00FC7654">
        <w:rPr>
          <w:b/>
          <w:bCs/>
        </w:rPr>
        <w:t>4.6 ARM-202 — Commit-Bound Admissibility</w:t>
      </w:r>
    </w:p>
    <w:p w14:paraId="552124D3" w14:textId="77777777" w:rsidR="00FC7654" w:rsidRPr="00FC7654" w:rsidRDefault="00FC7654" w:rsidP="00FC7654">
      <w:pPr>
        <w:rPr>
          <w:b/>
          <w:bCs/>
        </w:rPr>
      </w:pPr>
      <w:r w:rsidRPr="00FC7654">
        <w:rPr>
          <w:b/>
          <w:bCs/>
        </w:rPr>
        <w:t>Definition</w:t>
      </w:r>
    </w:p>
    <w:p w14:paraId="738E92C8" w14:textId="77777777" w:rsidR="00FC7654" w:rsidRPr="00FC7654" w:rsidRDefault="00FC7654" w:rsidP="00FC7654">
      <w:r w:rsidRPr="00FC7654">
        <w:t>Commit-Bound Admissibility is the architectural determination of whether a proposed state transition satisfies all governance conditions at the Commit Boundary.</w:t>
      </w:r>
    </w:p>
    <w:p w14:paraId="3FA20495" w14:textId="77777777" w:rsidR="00FC7654" w:rsidRPr="00FC7654" w:rsidRDefault="00FC7654" w:rsidP="00FC7654">
      <w:r w:rsidRPr="00FC7654">
        <w:t>Execution admissibility is evaluated immediately prior to commitment.</w:t>
      </w:r>
    </w:p>
    <w:p w14:paraId="4596A0C5" w14:textId="77777777" w:rsidR="00FC7654" w:rsidRPr="00FC7654" w:rsidRDefault="00FC7654" w:rsidP="00FC7654">
      <w:r w:rsidRPr="00FC7654">
        <w:pict w14:anchorId="026D15F4">
          <v:rect id="_x0000_i1748" style="width:0;height:1.5pt" o:hralign="center" o:hrstd="t" o:hr="t" fillcolor="#a0a0a0" stroked="f"/>
        </w:pict>
      </w:r>
    </w:p>
    <w:p w14:paraId="3EA27AD6" w14:textId="77777777" w:rsidR="00FC7654" w:rsidRPr="00FC7654" w:rsidRDefault="00FC7654" w:rsidP="00FC7654">
      <w:pPr>
        <w:rPr>
          <w:b/>
          <w:bCs/>
        </w:rPr>
      </w:pPr>
      <w:r w:rsidRPr="00FC7654">
        <w:rPr>
          <w:b/>
          <w:bCs/>
        </w:rPr>
        <w:t>Purpose</w:t>
      </w:r>
    </w:p>
    <w:p w14:paraId="7A4F3257" w14:textId="77777777" w:rsidR="00FC7654" w:rsidRPr="00FC7654" w:rsidRDefault="00FC7654" w:rsidP="00FC7654">
      <w:r w:rsidRPr="00FC7654">
        <w:t>Commit-Bound Admissibility prevents stale authorizations, outdated governance state, or invalid assumptions from becoming execution authority.</w:t>
      </w:r>
    </w:p>
    <w:p w14:paraId="4B4B2233" w14:textId="77777777" w:rsidR="00FC7654" w:rsidRPr="00FC7654" w:rsidRDefault="00FC7654" w:rsidP="00FC7654">
      <w:r w:rsidRPr="00FC7654">
        <w:pict w14:anchorId="2DEFE1AC">
          <v:rect id="_x0000_i1749" style="width:0;height:1.5pt" o:hralign="center" o:hrstd="t" o:hr="t" fillcolor="#a0a0a0" stroked="f"/>
        </w:pict>
      </w:r>
    </w:p>
    <w:p w14:paraId="1C6BDC44" w14:textId="77777777" w:rsidR="00FC7654" w:rsidRPr="00FC7654" w:rsidRDefault="00FC7654" w:rsidP="00FC7654">
      <w:pPr>
        <w:rPr>
          <w:b/>
          <w:bCs/>
        </w:rPr>
      </w:pPr>
      <w:r w:rsidRPr="00FC7654">
        <w:rPr>
          <w:b/>
          <w:bCs/>
        </w:rPr>
        <w:t>Architectural Characteristics</w:t>
      </w:r>
    </w:p>
    <w:p w14:paraId="70EDD918" w14:textId="77777777" w:rsidR="00FC7654" w:rsidRPr="00FC7654" w:rsidRDefault="00FC7654" w:rsidP="00FC7654">
      <w:r w:rsidRPr="00FC7654">
        <w:t>Commit-Bound Admissibility:</w:t>
      </w:r>
    </w:p>
    <w:p w14:paraId="6FAE56FE" w14:textId="77777777" w:rsidR="00FC7654" w:rsidRPr="00FC7654" w:rsidRDefault="00FC7654" w:rsidP="00FC7654">
      <w:pPr>
        <w:numPr>
          <w:ilvl w:val="0"/>
          <w:numId w:val="21"/>
        </w:numPr>
      </w:pPr>
      <w:r w:rsidRPr="00FC7654">
        <w:t>is deterministic,</w:t>
      </w:r>
    </w:p>
    <w:p w14:paraId="0E4C300F" w14:textId="77777777" w:rsidR="00FC7654" w:rsidRPr="00FC7654" w:rsidRDefault="00FC7654" w:rsidP="00FC7654">
      <w:pPr>
        <w:numPr>
          <w:ilvl w:val="0"/>
          <w:numId w:val="21"/>
        </w:numPr>
      </w:pPr>
      <w:r w:rsidRPr="00FC7654">
        <w:t>is based upon current qualified inputs,</w:t>
      </w:r>
    </w:p>
    <w:p w14:paraId="1BDC6493" w14:textId="77777777" w:rsidR="00FC7654" w:rsidRPr="00FC7654" w:rsidRDefault="00FC7654" w:rsidP="00FC7654">
      <w:pPr>
        <w:numPr>
          <w:ilvl w:val="0"/>
          <w:numId w:val="21"/>
        </w:numPr>
      </w:pPr>
      <w:r w:rsidRPr="00FC7654">
        <w:t>preserves execution integrity,</w:t>
      </w:r>
    </w:p>
    <w:p w14:paraId="710B2CEC" w14:textId="77777777" w:rsidR="00FC7654" w:rsidRPr="00FC7654" w:rsidRDefault="00FC7654" w:rsidP="00FC7654">
      <w:pPr>
        <w:numPr>
          <w:ilvl w:val="0"/>
          <w:numId w:val="21"/>
        </w:numPr>
      </w:pPr>
      <w:r w:rsidRPr="00FC7654">
        <w:t>supports replay.</w:t>
      </w:r>
    </w:p>
    <w:p w14:paraId="54C74B8D" w14:textId="77777777" w:rsidR="00FC7654" w:rsidRPr="00FC7654" w:rsidRDefault="00FC7654" w:rsidP="00FC7654">
      <w:r w:rsidRPr="00FC7654">
        <w:pict w14:anchorId="66B14785">
          <v:rect id="_x0000_i1750" style="width:0;height:1.5pt" o:hralign="center" o:hrstd="t" o:hr="t" fillcolor="#a0a0a0" stroked="f"/>
        </w:pict>
      </w:r>
    </w:p>
    <w:p w14:paraId="7CAA36C3" w14:textId="77777777" w:rsidR="00FC7654" w:rsidRPr="00FC7654" w:rsidRDefault="00FC7654" w:rsidP="00FC7654">
      <w:pPr>
        <w:rPr>
          <w:b/>
          <w:bCs/>
        </w:rPr>
      </w:pPr>
      <w:r w:rsidRPr="00FC7654">
        <w:rPr>
          <w:b/>
          <w:bCs/>
        </w:rPr>
        <w:t>Relationships</w:t>
      </w:r>
    </w:p>
    <w:p w14:paraId="2903CF2D" w14:textId="77777777" w:rsidR="00FC7654" w:rsidRPr="00FC7654" w:rsidRDefault="00FC7654" w:rsidP="00FC7654">
      <w:r w:rsidRPr="00FC7654">
        <w:t>Commit-Bound Admissibility:</w:t>
      </w:r>
    </w:p>
    <w:p w14:paraId="122FC066" w14:textId="77777777" w:rsidR="00FC7654" w:rsidRPr="00FC7654" w:rsidRDefault="00FC7654" w:rsidP="00FC7654">
      <w:pPr>
        <w:numPr>
          <w:ilvl w:val="0"/>
          <w:numId w:val="22"/>
        </w:numPr>
      </w:pPr>
      <w:r w:rsidRPr="00FC7654">
        <w:t>depends upon Canonical State,</w:t>
      </w:r>
    </w:p>
    <w:p w14:paraId="4CF4D4BB" w14:textId="77777777" w:rsidR="00FC7654" w:rsidRPr="00FC7654" w:rsidRDefault="00FC7654" w:rsidP="00FC7654">
      <w:pPr>
        <w:numPr>
          <w:ilvl w:val="0"/>
          <w:numId w:val="22"/>
        </w:numPr>
      </w:pPr>
      <w:r w:rsidRPr="00FC7654">
        <w:t>depends upon Authority,</w:t>
      </w:r>
    </w:p>
    <w:p w14:paraId="6791F54E" w14:textId="77777777" w:rsidR="00FC7654" w:rsidRPr="00FC7654" w:rsidRDefault="00FC7654" w:rsidP="00FC7654">
      <w:pPr>
        <w:numPr>
          <w:ilvl w:val="0"/>
          <w:numId w:val="22"/>
        </w:numPr>
      </w:pPr>
      <w:r w:rsidRPr="00FC7654">
        <w:t>depends upon Governance Context,</w:t>
      </w:r>
    </w:p>
    <w:p w14:paraId="657C9656" w14:textId="77777777" w:rsidR="00FC7654" w:rsidRPr="00FC7654" w:rsidRDefault="00FC7654" w:rsidP="00FC7654">
      <w:pPr>
        <w:numPr>
          <w:ilvl w:val="0"/>
          <w:numId w:val="22"/>
        </w:numPr>
      </w:pPr>
      <w:r w:rsidRPr="00FC7654">
        <w:lastRenderedPageBreak/>
        <w:t>precedes Execution Commitment.</w:t>
      </w:r>
    </w:p>
    <w:p w14:paraId="77A05BBF" w14:textId="77777777" w:rsidR="00FC7654" w:rsidRPr="00FC7654" w:rsidRDefault="00FC7654" w:rsidP="00FC7654">
      <w:r w:rsidRPr="00FC7654">
        <w:pict w14:anchorId="3A11A776">
          <v:rect id="_x0000_i1751" style="width:0;height:1.5pt" o:hralign="center" o:hrstd="t" o:hr="t" fillcolor="#a0a0a0" stroked="f"/>
        </w:pict>
      </w:r>
    </w:p>
    <w:p w14:paraId="5DECADEA" w14:textId="77777777" w:rsidR="00FC7654" w:rsidRPr="00FC7654" w:rsidRDefault="00FC7654" w:rsidP="00FC7654">
      <w:pPr>
        <w:rPr>
          <w:b/>
          <w:bCs/>
        </w:rPr>
      </w:pPr>
      <w:r w:rsidRPr="00FC7654">
        <w:rPr>
          <w:b/>
          <w:bCs/>
        </w:rPr>
        <w:t>4.7 ARM-203 — Binding Validation</w:t>
      </w:r>
    </w:p>
    <w:p w14:paraId="5BD8C9D7" w14:textId="77777777" w:rsidR="00FC7654" w:rsidRPr="00FC7654" w:rsidRDefault="00FC7654" w:rsidP="00FC7654">
      <w:pPr>
        <w:rPr>
          <w:b/>
          <w:bCs/>
        </w:rPr>
      </w:pPr>
      <w:r w:rsidRPr="00FC7654">
        <w:rPr>
          <w:b/>
          <w:bCs/>
        </w:rPr>
        <w:t>Definition</w:t>
      </w:r>
    </w:p>
    <w:p w14:paraId="26C42329" w14:textId="77777777" w:rsidR="00FC7654" w:rsidRPr="00FC7654" w:rsidRDefault="00FC7654" w:rsidP="00FC7654">
      <w:r w:rsidRPr="00FC7654">
        <w:t>Binding Validation determines whether one or more proposed execution commitments satisfy all applicable governance requirements immediately prior to commitment.</w:t>
      </w:r>
    </w:p>
    <w:p w14:paraId="4D859E81" w14:textId="77777777" w:rsidR="00FC7654" w:rsidRPr="00FC7654" w:rsidRDefault="00FC7654" w:rsidP="00FC7654">
      <w:r w:rsidRPr="00FC7654">
        <w:t>Where multiple commitments are required, Binding Validation evaluates the admissibility of the complete bind set.</w:t>
      </w:r>
    </w:p>
    <w:p w14:paraId="1A1EA710" w14:textId="77777777" w:rsidR="00FC7654" w:rsidRPr="00FC7654" w:rsidRDefault="00FC7654" w:rsidP="00FC7654">
      <w:r w:rsidRPr="00FC7654">
        <w:pict w14:anchorId="52523428">
          <v:rect id="_x0000_i1752" style="width:0;height:1.5pt" o:hralign="center" o:hrstd="t" o:hr="t" fillcolor="#a0a0a0" stroked="f"/>
        </w:pict>
      </w:r>
    </w:p>
    <w:p w14:paraId="24FBCF61" w14:textId="77777777" w:rsidR="00FC7654" w:rsidRPr="00FC7654" w:rsidRDefault="00FC7654" w:rsidP="00FC7654">
      <w:pPr>
        <w:rPr>
          <w:b/>
          <w:bCs/>
        </w:rPr>
      </w:pPr>
      <w:r w:rsidRPr="00FC7654">
        <w:rPr>
          <w:b/>
          <w:bCs/>
        </w:rPr>
        <w:t>Purpose</w:t>
      </w:r>
    </w:p>
    <w:p w14:paraId="6B4F8969" w14:textId="77777777" w:rsidR="00FC7654" w:rsidRPr="00FC7654" w:rsidRDefault="00FC7654" w:rsidP="00FC7654">
      <w:r w:rsidRPr="00FC7654">
        <w:t>Binding Validation ensures that execution commitments are evaluated as an integrated governance decision.</w:t>
      </w:r>
    </w:p>
    <w:p w14:paraId="655784CB" w14:textId="77777777" w:rsidR="00FC7654" w:rsidRPr="00FC7654" w:rsidRDefault="00FC7654" w:rsidP="00FC7654">
      <w:r w:rsidRPr="00FC7654">
        <w:pict w14:anchorId="36A7B7A7">
          <v:rect id="_x0000_i1753" style="width:0;height:1.5pt" o:hralign="center" o:hrstd="t" o:hr="t" fillcolor="#a0a0a0" stroked="f"/>
        </w:pict>
      </w:r>
    </w:p>
    <w:p w14:paraId="698E3F21" w14:textId="77777777" w:rsidR="00FC7654" w:rsidRPr="00FC7654" w:rsidRDefault="00FC7654" w:rsidP="00FC7654">
      <w:pPr>
        <w:rPr>
          <w:b/>
          <w:bCs/>
        </w:rPr>
      </w:pPr>
      <w:r w:rsidRPr="00FC7654">
        <w:rPr>
          <w:b/>
          <w:bCs/>
        </w:rPr>
        <w:t>Architectural Characteristics</w:t>
      </w:r>
    </w:p>
    <w:p w14:paraId="1118B799" w14:textId="77777777" w:rsidR="00FC7654" w:rsidRPr="00FC7654" w:rsidRDefault="00FC7654" w:rsidP="00FC7654">
      <w:r w:rsidRPr="00FC7654">
        <w:t>Binding Validation:</w:t>
      </w:r>
    </w:p>
    <w:p w14:paraId="7C481D8E" w14:textId="77777777" w:rsidR="00FC7654" w:rsidRPr="00FC7654" w:rsidRDefault="00FC7654" w:rsidP="00FC7654">
      <w:pPr>
        <w:numPr>
          <w:ilvl w:val="0"/>
          <w:numId w:val="23"/>
        </w:numPr>
      </w:pPr>
      <w:r w:rsidRPr="00FC7654">
        <w:t>may evaluate multiple binds,</w:t>
      </w:r>
    </w:p>
    <w:p w14:paraId="75A2BA88" w14:textId="77777777" w:rsidR="00FC7654" w:rsidRPr="00FC7654" w:rsidRDefault="00FC7654" w:rsidP="00FC7654">
      <w:pPr>
        <w:numPr>
          <w:ilvl w:val="0"/>
          <w:numId w:val="23"/>
        </w:numPr>
      </w:pPr>
      <w:r w:rsidRPr="00FC7654">
        <w:t>supports deterministic outcomes,</w:t>
      </w:r>
    </w:p>
    <w:p w14:paraId="7EDAED9C" w14:textId="77777777" w:rsidR="00FC7654" w:rsidRPr="00FC7654" w:rsidRDefault="00FC7654" w:rsidP="00FC7654">
      <w:pPr>
        <w:numPr>
          <w:ilvl w:val="0"/>
          <w:numId w:val="23"/>
        </w:numPr>
      </w:pPr>
      <w:r w:rsidRPr="00FC7654">
        <w:t>prevents partial governance failure,</w:t>
      </w:r>
    </w:p>
    <w:p w14:paraId="2FDA83C4" w14:textId="77777777" w:rsidR="00FC7654" w:rsidRPr="00FC7654" w:rsidRDefault="00FC7654" w:rsidP="00FC7654">
      <w:pPr>
        <w:numPr>
          <w:ilvl w:val="0"/>
          <w:numId w:val="23"/>
        </w:numPr>
      </w:pPr>
      <w:r w:rsidRPr="00FC7654">
        <w:t>preserves architectural consistency.</w:t>
      </w:r>
    </w:p>
    <w:p w14:paraId="6CFDC70C" w14:textId="77777777" w:rsidR="00FC7654" w:rsidRPr="00FC7654" w:rsidRDefault="00FC7654" w:rsidP="00FC7654">
      <w:r w:rsidRPr="00FC7654">
        <w:pict w14:anchorId="5B3D4254">
          <v:rect id="_x0000_i1754" style="width:0;height:1.5pt" o:hralign="center" o:hrstd="t" o:hr="t" fillcolor="#a0a0a0" stroked="f"/>
        </w:pict>
      </w:r>
    </w:p>
    <w:p w14:paraId="5ECA172F" w14:textId="77777777" w:rsidR="00FC7654" w:rsidRPr="00FC7654" w:rsidRDefault="00FC7654" w:rsidP="00FC7654">
      <w:pPr>
        <w:rPr>
          <w:b/>
          <w:bCs/>
        </w:rPr>
      </w:pPr>
      <w:r w:rsidRPr="00FC7654">
        <w:rPr>
          <w:b/>
          <w:bCs/>
        </w:rPr>
        <w:t>Relationships</w:t>
      </w:r>
    </w:p>
    <w:p w14:paraId="09E861C9" w14:textId="77777777" w:rsidR="00FC7654" w:rsidRPr="00FC7654" w:rsidRDefault="00FC7654" w:rsidP="00FC7654">
      <w:r w:rsidRPr="00FC7654">
        <w:t>Binding Validation:</w:t>
      </w:r>
    </w:p>
    <w:p w14:paraId="32FC0B3A" w14:textId="77777777" w:rsidR="00FC7654" w:rsidRPr="00FC7654" w:rsidRDefault="00FC7654" w:rsidP="00FC7654">
      <w:pPr>
        <w:numPr>
          <w:ilvl w:val="0"/>
          <w:numId w:val="24"/>
        </w:numPr>
      </w:pPr>
      <w:r w:rsidRPr="00FC7654">
        <w:t>precedes commitment,</w:t>
      </w:r>
    </w:p>
    <w:p w14:paraId="0A47742F" w14:textId="77777777" w:rsidR="00FC7654" w:rsidRPr="00FC7654" w:rsidRDefault="00FC7654" w:rsidP="00FC7654">
      <w:pPr>
        <w:numPr>
          <w:ilvl w:val="0"/>
          <w:numId w:val="24"/>
        </w:numPr>
      </w:pPr>
      <w:r w:rsidRPr="00FC7654">
        <w:t>references Commit-Bound Admissibility,</w:t>
      </w:r>
    </w:p>
    <w:p w14:paraId="7240E6D1" w14:textId="77777777" w:rsidR="00FC7654" w:rsidRPr="00FC7654" w:rsidRDefault="00FC7654" w:rsidP="00FC7654">
      <w:pPr>
        <w:numPr>
          <w:ilvl w:val="0"/>
          <w:numId w:val="24"/>
        </w:numPr>
      </w:pPr>
      <w:r w:rsidRPr="00FC7654">
        <w:t>evaluates Bind Sets,</w:t>
      </w:r>
    </w:p>
    <w:p w14:paraId="3EE3E586" w14:textId="77777777" w:rsidR="00FC7654" w:rsidRPr="00FC7654" w:rsidRDefault="00FC7654" w:rsidP="00FC7654">
      <w:pPr>
        <w:numPr>
          <w:ilvl w:val="0"/>
          <w:numId w:val="24"/>
        </w:numPr>
      </w:pPr>
      <w:r w:rsidRPr="00FC7654">
        <w:t>may evaluate Dependency Graphs.</w:t>
      </w:r>
    </w:p>
    <w:p w14:paraId="47E91A6C" w14:textId="77777777" w:rsidR="00FC7654" w:rsidRPr="00FC7654" w:rsidRDefault="00FC7654" w:rsidP="00FC7654">
      <w:r w:rsidRPr="00FC7654">
        <w:pict w14:anchorId="5826875A">
          <v:rect id="_x0000_i1755" style="width:0;height:1.5pt" o:hralign="center" o:hrstd="t" o:hr="t" fillcolor="#a0a0a0" stroked="f"/>
        </w:pict>
      </w:r>
    </w:p>
    <w:p w14:paraId="54A78BC8" w14:textId="77777777" w:rsidR="00FC7654" w:rsidRPr="00FC7654" w:rsidRDefault="00FC7654" w:rsidP="00FC7654">
      <w:pPr>
        <w:rPr>
          <w:b/>
          <w:bCs/>
        </w:rPr>
      </w:pPr>
      <w:r w:rsidRPr="00FC7654">
        <w:rPr>
          <w:b/>
          <w:bCs/>
        </w:rPr>
        <w:t>4.8 ARM-204 — Governance Decision Function</w:t>
      </w:r>
    </w:p>
    <w:p w14:paraId="3AAA5CBC" w14:textId="77777777" w:rsidR="00FC7654" w:rsidRPr="00FC7654" w:rsidRDefault="00FC7654" w:rsidP="00FC7654">
      <w:pPr>
        <w:rPr>
          <w:b/>
          <w:bCs/>
        </w:rPr>
      </w:pPr>
      <w:r w:rsidRPr="00FC7654">
        <w:rPr>
          <w:b/>
          <w:bCs/>
        </w:rPr>
        <w:t>Definition</w:t>
      </w:r>
    </w:p>
    <w:p w14:paraId="34B47369" w14:textId="77777777" w:rsidR="00FC7654" w:rsidRPr="00FC7654" w:rsidRDefault="00FC7654" w:rsidP="00FC7654">
      <w:r w:rsidRPr="00FC7654">
        <w:lastRenderedPageBreak/>
        <w:t>The Governance Decision Function evaluates governance inputs and produces a deterministic governance decision.</w:t>
      </w:r>
    </w:p>
    <w:p w14:paraId="09BC5831" w14:textId="77777777" w:rsidR="00FC7654" w:rsidRPr="00FC7654" w:rsidRDefault="00FC7654" w:rsidP="00FC7654">
      <w:r w:rsidRPr="00FC7654">
        <w:t>The Governance Decision Function is an architectural concept independent of implementation.</w:t>
      </w:r>
    </w:p>
    <w:p w14:paraId="19900980" w14:textId="77777777" w:rsidR="00FC7654" w:rsidRPr="00FC7654" w:rsidRDefault="00FC7654" w:rsidP="00FC7654">
      <w:r w:rsidRPr="00FC7654">
        <w:pict w14:anchorId="592364AE">
          <v:rect id="_x0000_i1756" style="width:0;height:1.5pt" o:hralign="center" o:hrstd="t" o:hr="t" fillcolor="#a0a0a0" stroked="f"/>
        </w:pict>
      </w:r>
    </w:p>
    <w:p w14:paraId="45C921BB" w14:textId="77777777" w:rsidR="00FC7654" w:rsidRPr="00FC7654" w:rsidRDefault="00FC7654" w:rsidP="00FC7654">
      <w:pPr>
        <w:rPr>
          <w:b/>
          <w:bCs/>
        </w:rPr>
      </w:pPr>
      <w:r w:rsidRPr="00FC7654">
        <w:rPr>
          <w:b/>
          <w:bCs/>
        </w:rPr>
        <w:t>Purpose</w:t>
      </w:r>
    </w:p>
    <w:p w14:paraId="501FDF8B" w14:textId="77777777" w:rsidR="00FC7654" w:rsidRPr="00FC7654" w:rsidRDefault="00FC7654" w:rsidP="00FC7654">
      <w:r w:rsidRPr="00FC7654">
        <w:t>To transform governance inputs into execution decisions while preserving deterministic governance behavior.</w:t>
      </w:r>
    </w:p>
    <w:p w14:paraId="71CFC4D0" w14:textId="77777777" w:rsidR="00FC7654" w:rsidRPr="00FC7654" w:rsidRDefault="00FC7654" w:rsidP="00FC7654">
      <w:r w:rsidRPr="00FC7654">
        <w:pict w14:anchorId="3DDA5103">
          <v:rect id="_x0000_i1757" style="width:0;height:1.5pt" o:hralign="center" o:hrstd="t" o:hr="t" fillcolor="#a0a0a0" stroked="f"/>
        </w:pict>
      </w:r>
    </w:p>
    <w:p w14:paraId="4ABE604A" w14:textId="77777777" w:rsidR="00FC7654" w:rsidRPr="00FC7654" w:rsidRDefault="00FC7654" w:rsidP="00FC7654">
      <w:pPr>
        <w:rPr>
          <w:b/>
          <w:bCs/>
        </w:rPr>
      </w:pPr>
      <w:r w:rsidRPr="00FC7654">
        <w:rPr>
          <w:b/>
          <w:bCs/>
        </w:rPr>
        <w:t>Architectural Characteristics</w:t>
      </w:r>
    </w:p>
    <w:p w14:paraId="0480D320" w14:textId="77777777" w:rsidR="00FC7654" w:rsidRPr="00FC7654" w:rsidRDefault="00FC7654" w:rsidP="00FC7654">
      <w:r w:rsidRPr="00FC7654">
        <w:t>The Governance Decision Function:</w:t>
      </w:r>
    </w:p>
    <w:p w14:paraId="5D3016BD" w14:textId="77777777" w:rsidR="00FC7654" w:rsidRPr="00FC7654" w:rsidRDefault="00FC7654" w:rsidP="00FC7654">
      <w:pPr>
        <w:numPr>
          <w:ilvl w:val="0"/>
          <w:numId w:val="25"/>
        </w:numPr>
      </w:pPr>
      <w:r w:rsidRPr="00FC7654">
        <w:t>is deterministic,</w:t>
      </w:r>
    </w:p>
    <w:p w14:paraId="18E53FA2" w14:textId="77777777" w:rsidR="00FC7654" w:rsidRPr="00FC7654" w:rsidRDefault="00FC7654" w:rsidP="00FC7654">
      <w:pPr>
        <w:numPr>
          <w:ilvl w:val="0"/>
          <w:numId w:val="25"/>
        </w:numPr>
      </w:pPr>
      <w:r w:rsidRPr="00FC7654">
        <w:t>is implementation independent,</w:t>
      </w:r>
    </w:p>
    <w:p w14:paraId="2DC6DDB4" w14:textId="77777777" w:rsidR="00FC7654" w:rsidRPr="00FC7654" w:rsidRDefault="00FC7654" w:rsidP="00FC7654">
      <w:pPr>
        <w:numPr>
          <w:ilvl w:val="0"/>
          <w:numId w:val="25"/>
        </w:numPr>
      </w:pPr>
      <w:r w:rsidRPr="00FC7654">
        <w:t>evaluates governance constraints,</w:t>
      </w:r>
    </w:p>
    <w:p w14:paraId="4134108B" w14:textId="77777777" w:rsidR="00FC7654" w:rsidRPr="00FC7654" w:rsidRDefault="00FC7654" w:rsidP="00FC7654">
      <w:pPr>
        <w:numPr>
          <w:ilvl w:val="0"/>
          <w:numId w:val="25"/>
        </w:numPr>
      </w:pPr>
      <w:r w:rsidRPr="00FC7654">
        <w:t>preserves invariants.</w:t>
      </w:r>
    </w:p>
    <w:p w14:paraId="056B6949" w14:textId="77777777" w:rsidR="00FC7654" w:rsidRPr="00FC7654" w:rsidRDefault="00FC7654" w:rsidP="00FC7654">
      <w:r w:rsidRPr="00FC7654">
        <w:pict w14:anchorId="7B62A5D8">
          <v:rect id="_x0000_i1758" style="width:0;height:1.5pt" o:hralign="center" o:hrstd="t" o:hr="t" fillcolor="#a0a0a0" stroked="f"/>
        </w:pict>
      </w:r>
    </w:p>
    <w:p w14:paraId="04B2BF42" w14:textId="77777777" w:rsidR="00FC7654" w:rsidRPr="00FC7654" w:rsidRDefault="00FC7654" w:rsidP="00FC7654">
      <w:pPr>
        <w:rPr>
          <w:b/>
          <w:bCs/>
        </w:rPr>
      </w:pPr>
      <w:r w:rsidRPr="00FC7654">
        <w:rPr>
          <w:b/>
          <w:bCs/>
        </w:rPr>
        <w:t>Relationships</w:t>
      </w:r>
    </w:p>
    <w:p w14:paraId="5860011F" w14:textId="77777777" w:rsidR="00FC7654" w:rsidRPr="00FC7654" w:rsidRDefault="00FC7654" w:rsidP="00FC7654">
      <w:r w:rsidRPr="00FC7654">
        <w:t>The Governance Decision Function:</w:t>
      </w:r>
    </w:p>
    <w:p w14:paraId="7617DA4D" w14:textId="77777777" w:rsidR="00FC7654" w:rsidRPr="00FC7654" w:rsidRDefault="00FC7654" w:rsidP="00FC7654">
      <w:pPr>
        <w:numPr>
          <w:ilvl w:val="0"/>
          <w:numId w:val="26"/>
        </w:numPr>
      </w:pPr>
      <w:r w:rsidRPr="00FC7654">
        <w:t>is invoked at the Commit Boundary,</w:t>
      </w:r>
    </w:p>
    <w:p w14:paraId="0C1EA639" w14:textId="77777777" w:rsidR="00FC7654" w:rsidRPr="00FC7654" w:rsidRDefault="00FC7654" w:rsidP="00FC7654">
      <w:pPr>
        <w:numPr>
          <w:ilvl w:val="0"/>
          <w:numId w:val="26"/>
        </w:numPr>
      </w:pPr>
      <w:r w:rsidRPr="00FC7654">
        <w:t>produces Governance Receipts or Structural Refusals,</w:t>
      </w:r>
    </w:p>
    <w:p w14:paraId="0EDBA211" w14:textId="77777777" w:rsidR="00FC7654" w:rsidRPr="00FC7654" w:rsidRDefault="00FC7654" w:rsidP="00FC7654">
      <w:pPr>
        <w:numPr>
          <w:ilvl w:val="0"/>
          <w:numId w:val="26"/>
        </w:numPr>
      </w:pPr>
      <w:r w:rsidRPr="00FC7654">
        <w:t>supports replay.</w:t>
      </w:r>
    </w:p>
    <w:p w14:paraId="1AE512FC" w14:textId="77777777" w:rsidR="00FC7654" w:rsidRPr="00FC7654" w:rsidRDefault="00FC7654" w:rsidP="00FC7654">
      <w:r w:rsidRPr="00FC7654">
        <w:pict w14:anchorId="128153CC">
          <v:rect id="_x0000_i1759" style="width:0;height:1.5pt" o:hralign="center" o:hrstd="t" o:hr="t" fillcolor="#a0a0a0" stroked="f"/>
        </w:pict>
      </w:r>
    </w:p>
    <w:p w14:paraId="611618D9" w14:textId="77777777" w:rsidR="00FC7654" w:rsidRPr="00FC7654" w:rsidRDefault="00FC7654" w:rsidP="00FC7654">
      <w:pPr>
        <w:rPr>
          <w:b/>
          <w:bCs/>
        </w:rPr>
      </w:pPr>
      <w:r w:rsidRPr="00FC7654">
        <w:rPr>
          <w:b/>
          <w:bCs/>
        </w:rPr>
        <w:t>4.9 ARM-205 — Resulting-State Validation</w:t>
      </w:r>
    </w:p>
    <w:p w14:paraId="27C42BBA" w14:textId="77777777" w:rsidR="00FC7654" w:rsidRPr="00FC7654" w:rsidRDefault="00FC7654" w:rsidP="00FC7654">
      <w:pPr>
        <w:rPr>
          <w:b/>
          <w:bCs/>
        </w:rPr>
      </w:pPr>
      <w:r w:rsidRPr="00FC7654">
        <w:rPr>
          <w:b/>
          <w:bCs/>
        </w:rPr>
        <w:t>Definition</w:t>
      </w:r>
    </w:p>
    <w:p w14:paraId="2BCE51D1" w14:textId="77777777" w:rsidR="00FC7654" w:rsidRPr="00FC7654" w:rsidRDefault="00FC7654" w:rsidP="00FC7654">
      <w:r w:rsidRPr="00FC7654">
        <w:t>Resulting-State Validation determines whether the state produced by one or more proposed commitments satisfies architectural and governance requirements.</w:t>
      </w:r>
    </w:p>
    <w:p w14:paraId="25259133" w14:textId="77777777" w:rsidR="00FC7654" w:rsidRPr="00FC7654" w:rsidRDefault="00FC7654" w:rsidP="00FC7654">
      <w:r w:rsidRPr="00FC7654">
        <w:pict w14:anchorId="06786432">
          <v:rect id="_x0000_i1760" style="width:0;height:1.5pt" o:hralign="center" o:hrstd="t" o:hr="t" fillcolor="#a0a0a0" stroked="f"/>
        </w:pict>
      </w:r>
    </w:p>
    <w:p w14:paraId="2D4015F0" w14:textId="77777777" w:rsidR="00FC7654" w:rsidRPr="00FC7654" w:rsidRDefault="00FC7654" w:rsidP="00FC7654">
      <w:pPr>
        <w:rPr>
          <w:b/>
          <w:bCs/>
        </w:rPr>
      </w:pPr>
      <w:r w:rsidRPr="00FC7654">
        <w:rPr>
          <w:b/>
          <w:bCs/>
        </w:rPr>
        <w:t>Purpose</w:t>
      </w:r>
    </w:p>
    <w:p w14:paraId="0E966BD0" w14:textId="77777777" w:rsidR="00FC7654" w:rsidRPr="00FC7654" w:rsidRDefault="00FC7654" w:rsidP="00FC7654">
      <w:r w:rsidRPr="00FC7654">
        <w:t>To ensure that the resulting state of execution remains governance compliant following commitment.</w:t>
      </w:r>
    </w:p>
    <w:p w14:paraId="3BB2B2F3" w14:textId="77777777" w:rsidR="00FC7654" w:rsidRPr="00FC7654" w:rsidRDefault="00FC7654" w:rsidP="00FC7654">
      <w:r w:rsidRPr="00FC7654">
        <w:lastRenderedPageBreak/>
        <w:pict w14:anchorId="53A896A6">
          <v:rect id="_x0000_i1761" style="width:0;height:1.5pt" o:hralign="center" o:hrstd="t" o:hr="t" fillcolor="#a0a0a0" stroked="f"/>
        </w:pict>
      </w:r>
    </w:p>
    <w:p w14:paraId="5187EA72" w14:textId="77777777" w:rsidR="00FC7654" w:rsidRPr="00FC7654" w:rsidRDefault="00FC7654" w:rsidP="00FC7654">
      <w:pPr>
        <w:rPr>
          <w:b/>
          <w:bCs/>
        </w:rPr>
      </w:pPr>
      <w:r w:rsidRPr="00FC7654">
        <w:rPr>
          <w:b/>
          <w:bCs/>
        </w:rPr>
        <w:t>Architectural Characteristics</w:t>
      </w:r>
    </w:p>
    <w:p w14:paraId="6639ECE8" w14:textId="77777777" w:rsidR="00FC7654" w:rsidRPr="00FC7654" w:rsidRDefault="00FC7654" w:rsidP="00FC7654">
      <w:r w:rsidRPr="00FC7654">
        <w:t>Resulting-State Validation:</w:t>
      </w:r>
    </w:p>
    <w:p w14:paraId="574263C9" w14:textId="77777777" w:rsidR="00FC7654" w:rsidRPr="00FC7654" w:rsidRDefault="00FC7654" w:rsidP="00FC7654">
      <w:pPr>
        <w:numPr>
          <w:ilvl w:val="0"/>
          <w:numId w:val="27"/>
        </w:numPr>
      </w:pPr>
      <w:r w:rsidRPr="00FC7654">
        <w:t>evaluates resulting state,</w:t>
      </w:r>
    </w:p>
    <w:p w14:paraId="28FAF841" w14:textId="77777777" w:rsidR="00FC7654" w:rsidRPr="00FC7654" w:rsidRDefault="00FC7654" w:rsidP="00FC7654">
      <w:pPr>
        <w:numPr>
          <w:ilvl w:val="0"/>
          <w:numId w:val="27"/>
        </w:numPr>
      </w:pPr>
      <w:r w:rsidRPr="00FC7654">
        <w:t>preserves invariants,</w:t>
      </w:r>
    </w:p>
    <w:p w14:paraId="3F128E1C" w14:textId="77777777" w:rsidR="00FC7654" w:rsidRPr="00FC7654" w:rsidRDefault="00FC7654" w:rsidP="00FC7654">
      <w:pPr>
        <w:numPr>
          <w:ilvl w:val="0"/>
          <w:numId w:val="27"/>
        </w:numPr>
      </w:pPr>
      <w:r w:rsidRPr="00FC7654">
        <w:t>supports deterministic execution.</w:t>
      </w:r>
    </w:p>
    <w:p w14:paraId="45E2A05D" w14:textId="77777777" w:rsidR="00FC7654" w:rsidRPr="00FC7654" w:rsidRDefault="00FC7654" w:rsidP="00FC7654">
      <w:r w:rsidRPr="00FC7654">
        <w:pict w14:anchorId="05A838E6">
          <v:rect id="_x0000_i1762" style="width:0;height:1.5pt" o:hralign="center" o:hrstd="t" o:hr="t" fillcolor="#a0a0a0" stroked="f"/>
        </w:pict>
      </w:r>
    </w:p>
    <w:p w14:paraId="222EE19C" w14:textId="77777777" w:rsidR="00FC7654" w:rsidRPr="00FC7654" w:rsidRDefault="00FC7654" w:rsidP="00FC7654">
      <w:pPr>
        <w:rPr>
          <w:b/>
          <w:bCs/>
        </w:rPr>
      </w:pPr>
      <w:r w:rsidRPr="00FC7654">
        <w:rPr>
          <w:b/>
          <w:bCs/>
        </w:rPr>
        <w:t>4.10 ARM-206 — Composite Governance</w:t>
      </w:r>
    </w:p>
    <w:p w14:paraId="7B91DEA2" w14:textId="77777777" w:rsidR="00FC7654" w:rsidRPr="00FC7654" w:rsidRDefault="00FC7654" w:rsidP="00FC7654">
      <w:pPr>
        <w:rPr>
          <w:b/>
          <w:bCs/>
        </w:rPr>
      </w:pPr>
      <w:r w:rsidRPr="00FC7654">
        <w:rPr>
          <w:b/>
          <w:bCs/>
        </w:rPr>
        <w:t>Definition</w:t>
      </w:r>
    </w:p>
    <w:p w14:paraId="2616D933" w14:textId="77777777" w:rsidR="00FC7654" w:rsidRPr="00FC7654" w:rsidRDefault="00FC7654" w:rsidP="00FC7654">
      <w:r w:rsidRPr="00FC7654">
        <w:t>Composite Governance is the architectural capability to evaluate a single Governed Action Proposal that produces multiple independently governed execution commitments.</w:t>
      </w:r>
    </w:p>
    <w:p w14:paraId="5597462E" w14:textId="77777777" w:rsidR="00FC7654" w:rsidRPr="00FC7654" w:rsidRDefault="00FC7654" w:rsidP="00FC7654">
      <w:r w:rsidRPr="00FC7654">
        <w:pict w14:anchorId="219B73D2">
          <v:rect id="_x0000_i1763" style="width:0;height:1.5pt" o:hralign="center" o:hrstd="t" o:hr="t" fillcolor="#a0a0a0" stroked="f"/>
        </w:pict>
      </w:r>
    </w:p>
    <w:p w14:paraId="276C2595" w14:textId="77777777" w:rsidR="00FC7654" w:rsidRPr="00FC7654" w:rsidRDefault="00FC7654" w:rsidP="00FC7654">
      <w:pPr>
        <w:rPr>
          <w:b/>
          <w:bCs/>
        </w:rPr>
      </w:pPr>
      <w:r w:rsidRPr="00FC7654">
        <w:rPr>
          <w:b/>
          <w:bCs/>
        </w:rPr>
        <w:t>Purpose</w:t>
      </w:r>
    </w:p>
    <w:p w14:paraId="7AEA9AEB" w14:textId="77777777" w:rsidR="00FC7654" w:rsidRPr="00FC7654" w:rsidRDefault="00FC7654" w:rsidP="00FC7654">
      <w:r w:rsidRPr="00FC7654">
        <w:t>To support coordinated execution while preserving independent governance evaluation for each resulting commitment.</w:t>
      </w:r>
    </w:p>
    <w:p w14:paraId="154628C1" w14:textId="77777777" w:rsidR="00FC7654" w:rsidRPr="00FC7654" w:rsidRDefault="00FC7654" w:rsidP="00FC7654">
      <w:r w:rsidRPr="00FC7654">
        <w:pict w14:anchorId="63B715D4">
          <v:rect id="_x0000_i1764" style="width:0;height:1.5pt" o:hralign="center" o:hrstd="t" o:hr="t" fillcolor="#a0a0a0" stroked="f"/>
        </w:pict>
      </w:r>
    </w:p>
    <w:p w14:paraId="3F961F7F" w14:textId="77777777" w:rsidR="00FC7654" w:rsidRPr="00FC7654" w:rsidRDefault="00FC7654" w:rsidP="00FC7654">
      <w:pPr>
        <w:rPr>
          <w:b/>
          <w:bCs/>
        </w:rPr>
      </w:pPr>
      <w:r w:rsidRPr="00FC7654">
        <w:rPr>
          <w:b/>
          <w:bCs/>
        </w:rPr>
        <w:t>Architectural Characteristics</w:t>
      </w:r>
    </w:p>
    <w:p w14:paraId="7D432B7E" w14:textId="77777777" w:rsidR="00FC7654" w:rsidRPr="00FC7654" w:rsidRDefault="00FC7654" w:rsidP="00FC7654">
      <w:r w:rsidRPr="00FC7654">
        <w:t>Composite Governance:</w:t>
      </w:r>
    </w:p>
    <w:p w14:paraId="14E8713E" w14:textId="77777777" w:rsidR="00FC7654" w:rsidRPr="00FC7654" w:rsidRDefault="00FC7654" w:rsidP="00FC7654">
      <w:pPr>
        <w:numPr>
          <w:ilvl w:val="0"/>
          <w:numId w:val="28"/>
        </w:numPr>
      </w:pPr>
      <w:r w:rsidRPr="00FC7654">
        <w:t>supports one-to-many execution,</w:t>
      </w:r>
    </w:p>
    <w:p w14:paraId="344D23BA" w14:textId="77777777" w:rsidR="00FC7654" w:rsidRPr="00FC7654" w:rsidRDefault="00FC7654" w:rsidP="00FC7654">
      <w:pPr>
        <w:numPr>
          <w:ilvl w:val="0"/>
          <w:numId w:val="28"/>
        </w:numPr>
      </w:pPr>
      <w:r w:rsidRPr="00FC7654">
        <w:t>preserves deterministic evaluation,</w:t>
      </w:r>
    </w:p>
    <w:p w14:paraId="0E6065FF" w14:textId="77777777" w:rsidR="00FC7654" w:rsidRPr="00FC7654" w:rsidRDefault="00FC7654" w:rsidP="00FC7654">
      <w:pPr>
        <w:numPr>
          <w:ilvl w:val="0"/>
          <w:numId w:val="28"/>
        </w:numPr>
      </w:pPr>
      <w:r w:rsidRPr="00FC7654">
        <w:t>supports coordinated commitment,</w:t>
      </w:r>
    </w:p>
    <w:p w14:paraId="2335AFCB" w14:textId="77777777" w:rsidR="00FC7654" w:rsidRPr="00FC7654" w:rsidRDefault="00FC7654" w:rsidP="00FC7654">
      <w:pPr>
        <w:numPr>
          <w:ilvl w:val="0"/>
          <w:numId w:val="28"/>
        </w:numPr>
      </w:pPr>
      <w:r w:rsidRPr="00FC7654">
        <w:t>prevents inconsistent execution outcomes.</w:t>
      </w:r>
    </w:p>
    <w:p w14:paraId="5DA5D583" w14:textId="77777777" w:rsidR="00FC7654" w:rsidRPr="00FC7654" w:rsidRDefault="00FC7654" w:rsidP="00FC7654">
      <w:r w:rsidRPr="00FC7654">
        <w:pict w14:anchorId="01CD5E5B">
          <v:rect id="_x0000_i1765" style="width:0;height:1.5pt" o:hralign="center" o:hrstd="t" o:hr="t" fillcolor="#a0a0a0" stroked="f"/>
        </w:pict>
      </w:r>
    </w:p>
    <w:p w14:paraId="3DFCE978" w14:textId="77777777" w:rsidR="00FC7654" w:rsidRPr="00FC7654" w:rsidRDefault="00FC7654" w:rsidP="00FC7654">
      <w:pPr>
        <w:rPr>
          <w:b/>
          <w:bCs/>
        </w:rPr>
      </w:pPr>
      <w:r w:rsidRPr="00FC7654">
        <w:rPr>
          <w:b/>
          <w:bCs/>
        </w:rPr>
        <w:t>4.11 ARM-207 — Bind Set</w:t>
      </w:r>
    </w:p>
    <w:p w14:paraId="2A956322" w14:textId="77777777" w:rsidR="00FC7654" w:rsidRPr="00FC7654" w:rsidRDefault="00FC7654" w:rsidP="00FC7654">
      <w:pPr>
        <w:rPr>
          <w:b/>
          <w:bCs/>
        </w:rPr>
      </w:pPr>
      <w:r w:rsidRPr="00FC7654">
        <w:rPr>
          <w:b/>
          <w:bCs/>
        </w:rPr>
        <w:t>Definition</w:t>
      </w:r>
    </w:p>
    <w:p w14:paraId="4008CE37" w14:textId="77777777" w:rsidR="00FC7654" w:rsidRPr="00FC7654" w:rsidRDefault="00FC7654" w:rsidP="00FC7654">
      <w:r w:rsidRPr="00FC7654">
        <w:t>A Bind Set is the complete collection of execution commitments produced by a single governance evaluation.</w:t>
      </w:r>
    </w:p>
    <w:p w14:paraId="2CDBFD08" w14:textId="77777777" w:rsidR="00FC7654" w:rsidRPr="00FC7654" w:rsidRDefault="00FC7654" w:rsidP="00FC7654">
      <w:r w:rsidRPr="00FC7654">
        <w:t>The Bind Set represents the atomic unit evaluated by Binding Validation.</w:t>
      </w:r>
    </w:p>
    <w:p w14:paraId="0E86E8B6" w14:textId="77777777" w:rsidR="00FC7654" w:rsidRPr="00FC7654" w:rsidRDefault="00FC7654" w:rsidP="00FC7654">
      <w:r w:rsidRPr="00FC7654">
        <w:pict w14:anchorId="3EA97198">
          <v:rect id="_x0000_i1766" style="width:0;height:1.5pt" o:hralign="center" o:hrstd="t" o:hr="t" fillcolor="#a0a0a0" stroked="f"/>
        </w:pict>
      </w:r>
    </w:p>
    <w:p w14:paraId="689A488F" w14:textId="77777777" w:rsidR="00FC7654" w:rsidRPr="00FC7654" w:rsidRDefault="00FC7654" w:rsidP="00FC7654">
      <w:pPr>
        <w:rPr>
          <w:b/>
          <w:bCs/>
        </w:rPr>
      </w:pPr>
      <w:r w:rsidRPr="00FC7654">
        <w:rPr>
          <w:b/>
          <w:bCs/>
        </w:rPr>
        <w:lastRenderedPageBreak/>
        <w:t>Purpose</w:t>
      </w:r>
    </w:p>
    <w:p w14:paraId="01DE89DE" w14:textId="77777777" w:rsidR="00FC7654" w:rsidRPr="00FC7654" w:rsidRDefault="00FC7654" w:rsidP="00FC7654">
      <w:r w:rsidRPr="00FC7654">
        <w:t>To ensure that interdependent commitments are evaluated as a coherent execution unit.</w:t>
      </w:r>
    </w:p>
    <w:p w14:paraId="515BBD0C" w14:textId="77777777" w:rsidR="00FC7654" w:rsidRPr="00FC7654" w:rsidRDefault="00FC7654" w:rsidP="00FC7654">
      <w:r w:rsidRPr="00FC7654">
        <w:pict w14:anchorId="0577B854">
          <v:rect id="_x0000_i1767" style="width:0;height:1.5pt" o:hralign="center" o:hrstd="t" o:hr="t" fillcolor="#a0a0a0" stroked="f"/>
        </w:pict>
      </w:r>
    </w:p>
    <w:p w14:paraId="4770666E" w14:textId="77777777" w:rsidR="00FC7654" w:rsidRPr="00FC7654" w:rsidRDefault="00FC7654" w:rsidP="00FC7654">
      <w:pPr>
        <w:rPr>
          <w:b/>
          <w:bCs/>
        </w:rPr>
      </w:pPr>
      <w:r w:rsidRPr="00FC7654">
        <w:rPr>
          <w:b/>
          <w:bCs/>
        </w:rPr>
        <w:t>Architectural Characteristics</w:t>
      </w:r>
    </w:p>
    <w:p w14:paraId="3E16581D" w14:textId="77777777" w:rsidR="00FC7654" w:rsidRPr="00FC7654" w:rsidRDefault="00FC7654" w:rsidP="00FC7654">
      <w:r w:rsidRPr="00FC7654">
        <w:t>A Bind Set:</w:t>
      </w:r>
    </w:p>
    <w:p w14:paraId="7A3F1551" w14:textId="77777777" w:rsidR="00FC7654" w:rsidRPr="00FC7654" w:rsidRDefault="00FC7654" w:rsidP="00FC7654">
      <w:pPr>
        <w:numPr>
          <w:ilvl w:val="0"/>
          <w:numId w:val="29"/>
        </w:numPr>
      </w:pPr>
      <w:r w:rsidRPr="00FC7654">
        <w:t>may contain one or more commitments,</w:t>
      </w:r>
    </w:p>
    <w:p w14:paraId="6121BAE3" w14:textId="77777777" w:rsidR="00FC7654" w:rsidRPr="00FC7654" w:rsidRDefault="00FC7654" w:rsidP="00FC7654">
      <w:pPr>
        <w:numPr>
          <w:ilvl w:val="0"/>
          <w:numId w:val="29"/>
        </w:numPr>
      </w:pPr>
      <w:r w:rsidRPr="00FC7654">
        <w:t>preserves execution consistency,</w:t>
      </w:r>
    </w:p>
    <w:p w14:paraId="660B770C" w14:textId="77777777" w:rsidR="00FC7654" w:rsidRPr="00FC7654" w:rsidRDefault="00FC7654" w:rsidP="00FC7654">
      <w:pPr>
        <w:numPr>
          <w:ilvl w:val="0"/>
          <w:numId w:val="29"/>
        </w:numPr>
      </w:pPr>
      <w:r w:rsidRPr="00FC7654">
        <w:t>supports dependency analysis,</w:t>
      </w:r>
    </w:p>
    <w:p w14:paraId="60E2E65E" w14:textId="77777777" w:rsidR="00FC7654" w:rsidRPr="00FC7654" w:rsidRDefault="00FC7654" w:rsidP="00FC7654">
      <w:pPr>
        <w:numPr>
          <w:ilvl w:val="0"/>
          <w:numId w:val="29"/>
        </w:numPr>
      </w:pPr>
      <w:r w:rsidRPr="00FC7654">
        <w:t>supports coordinated commitment.</w:t>
      </w:r>
    </w:p>
    <w:p w14:paraId="7BAC8A46" w14:textId="77777777" w:rsidR="00FC7654" w:rsidRPr="00FC7654" w:rsidRDefault="00FC7654" w:rsidP="00FC7654">
      <w:r w:rsidRPr="00FC7654">
        <w:pict w14:anchorId="5CE72C68">
          <v:rect id="_x0000_i1768" style="width:0;height:1.5pt" o:hralign="center" o:hrstd="t" o:hr="t" fillcolor="#a0a0a0" stroked="f"/>
        </w:pict>
      </w:r>
    </w:p>
    <w:p w14:paraId="25418F60" w14:textId="77777777" w:rsidR="00FC7654" w:rsidRPr="00FC7654" w:rsidRDefault="00FC7654" w:rsidP="00FC7654">
      <w:pPr>
        <w:rPr>
          <w:b/>
          <w:bCs/>
        </w:rPr>
      </w:pPr>
      <w:r w:rsidRPr="00FC7654">
        <w:rPr>
          <w:b/>
          <w:bCs/>
        </w:rPr>
        <w:t>4.12 ARM-208 — Dependency Graph</w:t>
      </w:r>
    </w:p>
    <w:p w14:paraId="5F2617BC" w14:textId="77777777" w:rsidR="00FC7654" w:rsidRPr="00FC7654" w:rsidRDefault="00FC7654" w:rsidP="00FC7654">
      <w:pPr>
        <w:rPr>
          <w:b/>
          <w:bCs/>
        </w:rPr>
      </w:pPr>
      <w:r w:rsidRPr="00FC7654">
        <w:rPr>
          <w:b/>
          <w:bCs/>
        </w:rPr>
        <w:t>Definition</w:t>
      </w:r>
    </w:p>
    <w:p w14:paraId="53697A89" w14:textId="77777777" w:rsidR="00FC7654" w:rsidRPr="00FC7654" w:rsidRDefault="00FC7654" w:rsidP="00FC7654">
      <w:r w:rsidRPr="00FC7654">
        <w:t>The Dependency Graph represents the architectural dependencies among commitments contained within a Bind Set.</w:t>
      </w:r>
    </w:p>
    <w:p w14:paraId="108EC18C" w14:textId="77777777" w:rsidR="00FC7654" w:rsidRPr="00FC7654" w:rsidRDefault="00FC7654" w:rsidP="00FC7654">
      <w:r w:rsidRPr="00FC7654">
        <w:pict w14:anchorId="2B9F6CF8">
          <v:rect id="_x0000_i1769" style="width:0;height:1.5pt" o:hralign="center" o:hrstd="t" o:hr="t" fillcolor="#a0a0a0" stroked="f"/>
        </w:pict>
      </w:r>
    </w:p>
    <w:p w14:paraId="4FA3E14A" w14:textId="77777777" w:rsidR="00FC7654" w:rsidRPr="00FC7654" w:rsidRDefault="00FC7654" w:rsidP="00FC7654">
      <w:pPr>
        <w:rPr>
          <w:b/>
          <w:bCs/>
        </w:rPr>
      </w:pPr>
      <w:r w:rsidRPr="00FC7654">
        <w:rPr>
          <w:b/>
          <w:bCs/>
        </w:rPr>
        <w:t>Purpose</w:t>
      </w:r>
    </w:p>
    <w:p w14:paraId="5D06AE05" w14:textId="77777777" w:rsidR="00FC7654" w:rsidRPr="00FC7654" w:rsidRDefault="00FC7654" w:rsidP="00FC7654">
      <w:r w:rsidRPr="00FC7654">
        <w:t>To identify dependency relationships that influence commitment admissibility and coordinated execution.</w:t>
      </w:r>
    </w:p>
    <w:p w14:paraId="644EE35C" w14:textId="77777777" w:rsidR="00FC7654" w:rsidRPr="00FC7654" w:rsidRDefault="00FC7654" w:rsidP="00FC7654">
      <w:r w:rsidRPr="00FC7654">
        <w:pict w14:anchorId="1E24421C">
          <v:rect id="_x0000_i1770" style="width:0;height:1.5pt" o:hralign="center" o:hrstd="t" o:hr="t" fillcolor="#a0a0a0" stroked="f"/>
        </w:pict>
      </w:r>
    </w:p>
    <w:p w14:paraId="41752FB1" w14:textId="77777777" w:rsidR="00FC7654" w:rsidRPr="00FC7654" w:rsidRDefault="00FC7654" w:rsidP="00FC7654">
      <w:pPr>
        <w:rPr>
          <w:b/>
          <w:bCs/>
        </w:rPr>
      </w:pPr>
      <w:r w:rsidRPr="00FC7654">
        <w:rPr>
          <w:b/>
          <w:bCs/>
        </w:rPr>
        <w:t>Architectural Characteristics</w:t>
      </w:r>
    </w:p>
    <w:p w14:paraId="47B36906" w14:textId="77777777" w:rsidR="00FC7654" w:rsidRPr="00FC7654" w:rsidRDefault="00FC7654" w:rsidP="00FC7654">
      <w:r w:rsidRPr="00FC7654">
        <w:t>The Dependency Graph:</w:t>
      </w:r>
    </w:p>
    <w:p w14:paraId="48D0EF35" w14:textId="77777777" w:rsidR="00FC7654" w:rsidRPr="00FC7654" w:rsidRDefault="00FC7654" w:rsidP="00FC7654">
      <w:pPr>
        <w:numPr>
          <w:ilvl w:val="0"/>
          <w:numId w:val="30"/>
        </w:numPr>
      </w:pPr>
      <w:r w:rsidRPr="00FC7654">
        <w:t>represents execution dependencies,</w:t>
      </w:r>
    </w:p>
    <w:p w14:paraId="1275B0E7" w14:textId="77777777" w:rsidR="00FC7654" w:rsidRPr="00FC7654" w:rsidRDefault="00FC7654" w:rsidP="00FC7654">
      <w:pPr>
        <w:numPr>
          <w:ilvl w:val="0"/>
          <w:numId w:val="30"/>
        </w:numPr>
      </w:pPr>
      <w:r w:rsidRPr="00FC7654">
        <w:t>supports coordinated validation,</w:t>
      </w:r>
    </w:p>
    <w:p w14:paraId="48104FEE" w14:textId="77777777" w:rsidR="00FC7654" w:rsidRPr="00FC7654" w:rsidRDefault="00FC7654" w:rsidP="00FC7654">
      <w:pPr>
        <w:numPr>
          <w:ilvl w:val="0"/>
          <w:numId w:val="30"/>
        </w:numPr>
      </w:pPr>
      <w:r w:rsidRPr="00FC7654">
        <w:t>prevents inconsistent commitment,</w:t>
      </w:r>
    </w:p>
    <w:p w14:paraId="34D73846" w14:textId="77777777" w:rsidR="00FC7654" w:rsidRPr="00FC7654" w:rsidRDefault="00FC7654" w:rsidP="00FC7654">
      <w:pPr>
        <w:numPr>
          <w:ilvl w:val="0"/>
          <w:numId w:val="30"/>
        </w:numPr>
      </w:pPr>
      <w:r w:rsidRPr="00FC7654">
        <w:t>supports deterministic evaluation.</w:t>
      </w:r>
    </w:p>
    <w:p w14:paraId="3F96B4F7" w14:textId="77777777" w:rsidR="00FC7654" w:rsidRPr="00FC7654" w:rsidRDefault="00FC7654" w:rsidP="00FC7654">
      <w:r w:rsidRPr="00FC7654">
        <w:pict w14:anchorId="7008E1BE">
          <v:rect id="_x0000_i1771" style="width:0;height:1.5pt" o:hralign="center" o:hrstd="t" o:hr="t" fillcolor="#a0a0a0" stroked="f"/>
        </w:pict>
      </w:r>
    </w:p>
    <w:p w14:paraId="13A931EA" w14:textId="77777777" w:rsidR="00FC7654" w:rsidRPr="00FC7654" w:rsidRDefault="00FC7654" w:rsidP="00FC7654">
      <w:pPr>
        <w:rPr>
          <w:b/>
          <w:bCs/>
        </w:rPr>
      </w:pPr>
      <w:r w:rsidRPr="00FC7654">
        <w:rPr>
          <w:b/>
          <w:bCs/>
        </w:rPr>
        <w:t>4.13 Summary</w:t>
      </w:r>
    </w:p>
    <w:p w14:paraId="5CEC8ABD" w14:textId="77777777" w:rsidR="00FC7654" w:rsidRPr="00FC7654" w:rsidRDefault="00FC7654" w:rsidP="00FC7654">
      <w:r w:rsidRPr="00FC7654">
        <w:t>The Execution Model defines the architectural semantics governing execution within AGCP.</w:t>
      </w:r>
    </w:p>
    <w:p w14:paraId="79935F5B" w14:textId="77777777" w:rsidR="00FC7654" w:rsidRPr="00FC7654" w:rsidRDefault="00FC7654" w:rsidP="00FC7654">
      <w:r w:rsidRPr="00FC7654">
        <w:lastRenderedPageBreak/>
        <w:t>By distinguishing proposal, evaluation, commitment, validation, and resulting-state assessment, the model establishes a deterministic execution architecture capable of governing both simple and composite execution scenarios while preserving architectural integrity.</w:t>
      </w:r>
    </w:p>
    <w:p w14:paraId="5E22FFAD" w14:textId="77777777" w:rsidR="005C358A" w:rsidRPr="005C358A" w:rsidRDefault="005C358A" w:rsidP="005C358A">
      <w:pPr>
        <w:rPr>
          <w:b/>
          <w:bCs/>
        </w:rPr>
      </w:pPr>
      <w:r w:rsidRPr="005C358A">
        <w:rPr>
          <w:b/>
          <w:bCs/>
        </w:rPr>
        <w:t>Chapter 5 — Authority Model</w:t>
      </w:r>
    </w:p>
    <w:p w14:paraId="7FB769FC" w14:textId="77777777" w:rsidR="005C358A" w:rsidRPr="005C358A" w:rsidRDefault="005C358A" w:rsidP="005C358A">
      <w:pPr>
        <w:rPr>
          <w:b/>
          <w:bCs/>
        </w:rPr>
      </w:pPr>
      <w:r w:rsidRPr="005C358A">
        <w:rPr>
          <w:b/>
          <w:bCs/>
        </w:rPr>
        <w:t>5.1 Purpose</w:t>
      </w:r>
    </w:p>
    <w:p w14:paraId="3A69D618" w14:textId="77777777" w:rsidR="005C358A" w:rsidRPr="005C358A" w:rsidRDefault="005C358A" w:rsidP="005C358A">
      <w:r w:rsidRPr="005C358A">
        <w:t>This chapter defines the architectural concepts governing authority within the Artificial Intelligence Governance Control Plane (AGCP).</w:t>
      </w:r>
    </w:p>
    <w:p w14:paraId="09471FC7" w14:textId="77777777" w:rsidR="005C358A" w:rsidRPr="005C358A" w:rsidRDefault="005C358A" w:rsidP="005C358A">
      <w:r w:rsidRPr="005C358A">
        <w:t>The Authority Model establishes how execution authority is derived, constrained, delegated, revoked, and evaluated immediately prior to execution commitment. It distinguishes architectural authority from identity, authentication, authorization artifacts, and policy declarations.</w:t>
      </w:r>
    </w:p>
    <w:p w14:paraId="089ACC98" w14:textId="77777777" w:rsidR="005C358A" w:rsidRPr="005C358A" w:rsidRDefault="005C358A" w:rsidP="005C358A">
      <w:r w:rsidRPr="005C358A">
        <w:t>Within AGCP, authority is not treated as a persistent property assigned to an actor or system component. Rather, authority is a deterministic governance determination derived from current canonical state at the Commit Boundary.</w:t>
      </w:r>
    </w:p>
    <w:p w14:paraId="35A798A5" w14:textId="77777777" w:rsidR="005C358A" w:rsidRPr="005C358A" w:rsidRDefault="005C358A" w:rsidP="005C358A">
      <w:r w:rsidRPr="005C358A">
        <w:pict w14:anchorId="48CA8153">
          <v:rect id="_x0000_i2301" style="width:0;height:1.5pt" o:hralign="center" o:hrstd="t" o:hr="t" fillcolor="#a0a0a0" stroked="f"/>
        </w:pict>
      </w:r>
    </w:p>
    <w:p w14:paraId="7997B8F8" w14:textId="77777777" w:rsidR="005C358A" w:rsidRPr="005C358A" w:rsidRDefault="005C358A" w:rsidP="005C358A">
      <w:pPr>
        <w:rPr>
          <w:b/>
          <w:bCs/>
        </w:rPr>
      </w:pPr>
      <w:r w:rsidRPr="005C358A">
        <w:rPr>
          <w:b/>
          <w:bCs/>
        </w:rPr>
        <w:t>5.2 Authority Principles</w:t>
      </w:r>
    </w:p>
    <w:p w14:paraId="4CA009CA" w14:textId="77777777" w:rsidR="005C358A" w:rsidRPr="005C358A" w:rsidRDefault="005C358A" w:rsidP="005C358A">
      <w:r w:rsidRPr="005C358A">
        <w:t>The AGCP Authority Model is governed by the following principles.</w:t>
      </w:r>
    </w:p>
    <w:p w14:paraId="32A4626D" w14:textId="77777777" w:rsidR="005C358A" w:rsidRPr="005C358A" w:rsidRDefault="005C358A" w:rsidP="005C358A">
      <w:pPr>
        <w:rPr>
          <w:b/>
          <w:bCs/>
        </w:rPr>
      </w:pPr>
      <w:r w:rsidRPr="005C358A">
        <w:rPr>
          <w:b/>
          <w:bCs/>
        </w:rPr>
        <w:t>AP-1</w:t>
      </w:r>
    </w:p>
    <w:p w14:paraId="6760B37B" w14:textId="77777777" w:rsidR="005C358A" w:rsidRPr="005C358A" w:rsidRDefault="005C358A" w:rsidP="005C358A">
      <w:r w:rsidRPr="005C358A">
        <w:t>Authority is derived, not assumed.</w:t>
      </w:r>
    </w:p>
    <w:p w14:paraId="03D26541" w14:textId="77777777" w:rsidR="005C358A" w:rsidRPr="005C358A" w:rsidRDefault="005C358A" w:rsidP="005C358A">
      <w:r w:rsidRPr="005C358A">
        <w:pict w14:anchorId="1BD02D5D">
          <v:rect id="_x0000_i2302" style="width:0;height:1.5pt" o:hralign="center" o:hrstd="t" o:hr="t" fillcolor="#a0a0a0" stroked="f"/>
        </w:pict>
      </w:r>
    </w:p>
    <w:p w14:paraId="398333D9" w14:textId="77777777" w:rsidR="005C358A" w:rsidRPr="005C358A" w:rsidRDefault="005C358A" w:rsidP="005C358A">
      <w:pPr>
        <w:rPr>
          <w:b/>
          <w:bCs/>
        </w:rPr>
      </w:pPr>
      <w:r w:rsidRPr="005C358A">
        <w:rPr>
          <w:b/>
          <w:bCs/>
        </w:rPr>
        <w:t>AP-2</w:t>
      </w:r>
    </w:p>
    <w:p w14:paraId="7968DF60" w14:textId="77777777" w:rsidR="005C358A" w:rsidRPr="005C358A" w:rsidRDefault="005C358A" w:rsidP="005C358A">
      <w:r w:rsidRPr="005C358A">
        <w:t>Authority is evaluated immediately prior to execution commitment.</w:t>
      </w:r>
    </w:p>
    <w:p w14:paraId="474E5405" w14:textId="77777777" w:rsidR="005C358A" w:rsidRPr="005C358A" w:rsidRDefault="005C358A" w:rsidP="005C358A">
      <w:r w:rsidRPr="005C358A">
        <w:pict w14:anchorId="1C6904F4">
          <v:rect id="_x0000_i2303" style="width:0;height:1.5pt" o:hralign="center" o:hrstd="t" o:hr="t" fillcolor="#a0a0a0" stroked="f"/>
        </w:pict>
      </w:r>
    </w:p>
    <w:p w14:paraId="22FA1E42" w14:textId="77777777" w:rsidR="005C358A" w:rsidRPr="005C358A" w:rsidRDefault="005C358A" w:rsidP="005C358A">
      <w:pPr>
        <w:rPr>
          <w:b/>
          <w:bCs/>
        </w:rPr>
      </w:pPr>
      <w:r w:rsidRPr="005C358A">
        <w:rPr>
          <w:b/>
          <w:bCs/>
        </w:rPr>
        <w:t>AP-3</w:t>
      </w:r>
    </w:p>
    <w:p w14:paraId="706786AA" w14:textId="77777777" w:rsidR="005C358A" w:rsidRPr="005C358A" w:rsidRDefault="005C358A" w:rsidP="005C358A">
      <w:r w:rsidRPr="005C358A">
        <w:t>Authority is bounded by governance scope.</w:t>
      </w:r>
    </w:p>
    <w:p w14:paraId="4EA62CE8" w14:textId="77777777" w:rsidR="005C358A" w:rsidRPr="005C358A" w:rsidRDefault="005C358A" w:rsidP="005C358A">
      <w:r w:rsidRPr="005C358A">
        <w:pict w14:anchorId="03EFD904">
          <v:rect id="_x0000_i2304" style="width:0;height:1.5pt" o:hralign="center" o:hrstd="t" o:hr="t" fillcolor="#a0a0a0" stroked="f"/>
        </w:pict>
      </w:r>
    </w:p>
    <w:p w14:paraId="58159194" w14:textId="77777777" w:rsidR="005C358A" w:rsidRPr="005C358A" w:rsidRDefault="005C358A" w:rsidP="005C358A">
      <w:pPr>
        <w:rPr>
          <w:b/>
          <w:bCs/>
        </w:rPr>
      </w:pPr>
      <w:r w:rsidRPr="005C358A">
        <w:rPr>
          <w:b/>
          <w:bCs/>
        </w:rPr>
        <w:t>AP-4</w:t>
      </w:r>
    </w:p>
    <w:p w14:paraId="4E7EB7AD" w14:textId="77777777" w:rsidR="005C358A" w:rsidRPr="005C358A" w:rsidRDefault="005C358A" w:rsidP="005C358A">
      <w:r w:rsidRPr="005C358A">
        <w:t>Authority is revocable until commitment.</w:t>
      </w:r>
    </w:p>
    <w:p w14:paraId="6E594AAD" w14:textId="77777777" w:rsidR="005C358A" w:rsidRPr="005C358A" w:rsidRDefault="005C358A" w:rsidP="005C358A">
      <w:r w:rsidRPr="005C358A">
        <w:pict w14:anchorId="23650FCC">
          <v:rect id="_x0000_i2305" style="width:0;height:1.5pt" o:hralign="center" o:hrstd="t" o:hr="t" fillcolor="#a0a0a0" stroked="f"/>
        </w:pict>
      </w:r>
    </w:p>
    <w:p w14:paraId="7292BF16" w14:textId="77777777" w:rsidR="005C358A" w:rsidRPr="005C358A" w:rsidRDefault="005C358A" w:rsidP="005C358A">
      <w:pPr>
        <w:rPr>
          <w:b/>
          <w:bCs/>
        </w:rPr>
      </w:pPr>
      <w:r w:rsidRPr="005C358A">
        <w:rPr>
          <w:b/>
          <w:bCs/>
        </w:rPr>
        <w:t>AP-5</w:t>
      </w:r>
    </w:p>
    <w:p w14:paraId="02B9B318" w14:textId="77777777" w:rsidR="005C358A" w:rsidRPr="005C358A" w:rsidRDefault="005C358A" w:rsidP="005C358A">
      <w:r w:rsidRPr="005C358A">
        <w:lastRenderedPageBreak/>
        <w:t>Authority derivation is deterministic.</w:t>
      </w:r>
    </w:p>
    <w:p w14:paraId="29185C30" w14:textId="77777777" w:rsidR="005C358A" w:rsidRPr="005C358A" w:rsidRDefault="005C358A" w:rsidP="005C358A">
      <w:r w:rsidRPr="005C358A">
        <w:pict w14:anchorId="771BD86D">
          <v:rect id="_x0000_i2306" style="width:0;height:1.5pt" o:hralign="center" o:hrstd="t" o:hr="t" fillcolor="#a0a0a0" stroked="f"/>
        </w:pict>
      </w:r>
    </w:p>
    <w:p w14:paraId="26956752" w14:textId="77777777" w:rsidR="005C358A" w:rsidRPr="005C358A" w:rsidRDefault="005C358A" w:rsidP="005C358A">
      <w:pPr>
        <w:rPr>
          <w:b/>
          <w:bCs/>
        </w:rPr>
      </w:pPr>
      <w:r w:rsidRPr="005C358A">
        <w:rPr>
          <w:b/>
          <w:bCs/>
        </w:rPr>
        <w:t>AP-6</w:t>
      </w:r>
    </w:p>
    <w:p w14:paraId="4CA98304" w14:textId="77777777" w:rsidR="005C358A" w:rsidRPr="005C358A" w:rsidRDefault="005C358A" w:rsidP="005C358A">
      <w:r w:rsidRPr="005C358A">
        <w:t xml:space="preserve">Authority is attributable and </w:t>
      </w:r>
      <w:proofErr w:type="spellStart"/>
      <w:r w:rsidRPr="005C358A">
        <w:t>replayable</w:t>
      </w:r>
      <w:proofErr w:type="spellEnd"/>
      <w:r w:rsidRPr="005C358A">
        <w:t>.</w:t>
      </w:r>
    </w:p>
    <w:p w14:paraId="1E13FC35" w14:textId="77777777" w:rsidR="005C358A" w:rsidRPr="005C358A" w:rsidRDefault="005C358A" w:rsidP="005C358A">
      <w:r w:rsidRPr="005C358A">
        <w:pict w14:anchorId="024ACD34">
          <v:rect id="_x0000_i2307" style="width:0;height:1.5pt" o:hralign="center" o:hrstd="t" o:hr="t" fillcolor="#a0a0a0" stroked="f"/>
        </w:pict>
      </w:r>
    </w:p>
    <w:p w14:paraId="7FBF493A" w14:textId="77777777" w:rsidR="005C358A" w:rsidRPr="005C358A" w:rsidRDefault="005C358A" w:rsidP="005C358A">
      <w:pPr>
        <w:rPr>
          <w:b/>
          <w:bCs/>
        </w:rPr>
      </w:pPr>
      <w:r w:rsidRPr="005C358A">
        <w:rPr>
          <w:b/>
          <w:bCs/>
        </w:rPr>
        <w:t>5.3 Authority Model Relationships</w:t>
      </w:r>
    </w:p>
    <w:p w14:paraId="68693D50" w14:textId="77777777" w:rsidR="005C358A" w:rsidRPr="005C358A" w:rsidRDefault="005C358A" w:rsidP="005C358A">
      <w:r w:rsidRPr="005C358A">
        <w:t>The Authority Model governs relationships among:</w:t>
      </w:r>
    </w:p>
    <w:p w14:paraId="28622106" w14:textId="77777777" w:rsidR="005C358A" w:rsidRPr="005C358A" w:rsidRDefault="005C358A" w:rsidP="005C358A">
      <w:pPr>
        <w:numPr>
          <w:ilvl w:val="0"/>
          <w:numId w:val="31"/>
        </w:numPr>
      </w:pPr>
      <w:r w:rsidRPr="005C358A">
        <w:t xml:space="preserve">Identity </w:t>
      </w:r>
    </w:p>
    <w:p w14:paraId="5799996D" w14:textId="77777777" w:rsidR="005C358A" w:rsidRPr="005C358A" w:rsidRDefault="005C358A" w:rsidP="005C358A">
      <w:pPr>
        <w:numPr>
          <w:ilvl w:val="0"/>
          <w:numId w:val="31"/>
        </w:numPr>
      </w:pPr>
      <w:r w:rsidRPr="005C358A">
        <w:t xml:space="preserve">Governance Context </w:t>
      </w:r>
    </w:p>
    <w:p w14:paraId="3A9FD7EB" w14:textId="77777777" w:rsidR="005C358A" w:rsidRPr="005C358A" w:rsidRDefault="005C358A" w:rsidP="005C358A">
      <w:pPr>
        <w:numPr>
          <w:ilvl w:val="0"/>
          <w:numId w:val="31"/>
        </w:numPr>
      </w:pPr>
      <w:r w:rsidRPr="005C358A">
        <w:t xml:space="preserve">Canonical State </w:t>
      </w:r>
    </w:p>
    <w:p w14:paraId="212B2CBD" w14:textId="77777777" w:rsidR="005C358A" w:rsidRPr="005C358A" w:rsidRDefault="005C358A" w:rsidP="005C358A">
      <w:pPr>
        <w:numPr>
          <w:ilvl w:val="0"/>
          <w:numId w:val="31"/>
        </w:numPr>
      </w:pPr>
      <w:r w:rsidRPr="005C358A">
        <w:t xml:space="preserve">Delegation </w:t>
      </w:r>
    </w:p>
    <w:p w14:paraId="10600463" w14:textId="77777777" w:rsidR="005C358A" w:rsidRPr="005C358A" w:rsidRDefault="005C358A" w:rsidP="005C358A">
      <w:pPr>
        <w:numPr>
          <w:ilvl w:val="0"/>
          <w:numId w:val="31"/>
        </w:numPr>
      </w:pPr>
      <w:r w:rsidRPr="005C358A">
        <w:t xml:space="preserve">Governance Policy </w:t>
      </w:r>
    </w:p>
    <w:p w14:paraId="4E950682" w14:textId="77777777" w:rsidR="005C358A" w:rsidRPr="005C358A" w:rsidRDefault="005C358A" w:rsidP="005C358A">
      <w:pPr>
        <w:numPr>
          <w:ilvl w:val="0"/>
          <w:numId w:val="31"/>
        </w:numPr>
      </w:pPr>
      <w:r w:rsidRPr="005C358A">
        <w:t xml:space="preserve">Commit Boundary </w:t>
      </w:r>
    </w:p>
    <w:p w14:paraId="46277A13" w14:textId="77777777" w:rsidR="005C358A" w:rsidRPr="005C358A" w:rsidRDefault="005C358A" w:rsidP="005C358A">
      <w:pPr>
        <w:numPr>
          <w:ilvl w:val="0"/>
          <w:numId w:val="31"/>
        </w:numPr>
      </w:pPr>
      <w:r w:rsidRPr="005C358A">
        <w:t xml:space="preserve">Execution Commitment </w:t>
      </w:r>
    </w:p>
    <w:p w14:paraId="7383045D" w14:textId="77777777" w:rsidR="005C358A" w:rsidRPr="005C358A" w:rsidRDefault="005C358A" w:rsidP="005C358A">
      <w:pPr>
        <w:numPr>
          <w:ilvl w:val="0"/>
          <w:numId w:val="31"/>
        </w:numPr>
      </w:pPr>
      <w:r w:rsidRPr="005C358A">
        <w:t xml:space="preserve">Governance Evidence </w:t>
      </w:r>
    </w:p>
    <w:p w14:paraId="044B5F59" w14:textId="77777777" w:rsidR="005C358A" w:rsidRPr="005C358A" w:rsidRDefault="005C358A" w:rsidP="005C358A">
      <w:r w:rsidRPr="005C358A">
        <w:t>These concepts collectively determine whether execution authority exists at the moment of commitment.</w:t>
      </w:r>
    </w:p>
    <w:p w14:paraId="5A957AAD" w14:textId="77777777" w:rsidR="005C358A" w:rsidRPr="005C358A" w:rsidRDefault="005C358A" w:rsidP="005C358A">
      <w:r w:rsidRPr="005C358A">
        <w:pict w14:anchorId="0AAF0442">
          <v:rect id="_x0000_i2308" style="width:0;height:1.5pt" o:hralign="center" o:hrstd="t" o:hr="t" fillcolor="#a0a0a0" stroked="f"/>
        </w:pict>
      </w:r>
    </w:p>
    <w:p w14:paraId="3390122B" w14:textId="77777777" w:rsidR="005C358A" w:rsidRPr="005C358A" w:rsidRDefault="005C358A" w:rsidP="005C358A">
      <w:pPr>
        <w:rPr>
          <w:b/>
          <w:bCs/>
        </w:rPr>
      </w:pPr>
      <w:r w:rsidRPr="005C358A">
        <w:rPr>
          <w:b/>
          <w:bCs/>
        </w:rPr>
        <w:t>5.4 ARM-300 Authority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570"/>
      </w:tblGrid>
      <w:tr w:rsidR="005C358A" w:rsidRPr="005C358A" w14:paraId="6567F565" w14:textId="77777777">
        <w:trPr>
          <w:tblHeader/>
          <w:tblCellSpacing w:w="15" w:type="dxa"/>
        </w:trPr>
        <w:tc>
          <w:tcPr>
            <w:tcW w:w="0" w:type="auto"/>
            <w:vAlign w:val="center"/>
            <w:hideMark/>
          </w:tcPr>
          <w:p w14:paraId="3915D4DD" w14:textId="77777777" w:rsidR="005C358A" w:rsidRPr="005C358A" w:rsidRDefault="005C358A" w:rsidP="005C358A">
            <w:pPr>
              <w:rPr>
                <w:b/>
                <w:bCs/>
              </w:rPr>
            </w:pPr>
            <w:r w:rsidRPr="005C358A">
              <w:rPr>
                <w:b/>
                <w:bCs/>
              </w:rPr>
              <w:t>ARM ID</w:t>
            </w:r>
          </w:p>
        </w:tc>
        <w:tc>
          <w:tcPr>
            <w:tcW w:w="0" w:type="auto"/>
            <w:vAlign w:val="center"/>
            <w:hideMark/>
          </w:tcPr>
          <w:p w14:paraId="1593E294" w14:textId="77777777" w:rsidR="005C358A" w:rsidRPr="005C358A" w:rsidRDefault="005C358A" w:rsidP="005C358A">
            <w:pPr>
              <w:rPr>
                <w:b/>
                <w:bCs/>
              </w:rPr>
            </w:pPr>
            <w:r w:rsidRPr="005C358A">
              <w:rPr>
                <w:b/>
                <w:bCs/>
              </w:rPr>
              <w:t>Architectural Concept</w:t>
            </w:r>
          </w:p>
        </w:tc>
      </w:tr>
      <w:tr w:rsidR="005C358A" w:rsidRPr="005C358A" w14:paraId="08572400" w14:textId="77777777">
        <w:trPr>
          <w:tblCellSpacing w:w="15" w:type="dxa"/>
        </w:trPr>
        <w:tc>
          <w:tcPr>
            <w:tcW w:w="0" w:type="auto"/>
            <w:vAlign w:val="center"/>
            <w:hideMark/>
          </w:tcPr>
          <w:p w14:paraId="603E1548" w14:textId="77777777" w:rsidR="005C358A" w:rsidRPr="005C358A" w:rsidRDefault="005C358A" w:rsidP="005C358A">
            <w:r w:rsidRPr="005C358A">
              <w:t>ARM-301</w:t>
            </w:r>
          </w:p>
        </w:tc>
        <w:tc>
          <w:tcPr>
            <w:tcW w:w="0" w:type="auto"/>
            <w:vAlign w:val="center"/>
            <w:hideMark/>
          </w:tcPr>
          <w:p w14:paraId="48C35315" w14:textId="77777777" w:rsidR="005C358A" w:rsidRPr="005C358A" w:rsidRDefault="005C358A" w:rsidP="005C358A">
            <w:r w:rsidRPr="005C358A">
              <w:t>Authority Model</w:t>
            </w:r>
          </w:p>
        </w:tc>
      </w:tr>
      <w:tr w:rsidR="005C358A" w:rsidRPr="005C358A" w14:paraId="7E006540" w14:textId="77777777">
        <w:trPr>
          <w:tblCellSpacing w:w="15" w:type="dxa"/>
        </w:trPr>
        <w:tc>
          <w:tcPr>
            <w:tcW w:w="0" w:type="auto"/>
            <w:vAlign w:val="center"/>
            <w:hideMark/>
          </w:tcPr>
          <w:p w14:paraId="120CBF89" w14:textId="77777777" w:rsidR="005C358A" w:rsidRPr="005C358A" w:rsidRDefault="005C358A" w:rsidP="005C358A">
            <w:r w:rsidRPr="005C358A">
              <w:t>ARM-302</w:t>
            </w:r>
          </w:p>
        </w:tc>
        <w:tc>
          <w:tcPr>
            <w:tcW w:w="0" w:type="auto"/>
            <w:vAlign w:val="center"/>
            <w:hideMark/>
          </w:tcPr>
          <w:p w14:paraId="0E1CB2B4" w14:textId="77777777" w:rsidR="005C358A" w:rsidRPr="005C358A" w:rsidRDefault="005C358A" w:rsidP="005C358A">
            <w:r w:rsidRPr="005C358A">
              <w:t>Authority Re-Derivation</w:t>
            </w:r>
          </w:p>
        </w:tc>
      </w:tr>
      <w:tr w:rsidR="005C358A" w:rsidRPr="005C358A" w14:paraId="0A4844B0" w14:textId="77777777">
        <w:trPr>
          <w:tblCellSpacing w:w="15" w:type="dxa"/>
        </w:trPr>
        <w:tc>
          <w:tcPr>
            <w:tcW w:w="0" w:type="auto"/>
            <w:vAlign w:val="center"/>
            <w:hideMark/>
          </w:tcPr>
          <w:p w14:paraId="70393B7D" w14:textId="77777777" w:rsidR="005C358A" w:rsidRPr="005C358A" w:rsidRDefault="005C358A" w:rsidP="005C358A">
            <w:r w:rsidRPr="005C358A">
              <w:t>ARM-303</w:t>
            </w:r>
          </w:p>
        </w:tc>
        <w:tc>
          <w:tcPr>
            <w:tcW w:w="0" w:type="auto"/>
            <w:vAlign w:val="center"/>
            <w:hideMark/>
          </w:tcPr>
          <w:p w14:paraId="5EAC1256" w14:textId="77777777" w:rsidR="005C358A" w:rsidRPr="005C358A" w:rsidRDefault="005C358A" w:rsidP="005C358A">
            <w:r w:rsidRPr="005C358A">
              <w:t>Delegation Model</w:t>
            </w:r>
          </w:p>
        </w:tc>
      </w:tr>
      <w:tr w:rsidR="005C358A" w:rsidRPr="005C358A" w14:paraId="29E40086" w14:textId="77777777">
        <w:trPr>
          <w:tblCellSpacing w:w="15" w:type="dxa"/>
        </w:trPr>
        <w:tc>
          <w:tcPr>
            <w:tcW w:w="0" w:type="auto"/>
            <w:vAlign w:val="center"/>
            <w:hideMark/>
          </w:tcPr>
          <w:p w14:paraId="117FC671" w14:textId="77777777" w:rsidR="005C358A" w:rsidRPr="005C358A" w:rsidRDefault="005C358A" w:rsidP="005C358A">
            <w:r w:rsidRPr="005C358A">
              <w:t>ARM-304</w:t>
            </w:r>
          </w:p>
        </w:tc>
        <w:tc>
          <w:tcPr>
            <w:tcW w:w="0" w:type="auto"/>
            <w:vAlign w:val="center"/>
            <w:hideMark/>
          </w:tcPr>
          <w:p w14:paraId="6DECA0DC" w14:textId="77777777" w:rsidR="005C358A" w:rsidRPr="005C358A" w:rsidRDefault="005C358A" w:rsidP="005C358A">
            <w:r w:rsidRPr="005C358A">
              <w:t>Authority Revocation</w:t>
            </w:r>
          </w:p>
        </w:tc>
      </w:tr>
      <w:tr w:rsidR="005C358A" w:rsidRPr="005C358A" w14:paraId="2DF4045B" w14:textId="77777777">
        <w:trPr>
          <w:tblCellSpacing w:w="15" w:type="dxa"/>
        </w:trPr>
        <w:tc>
          <w:tcPr>
            <w:tcW w:w="0" w:type="auto"/>
            <w:vAlign w:val="center"/>
            <w:hideMark/>
          </w:tcPr>
          <w:p w14:paraId="2AF4DE09" w14:textId="77777777" w:rsidR="005C358A" w:rsidRPr="005C358A" w:rsidRDefault="005C358A" w:rsidP="005C358A">
            <w:r w:rsidRPr="005C358A">
              <w:t>ARM-305</w:t>
            </w:r>
          </w:p>
        </w:tc>
        <w:tc>
          <w:tcPr>
            <w:tcW w:w="0" w:type="auto"/>
            <w:vAlign w:val="center"/>
            <w:hideMark/>
          </w:tcPr>
          <w:p w14:paraId="0EF6D271" w14:textId="77777777" w:rsidR="005C358A" w:rsidRPr="005C358A" w:rsidRDefault="005C358A" w:rsidP="005C358A">
            <w:r w:rsidRPr="005C358A">
              <w:t>Authority Scope</w:t>
            </w:r>
          </w:p>
        </w:tc>
      </w:tr>
      <w:tr w:rsidR="005C358A" w:rsidRPr="005C358A" w14:paraId="2CCAF2B8" w14:textId="77777777">
        <w:trPr>
          <w:tblCellSpacing w:w="15" w:type="dxa"/>
        </w:trPr>
        <w:tc>
          <w:tcPr>
            <w:tcW w:w="0" w:type="auto"/>
            <w:vAlign w:val="center"/>
            <w:hideMark/>
          </w:tcPr>
          <w:p w14:paraId="0557DF98" w14:textId="77777777" w:rsidR="005C358A" w:rsidRPr="005C358A" w:rsidRDefault="005C358A" w:rsidP="005C358A">
            <w:r w:rsidRPr="005C358A">
              <w:t>ARM-306</w:t>
            </w:r>
          </w:p>
        </w:tc>
        <w:tc>
          <w:tcPr>
            <w:tcW w:w="0" w:type="auto"/>
            <w:vAlign w:val="center"/>
            <w:hideMark/>
          </w:tcPr>
          <w:p w14:paraId="1729771B" w14:textId="77777777" w:rsidR="005C358A" w:rsidRPr="005C358A" w:rsidRDefault="005C358A" w:rsidP="005C358A">
            <w:r w:rsidRPr="005C358A">
              <w:t>Cross-Domain Authority Isolation</w:t>
            </w:r>
          </w:p>
        </w:tc>
      </w:tr>
      <w:tr w:rsidR="005C358A" w:rsidRPr="005C358A" w14:paraId="32BC828C" w14:textId="77777777">
        <w:trPr>
          <w:tblCellSpacing w:w="15" w:type="dxa"/>
        </w:trPr>
        <w:tc>
          <w:tcPr>
            <w:tcW w:w="0" w:type="auto"/>
            <w:vAlign w:val="center"/>
            <w:hideMark/>
          </w:tcPr>
          <w:p w14:paraId="00CE4142" w14:textId="77777777" w:rsidR="005C358A" w:rsidRPr="005C358A" w:rsidRDefault="005C358A" w:rsidP="005C358A">
            <w:r w:rsidRPr="005C358A">
              <w:t>ARM-307</w:t>
            </w:r>
          </w:p>
        </w:tc>
        <w:tc>
          <w:tcPr>
            <w:tcW w:w="0" w:type="auto"/>
            <w:vAlign w:val="center"/>
            <w:hideMark/>
          </w:tcPr>
          <w:p w14:paraId="03AA2E3D" w14:textId="77777777" w:rsidR="005C358A" w:rsidRPr="005C358A" w:rsidRDefault="005C358A" w:rsidP="005C358A">
            <w:r w:rsidRPr="005C358A">
              <w:t>Recursive Authority Containment</w:t>
            </w:r>
          </w:p>
        </w:tc>
      </w:tr>
      <w:tr w:rsidR="005C358A" w:rsidRPr="005C358A" w14:paraId="34118766" w14:textId="77777777">
        <w:trPr>
          <w:tblCellSpacing w:w="15" w:type="dxa"/>
        </w:trPr>
        <w:tc>
          <w:tcPr>
            <w:tcW w:w="0" w:type="auto"/>
            <w:vAlign w:val="center"/>
            <w:hideMark/>
          </w:tcPr>
          <w:p w14:paraId="04E91687" w14:textId="77777777" w:rsidR="005C358A" w:rsidRPr="005C358A" w:rsidRDefault="005C358A" w:rsidP="005C358A">
            <w:r w:rsidRPr="005C358A">
              <w:lastRenderedPageBreak/>
              <w:t>ARM-308</w:t>
            </w:r>
          </w:p>
        </w:tc>
        <w:tc>
          <w:tcPr>
            <w:tcW w:w="0" w:type="auto"/>
            <w:vAlign w:val="center"/>
            <w:hideMark/>
          </w:tcPr>
          <w:p w14:paraId="7D11EF2D" w14:textId="77777777" w:rsidR="005C358A" w:rsidRPr="005C358A" w:rsidRDefault="005C358A" w:rsidP="005C358A">
            <w:r w:rsidRPr="005C358A">
              <w:t>Authority Lineage</w:t>
            </w:r>
          </w:p>
        </w:tc>
      </w:tr>
    </w:tbl>
    <w:p w14:paraId="1F842175" w14:textId="77777777" w:rsidR="005C358A" w:rsidRPr="005C358A" w:rsidRDefault="005C358A" w:rsidP="005C358A">
      <w:r w:rsidRPr="005C358A">
        <w:pict w14:anchorId="77430C93">
          <v:rect id="_x0000_i2309" style="width:0;height:1.5pt" o:hralign="center" o:hrstd="t" o:hr="t" fillcolor="#a0a0a0" stroked="f"/>
        </w:pict>
      </w:r>
    </w:p>
    <w:p w14:paraId="2B045155" w14:textId="77777777" w:rsidR="005C358A" w:rsidRPr="005C358A" w:rsidRDefault="005C358A" w:rsidP="005C358A">
      <w:pPr>
        <w:rPr>
          <w:b/>
          <w:bCs/>
        </w:rPr>
      </w:pPr>
      <w:r w:rsidRPr="005C358A">
        <w:rPr>
          <w:b/>
          <w:bCs/>
        </w:rPr>
        <w:t>5.5 ARM-301 — Authority Model</w:t>
      </w:r>
    </w:p>
    <w:p w14:paraId="5FB0FCD3" w14:textId="77777777" w:rsidR="005C358A" w:rsidRPr="005C358A" w:rsidRDefault="005C358A" w:rsidP="005C358A">
      <w:pPr>
        <w:rPr>
          <w:b/>
          <w:bCs/>
        </w:rPr>
      </w:pPr>
      <w:r w:rsidRPr="005C358A">
        <w:rPr>
          <w:b/>
          <w:bCs/>
        </w:rPr>
        <w:t>Definition</w:t>
      </w:r>
    </w:p>
    <w:p w14:paraId="23E0076A" w14:textId="77777777" w:rsidR="005C358A" w:rsidRPr="005C358A" w:rsidRDefault="005C358A" w:rsidP="005C358A">
      <w:r w:rsidRPr="005C358A">
        <w:t>The Authority Model defines the architectural rules governing whether a proposed execution commitment possesses sufficient authority to become operationally effective.</w:t>
      </w:r>
    </w:p>
    <w:p w14:paraId="64894266" w14:textId="77777777" w:rsidR="005C358A" w:rsidRPr="005C358A" w:rsidRDefault="005C358A" w:rsidP="005C358A">
      <w:r w:rsidRPr="005C358A">
        <w:t>Authority is evaluated as a governance property rather than an identity attribute.</w:t>
      </w:r>
    </w:p>
    <w:p w14:paraId="00C53B8B" w14:textId="77777777" w:rsidR="005C358A" w:rsidRPr="005C358A" w:rsidRDefault="005C358A" w:rsidP="005C358A">
      <w:r w:rsidRPr="005C358A">
        <w:pict w14:anchorId="624667DD">
          <v:rect id="_x0000_i2310" style="width:0;height:1.5pt" o:hralign="center" o:hrstd="t" o:hr="t" fillcolor="#a0a0a0" stroked="f"/>
        </w:pict>
      </w:r>
    </w:p>
    <w:p w14:paraId="2989F9F8" w14:textId="77777777" w:rsidR="005C358A" w:rsidRPr="005C358A" w:rsidRDefault="005C358A" w:rsidP="005C358A">
      <w:pPr>
        <w:rPr>
          <w:b/>
          <w:bCs/>
        </w:rPr>
      </w:pPr>
      <w:r w:rsidRPr="005C358A">
        <w:rPr>
          <w:b/>
          <w:bCs/>
        </w:rPr>
        <w:t>Purpose</w:t>
      </w:r>
    </w:p>
    <w:p w14:paraId="2D477AF5" w14:textId="77777777" w:rsidR="005C358A" w:rsidRPr="005C358A" w:rsidRDefault="005C358A" w:rsidP="005C358A">
      <w:r w:rsidRPr="005C358A">
        <w:t>To ensure execution authority is determined from current governance reality rather than inherited assumptions.</w:t>
      </w:r>
    </w:p>
    <w:p w14:paraId="2A44E282" w14:textId="77777777" w:rsidR="005C358A" w:rsidRPr="005C358A" w:rsidRDefault="005C358A" w:rsidP="005C358A">
      <w:r w:rsidRPr="005C358A">
        <w:pict w14:anchorId="420B7FBF">
          <v:rect id="_x0000_i2311" style="width:0;height:1.5pt" o:hralign="center" o:hrstd="t" o:hr="t" fillcolor="#a0a0a0" stroked="f"/>
        </w:pict>
      </w:r>
    </w:p>
    <w:p w14:paraId="2FB25AB9" w14:textId="77777777" w:rsidR="005C358A" w:rsidRPr="005C358A" w:rsidRDefault="005C358A" w:rsidP="005C358A">
      <w:pPr>
        <w:rPr>
          <w:b/>
          <w:bCs/>
        </w:rPr>
      </w:pPr>
      <w:r w:rsidRPr="005C358A">
        <w:rPr>
          <w:b/>
          <w:bCs/>
        </w:rPr>
        <w:t>Architectural Characteristics</w:t>
      </w:r>
    </w:p>
    <w:p w14:paraId="684F43F5" w14:textId="77777777" w:rsidR="005C358A" w:rsidRPr="005C358A" w:rsidRDefault="005C358A" w:rsidP="005C358A">
      <w:r w:rsidRPr="005C358A">
        <w:t>The Authority Model:</w:t>
      </w:r>
    </w:p>
    <w:p w14:paraId="43EF00E8" w14:textId="77777777" w:rsidR="005C358A" w:rsidRPr="005C358A" w:rsidRDefault="005C358A" w:rsidP="005C358A">
      <w:pPr>
        <w:numPr>
          <w:ilvl w:val="0"/>
          <w:numId w:val="32"/>
        </w:numPr>
      </w:pPr>
      <w:r w:rsidRPr="005C358A">
        <w:t xml:space="preserve">derives authority from current canonical state, </w:t>
      </w:r>
    </w:p>
    <w:p w14:paraId="43029FD8" w14:textId="77777777" w:rsidR="005C358A" w:rsidRPr="005C358A" w:rsidRDefault="005C358A" w:rsidP="005C358A">
      <w:pPr>
        <w:numPr>
          <w:ilvl w:val="0"/>
          <w:numId w:val="32"/>
        </w:numPr>
      </w:pPr>
      <w:r w:rsidRPr="005C358A">
        <w:t xml:space="preserve">evaluates authority at the Commit Boundary, </w:t>
      </w:r>
    </w:p>
    <w:p w14:paraId="56BAF9F5" w14:textId="77777777" w:rsidR="005C358A" w:rsidRPr="005C358A" w:rsidRDefault="005C358A" w:rsidP="005C358A">
      <w:pPr>
        <w:numPr>
          <w:ilvl w:val="0"/>
          <w:numId w:val="32"/>
        </w:numPr>
      </w:pPr>
      <w:r w:rsidRPr="005C358A">
        <w:t xml:space="preserve">separates authority from authentication, </w:t>
      </w:r>
    </w:p>
    <w:p w14:paraId="5E1419B3" w14:textId="77777777" w:rsidR="005C358A" w:rsidRPr="005C358A" w:rsidRDefault="005C358A" w:rsidP="005C358A">
      <w:pPr>
        <w:numPr>
          <w:ilvl w:val="0"/>
          <w:numId w:val="32"/>
        </w:numPr>
      </w:pPr>
      <w:r w:rsidRPr="005C358A">
        <w:t xml:space="preserve">supports deterministic replay, </w:t>
      </w:r>
    </w:p>
    <w:p w14:paraId="442ABEDF" w14:textId="77777777" w:rsidR="005C358A" w:rsidRPr="005C358A" w:rsidRDefault="005C358A" w:rsidP="005C358A">
      <w:pPr>
        <w:numPr>
          <w:ilvl w:val="0"/>
          <w:numId w:val="32"/>
        </w:numPr>
      </w:pPr>
      <w:r w:rsidRPr="005C358A">
        <w:t xml:space="preserve">preserves governance invariants. </w:t>
      </w:r>
    </w:p>
    <w:p w14:paraId="36E9387F" w14:textId="77777777" w:rsidR="005C358A" w:rsidRPr="005C358A" w:rsidRDefault="005C358A" w:rsidP="005C358A">
      <w:r w:rsidRPr="005C358A">
        <w:pict w14:anchorId="4E30A2E5">
          <v:rect id="_x0000_i2312" style="width:0;height:1.5pt" o:hralign="center" o:hrstd="t" o:hr="t" fillcolor="#a0a0a0" stroked="f"/>
        </w:pict>
      </w:r>
    </w:p>
    <w:p w14:paraId="2C291E8E" w14:textId="77777777" w:rsidR="005C358A" w:rsidRPr="005C358A" w:rsidRDefault="005C358A" w:rsidP="005C358A">
      <w:pPr>
        <w:rPr>
          <w:b/>
          <w:bCs/>
        </w:rPr>
      </w:pPr>
      <w:r w:rsidRPr="005C358A">
        <w:rPr>
          <w:b/>
          <w:bCs/>
        </w:rPr>
        <w:t>Relationships</w:t>
      </w:r>
    </w:p>
    <w:p w14:paraId="4085ECD3" w14:textId="77777777" w:rsidR="005C358A" w:rsidRPr="005C358A" w:rsidRDefault="005C358A" w:rsidP="005C358A">
      <w:r w:rsidRPr="005C358A">
        <w:t>The Authority Model:</w:t>
      </w:r>
    </w:p>
    <w:p w14:paraId="6CDB402E" w14:textId="77777777" w:rsidR="005C358A" w:rsidRPr="005C358A" w:rsidRDefault="005C358A" w:rsidP="005C358A">
      <w:pPr>
        <w:numPr>
          <w:ilvl w:val="0"/>
          <w:numId w:val="33"/>
        </w:numPr>
      </w:pPr>
      <w:r w:rsidRPr="005C358A">
        <w:t xml:space="preserve">depends upon Canonical State, </w:t>
      </w:r>
    </w:p>
    <w:p w14:paraId="323A0346" w14:textId="77777777" w:rsidR="005C358A" w:rsidRPr="005C358A" w:rsidRDefault="005C358A" w:rsidP="005C358A">
      <w:pPr>
        <w:numPr>
          <w:ilvl w:val="0"/>
          <w:numId w:val="33"/>
        </w:numPr>
      </w:pPr>
      <w:r w:rsidRPr="005C358A">
        <w:t xml:space="preserve">references Governance Context, </w:t>
      </w:r>
    </w:p>
    <w:p w14:paraId="769C50E5" w14:textId="77777777" w:rsidR="005C358A" w:rsidRPr="005C358A" w:rsidRDefault="005C358A" w:rsidP="005C358A">
      <w:pPr>
        <w:numPr>
          <w:ilvl w:val="0"/>
          <w:numId w:val="33"/>
        </w:numPr>
      </w:pPr>
      <w:r w:rsidRPr="005C358A">
        <w:t xml:space="preserve">evaluates Delegation, </w:t>
      </w:r>
    </w:p>
    <w:p w14:paraId="65D8516F" w14:textId="77777777" w:rsidR="005C358A" w:rsidRPr="005C358A" w:rsidRDefault="005C358A" w:rsidP="005C358A">
      <w:pPr>
        <w:numPr>
          <w:ilvl w:val="0"/>
          <w:numId w:val="33"/>
        </w:numPr>
      </w:pPr>
      <w:r w:rsidRPr="005C358A">
        <w:t xml:space="preserve">invokes Authority Re-Derivation, </w:t>
      </w:r>
    </w:p>
    <w:p w14:paraId="36B8ED0F" w14:textId="77777777" w:rsidR="005C358A" w:rsidRPr="005C358A" w:rsidRDefault="005C358A" w:rsidP="005C358A">
      <w:pPr>
        <w:numPr>
          <w:ilvl w:val="0"/>
          <w:numId w:val="33"/>
        </w:numPr>
      </w:pPr>
      <w:r w:rsidRPr="005C358A">
        <w:t xml:space="preserve">produces execution authority decisions. </w:t>
      </w:r>
    </w:p>
    <w:p w14:paraId="6F6B3B34" w14:textId="77777777" w:rsidR="005C358A" w:rsidRPr="005C358A" w:rsidRDefault="005C358A" w:rsidP="005C358A">
      <w:r w:rsidRPr="005C358A">
        <w:pict w14:anchorId="3AE6033C">
          <v:rect id="_x0000_i2313" style="width:0;height:1.5pt" o:hralign="center" o:hrstd="t" o:hr="t" fillcolor="#a0a0a0" stroked="f"/>
        </w:pict>
      </w:r>
    </w:p>
    <w:p w14:paraId="7FCB2329" w14:textId="77777777" w:rsidR="005C358A" w:rsidRPr="005C358A" w:rsidRDefault="005C358A" w:rsidP="005C358A">
      <w:pPr>
        <w:rPr>
          <w:b/>
          <w:bCs/>
        </w:rPr>
      </w:pPr>
      <w:r w:rsidRPr="005C358A">
        <w:rPr>
          <w:b/>
          <w:bCs/>
        </w:rPr>
        <w:lastRenderedPageBreak/>
        <w:t>5.6 ARM-302 — Authority Re-Derivation</w:t>
      </w:r>
    </w:p>
    <w:p w14:paraId="2F10E40A" w14:textId="77777777" w:rsidR="005C358A" w:rsidRPr="005C358A" w:rsidRDefault="005C358A" w:rsidP="005C358A">
      <w:pPr>
        <w:rPr>
          <w:b/>
          <w:bCs/>
        </w:rPr>
      </w:pPr>
      <w:r w:rsidRPr="005C358A">
        <w:rPr>
          <w:b/>
          <w:bCs/>
        </w:rPr>
        <w:t>Definition</w:t>
      </w:r>
    </w:p>
    <w:p w14:paraId="36092F1F" w14:textId="77777777" w:rsidR="005C358A" w:rsidRPr="005C358A" w:rsidRDefault="005C358A" w:rsidP="005C358A">
      <w:r w:rsidRPr="005C358A">
        <w:t>Authority Re-Derivation is the deterministic process of establishing execution authority from current canonical state immediately prior to execution commitment.</w:t>
      </w:r>
    </w:p>
    <w:p w14:paraId="196189C9" w14:textId="77777777" w:rsidR="005C358A" w:rsidRPr="005C358A" w:rsidRDefault="005C358A" w:rsidP="005C358A">
      <w:r w:rsidRPr="005C358A">
        <w:t>Previously evaluated authority is never assumed to remain valid.</w:t>
      </w:r>
    </w:p>
    <w:p w14:paraId="4DEFAF79" w14:textId="77777777" w:rsidR="005C358A" w:rsidRPr="005C358A" w:rsidRDefault="005C358A" w:rsidP="005C358A">
      <w:r w:rsidRPr="005C358A">
        <w:pict w14:anchorId="2516D8AF">
          <v:rect id="_x0000_i2314" style="width:0;height:1.5pt" o:hralign="center" o:hrstd="t" o:hr="t" fillcolor="#a0a0a0" stroked="f"/>
        </w:pict>
      </w:r>
    </w:p>
    <w:p w14:paraId="7F2B8B6C" w14:textId="77777777" w:rsidR="005C358A" w:rsidRPr="005C358A" w:rsidRDefault="005C358A" w:rsidP="005C358A">
      <w:pPr>
        <w:rPr>
          <w:b/>
          <w:bCs/>
        </w:rPr>
      </w:pPr>
      <w:r w:rsidRPr="005C358A">
        <w:rPr>
          <w:b/>
          <w:bCs/>
        </w:rPr>
        <w:t>Purpose</w:t>
      </w:r>
    </w:p>
    <w:p w14:paraId="44909F9A" w14:textId="77777777" w:rsidR="005C358A" w:rsidRPr="005C358A" w:rsidRDefault="005C358A" w:rsidP="005C358A">
      <w:r w:rsidRPr="005C358A">
        <w:t>To eliminate reliance upon stale authorization, cached permissions, or outdated execution assumptions.</w:t>
      </w:r>
    </w:p>
    <w:p w14:paraId="7B47AA0A" w14:textId="77777777" w:rsidR="005C358A" w:rsidRPr="005C358A" w:rsidRDefault="005C358A" w:rsidP="005C358A">
      <w:r w:rsidRPr="005C358A">
        <w:pict w14:anchorId="78837AC7">
          <v:rect id="_x0000_i2315" style="width:0;height:1.5pt" o:hralign="center" o:hrstd="t" o:hr="t" fillcolor="#a0a0a0" stroked="f"/>
        </w:pict>
      </w:r>
    </w:p>
    <w:p w14:paraId="07532C56" w14:textId="77777777" w:rsidR="005C358A" w:rsidRPr="005C358A" w:rsidRDefault="005C358A" w:rsidP="005C358A">
      <w:pPr>
        <w:rPr>
          <w:b/>
          <w:bCs/>
        </w:rPr>
      </w:pPr>
      <w:r w:rsidRPr="005C358A">
        <w:rPr>
          <w:b/>
          <w:bCs/>
        </w:rPr>
        <w:t>Architectural Characteristics</w:t>
      </w:r>
    </w:p>
    <w:p w14:paraId="1CD88588" w14:textId="77777777" w:rsidR="005C358A" w:rsidRPr="005C358A" w:rsidRDefault="005C358A" w:rsidP="005C358A">
      <w:r w:rsidRPr="005C358A">
        <w:t>Authority Re-Derivation:</w:t>
      </w:r>
    </w:p>
    <w:p w14:paraId="39878547" w14:textId="77777777" w:rsidR="005C358A" w:rsidRPr="005C358A" w:rsidRDefault="005C358A" w:rsidP="005C358A">
      <w:pPr>
        <w:numPr>
          <w:ilvl w:val="0"/>
          <w:numId w:val="34"/>
        </w:numPr>
      </w:pPr>
      <w:r w:rsidRPr="005C358A">
        <w:t xml:space="preserve">occurs immediately before commitment, </w:t>
      </w:r>
    </w:p>
    <w:p w14:paraId="1F10CA97" w14:textId="77777777" w:rsidR="005C358A" w:rsidRPr="005C358A" w:rsidRDefault="005C358A" w:rsidP="005C358A">
      <w:pPr>
        <w:numPr>
          <w:ilvl w:val="0"/>
          <w:numId w:val="34"/>
        </w:numPr>
      </w:pPr>
      <w:r w:rsidRPr="005C358A">
        <w:t xml:space="preserve">references current canonical state, </w:t>
      </w:r>
    </w:p>
    <w:p w14:paraId="6238B581" w14:textId="77777777" w:rsidR="005C358A" w:rsidRPr="005C358A" w:rsidRDefault="005C358A" w:rsidP="005C358A">
      <w:pPr>
        <w:numPr>
          <w:ilvl w:val="0"/>
          <w:numId w:val="34"/>
        </w:numPr>
      </w:pPr>
      <w:r w:rsidRPr="005C358A">
        <w:t xml:space="preserve">supports </w:t>
      </w:r>
      <w:proofErr w:type="spellStart"/>
      <w:r w:rsidRPr="005C358A">
        <w:t>replayability</w:t>
      </w:r>
      <w:proofErr w:type="spellEnd"/>
      <w:r w:rsidRPr="005C358A">
        <w:t xml:space="preserve">, </w:t>
      </w:r>
    </w:p>
    <w:p w14:paraId="34980DF9" w14:textId="77777777" w:rsidR="005C358A" w:rsidRPr="005C358A" w:rsidRDefault="005C358A" w:rsidP="005C358A">
      <w:pPr>
        <w:numPr>
          <w:ilvl w:val="0"/>
          <w:numId w:val="34"/>
        </w:numPr>
      </w:pPr>
      <w:r w:rsidRPr="005C358A">
        <w:t xml:space="preserve">prevents authorization drift, </w:t>
      </w:r>
    </w:p>
    <w:p w14:paraId="485CE9D1" w14:textId="77777777" w:rsidR="005C358A" w:rsidRPr="005C358A" w:rsidRDefault="005C358A" w:rsidP="005C358A">
      <w:pPr>
        <w:numPr>
          <w:ilvl w:val="0"/>
          <w:numId w:val="34"/>
        </w:numPr>
      </w:pPr>
      <w:r w:rsidRPr="005C358A">
        <w:t xml:space="preserve">mitigates time-of-check/time-of-use inconsistencies. </w:t>
      </w:r>
    </w:p>
    <w:p w14:paraId="2F82C108" w14:textId="77777777" w:rsidR="005C358A" w:rsidRPr="005C358A" w:rsidRDefault="005C358A" w:rsidP="005C358A">
      <w:r w:rsidRPr="005C358A">
        <w:pict w14:anchorId="670A0FE3">
          <v:rect id="_x0000_i2316" style="width:0;height:1.5pt" o:hralign="center" o:hrstd="t" o:hr="t" fillcolor="#a0a0a0" stroked="f"/>
        </w:pict>
      </w:r>
    </w:p>
    <w:p w14:paraId="46341C09" w14:textId="77777777" w:rsidR="005C358A" w:rsidRPr="005C358A" w:rsidRDefault="005C358A" w:rsidP="005C358A">
      <w:pPr>
        <w:rPr>
          <w:b/>
          <w:bCs/>
        </w:rPr>
      </w:pPr>
      <w:r w:rsidRPr="005C358A">
        <w:rPr>
          <w:b/>
          <w:bCs/>
        </w:rPr>
        <w:t>Relationships</w:t>
      </w:r>
    </w:p>
    <w:p w14:paraId="58244DB9" w14:textId="77777777" w:rsidR="005C358A" w:rsidRPr="005C358A" w:rsidRDefault="005C358A" w:rsidP="005C358A">
      <w:r w:rsidRPr="005C358A">
        <w:t>Authority Re-Derivation:</w:t>
      </w:r>
    </w:p>
    <w:p w14:paraId="03C6A4DA" w14:textId="77777777" w:rsidR="005C358A" w:rsidRPr="005C358A" w:rsidRDefault="005C358A" w:rsidP="005C358A">
      <w:pPr>
        <w:numPr>
          <w:ilvl w:val="0"/>
          <w:numId w:val="35"/>
        </w:numPr>
      </w:pPr>
      <w:r w:rsidRPr="005C358A">
        <w:t xml:space="preserve">occurs at the Commit Boundary, </w:t>
      </w:r>
    </w:p>
    <w:p w14:paraId="76AEEF39" w14:textId="77777777" w:rsidR="005C358A" w:rsidRPr="005C358A" w:rsidRDefault="005C358A" w:rsidP="005C358A">
      <w:pPr>
        <w:numPr>
          <w:ilvl w:val="0"/>
          <w:numId w:val="35"/>
        </w:numPr>
      </w:pPr>
      <w:r w:rsidRPr="005C358A">
        <w:t xml:space="preserve">depends upon Canonical State, </w:t>
      </w:r>
    </w:p>
    <w:p w14:paraId="301C481B" w14:textId="77777777" w:rsidR="005C358A" w:rsidRPr="005C358A" w:rsidRDefault="005C358A" w:rsidP="005C358A">
      <w:pPr>
        <w:numPr>
          <w:ilvl w:val="0"/>
          <w:numId w:val="35"/>
        </w:numPr>
      </w:pPr>
      <w:r w:rsidRPr="005C358A">
        <w:t xml:space="preserve">precedes Binding Validation, </w:t>
      </w:r>
    </w:p>
    <w:p w14:paraId="48070AF3" w14:textId="77777777" w:rsidR="005C358A" w:rsidRPr="005C358A" w:rsidRDefault="005C358A" w:rsidP="005C358A">
      <w:pPr>
        <w:numPr>
          <w:ilvl w:val="0"/>
          <w:numId w:val="35"/>
        </w:numPr>
      </w:pPr>
      <w:r w:rsidRPr="005C358A">
        <w:t xml:space="preserve">supports Commit-Bound Admissibility. </w:t>
      </w:r>
    </w:p>
    <w:p w14:paraId="513BEFA2" w14:textId="77777777" w:rsidR="005C358A" w:rsidRPr="005C358A" w:rsidRDefault="005C358A" w:rsidP="005C358A">
      <w:r w:rsidRPr="005C358A">
        <w:pict w14:anchorId="08107160">
          <v:rect id="_x0000_i2317" style="width:0;height:1.5pt" o:hralign="center" o:hrstd="t" o:hr="t" fillcolor="#a0a0a0" stroked="f"/>
        </w:pict>
      </w:r>
    </w:p>
    <w:p w14:paraId="0364EE26" w14:textId="77777777" w:rsidR="005C358A" w:rsidRPr="005C358A" w:rsidRDefault="005C358A" w:rsidP="005C358A">
      <w:pPr>
        <w:rPr>
          <w:b/>
          <w:bCs/>
        </w:rPr>
      </w:pPr>
      <w:r w:rsidRPr="005C358A">
        <w:rPr>
          <w:b/>
          <w:bCs/>
        </w:rPr>
        <w:t>5.7 ARM-303 — Delegation Model</w:t>
      </w:r>
    </w:p>
    <w:p w14:paraId="5210E88B" w14:textId="77777777" w:rsidR="005C358A" w:rsidRPr="005C358A" w:rsidRDefault="005C358A" w:rsidP="005C358A">
      <w:pPr>
        <w:rPr>
          <w:b/>
          <w:bCs/>
        </w:rPr>
      </w:pPr>
      <w:r w:rsidRPr="005C358A">
        <w:rPr>
          <w:b/>
          <w:bCs/>
        </w:rPr>
        <w:t>Definition</w:t>
      </w:r>
    </w:p>
    <w:p w14:paraId="6DB5F3EF" w14:textId="77777777" w:rsidR="005C358A" w:rsidRPr="005C358A" w:rsidRDefault="005C358A" w:rsidP="005C358A">
      <w:r w:rsidRPr="005C358A">
        <w:t>The Delegation Model defines the architectural representation and evaluation of authority delegated from one governance principal to another.</w:t>
      </w:r>
    </w:p>
    <w:p w14:paraId="785C170D" w14:textId="77777777" w:rsidR="005C358A" w:rsidRPr="005C358A" w:rsidRDefault="005C358A" w:rsidP="005C358A">
      <w:r w:rsidRPr="005C358A">
        <w:lastRenderedPageBreak/>
        <w:t>Delegated authority is evaluated as part of authority derivation and is never treated as unconditional execution authority.</w:t>
      </w:r>
    </w:p>
    <w:p w14:paraId="7FED380B" w14:textId="77777777" w:rsidR="005C358A" w:rsidRPr="005C358A" w:rsidRDefault="005C358A" w:rsidP="005C358A">
      <w:r w:rsidRPr="005C358A">
        <w:pict w14:anchorId="79DA37A7">
          <v:rect id="_x0000_i2318" style="width:0;height:1.5pt" o:hralign="center" o:hrstd="t" o:hr="t" fillcolor="#a0a0a0" stroked="f"/>
        </w:pict>
      </w:r>
    </w:p>
    <w:p w14:paraId="4A8BF49B" w14:textId="77777777" w:rsidR="005C358A" w:rsidRPr="005C358A" w:rsidRDefault="005C358A" w:rsidP="005C358A">
      <w:pPr>
        <w:rPr>
          <w:b/>
          <w:bCs/>
        </w:rPr>
      </w:pPr>
      <w:r w:rsidRPr="005C358A">
        <w:rPr>
          <w:b/>
          <w:bCs/>
        </w:rPr>
        <w:t>Purpose</w:t>
      </w:r>
    </w:p>
    <w:p w14:paraId="7633CCD3" w14:textId="77777777" w:rsidR="005C358A" w:rsidRPr="005C358A" w:rsidRDefault="005C358A" w:rsidP="005C358A">
      <w:r w:rsidRPr="005C358A">
        <w:t>To support accountable delegation while preserving deterministic governance evaluation.</w:t>
      </w:r>
    </w:p>
    <w:p w14:paraId="3C45B7C8" w14:textId="77777777" w:rsidR="005C358A" w:rsidRPr="005C358A" w:rsidRDefault="005C358A" w:rsidP="005C358A">
      <w:r w:rsidRPr="005C358A">
        <w:pict w14:anchorId="43960252">
          <v:rect id="_x0000_i2319" style="width:0;height:1.5pt" o:hralign="center" o:hrstd="t" o:hr="t" fillcolor="#a0a0a0" stroked="f"/>
        </w:pict>
      </w:r>
    </w:p>
    <w:p w14:paraId="59A85AAE" w14:textId="77777777" w:rsidR="005C358A" w:rsidRPr="005C358A" w:rsidRDefault="005C358A" w:rsidP="005C358A">
      <w:pPr>
        <w:rPr>
          <w:b/>
          <w:bCs/>
        </w:rPr>
      </w:pPr>
      <w:r w:rsidRPr="005C358A">
        <w:rPr>
          <w:b/>
          <w:bCs/>
        </w:rPr>
        <w:t>Architectural Characteristics</w:t>
      </w:r>
    </w:p>
    <w:p w14:paraId="2AABBC0D" w14:textId="77777777" w:rsidR="005C358A" w:rsidRPr="005C358A" w:rsidRDefault="005C358A" w:rsidP="005C358A">
      <w:r w:rsidRPr="005C358A">
        <w:t>The Delegation Model:</w:t>
      </w:r>
    </w:p>
    <w:p w14:paraId="1959F559" w14:textId="77777777" w:rsidR="005C358A" w:rsidRPr="005C358A" w:rsidRDefault="005C358A" w:rsidP="005C358A">
      <w:pPr>
        <w:numPr>
          <w:ilvl w:val="0"/>
          <w:numId w:val="36"/>
        </w:numPr>
      </w:pPr>
      <w:r w:rsidRPr="005C358A">
        <w:t xml:space="preserve">supports bounded delegation, </w:t>
      </w:r>
    </w:p>
    <w:p w14:paraId="2B261AC5" w14:textId="77777777" w:rsidR="005C358A" w:rsidRPr="005C358A" w:rsidRDefault="005C358A" w:rsidP="005C358A">
      <w:pPr>
        <w:numPr>
          <w:ilvl w:val="0"/>
          <w:numId w:val="36"/>
        </w:numPr>
      </w:pPr>
      <w:r w:rsidRPr="005C358A">
        <w:t xml:space="preserve">preserves attribution, </w:t>
      </w:r>
    </w:p>
    <w:p w14:paraId="6FDDBD52" w14:textId="77777777" w:rsidR="005C358A" w:rsidRPr="005C358A" w:rsidRDefault="005C358A" w:rsidP="005C358A">
      <w:pPr>
        <w:numPr>
          <w:ilvl w:val="0"/>
          <w:numId w:val="36"/>
        </w:numPr>
      </w:pPr>
      <w:r w:rsidRPr="005C358A">
        <w:t xml:space="preserve">supports delegation chains, </w:t>
      </w:r>
    </w:p>
    <w:p w14:paraId="28B4F71D" w14:textId="77777777" w:rsidR="005C358A" w:rsidRPr="005C358A" w:rsidRDefault="005C358A" w:rsidP="005C358A">
      <w:pPr>
        <w:numPr>
          <w:ilvl w:val="0"/>
          <w:numId w:val="36"/>
        </w:numPr>
      </w:pPr>
      <w:r w:rsidRPr="005C358A">
        <w:t xml:space="preserve">evaluates delegation validity, </w:t>
      </w:r>
    </w:p>
    <w:p w14:paraId="4178E4FC" w14:textId="77777777" w:rsidR="005C358A" w:rsidRPr="005C358A" w:rsidRDefault="005C358A" w:rsidP="005C358A">
      <w:pPr>
        <w:numPr>
          <w:ilvl w:val="0"/>
          <w:numId w:val="36"/>
        </w:numPr>
      </w:pPr>
      <w:r w:rsidRPr="005C358A">
        <w:t xml:space="preserve">preserves deterministic replay. </w:t>
      </w:r>
    </w:p>
    <w:p w14:paraId="55F55C08" w14:textId="77777777" w:rsidR="005C358A" w:rsidRPr="005C358A" w:rsidRDefault="005C358A" w:rsidP="005C358A">
      <w:r w:rsidRPr="005C358A">
        <w:pict w14:anchorId="6CE3D8FB">
          <v:rect id="_x0000_i2320" style="width:0;height:1.5pt" o:hralign="center" o:hrstd="t" o:hr="t" fillcolor="#a0a0a0" stroked="f"/>
        </w:pict>
      </w:r>
    </w:p>
    <w:p w14:paraId="40D8797F" w14:textId="77777777" w:rsidR="005C358A" w:rsidRPr="005C358A" w:rsidRDefault="005C358A" w:rsidP="005C358A">
      <w:pPr>
        <w:rPr>
          <w:b/>
          <w:bCs/>
        </w:rPr>
      </w:pPr>
      <w:r w:rsidRPr="005C358A">
        <w:rPr>
          <w:b/>
          <w:bCs/>
        </w:rPr>
        <w:t>Relationships</w:t>
      </w:r>
    </w:p>
    <w:p w14:paraId="4BB9C7C4" w14:textId="77777777" w:rsidR="005C358A" w:rsidRPr="005C358A" w:rsidRDefault="005C358A" w:rsidP="005C358A">
      <w:r w:rsidRPr="005C358A">
        <w:t>The Delegation Model:</w:t>
      </w:r>
    </w:p>
    <w:p w14:paraId="313180BF" w14:textId="77777777" w:rsidR="005C358A" w:rsidRPr="005C358A" w:rsidRDefault="005C358A" w:rsidP="005C358A">
      <w:pPr>
        <w:numPr>
          <w:ilvl w:val="0"/>
          <w:numId w:val="37"/>
        </w:numPr>
      </w:pPr>
      <w:r w:rsidRPr="005C358A">
        <w:t xml:space="preserve">contributes to Authority Re-Derivation, </w:t>
      </w:r>
    </w:p>
    <w:p w14:paraId="5324F15C" w14:textId="77777777" w:rsidR="005C358A" w:rsidRPr="005C358A" w:rsidRDefault="005C358A" w:rsidP="005C358A">
      <w:pPr>
        <w:numPr>
          <w:ilvl w:val="0"/>
          <w:numId w:val="37"/>
        </w:numPr>
      </w:pPr>
      <w:r w:rsidRPr="005C358A">
        <w:t xml:space="preserve">references Governance Context, </w:t>
      </w:r>
    </w:p>
    <w:p w14:paraId="4B4C2552" w14:textId="77777777" w:rsidR="005C358A" w:rsidRPr="005C358A" w:rsidRDefault="005C358A" w:rsidP="005C358A">
      <w:pPr>
        <w:numPr>
          <w:ilvl w:val="0"/>
          <w:numId w:val="37"/>
        </w:numPr>
      </w:pPr>
      <w:r w:rsidRPr="005C358A">
        <w:t xml:space="preserve">references Canonical State, </w:t>
      </w:r>
    </w:p>
    <w:p w14:paraId="43409EE5" w14:textId="77777777" w:rsidR="005C358A" w:rsidRPr="005C358A" w:rsidRDefault="005C358A" w:rsidP="005C358A">
      <w:pPr>
        <w:numPr>
          <w:ilvl w:val="0"/>
          <w:numId w:val="37"/>
        </w:numPr>
      </w:pPr>
      <w:r w:rsidRPr="005C358A">
        <w:t xml:space="preserve">supports Authority Lineage. </w:t>
      </w:r>
    </w:p>
    <w:p w14:paraId="211C8472" w14:textId="77777777" w:rsidR="005C358A" w:rsidRPr="005C358A" w:rsidRDefault="005C358A" w:rsidP="005C358A">
      <w:r w:rsidRPr="005C358A">
        <w:pict w14:anchorId="7C08032D">
          <v:rect id="_x0000_i2321" style="width:0;height:1.5pt" o:hralign="center" o:hrstd="t" o:hr="t" fillcolor="#a0a0a0" stroked="f"/>
        </w:pict>
      </w:r>
    </w:p>
    <w:p w14:paraId="5E11C74E" w14:textId="77777777" w:rsidR="005C358A" w:rsidRPr="005C358A" w:rsidRDefault="005C358A" w:rsidP="005C358A">
      <w:pPr>
        <w:rPr>
          <w:b/>
          <w:bCs/>
        </w:rPr>
      </w:pPr>
      <w:r w:rsidRPr="005C358A">
        <w:rPr>
          <w:b/>
          <w:bCs/>
        </w:rPr>
        <w:t>5.8 ARM-304 — Authority Revocation</w:t>
      </w:r>
    </w:p>
    <w:p w14:paraId="6B17D685" w14:textId="77777777" w:rsidR="005C358A" w:rsidRPr="005C358A" w:rsidRDefault="005C358A" w:rsidP="005C358A">
      <w:pPr>
        <w:rPr>
          <w:b/>
          <w:bCs/>
        </w:rPr>
      </w:pPr>
      <w:r w:rsidRPr="005C358A">
        <w:rPr>
          <w:b/>
          <w:bCs/>
        </w:rPr>
        <w:t>Definition</w:t>
      </w:r>
    </w:p>
    <w:p w14:paraId="0C8DAEB2" w14:textId="77777777" w:rsidR="005C358A" w:rsidRPr="005C358A" w:rsidRDefault="005C358A" w:rsidP="005C358A">
      <w:r w:rsidRPr="005C358A">
        <w:t>Authority Revocation represents the architectural capability to invalidate previously valid execution authority prior to execution commitment.</w:t>
      </w:r>
    </w:p>
    <w:p w14:paraId="3273983D" w14:textId="77777777" w:rsidR="005C358A" w:rsidRPr="005C358A" w:rsidRDefault="005C358A" w:rsidP="005C358A">
      <w:r w:rsidRPr="005C358A">
        <w:t>Revocation is evaluated as part of authority re-derivation.</w:t>
      </w:r>
    </w:p>
    <w:p w14:paraId="17A43122" w14:textId="77777777" w:rsidR="005C358A" w:rsidRPr="005C358A" w:rsidRDefault="005C358A" w:rsidP="005C358A">
      <w:r w:rsidRPr="005C358A">
        <w:pict w14:anchorId="5A6EC810">
          <v:rect id="_x0000_i2322" style="width:0;height:1.5pt" o:hralign="center" o:hrstd="t" o:hr="t" fillcolor="#a0a0a0" stroked="f"/>
        </w:pict>
      </w:r>
    </w:p>
    <w:p w14:paraId="10FD9815" w14:textId="77777777" w:rsidR="005C358A" w:rsidRPr="005C358A" w:rsidRDefault="005C358A" w:rsidP="005C358A">
      <w:pPr>
        <w:rPr>
          <w:b/>
          <w:bCs/>
        </w:rPr>
      </w:pPr>
      <w:r w:rsidRPr="005C358A">
        <w:rPr>
          <w:b/>
          <w:bCs/>
        </w:rPr>
        <w:t>Purpose</w:t>
      </w:r>
    </w:p>
    <w:p w14:paraId="6BC00FFA" w14:textId="77777777" w:rsidR="005C358A" w:rsidRPr="005C358A" w:rsidRDefault="005C358A" w:rsidP="005C358A">
      <w:r w:rsidRPr="005C358A">
        <w:lastRenderedPageBreak/>
        <w:t>To ensure execution authority reflects current governance conditions rather than historical authorization decisions.</w:t>
      </w:r>
    </w:p>
    <w:p w14:paraId="4231EC6C" w14:textId="77777777" w:rsidR="005C358A" w:rsidRPr="005C358A" w:rsidRDefault="005C358A" w:rsidP="005C358A">
      <w:r w:rsidRPr="005C358A">
        <w:pict w14:anchorId="66FDEB3F">
          <v:rect id="_x0000_i2323" style="width:0;height:1.5pt" o:hralign="center" o:hrstd="t" o:hr="t" fillcolor="#a0a0a0" stroked="f"/>
        </w:pict>
      </w:r>
    </w:p>
    <w:p w14:paraId="1047B5CB" w14:textId="77777777" w:rsidR="005C358A" w:rsidRPr="005C358A" w:rsidRDefault="005C358A" w:rsidP="005C358A">
      <w:pPr>
        <w:rPr>
          <w:b/>
          <w:bCs/>
        </w:rPr>
      </w:pPr>
      <w:r w:rsidRPr="005C358A">
        <w:rPr>
          <w:b/>
          <w:bCs/>
        </w:rPr>
        <w:t>Architectural Characteristics</w:t>
      </w:r>
    </w:p>
    <w:p w14:paraId="2A15D5F5" w14:textId="77777777" w:rsidR="005C358A" w:rsidRPr="005C358A" w:rsidRDefault="005C358A" w:rsidP="005C358A">
      <w:r w:rsidRPr="005C358A">
        <w:t>Authority Revocation:</w:t>
      </w:r>
    </w:p>
    <w:p w14:paraId="22BDEE19" w14:textId="77777777" w:rsidR="005C358A" w:rsidRPr="005C358A" w:rsidRDefault="005C358A" w:rsidP="005C358A">
      <w:pPr>
        <w:numPr>
          <w:ilvl w:val="0"/>
          <w:numId w:val="38"/>
        </w:numPr>
      </w:pPr>
      <w:r w:rsidRPr="005C358A">
        <w:t xml:space="preserve">is evaluated at commitment, </w:t>
      </w:r>
    </w:p>
    <w:p w14:paraId="6B64039B" w14:textId="77777777" w:rsidR="005C358A" w:rsidRPr="005C358A" w:rsidRDefault="005C358A" w:rsidP="005C358A">
      <w:pPr>
        <w:numPr>
          <w:ilvl w:val="0"/>
          <w:numId w:val="38"/>
        </w:numPr>
      </w:pPr>
      <w:r w:rsidRPr="005C358A">
        <w:t xml:space="preserve">propagates deterministically, </w:t>
      </w:r>
    </w:p>
    <w:p w14:paraId="76EB38EE" w14:textId="77777777" w:rsidR="005C358A" w:rsidRPr="005C358A" w:rsidRDefault="005C358A" w:rsidP="005C358A">
      <w:pPr>
        <w:numPr>
          <w:ilvl w:val="0"/>
          <w:numId w:val="38"/>
        </w:numPr>
      </w:pPr>
      <w:r w:rsidRPr="005C358A">
        <w:t xml:space="preserve">supports replay, </w:t>
      </w:r>
    </w:p>
    <w:p w14:paraId="38F40AC2" w14:textId="77777777" w:rsidR="005C358A" w:rsidRPr="005C358A" w:rsidRDefault="005C358A" w:rsidP="005C358A">
      <w:pPr>
        <w:numPr>
          <w:ilvl w:val="0"/>
          <w:numId w:val="38"/>
        </w:numPr>
      </w:pPr>
      <w:r w:rsidRPr="005C358A">
        <w:t xml:space="preserve">preserves execution integrity. </w:t>
      </w:r>
    </w:p>
    <w:p w14:paraId="054D778B" w14:textId="77777777" w:rsidR="005C358A" w:rsidRPr="005C358A" w:rsidRDefault="005C358A" w:rsidP="005C358A">
      <w:r w:rsidRPr="005C358A">
        <w:pict w14:anchorId="3636BD22">
          <v:rect id="_x0000_i2324" style="width:0;height:1.5pt" o:hralign="center" o:hrstd="t" o:hr="t" fillcolor="#a0a0a0" stroked="f"/>
        </w:pict>
      </w:r>
    </w:p>
    <w:p w14:paraId="07EFB26B" w14:textId="77777777" w:rsidR="005C358A" w:rsidRPr="005C358A" w:rsidRDefault="005C358A" w:rsidP="005C358A">
      <w:pPr>
        <w:rPr>
          <w:b/>
          <w:bCs/>
        </w:rPr>
      </w:pPr>
      <w:r w:rsidRPr="005C358A">
        <w:rPr>
          <w:b/>
          <w:bCs/>
        </w:rPr>
        <w:t>Relationships</w:t>
      </w:r>
    </w:p>
    <w:p w14:paraId="119C58B7" w14:textId="77777777" w:rsidR="005C358A" w:rsidRPr="005C358A" w:rsidRDefault="005C358A" w:rsidP="005C358A">
      <w:r w:rsidRPr="005C358A">
        <w:t>Authority Revocation:</w:t>
      </w:r>
    </w:p>
    <w:p w14:paraId="36040D8B" w14:textId="77777777" w:rsidR="005C358A" w:rsidRPr="005C358A" w:rsidRDefault="005C358A" w:rsidP="005C358A">
      <w:pPr>
        <w:numPr>
          <w:ilvl w:val="0"/>
          <w:numId w:val="39"/>
        </w:numPr>
      </w:pPr>
      <w:r w:rsidRPr="005C358A">
        <w:t xml:space="preserve">influences Authority Re-Derivation, </w:t>
      </w:r>
    </w:p>
    <w:p w14:paraId="548855A7" w14:textId="77777777" w:rsidR="005C358A" w:rsidRPr="005C358A" w:rsidRDefault="005C358A" w:rsidP="005C358A">
      <w:pPr>
        <w:numPr>
          <w:ilvl w:val="0"/>
          <w:numId w:val="39"/>
        </w:numPr>
      </w:pPr>
      <w:r w:rsidRPr="005C358A">
        <w:t xml:space="preserve">references Canonical State, </w:t>
      </w:r>
    </w:p>
    <w:p w14:paraId="0D4ABE70" w14:textId="77777777" w:rsidR="005C358A" w:rsidRPr="005C358A" w:rsidRDefault="005C358A" w:rsidP="005C358A">
      <w:pPr>
        <w:numPr>
          <w:ilvl w:val="0"/>
          <w:numId w:val="39"/>
        </w:numPr>
      </w:pPr>
      <w:r w:rsidRPr="005C358A">
        <w:t xml:space="preserve">precedes Binding Validation. </w:t>
      </w:r>
    </w:p>
    <w:p w14:paraId="07788F34" w14:textId="77777777" w:rsidR="005C358A" w:rsidRPr="005C358A" w:rsidRDefault="005C358A" w:rsidP="005C358A">
      <w:r w:rsidRPr="005C358A">
        <w:pict w14:anchorId="6D0294BF">
          <v:rect id="_x0000_i2325" style="width:0;height:1.5pt" o:hralign="center" o:hrstd="t" o:hr="t" fillcolor="#a0a0a0" stroked="f"/>
        </w:pict>
      </w:r>
    </w:p>
    <w:p w14:paraId="371A806E" w14:textId="77777777" w:rsidR="005C358A" w:rsidRPr="005C358A" w:rsidRDefault="005C358A" w:rsidP="005C358A">
      <w:pPr>
        <w:rPr>
          <w:b/>
          <w:bCs/>
        </w:rPr>
      </w:pPr>
      <w:r w:rsidRPr="005C358A">
        <w:rPr>
          <w:b/>
          <w:bCs/>
        </w:rPr>
        <w:t>5.9 ARM-305 — Authority Scope</w:t>
      </w:r>
    </w:p>
    <w:p w14:paraId="0EBDBAD4" w14:textId="77777777" w:rsidR="005C358A" w:rsidRPr="005C358A" w:rsidRDefault="005C358A" w:rsidP="005C358A">
      <w:pPr>
        <w:rPr>
          <w:b/>
          <w:bCs/>
        </w:rPr>
      </w:pPr>
      <w:r w:rsidRPr="005C358A">
        <w:rPr>
          <w:b/>
          <w:bCs/>
        </w:rPr>
        <w:t>Definition</w:t>
      </w:r>
    </w:p>
    <w:p w14:paraId="1FB519B4" w14:textId="77777777" w:rsidR="005C358A" w:rsidRPr="005C358A" w:rsidRDefault="005C358A" w:rsidP="005C358A">
      <w:r w:rsidRPr="005C358A">
        <w:t>Authority Scope defines the architectural boundaries within which execution authority is valid.</w:t>
      </w:r>
    </w:p>
    <w:p w14:paraId="01A7DB32" w14:textId="77777777" w:rsidR="005C358A" w:rsidRPr="005C358A" w:rsidRDefault="005C358A" w:rsidP="005C358A">
      <w:r w:rsidRPr="005C358A">
        <w:t>Authority outside its defined scope is inadmissible.</w:t>
      </w:r>
    </w:p>
    <w:p w14:paraId="1F90C79C" w14:textId="77777777" w:rsidR="005C358A" w:rsidRPr="005C358A" w:rsidRDefault="005C358A" w:rsidP="005C358A">
      <w:r w:rsidRPr="005C358A">
        <w:pict w14:anchorId="17114399">
          <v:rect id="_x0000_i2326" style="width:0;height:1.5pt" o:hralign="center" o:hrstd="t" o:hr="t" fillcolor="#a0a0a0" stroked="f"/>
        </w:pict>
      </w:r>
    </w:p>
    <w:p w14:paraId="1046793A" w14:textId="77777777" w:rsidR="005C358A" w:rsidRPr="005C358A" w:rsidRDefault="005C358A" w:rsidP="005C358A">
      <w:pPr>
        <w:rPr>
          <w:b/>
          <w:bCs/>
        </w:rPr>
      </w:pPr>
      <w:r w:rsidRPr="005C358A">
        <w:rPr>
          <w:b/>
          <w:bCs/>
        </w:rPr>
        <w:t>Purpose</w:t>
      </w:r>
    </w:p>
    <w:p w14:paraId="7AA564F8" w14:textId="77777777" w:rsidR="005C358A" w:rsidRPr="005C358A" w:rsidRDefault="005C358A" w:rsidP="005C358A">
      <w:r w:rsidRPr="005C358A">
        <w:t>To prevent authority from extending beyond intended governance boundaries.</w:t>
      </w:r>
    </w:p>
    <w:p w14:paraId="361F7DCF" w14:textId="77777777" w:rsidR="005C358A" w:rsidRPr="005C358A" w:rsidRDefault="005C358A" w:rsidP="005C358A">
      <w:r w:rsidRPr="005C358A">
        <w:pict w14:anchorId="0C5B00C1">
          <v:rect id="_x0000_i2327" style="width:0;height:1.5pt" o:hralign="center" o:hrstd="t" o:hr="t" fillcolor="#a0a0a0" stroked="f"/>
        </w:pict>
      </w:r>
    </w:p>
    <w:p w14:paraId="712A4C3B" w14:textId="77777777" w:rsidR="005C358A" w:rsidRPr="005C358A" w:rsidRDefault="005C358A" w:rsidP="005C358A">
      <w:pPr>
        <w:rPr>
          <w:b/>
          <w:bCs/>
        </w:rPr>
      </w:pPr>
      <w:r w:rsidRPr="005C358A">
        <w:rPr>
          <w:b/>
          <w:bCs/>
        </w:rPr>
        <w:t>Architectural Characteristics</w:t>
      </w:r>
    </w:p>
    <w:p w14:paraId="7EBB720F" w14:textId="77777777" w:rsidR="005C358A" w:rsidRPr="005C358A" w:rsidRDefault="005C358A" w:rsidP="005C358A">
      <w:r w:rsidRPr="005C358A">
        <w:t>Authority Scope:</w:t>
      </w:r>
    </w:p>
    <w:p w14:paraId="7813A8C0" w14:textId="77777777" w:rsidR="005C358A" w:rsidRPr="005C358A" w:rsidRDefault="005C358A" w:rsidP="005C358A">
      <w:pPr>
        <w:numPr>
          <w:ilvl w:val="0"/>
          <w:numId w:val="40"/>
        </w:numPr>
      </w:pPr>
      <w:r w:rsidRPr="005C358A">
        <w:t xml:space="preserve">is explicitly bounded, </w:t>
      </w:r>
    </w:p>
    <w:p w14:paraId="253DBEF8" w14:textId="77777777" w:rsidR="005C358A" w:rsidRPr="005C358A" w:rsidRDefault="005C358A" w:rsidP="005C358A">
      <w:pPr>
        <w:numPr>
          <w:ilvl w:val="0"/>
          <w:numId w:val="40"/>
        </w:numPr>
      </w:pPr>
      <w:r w:rsidRPr="005C358A">
        <w:t xml:space="preserve">supports contextual evaluation, </w:t>
      </w:r>
    </w:p>
    <w:p w14:paraId="4CD3F541" w14:textId="77777777" w:rsidR="005C358A" w:rsidRPr="005C358A" w:rsidRDefault="005C358A" w:rsidP="005C358A">
      <w:pPr>
        <w:numPr>
          <w:ilvl w:val="0"/>
          <w:numId w:val="40"/>
        </w:numPr>
      </w:pPr>
      <w:r w:rsidRPr="005C358A">
        <w:lastRenderedPageBreak/>
        <w:t xml:space="preserve">preserves tenant isolation, </w:t>
      </w:r>
    </w:p>
    <w:p w14:paraId="7A748B30" w14:textId="77777777" w:rsidR="005C358A" w:rsidRPr="005C358A" w:rsidRDefault="005C358A" w:rsidP="005C358A">
      <w:pPr>
        <w:numPr>
          <w:ilvl w:val="0"/>
          <w:numId w:val="40"/>
        </w:numPr>
      </w:pPr>
      <w:r w:rsidRPr="005C358A">
        <w:t xml:space="preserve">supports deterministic enforcement. </w:t>
      </w:r>
    </w:p>
    <w:p w14:paraId="640CA2B4" w14:textId="77777777" w:rsidR="005C358A" w:rsidRPr="005C358A" w:rsidRDefault="005C358A" w:rsidP="005C358A">
      <w:r w:rsidRPr="005C358A">
        <w:pict w14:anchorId="1A389A1F">
          <v:rect id="_x0000_i2328" style="width:0;height:1.5pt" o:hralign="center" o:hrstd="t" o:hr="t" fillcolor="#a0a0a0" stroked="f"/>
        </w:pict>
      </w:r>
    </w:p>
    <w:p w14:paraId="53CAAD61" w14:textId="77777777" w:rsidR="005C358A" w:rsidRPr="005C358A" w:rsidRDefault="005C358A" w:rsidP="005C358A">
      <w:pPr>
        <w:rPr>
          <w:b/>
          <w:bCs/>
        </w:rPr>
      </w:pPr>
      <w:r w:rsidRPr="005C358A">
        <w:rPr>
          <w:b/>
          <w:bCs/>
        </w:rPr>
        <w:t>Relationships</w:t>
      </w:r>
    </w:p>
    <w:p w14:paraId="216A41D9" w14:textId="77777777" w:rsidR="005C358A" w:rsidRPr="005C358A" w:rsidRDefault="005C358A" w:rsidP="005C358A">
      <w:r w:rsidRPr="005C358A">
        <w:t>Authority Scope:</w:t>
      </w:r>
    </w:p>
    <w:p w14:paraId="046CF2FC" w14:textId="77777777" w:rsidR="005C358A" w:rsidRPr="005C358A" w:rsidRDefault="005C358A" w:rsidP="005C358A">
      <w:pPr>
        <w:numPr>
          <w:ilvl w:val="0"/>
          <w:numId w:val="41"/>
        </w:numPr>
      </w:pPr>
      <w:r w:rsidRPr="005C358A">
        <w:t xml:space="preserve">constrains Authority Re-Derivation, </w:t>
      </w:r>
    </w:p>
    <w:p w14:paraId="62B25628" w14:textId="77777777" w:rsidR="005C358A" w:rsidRPr="005C358A" w:rsidRDefault="005C358A" w:rsidP="005C358A">
      <w:pPr>
        <w:numPr>
          <w:ilvl w:val="0"/>
          <w:numId w:val="41"/>
        </w:numPr>
      </w:pPr>
      <w:r w:rsidRPr="005C358A">
        <w:t xml:space="preserve">supports Cross-Domain Authority Isolation, </w:t>
      </w:r>
    </w:p>
    <w:p w14:paraId="6EA0279A" w14:textId="77777777" w:rsidR="005C358A" w:rsidRPr="005C358A" w:rsidRDefault="005C358A" w:rsidP="005C358A">
      <w:pPr>
        <w:numPr>
          <w:ilvl w:val="0"/>
          <w:numId w:val="41"/>
        </w:numPr>
      </w:pPr>
      <w:r w:rsidRPr="005C358A">
        <w:t xml:space="preserve">contributes to Commit-Bound Admissibility. </w:t>
      </w:r>
    </w:p>
    <w:p w14:paraId="111C2E71" w14:textId="77777777" w:rsidR="005C358A" w:rsidRPr="005C358A" w:rsidRDefault="005C358A" w:rsidP="005C358A">
      <w:r w:rsidRPr="005C358A">
        <w:pict w14:anchorId="087D5EF9">
          <v:rect id="_x0000_i2329" style="width:0;height:1.5pt" o:hralign="center" o:hrstd="t" o:hr="t" fillcolor="#a0a0a0" stroked="f"/>
        </w:pict>
      </w:r>
    </w:p>
    <w:p w14:paraId="012E6352" w14:textId="77777777" w:rsidR="005C358A" w:rsidRPr="005C358A" w:rsidRDefault="005C358A" w:rsidP="005C358A">
      <w:pPr>
        <w:rPr>
          <w:b/>
          <w:bCs/>
        </w:rPr>
      </w:pPr>
      <w:r w:rsidRPr="005C358A">
        <w:rPr>
          <w:b/>
          <w:bCs/>
        </w:rPr>
        <w:t>5.10 ARM-306 — Cross-Domain Authority Isolation</w:t>
      </w:r>
    </w:p>
    <w:p w14:paraId="6BA4F217" w14:textId="77777777" w:rsidR="005C358A" w:rsidRPr="005C358A" w:rsidRDefault="005C358A" w:rsidP="005C358A">
      <w:pPr>
        <w:rPr>
          <w:b/>
          <w:bCs/>
        </w:rPr>
      </w:pPr>
      <w:r w:rsidRPr="005C358A">
        <w:rPr>
          <w:b/>
          <w:bCs/>
        </w:rPr>
        <w:t>Definition</w:t>
      </w:r>
    </w:p>
    <w:p w14:paraId="31E84A21" w14:textId="77777777" w:rsidR="005C358A" w:rsidRPr="005C358A" w:rsidRDefault="005C358A" w:rsidP="005C358A">
      <w:r w:rsidRPr="005C358A">
        <w:t>Cross-Domain Authority Isolation ensures that execution authority established within one governance domain cannot implicitly authorize execution within another domain.</w:t>
      </w:r>
    </w:p>
    <w:p w14:paraId="3770970D" w14:textId="77777777" w:rsidR="005C358A" w:rsidRPr="005C358A" w:rsidRDefault="005C358A" w:rsidP="005C358A">
      <w:r w:rsidRPr="005C358A">
        <w:t>Authority must be independently established for each governance domain unless explicit trust relationships exist.</w:t>
      </w:r>
    </w:p>
    <w:p w14:paraId="755F9700" w14:textId="77777777" w:rsidR="005C358A" w:rsidRPr="005C358A" w:rsidRDefault="005C358A" w:rsidP="005C358A">
      <w:r w:rsidRPr="005C358A">
        <w:pict w14:anchorId="4CB1236A">
          <v:rect id="_x0000_i2330" style="width:0;height:1.5pt" o:hralign="center" o:hrstd="t" o:hr="t" fillcolor="#a0a0a0" stroked="f"/>
        </w:pict>
      </w:r>
    </w:p>
    <w:p w14:paraId="6F30CD90" w14:textId="77777777" w:rsidR="005C358A" w:rsidRPr="005C358A" w:rsidRDefault="005C358A" w:rsidP="005C358A">
      <w:pPr>
        <w:rPr>
          <w:b/>
          <w:bCs/>
        </w:rPr>
      </w:pPr>
      <w:r w:rsidRPr="005C358A">
        <w:rPr>
          <w:b/>
          <w:bCs/>
        </w:rPr>
        <w:t>Purpose</w:t>
      </w:r>
    </w:p>
    <w:p w14:paraId="3E4B032D" w14:textId="77777777" w:rsidR="005C358A" w:rsidRPr="005C358A" w:rsidRDefault="005C358A" w:rsidP="005C358A">
      <w:r w:rsidRPr="005C358A">
        <w:t>To prevent unintended authority propagation across governance boundaries.</w:t>
      </w:r>
    </w:p>
    <w:p w14:paraId="5EC5A48C" w14:textId="77777777" w:rsidR="005C358A" w:rsidRPr="005C358A" w:rsidRDefault="005C358A" w:rsidP="005C358A">
      <w:r w:rsidRPr="005C358A">
        <w:pict w14:anchorId="42A872BF">
          <v:rect id="_x0000_i2331" style="width:0;height:1.5pt" o:hralign="center" o:hrstd="t" o:hr="t" fillcolor="#a0a0a0" stroked="f"/>
        </w:pict>
      </w:r>
    </w:p>
    <w:p w14:paraId="5F466879" w14:textId="77777777" w:rsidR="005C358A" w:rsidRPr="005C358A" w:rsidRDefault="005C358A" w:rsidP="005C358A">
      <w:pPr>
        <w:rPr>
          <w:b/>
          <w:bCs/>
        </w:rPr>
      </w:pPr>
      <w:r w:rsidRPr="005C358A">
        <w:rPr>
          <w:b/>
          <w:bCs/>
        </w:rPr>
        <w:t>Architectural Characteristics</w:t>
      </w:r>
    </w:p>
    <w:p w14:paraId="2B22CD17" w14:textId="77777777" w:rsidR="005C358A" w:rsidRPr="005C358A" w:rsidRDefault="005C358A" w:rsidP="005C358A">
      <w:r w:rsidRPr="005C358A">
        <w:t>Cross-Domain Authority Isolation:</w:t>
      </w:r>
    </w:p>
    <w:p w14:paraId="7122AABE" w14:textId="77777777" w:rsidR="005C358A" w:rsidRPr="005C358A" w:rsidRDefault="005C358A" w:rsidP="005C358A">
      <w:pPr>
        <w:numPr>
          <w:ilvl w:val="0"/>
          <w:numId w:val="42"/>
        </w:numPr>
      </w:pPr>
      <w:r w:rsidRPr="005C358A">
        <w:t xml:space="preserve">preserves governance boundaries, </w:t>
      </w:r>
    </w:p>
    <w:p w14:paraId="59FD2E7D" w14:textId="77777777" w:rsidR="005C358A" w:rsidRPr="005C358A" w:rsidRDefault="005C358A" w:rsidP="005C358A">
      <w:pPr>
        <w:numPr>
          <w:ilvl w:val="0"/>
          <w:numId w:val="42"/>
        </w:numPr>
      </w:pPr>
      <w:r w:rsidRPr="005C358A">
        <w:t xml:space="preserve">prevents authority leakage, </w:t>
      </w:r>
    </w:p>
    <w:p w14:paraId="60ED47CD" w14:textId="77777777" w:rsidR="005C358A" w:rsidRPr="005C358A" w:rsidRDefault="005C358A" w:rsidP="005C358A">
      <w:pPr>
        <w:numPr>
          <w:ilvl w:val="0"/>
          <w:numId w:val="42"/>
        </w:numPr>
      </w:pPr>
      <w:r w:rsidRPr="005C358A">
        <w:t xml:space="preserve">supports independent evaluation, </w:t>
      </w:r>
    </w:p>
    <w:p w14:paraId="09E86DE0" w14:textId="77777777" w:rsidR="005C358A" w:rsidRPr="005C358A" w:rsidRDefault="005C358A" w:rsidP="005C358A">
      <w:pPr>
        <w:numPr>
          <w:ilvl w:val="0"/>
          <w:numId w:val="42"/>
        </w:numPr>
      </w:pPr>
      <w:r w:rsidRPr="005C358A">
        <w:t xml:space="preserve">enables explicit trust relationships. </w:t>
      </w:r>
    </w:p>
    <w:p w14:paraId="34CBDB28" w14:textId="77777777" w:rsidR="005C358A" w:rsidRPr="005C358A" w:rsidRDefault="005C358A" w:rsidP="005C358A">
      <w:r w:rsidRPr="005C358A">
        <w:pict w14:anchorId="5346F00A">
          <v:rect id="_x0000_i2332" style="width:0;height:1.5pt" o:hralign="center" o:hrstd="t" o:hr="t" fillcolor="#a0a0a0" stroked="f"/>
        </w:pict>
      </w:r>
    </w:p>
    <w:p w14:paraId="0BA34A87" w14:textId="77777777" w:rsidR="005C358A" w:rsidRPr="005C358A" w:rsidRDefault="005C358A" w:rsidP="005C358A">
      <w:pPr>
        <w:rPr>
          <w:b/>
          <w:bCs/>
        </w:rPr>
      </w:pPr>
      <w:r w:rsidRPr="005C358A">
        <w:rPr>
          <w:b/>
          <w:bCs/>
        </w:rPr>
        <w:t>Relationships</w:t>
      </w:r>
    </w:p>
    <w:p w14:paraId="126ECAFA" w14:textId="77777777" w:rsidR="005C358A" w:rsidRPr="005C358A" w:rsidRDefault="005C358A" w:rsidP="005C358A">
      <w:r w:rsidRPr="005C358A">
        <w:t>Cross-Domain Authority Isolation:</w:t>
      </w:r>
    </w:p>
    <w:p w14:paraId="3F6D998F" w14:textId="77777777" w:rsidR="005C358A" w:rsidRPr="005C358A" w:rsidRDefault="005C358A" w:rsidP="005C358A">
      <w:pPr>
        <w:numPr>
          <w:ilvl w:val="0"/>
          <w:numId w:val="43"/>
        </w:numPr>
      </w:pPr>
      <w:r w:rsidRPr="005C358A">
        <w:t xml:space="preserve">constrains Authority Scope, </w:t>
      </w:r>
    </w:p>
    <w:p w14:paraId="6AA8DA63" w14:textId="77777777" w:rsidR="005C358A" w:rsidRPr="005C358A" w:rsidRDefault="005C358A" w:rsidP="005C358A">
      <w:pPr>
        <w:numPr>
          <w:ilvl w:val="0"/>
          <w:numId w:val="43"/>
        </w:numPr>
      </w:pPr>
      <w:r w:rsidRPr="005C358A">
        <w:lastRenderedPageBreak/>
        <w:t xml:space="preserve">references Canonical State, </w:t>
      </w:r>
    </w:p>
    <w:p w14:paraId="6ACF0731" w14:textId="77777777" w:rsidR="005C358A" w:rsidRPr="005C358A" w:rsidRDefault="005C358A" w:rsidP="005C358A">
      <w:pPr>
        <w:numPr>
          <w:ilvl w:val="0"/>
          <w:numId w:val="43"/>
        </w:numPr>
      </w:pPr>
      <w:r w:rsidRPr="005C358A">
        <w:t xml:space="preserve">supports Binding Validation. </w:t>
      </w:r>
    </w:p>
    <w:p w14:paraId="2353CCFA" w14:textId="77777777" w:rsidR="005C358A" w:rsidRPr="005C358A" w:rsidRDefault="005C358A" w:rsidP="005C358A">
      <w:r w:rsidRPr="005C358A">
        <w:pict w14:anchorId="637383A0">
          <v:rect id="_x0000_i2333" style="width:0;height:1.5pt" o:hralign="center" o:hrstd="t" o:hr="t" fillcolor="#a0a0a0" stroked="f"/>
        </w:pict>
      </w:r>
    </w:p>
    <w:p w14:paraId="60EB5521" w14:textId="77777777" w:rsidR="005C358A" w:rsidRPr="005C358A" w:rsidRDefault="005C358A" w:rsidP="005C358A">
      <w:pPr>
        <w:rPr>
          <w:b/>
          <w:bCs/>
        </w:rPr>
      </w:pPr>
      <w:r w:rsidRPr="005C358A">
        <w:rPr>
          <w:b/>
          <w:bCs/>
        </w:rPr>
        <w:t>5.11 ARM-307 — Recursive Authority Containment</w:t>
      </w:r>
    </w:p>
    <w:p w14:paraId="3F2DC9AD" w14:textId="77777777" w:rsidR="005C358A" w:rsidRPr="005C358A" w:rsidRDefault="005C358A" w:rsidP="005C358A">
      <w:pPr>
        <w:rPr>
          <w:b/>
          <w:bCs/>
        </w:rPr>
      </w:pPr>
      <w:r w:rsidRPr="005C358A">
        <w:rPr>
          <w:b/>
          <w:bCs/>
        </w:rPr>
        <w:t>Definition</w:t>
      </w:r>
    </w:p>
    <w:p w14:paraId="5A9EC0E5" w14:textId="77777777" w:rsidR="005C358A" w:rsidRPr="005C358A" w:rsidRDefault="005C358A" w:rsidP="005C358A">
      <w:r w:rsidRPr="005C358A">
        <w:t>Recursive Authority Containment ensures that delegated or autonomous execution cannot recursively expand execution authority beyond explicitly governed limits.</w:t>
      </w:r>
    </w:p>
    <w:p w14:paraId="175B033C" w14:textId="77777777" w:rsidR="005C358A" w:rsidRPr="005C358A" w:rsidRDefault="005C358A" w:rsidP="005C358A">
      <w:r w:rsidRPr="005C358A">
        <w:t>Each subsequent execution context must independently satisfy governance requirements.</w:t>
      </w:r>
    </w:p>
    <w:p w14:paraId="1997D9CF" w14:textId="77777777" w:rsidR="005C358A" w:rsidRPr="005C358A" w:rsidRDefault="005C358A" w:rsidP="005C358A">
      <w:r w:rsidRPr="005C358A">
        <w:pict w14:anchorId="618D82B7">
          <v:rect id="_x0000_i2334" style="width:0;height:1.5pt" o:hralign="center" o:hrstd="t" o:hr="t" fillcolor="#a0a0a0" stroked="f"/>
        </w:pict>
      </w:r>
    </w:p>
    <w:p w14:paraId="718B98D6" w14:textId="77777777" w:rsidR="005C358A" w:rsidRPr="005C358A" w:rsidRDefault="005C358A" w:rsidP="005C358A">
      <w:pPr>
        <w:rPr>
          <w:b/>
          <w:bCs/>
        </w:rPr>
      </w:pPr>
      <w:r w:rsidRPr="005C358A">
        <w:rPr>
          <w:b/>
          <w:bCs/>
        </w:rPr>
        <w:t>Purpose</w:t>
      </w:r>
    </w:p>
    <w:p w14:paraId="13734441" w14:textId="77777777" w:rsidR="005C358A" w:rsidRPr="005C358A" w:rsidRDefault="005C358A" w:rsidP="005C358A">
      <w:r w:rsidRPr="005C358A">
        <w:t>To prevent unbounded authority amplification through autonomous delegation.</w:t>
      </w:r>
    </w:p>
    <w:p w14:paraId="480E247D" w14:textId="77777777" w:rsidR="005C358A" w:rsidRPr="005C358A" w:rsidRDefault="005C358A" w:rsidP="005C358A">
      <w:r w:rsidRPr="005C358A">
        <w:pict w14:anchorId="0CDC8E69">
          <v:rect id="_x0000_i2335" style="width:0;height:1.5pt" o:hralign="center" o:hrstd="t" o:hr="t" fillcolor="#a0a0a0" stroked="f"/>
        </w:pict>
      </w:r>
    </w:p>
    <w:p w14:paraId="619AB60F" w14:textId="77777777" w:rsidR="005C358A" w:rsidRPr="005C358A" w:rsidRDefault="005C358A" w:rsidP="005C358A">
      <w:pPr>
        <w:rPr>
          <w:b/>
          <w:bCs/>
        </w:rPr>
      </w:pPr>
      <w:r w:rsidRPr="005C358A">
        <w:rPr>
          <w:b/>
          <w:bCs/>
        </w:rPr>
        <w:t>Architectural Characteristics</w:t>
      </w:r>
    </w:p>
    <w:p w14:paraId="074757D0" w14:textId="77777777" w:rsidR="005C358A" w:rsidRPr="005C358A" w:rsidRDefault="005C358A" w:rsidP="005C358A">
      <w:r w:rsidRPr="005C358A">
        <w:t>Recursive Authority Containment:</w:t>
      </w:r>
    </w:p>
    <w:p w14:paraId="57006B6D" w14:textId="77777777" w:rsidR="005C358A" w:rsidRPr="005C358A" w:rsidRDefault="005C358A" w:rsidP="005C358A">
      <w:pPr>
        <w:numPr>
          <w:ilvl w:val="0"/>
          <w:numId w:val="44"/>
        </w:numPr>
      </w:pPr>
      <w:r w:rsidRPr="005C358A">
        <w:t xml:space="preserve">bounds recursive delegation, </w:t>
      </w:r>
    </w:p>
    <w:p w14:paraId="46261C86" w14:textId="77777777" w:rsidR="005C358A" w:rsidRPr="005C358A" w:rsidRDefault="005C358A" w:rsidP="005C358A">
      <w:pPr>
        <w:numPr>
          <w:ilvl w:val="0"/>
          <w:numId w:val="44"/>
        </w:numPr>
      </w:pPr>
      <w:r w:rsidRPr="005C358A">
        <w:t xml:space="preserve">prevents authority escalation, </w:t>
      </w:r>
    </w:p>
    <w:p w14:paraId="3F21180C" w14:textId="77777777" w:rsidR="005C358A" w:rsidRPr="005C358A" w:rsidRDefault="005C358A" w:rsidP="005C358A">
      <w:pPr>
        <w:numPr>
          <w:ilvl w:val="0"/>
          <w:numId w:val="44"/>
        </w:numPr>
      </w:pPr>
      <w:r w:rsidRPr="005C358A">
        <w:t xml:space="preserve">preserves deterministic governance, </w:t>
      </w:r>
    </w:p>
    <w:p w14:paraId="73A45641" w14:textId="77777777" w:rsidR="005C358A" w:rsidRPr="005C358A" w:rsidRDefault="005C358A" w:rsidP="005C358A">
      <w:pPr>
        <w:numPr>
          <w:ilvl w:val="0"/>
          <w:numId w:val="44"/>
        </w:numPr>
      </w:pPr>
      <w:r w:rsidRPr="005C358A">
        <w:t xml:space="preserve">supports multi-agent execution. </w:t>
      </w:r>
    </w:p>
    <w:p w14:paraId="028DE9E9" w14:textId="77777777" w:rsidR="005C358A" w:rsidRPr="005C358A" w:rsidRDefault="005C358A" w:rsidP="005C358A">
      <w:r w:rsidRPr="005C358A">
        <w:pict w14:anchorId="04500327">
          <v:rect id="_x0000_i2336" style="width:0;height:1.5pt" o:hralign="center" o:hrstd="t" o:hr="t" fillcolor="#a0a0a0" stroked="f"/>
        </w:pict>
      </w:r>
    </w:p>
    <w:p w14:paraId="19535182" w14:textId="77777777" w:rsidR="005C358A" w:rsidRPr="005C358A" w:rsidRDefault="005C358A" w:rsidP="005C358A">
      <w:pPr>
        <w:rPr>
          <w:b/>
          <w:bCs/>
        </w:rPr>
      </w:pPr>
      <w:r w:rsidRPr="005C358A">
        <w:rPr>
          <w:b/>
          <w:bCs/>
        </w:rPr>
        <w:t>Relationships</w:t>
      </w:r>
    </w:p>
    <w:p w14:paraId="2C6AB51B" w14:textId="77777777" w:rsidR="005C358A" w:rsidRPr="005C358A" w:rsidRDefault="005C358A" w:rsidP="005C358A">
      <w:r w:rsidRPr="005C358A">
        <w:t>Recursive Authority Containment:</w:t>
      </w:r>
    </w:p>
    <w:p w14:paraId="14B2A53A" w14:textId="77777777" w:rsidR="005C358A" w:rsidRPr="005C358A" w:rsidRDefault="005C358A" w:rsidP="005C358A">
      <w:pPr>
        <w:numPr>
          <w:ilvl w:val="0"/>
          <w:numId w:val="45"/>
        </w:numPr>
      </w:pPr>
      <w:r w:rsidRPr="005C358A">
        <w:t xml:space="preserve">extends the Delegation Model, </w:t>
      </w:r>
    </w:p>
    <w:p w14:paraId="24796270" w14:textId="77777777" w:rsidR="005C358A" w:rsidRPr="005C358A" w:rsidRDefault="005C358A" w:rsidP="005C358A">
      <w:pPr>
        <w:numPr>
          <w:ilvl w:val="0"/>
          <w:numId w:val="45"/>
        </w:numPr>
      </w:pPr>
      <w:r w:rsidRPr="005C358A">
        <w:t xml:space="preserve">supports Cross-Domain Authority Isolation, </w:t>
      </w:r>
    </w:p>
    <w:p w14:paraId="5FC21749" w14:textId="77777777" w:rsidR="005C358A" w:rsidRPr="005C358A" w:rsidRDefault="005C358A" w:rsidP="005C358A">
      <w:pPr>
        <w:numPr>
          <w:ilvl w:val="0"/>
          <w:numId w:val="45"/>
        </w:numPr>
      </w:pPr>
      <w:r w:rsidRPr="005C358A">
        <w:t xml:space="preserve">contributes to Commit-Bound Admissibility. </w:t>
      </w:r>
    </w:p>
    <w:p w14:paraId="340438FE" w14:textId="77777777" w:rsidR="005C358A" w:rsidRPr="005C358A" w:rsidRDefault="005C358A" w:rsidP="005C358A">
      <w:r w:rsidRPr="005C358A">
        <w:pict w14:anchorId="0C959AB4">
          <v:rect id="_x0000_i2337" style="width:0;height:1.5pt" o:hralign="center" o:hrstd="t" o:hr="t" fillcolor="#a0a0a0" stroked="f"/>
        </w:pict>
      </w:r>
    </w:p>
    <w:p w14:paraId="210B2A36" w14:textId="77777777" w:rsidR="005C358A" w:rsidRPr="005C358A" w:rsidRDefault="005C358A" w:rsidP="005C358A">
      <w:pPr>
        <w:rPr>
          <w:b/>
          <w:bCs/>
        </w:rPr>
      </w:pPr>
      <w:r w:rsidRPr="005C358A">
        <w:rPr>
          <w:b/>
          <w:bCs/>
        </w:rPr>
        <w:t>5.12 ARM-308 — Authority Lineage</w:t>
      </w:r>
    </w:p>
    <w:p w14:paraId="445F2D76" w14:textId="77777777" w:rsidR="005C358A" w:rsidRPr="005C358A" w:rsidRDefault="005C358A" w:rsidP="005C358A">
      <w:pPr>
        <w:rPr>
          <w:b/>
          <w:bCs/>
        </w:rPr>
      </w:pPr>
      <w:r w:rsidRPr="005C358A">
        <w:rPr>
          <w:b/>
          <w:bCs/>
        </w:rPr>
        <w:t>Definition</w:t>
      </w:r>
    </w:p>
    <w:p w14:paraId="125FEB86" w14:textId="77777777" w:rsidR="005C358A" w:rsidRPr="005C358A" w:rsidRDefault="005C358A" w:rsidP="005C358A">
      <w:r w:rsidRPr="005C358A">
        <w:lastRenderedPageBreak/>
        <w:t>Authority Lineage represents the attributable chain through which execution authority is derived, delegated, constrained, and ultimately established for an execution commitment.</w:t>
      </w:r>
    </w:p>
    <w:p w14:paraId="04DB3D7D" w14:textId="77777777" w:rsidR="005C358A" w:rsidRPr="005C358A" w:rsidRDefault="005C358A" w:rsidP="005C358A">
      <w:r w:rsidRPr="005C358A">
        <w:t xml:space="preserve">Authority lineage forms part of the governance evidence supporting </w:t>
      </w:r>
      <w:proofErr w:type="spellStart"/>
      <w:r w:rsidRPr="005C358A">
        <w:t>replayability</w:t>
      </w:r>
      <w:proofErr w:type="spellEnd"/>
      <w:r w:rsidRPr="005C358A">
        <w:t xml:space="preserve"> and accountability.</w:t>
      </w:r>
    </w:p>
    <w:p w14:paraId="69D294A9" w14:textId="77777777" w:rsidR="005C358A" w:rsidRPr="005C358A" w:rsidRDefault="005C358A" w:rsidP="005C358A">
      <w:r w:rsidRPr="005C358A">
        <w:pict w14:anchorId="625CB352">
          <v:rect id="_x0000_i2338" style="width:0;height:1.5pt" o:hralign="center" o:hrstd="t" o:hr="t" fillcolor="#a0a0a0" stroked="f"/>
        </w:pict>
      </w:r>
    </w:p>
    <w:p w14:paraId="4E9E16B2" w14:textId="77777777" w:rsidR="005C358A" w:rsidRPr="005C358A" w:rsidRDefault="005C358A" w:rsidP="005C358A">
      <w:pPr>
        <w:rPr>
          <w:b/>
          <w:bCs/>
        </w:rPr>
      </w:pPr>
      <w:r w:rsidRPr="005C358A">
        <w:rPr>
          <w:b/>
          <w:bCs/>
        </w:rPr>
        <w:t>Purpose</w:t>
      </w:r>
    </w:p>
    <w:p w14:paraId="21D99BCF" w14:textId="77777777" w:rsidR="005C358A" w:rsidRPr="005C358A" w:rsidRDefault="005C358A" w:rsidP="005C358A">
      <w:r w:rsidRPr="005C358A">
        <w:t>To preserve complete attribution of execution authority throughout the governance lifecycle.</w:t>
      </w:r>
    </w:p>
    <w:p w14:paraId="343B1251" w14:textId="77777777" w:rsidR="005C358A" w:rsidRPr="005C358A" w:rsidRDefault="005C358A" w:rsidP="005C358A">
      <w:r w:rsidRPr="005C358A">
        <w:pict w14:anchorId="19583904">
          <v:rect id="_x0000_i2339" style="width:0;height:1.5pt" o:hralign="center" o:hrstd="t" o:hr="t" fillcolor="#a0a0a0" stroked="f"/>
        </w:pict>
      </w:r>
    </w:p>
    <w:p w14:paraId="593A7727" w14:textId="77777777" w:rsidR="005C358A" w:rsidRPr="005C358A" w:rsidRDefault="005C358A" w:rsidP="005C358A">
      <w:pPr>
        <w:rPr>
          <w:b/>
          <w:bCs/>
        </w:rPr>
      </w:pPr>
      <w:r w:rsidRPr="005C358A">
        <w:rPr>
          <w:b/>
          <w:bCs/>
        </w:rPr>
        <w:t>Architectural Characteristics</w:t>
      </w:r>
    </w:p>
    <w:p w14:paraId="32FA092E" w14:textId="77777777" w:rsidR="005C358A" w:rsidRPr="005C358A" w:rsidRDefault="005C358A" w:rsidP="005C358A">
      <w:r w:rsidRPr="005C358A">
        <w:t>Authority Lineage:</w:t>
      </w:r>
    </w:p>
    <w:p w14:paraId="3D3F06C6" w14:textId="77777777" w:rsidR="005C358A" w:rsidRPr="005C358A" w:rsidRDefault="005C358A" w:rsidP="005C358A">
      <w:pPr>
        <w:numPr>
          <w:ilvl w:val="0"/>
          <w:numId w:val="46"/>
        </w:numPr>
      </w:pPr>
      <w:r w:rsidRPr="005C358A">
        <w:t xml:space="preserve">preserves attribution, </w:t>
      </w:r>
    </w:p>
    <w:p w14:paraId="35F3A456" w14:textId="77777777" w:rsidR="005C358A" w:rsidRPr="005C358A" w:rsidRDefault="005C358A" w:rsidP="005C358A">
      <w:pPr>
        <w:numPr>
          <w:ilvl w:val="0"/>
          <w:numId w:val="46"/>
        </w:numPr>
      </w:pPr>
      <w:r w:rsidRPr="005C358A">
        <w:t xml:space="preserve">supports deterministic replay, </w:t>
      </w:r>
    </w:p>
    <w:p w14:paraId="5EF438E1" w14:textId="77777777" w:rsidR="005C358A" w:rsidRPr="005C358A" w:rsidRDefault="005C358A" w:rsidP="005C358A">
      <w:pPr>
        <w:numPr>
          <w:ilvl w:val="0"/>
          <w:numId w:val="46"/>
        </w:numPr>
      </w:pPr>
      <w:r w:rsidRPr="005C358A">
        <w:t xml:space="preserve">supports forensic reconstruction, </w:t>
      </w:r>
    </w:p>
    <w:p w14:paraId="5A36EE12" w14:textId="77777777" w:rsidR="005C358A" w:rsidRPr="005C358A" w:rsidRDefault="005C358A" w:rsidP="005C358A">
      <w:pPr>
        <w:numPr>
          <w:ilvl w:val="0"/>
          <w:numId w:val="46"/>
        </w:numPr>
      </w:pPr>
      <w:r w:rsidRPr="005C358A">
        <w:t xml:space="preserve">produces governance evidence. </w:t>
      </w:r>
    </w:p>
    <w:p w14:paraId="08581CAE" w14:textId="77777777" w:rsidR="005C358A" w:rsidRPr="005C358A" w:rsidRDefault="005C358A" w:rsidP="005C358A">
      <w:r w:rsidRPr="005C358A">
        <w:pict w14:anchorId="68901B54">
          <v:rect id="_x0000_i2340" style="width:0;height:1.5pt" o:hralign="center" o:hrstd="t" o:hr="t" fillcolor="#a0a0a0" stroked="f"/>
        </w:pict>
      </w:r>
    </w:p>
    <w:p w14:paraId="37510785" w14:textId="77777777" w:rsidR="005C358A" w:rsidRPr="005C358A" w:rsidRDefault="005C358A" w:rsidP="005C358A">
      <w:pPr>
        <w:rPr>
          <w:b/>
          <w:bCs/>
        </w:rPr>
      </w:pPr>
      <w:r w:rsidRPr="005C358A">
        <w:rPr>
          <w:b/>
          <w:bCs/>
        </w:rPr>
        <w:t>Relationships</w:t>
      </w:r>
    </w:p>
    <w:p w14:paraId="3A9A37A8" w14:textId="77777777" w:rsidR="005C358A" w:rsidRPr="005C358A" w:rsidRDefault="005C358A" w:rsidP="005C358A">
      <w:r w:rsidRPr="005C358A">
        <w:t>Authority Lineage:</w:t>
      </w:r>
    </w:p>
    <w:p w14:paraId="495606AA" w14:textId="77777777" w:rsidR="005C358A" w:rsidRPr="005C358A" w:rsidRDefault="005C358A" w:rsidP="005C358A">
      <w:pPr>
        <w:numPr>
          <w:ilvl w:val="0"/>
          <w:numId w:val="47"/>
        </w:numPr>
      </w:pPr>
      <w:r w:rsidRPr="005C358A">
        <w:t xml:space="preserve">references Delegation, </w:t>
      </w:r>
    </w:p>
    <w:p w14:paraId="044A9169" w14:textId="77777777" w:rsidR="005C358A" w:rsidRPr="005C358A" w:rsidRDefault="005C358A" w:rsidP="005C358A">
      <w:pPr>
        <w:numPr>
          <w:ilvl w:val="0"/>
          <w:numId w:val="47"/>
        </w:numPr>
      </w:pPr>
      <w:r w:rsidRPr="005C358A">
        <w:t xml:space="preserve">references Authority Re-Derivation, </w:t>
      </w:r>
    </w:p>
    <w:p w14:paraId="3BB920F7" w14:textId="77777777" w:rsidR="005C358A" w:rsidRPr="005C358A" w:rsidRDefault="005C358A" w:rsidP="005C358A">
      <w:pPr>
        <w:numPr>
          <w:ilvl w:val="0"/>
          <w:numId w:val="47"/>
        </w:numPr>
      </w:pPr>
      <w:r w:rsidRPr="005C358A">
        <w:t xml:space="preserve">references Governance Receipts, </w:t>
      </w:r>
    </w:p>
    <w:p w14:paraId="483289EF" w14:textId="77777777" w:rsidR="005C358A" w:rsidRPr="005C358A" w:rsidRDefault="005C358A" w:rsidP="005C358A">
      <w:pPr>
        <w:numPr>
          <w:ilvl w:val="0"/>
          <w:numId w:val="47"/>
        </w:numPr>
      </w:pPr>
      <w:r w:rsidRPr="005C358A">
        <w:t xml:space="preserve">supports Governance Evidence. </w:t>
      </w:r>
    </w:p>
    <w:p w14:paraId="55E2665F" w14:textId="77777777" w:rsidR="005C358A" w:rsidRPr="005C358A" w:rsidRDefault="005C358A" w:rsidP="005C358A">
      <w:r w:rsidRPr="005C358A">
        <w:pict w14:anchorId="7B754D4A">
          <v:rect id="_x0000_i2341" style="width:0;height:1.5pt" o:hralign="center" o:hrstd="t" o:hr="t" fillcolor="#a0a0a0" stroked="f"/>
        </w:pict>
      </w:r>
    </w:p>
    <w:p w14:paraId="697E2E77" w14:textId="77777777" w:rsidR="005C358A" w:rsidRPr="005C358A" w:rsidRDefault="005C358A" w:rsidP="005C358A">
      <w:pPr>
        <w:rPr>
          <w:b/>
          <w:bCs/>
        </w:rPr>
      </w:pPr>
      <w:r w:rsidRPr="005C358A">
        <w:rPr>
          <w:b/>
          <w:bCs/>
        </w:rPr>
        <w:t>5.13 Summary</w:t>
      </w:r>
    </w:p>
    <w:p w14:paraId="28C970E9" w14:textId="77777777" w:rsidR="005C358A" w:rsidRPr="005C358A" w:rsidRDefault="005C358A" w:rsidP="005C358A">
      <w:r w:rsidRPr="005C358A">
        <w:t>The Authority Model establishes that execution authority is a deterministic governance outcome rather than a static attribute of an identity, session, or authorization token. By re-deriving authority from current canonical state at the Commit Boundary, bounding its scope, evaluating delegation, enforcing revocation, and preserving lineage, the architecture ensures that operational legitimacy is determined from present governance reality rather than historical assumptions.</w:t>
      </w:r>
    </w:p>
    <w:p w14:paraId="7352336C" w14:textId="77777777" w:rsidR="00912026" w:rsidRPr="00912026" w:rsidRDefault="00912026" w:rsidP="00912026">
      <w:pPr>
        <w:rPr>
          <w:b/>
          <w:bCs/>
        </w:rPr>
      </w:pPr>
      <w:r w:rsidRPr="00912026">
        <w:rPr>
          <w:b/>
          <w:bCs/>
        </w:rPr>
        <w:lastRenderedPageBreak/>
        <w:t>Chapter 6 — Canonical State Model</w:t>
      </w:r>
    </w:p>
    <w:p w14:paraId="338BBC35" w14:textId="77777777" w:rsidR="00912026" w:rsidRPr="00912026" w:rsidRDefault="00912026" w:rsidP="00912026">
      <w:pPr>
        <w:rPr>
          <w:b/>
          <w:bCs/>
        </w:rPr>
      </w:pPr>
      <w:r w:rsidRPr="00912026">
        <w:rPr>
          <w:b/>
          <w:bCs/>
        </w:rPr>
        <w:t>6.1 Purpose</w:t>
      </w:r>
    </w:p>
    <w:p w14:paraId="12C00E68" w14:textId="77777777" w:rsidR="00912026" w:rsidRPr="00912026" w:rsidRDefault="00912026" w:rsidP="00912026">
      <w:r w:rsidRPr="00912026">
        <w:t>This chapter defines the architectural concepts governing Canonical State within the Artificial Intelligence Governance Control Plane (AGCP).</w:t>
      </w:r>
    </w:p>
    <w:p w14:paraId="6CF55464" w14:textId="77777777" w:rsidR="00912026" w:rsidRPr="00912026" w:rsidRDefault="00912026" w:rsidP="00912026">
      <w:r w:rsidRPr="00912026">
        <w:t>Canonical State represents the authoritative governance reality against which proposed operational transitions are evaluated immediately prior to execution commitment. It distinguishes governance truth from runtime observations, cached context, transient telemetry, and inferred operational state.</w:t>
      </w:r>
    </w:p>
    <w:p w14:paraId="1AB36B67" w14:textId="77777777" w:rsidR="00912026" w:rsidRPr="00912026" w:rsidRDefault="00912026" w:rsidP="00912026">
      <w:r w:rsidRPr="00912026">
        <w:t>Within AGCP, Canonical State is not simply the current system state. It is the governance-qualified representation of reality that the control plane is willing to treat as authoritative for deterministic admissibility evaluation.</w:t>
      </w:r>
    </w:p>
    <w:p w14:paraId="702C179F" w14:textId="77777777" w:rsidR="00912026" w:rsidRPr="00912026" w:rsidRDefault="00912026" w:rsidP="00912026">
      <w:r w:rsidRPr="00912026">
        <w:pict w14:anchorId="4B1BCA97">
          <v:rect id="_x0000_i2629" style="width:0;height:1.5pt" o:hralign="center" o:hrstd="t" o:hr="t" fillcolor="#a0a0a0" stroked="f"/>
        </w:pict>
      </w:r>
    </w:p>
    <w:p w14:paraId="66931A5B" w14:textId="77777777" w:rsidR="00912026" w:rsidRPr="00912026" w:rsidRDefault="00912026" w:rsidP="00912026">
      <w:pPr>
        <w:rPr>
          <w:b/>
          <w:bCs/>
        </w:rPr>
      </w:pPr>
      <w:r w:rsidRPr="00912026">
        <w:rPr>
          <w:b/>
          <w:bCs/>
        </w:rPr>
        <w:t>6.2 Canonical State Principles</w:t>
      </w:r>
    </w:p>
    <w:p w14:paraId="34670EF8" w14:textId="77777777" w:rsidR="00912026" w:rsidRPr="00912026" w:rsidRDefault="00912026" w:rsidP="00912026">
      <w:r w:rsidRPr="00912026">
        <w:t>The Canonical State Model is governed by the following principles.</w:t>
      </w:r>
    </w:p>
    <w:p w14:paraId="70B607DF" w14:textId="77777777" w:rsidR="00912026" w:rsidRPr="00912026" w:rsidRDefault="00912026" w:rsidP="00912026">
      <w:pPr>
        <w:rPr>
          <w:b/>
          <w:bCs/>
        </w:rPr>
      </w:pPr>
      <w:r w:rsidRPr="00912026">
        <w:rPr>
          <w:b/>
          <w:bCs/>
        </w:rPr>
        <w:t>CSP-1</w:t>
      </w:r>
    </w:p>
    <w:p w14:paraId="1258F6AB" w14:textId="77777777" w:rsidR="00912026" w:rsidRPr="00912026" w:rsidRDefault="00912026" w:rsidP="00912026">
      <w:r w:rsidRPr="00912026">
        <w:t>Canonical State is authoritative.</w:t>
      </w:r>
    </w:p>
    <w:p w14:paraId="79FBACF3" w14:textId="77777777" w:rsidR="00912026" w:rsidRPr="00912026" w:rsidRDefault="00912026" w:rsidP="00912026">
      <w:r w:rsidRPr="00912026">
        <w:pict w14:anchorId="0437E384">
          <v:rect id="_x0000_i2630" style="width:0;height:1.5pt" o:hralign="center" o:hrstd="t" o:hr="t" fillcolor="#a0a0a0" stroked="f"/>
        </w:pict>
      </w:r>
    </w:p>
    <w:p w14:paraId="4726D446" w14:textId="77777777" w:rsidR="00912026" w:rsidRPr="00912026" w:rsidRDefault="00912026" w:rsidP="00912026">
      <w:pPr>
        <w:rPr>
          <w:b/>
          <w:bCs/>
        </w:rPr>
      </w:pPr>
      <w:r w:rsidRPr="00912026">
        <w:rPr>
          <w:b/>
          <w:bCs/>
        </w:rPr>
        <w:t>CSP-2</w:t>
      </w:r>
    </w:p>
    <w:p w14:paraId="37AA4DC8" w14:textId="77777777" w:rsidR="00912026" w:rsidRPr="00912026" w:rsidRDefault="00912026" w:rsidP="00912026">
      <w:r w:rsidRPr="00912026">
        <w:t>Canonical State is governance-qualified.</w:t>
      </w:r>
    </w:p>
    <w:p w14:paraId="1B76CF05" w14:textId="77777777" w:rsidR="00912026" w:rsidRPr="00912026" w:rsidRDefault="00912026" w:rsidP="00912026">
      <w:r w:rsidRPr="00912026">
        <w:pict w14:anchorId="6F1FFE91">
          <v:rect id="_x0000_i2631" style="width:0;height:1.5pt" o:hralign="center" o:hrstd="t" o:hr="t" fillcolor="#a0a0a0" stroked="f"/>
        </w:pict>
      </w:r>
    </w:p>
    <w:p w14:paraId="37F0B2BB" w14:textId="77777777" w:rsidR="00912026" w:rsidRPr="00912026" w:rsidRDefault="00912026" w:rsidP="00912026">
      <w:pPr>
        <w:rPr>
          <w:b/>
          <w:bCs/>
        </w:rPr>
      </w:pPr>
      <w:r w:rsidRPr="00912026">
        <w:rPr>
          <w:b/>
          <w:bCs/>
        </w:rPr>
        <w:t>CSP-3</w:t>
      </w:r>
    </w:p>
    <w:p w14:paraId="28058774" w14:textId="77777777" w:rsidR="00912026" w:rsidRPr="00912026" w:rsidRDefault="00912026" w:rsidP="00912026">
      <w:r w:rsidRPr="00912026">
        <w:t>Canonical State is distinct from runtime observations.</w:t>
      </w:r>
    </w:p>
    <w:p w14:paraId="772A269C" w14:textId="77777777" w:rsidR="00912026" w:rsidRPr="00912026" w:rsidRDefault="00912026" w:rsidP="00912026">
      <w:r w:rsidRPr="00912026">
        <w:pict w14:anchorId="3975E2AF">
          <v:rect id="_x0000_i2632" style="width:0;height:1.5pt" o:hralign="center" o:hrstd="t" o:hr="t" fillcolor="#a0a0a0" stroked="f"/>
        </w:pict>
      </w:r>
    </w:p>
    <w:p w14:paraId="271814BA" w14:textId="77777777" w:rsidR="00912026" w:rsidRPr="00912026" w:rsidRDefault="00912026" w:rsidP="00912026">
      <w:pPr>
        <w:rPr>
          <w:b/>
          <w:bCs/>
        </w:rPr>
      </w:pPr>
      <w:r w:rsidRPr="00912026">
        <w:rPr>
          <w:b/>
          <w:bCs/>
        </w:rPr>
        <w:t>CSP-4</w:t>
      </w:r>
    </w:p>
    <w:p w14:paraId="61DFE654" w14:textId="77777777" w:rsidR="00912026" w:rsidRPr="00912026" w:rsidRDefault="00912026" w:rsidP="00912026">
      <w:r w:rsidRPr="00912026">
        <w:t>Canonical State is resolved immediately prior to execution commitment.</w:t>
      </w:r>
    </w:p>
    <w:p w14:paraId="65941EA6" w14:textId="77777777" w:rsidR="00912026" w:rsidRPr="00912026" w:rsidRDefault="00912026" w:rsidP="00912026">
      <w:r w:rsidRPr="00912026">
        <w:pict w14:anchorId="7A861D86">
          <v:rect id="_x0000_i2633" style="width:0;height:1.5pt" o:hralign="center" o:hrstd="t" o:hr="t" fillcolor="#a0a0a0" stroked="f"/>
        </w:pict>
      </w:r>
    </w:p>
    <w:p w14:paraId="7E68A2FD" w14:textId="77777777" w:rsidR="00912026" w:rsidRPr="00912026" w:rsidRDefault="00912026" w:rsidP="00912026">
      <w:pPr>
        <w:rPr>
          <w:b/>
          <w:bCs/>
        </w:rPr>
      </w:pPr>
      <w:r w:rsidRPr="00912026">
        <w:rPr>
          <w:b/>
          <w:bCs/>
        </w:rPr>
        <w:t>CSP-5</w:t>
      </w:r>
    </w:p>
    <w:p w14:paraId="0F41B834" w14:textId="77777777" w:rsidR="00912026" w:rsidRPr="00912026" w:rsidRDefault="00912026" w:rsidP="00912026">
      <w:r w:rsidRPr="00912026">
        <w:t>Canonical State supports deterministic replay.</w:t>
      </w:r>
    </w:p>
    <w:p w14:paraId="674452C5" w14:textId="77777777" w:rsidR="00912026" w:rsidRPr="00912026" w:rsidRDefault="00912026" w:rsidP="00912026">
      <w:r w:rsidRPr="00912026">
        <w:pict w14:anchorId="0627A89A">
          <v:rect id="_x0000_i2634" style="width:0;height:1.5pt" o:hralign="center" o:hrstd="t" o:hr="t" fillcolor="#a0a0a0" stroked="f"/>
        </w:pict>
      </w:r>
    </w:p>
    <w:p w14:paraId="43282C07" w14:textId="77777777" w:rsidR="00912026" w:rsidRPr="00912026" w:rsidRDefault="00912026" w:rsidP="00912026">
      <w:pPr>
        <w:rPr>
          <w:b/>
          <w:bCs/>
        </w:rPr>
      </w:pPr>
      <w:r w:rsidRPr="00912026">
        <w:rPr>
          <w:b/>
          <w:bCs/>
        </w:rPr>
        <w:t>CSP-6</w:t>
      </w:r>
    </w:p>
    <w:p w14:paraId="772DE7EC" w14:textId="77777777" w:rsidR="00912026" w:rsidRPr="00912026" w:rsidRDefault="00912026" w:rsidP="00912026">
      <w:r w:rsidRPr="00912026">
        <w:lastRenderedPageBreak/>
        <w:t>Canonical State preserves governance consistency.</w:t>
      </w:r>
    </w:p>
    <w:p w14:paraId="372751B4" w14:textId="77777777" w:rsidR="00912026" w:rsidRPr="00912026" w:rsidRDefault="00912026" w:rsidP="00912026">
      <w:r w:rsidRPr="00912026">
        <w:pict w14:anchorId="3A7BC66E">
          <v:rect id="_x0000_i2635" style="width:0;height:1.5pt" o:hralign="center" o:hrstd="t" o:hr="t" fillcolor="#a0a0a0" stroked="f"/>
        </w:pict>
      </w:r>
    </w:p>
    <w:p w14:paraId="7A7641BA" w14:textId="77777777" w:rsidR="00912026" w:rsidRPr="00912026" w:rsidRDefault="00912026" w:rsidP="00912026">
      <w:pPr>
        <w:rPr>
          <w:b/>
          <w:bCs/>
        </w:rPr>
      </w:pPr>
      <w:r w:rsidRPr="00912026">
        <w:rPr>
          <w:b/>
          <w:bCs/>
        </w:rPr>
        <w:t>6.3 Canonical State Relationships</w:t>
      </w:r>
    </w:p>
    <w:p w14:paraId="25C46685" w14:textId="77777777" w:rsidR="00912026" w:rsidRPr="00912026" w:rsidRDefault="00912026" w:rsidP="00912026">
      <w:r w:rsidRPr="00912026">
        <w:t>The Canonical State Model governs relationships among:</w:t>
      </w:r>
    </w:p>
    <w:p w14:paraId="7A9DD028" w14:textId="77777777" w:rsidR="00912026" w:rsidRPr="00912026" w:rsidRDefault="00912026" w:rsidP="00912026">
      <w:pPr>
        <w:numPr>
          <w:ilvl w:val="0"/>
          <w:numId w:val="48"/>
        </w:numPr>
      </w:pPr>
      <w:r w:rsidRPr="00912026">
        <w:t xml:space="preserve">Governance Context </w:t>
      </w:r>
    </w:p>
    <w:p w14:paraId="1347988D" w14:textId="77777777" w:rsidR="00912026" w:rsidRPr="00912026" w:rsidRDefault="00912026" w:rsidP="00912026">
      <w:pPr>
        <w:numPr>
          <w:ilvl w:val="0"/>
          <w:numId w:val="48"/>
        </w:numPr>
      </w:pPr>
      <w:r w:rsidRPr="00912026">
        <w:t xml:space="preserve">Runtime Observations </w:t>
      </w:r>
    </w:p>
    <w:p w14:paraId="3CB4232D" w14:textId="77777777" w:rsidR="00912026" w:rsidRPr="00912026" w:rsidRDefault="00912026" w:rsidP="00912026">
      <w:pPr>
        <w:numPr>
          <w:ilvl w:val="0"/>
          <w:numId w:val="48"/>
        </w:numPr>
      </w:pPr>
      <w:r w:rsidRPr="00912026">
        <w:t xml:space="preserve">Evidence </w:t>
      </w:r>
    </w:p>
    <w:p w14:paraId="65B659E6" w14:textId="77777777" w:rsidR="00912026" w:rsidRPr="00912026" w:rsidRDefault="00912026" w:rsidP="00912026">
      <w:pPr>
        <w:numPr>
          <w:ilvl w:val="0"/>
          <w:numId w:val="48"/>
        </w:numPr>
      </w:pPr>
      <w:r w:rsidRPr="00912026">
        <w:t xml:space="preserve">Ledger </w:t>
      </w:r>
    </w:p>
    <w:p w14:paraId="1FA3C39E" w14:textId="77777777" w:rsidR="00912026" w:rsidRPr="00912026" w:rsidRDefault="00912026" w:rsidP="00912026">
      <w:pPr>
        <w:numPr>
          <w:ilvl w:val="0"/>
          <w:numId w:val="48"/>
        </w:numPr>
      </w:pPr>
      <w:r w:rsidRPr="00912026">
        <w:t xml:space="preserve">Lifecycle State </w:t>
      </w:r>
    </w:p>
    <w:p w14:paraId="68944FED" w14:textId="77777777" w:rsidR="00912026" w:rsidRPr="00912026" w:rsidRDefault="00912026" w:rsidP="00912026">
      <w:pPr>
        <w:numPr>
          <w:ilvl w:val="0"/>
          <w:numId w:val="48"/>
        </w:numPr>
      </w:pPr>
      <w:r w:rsidRPr="00912026">
        <w:t xml:space="preserve">Authority </w:t>
      </w:r>
    </w:p>
    <w:p w14:paraId="1CCB1489" w14:textId="77777777" w:rsidR="00912026" w:rsidRPr="00912026" w:rsidRDefault="00912026" w:rsidP="00912026">
      <w:pPr>
        <w:numPr>
          <w:ilvl w:val="0"/>
          <w:numId w:val="48"/>
        </w:numPr>
      </w:pPr>
      <w:r w:rsidRPr="00912026">
        <w:t xml:space="preserve">Admissibility </w:t>
      </w:r>
    </w:p>
    <w:p w14:paraId="35DF92A7" w14:textId="77777777" w:rsidR="00912026" w:rsidRPr="00912026" w:rsidRDefault="00912026" w:rsidP="00912026">
      <w:pPr>
        <w:numPr>
          <w:ilvl w:val="0"/>
          <w:numId w:val="48"/>
        </w:numPr>
      </w:pPr>
      <w:r w:rsidRPr="00912026">
        <w:t xml:space="preserve">Commit Boundary </w:t>
      </w:r>
    </w:p>
    <w:p w14:paraId="5D09E410" w14:textId="77777777" w:rsidR="00912026" w:rsidRPr="00912026" w:rsidRDefault="00912026" w:rsidP="00912026">
      <w:r w:rsidRPr="00912026">
        <w:t>These relationships determine the governance reality against which execution decisions are made.</w:t>
      </w:r>
    </w:p>
    <w:p w14:paraId="5F7F1A05" w14:textId="77777777" w:rsidR="00912026" w:rsidRPr="00912026" w:rsidRDefault="00912026" w:rsidP="00912026">
      <w:r w:rsidRPr="00912026">
        <w:pict w14:anchorId="3978436D">
          <v:rect id="_x0000_i2636" style="width:0;height:1.5pt" o:hralign="center" o:hrstd="t" o:hr="t" fillcolor="#a0a0a0" stroked="f"/>
        </w:pict>
      </w:r>
    </w:p>
    <w:p w14:paraId="2A161459" w14:textId="77777777" w:rsidR="00912026" w:rsidRPr="00912026" w:rsidRDefault="00912026" w:rsidP="00912026">
      <w:pPr>
        <w:rPr>
          <w:b/>
          <w:bCs/>
        </w:rPr>
      </w:pPr>
      <w:r w:rsidRPr="00912026">
        <w:rPr>
          <w:b/>
          <w:bCs/>
        </w:rPr>
        <w:t>6.4 ARM-400 Canonical State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4811"/>
      </w:tblGrid>
      <w:tr w:rsidR="00912026" w:rsidRPr="00912026" w14:paraId="5BC30D67" w14:textId="77777777">
        <w:trPr>
          <w:tblHeader/>
          <w:tblCellSpacing w:w="15" w:type="dxa"/>
        </w:trPr>
        <w:tc>
          <w:tcPr>
            <w:tcW w:w="0" w:type="auto"/>
            <w:vAlign w:val="center"/>
            <w:hideMark/>
          </w:tcPr>
          <w:p w14:paraId="2C176EB4" w14:textId="77777777" w:rsidR="00912026" w:rsidRPr="00912026" w:rsidRDefault="00912026" w:rsidP="00912026">
            <w:pPr>
              <w:rPr>
                <w:b/>
                <w:bCs/>
              </w:rPr>
            </w:pPr>
            <w:r w:rsidRPr="00912026">
              <w:rPr>
                <w:b/>
                <w:bCs/>
              </w:rPr>
              <w:t>ARM ID</w:t>
            </w:r>
          </w:p>
        </w:tc>
        <w:tc>
          <w:tcPr>
            <w:tcW w:w="0" w:type="auto"/>
            <w:vAlign w:val="center"/>
            <w:hideMark/>
          </w:tcPr>
          <w:p w14:paraId="19FEB71A" w14:textId="77777777" w:rsidR="00912026" w:rsidRPr="00912026" w:rsidRDefault="00912026" w:rsidP="00912026">
            <w:pPr>
              <w:rPr>
                <w:b/>
                <w:bCs/>
              </w:rPr>
            </w:pPr>
            <w:r w:rsidRPr="00912026">
              <w:rPr>
                <w:b/>
                <w:bCs/>
              </w:rPr>
              <w:t>Architectural Concept</w:t>
            </w:r>
          </w:p>
        </w:tc>
      </w:tr>
      <w:tr w:rsidR="00912026" w:rsidRPr="00912026" w14:paraId="6521BD91" w14:textId="77777777">
        <w:trPr>
          <w:tblCellSpacing w:w="15" w:type="dxa"/>
        </w:trPr>
        <w:tc>
          <w:tcPr>
            <w:tcW w:w="0" w:type="auto"/>
            <w:vAlign w:val="center"/>
            <w:hideMark/>
          </w:tcPr>
          <w:p w14:paraId="64E601A8" w14:textId="77777777" w:rsidR="00912026" w:rsidRPr="00912026" w:rsidRDefault="00912026" w:rsidP="00912026">
            <w:r w:rsidRPr="00912026">
              <w:t>ARM-401</w:t>
            </w:r>
          </w:p>
        </w:tc>
        <w:tc>
          <w:tcPr>
            <w:tcW w:w="0" w:type="auto"/>
            <w:vAlign w:val="center"/>
            <w:hideMark/>
          </w:tcPr>
          <w:p w14:paraId="66DA70AE" w14:textId="77777777" w:rsidR="00912026" w:rsidRPr="00912026" w:rsidRDefault="00912026" w:rsidP="00912026">
            <w:r w:rsidRPr="00912026">
              <w:t>Canonical State</w:t>
            </w:r>
          </w:p>
        </w:tc>
      </w:tr>
      <w:tr w:rsidR="00912026" w:rsidRPr="00912026" w14:paraId="379E6CDB" w14:textId="77777777">
        <w:trPr>
          <w:tblCellSpacing w:w="15" w:type="dxa"/>
        </w:trPr>
        <w:tc>
          <w:tcPr>
            <w:tcW w:w="0" w:type="auto"/>
            <w:vAlign w:val="center"/>
            <w:hideMark/>
          </w:tcPr>
          <w:p w14:paraId="5A725544" w14:textId="77777777" w:rsidR="00912026" w:rsidRPr="00912026" w:rsidRDefault="00912026" w:rsidP="00912026">
            <w:r w:rsidRPr="00912026">
              <w:t>ARM-402</w:t>
            </w:r>
          </w:p>
        </w:tc>
        <w:tc>
          <w:tcPr>
            <w:tcW w:w="0" w:type="auto"/>
            <w:vAlign w:val="center"/>
            <w:hideMark/>
          </w:tcPr>
          <w:p w14:paraId="6F3DF9A0" w14:textId="77777777" w:rsidR="00912026" w:rsidRPr="00912026" w:rsidRDefault="00912026" w:rsidP="00912026">
            <w:r w:rsidRPr="00912026">
              <w:t>State Qualification</w:t>
            </w:r>
          </w:p>
        </w:tc>
      </w:tr>
      <w:tr w:rsidR="00912026" w:rsidRPr="00912026" w14:paraId="55318554" w14:textId="77777777">
        <w:trPr>
          <w:tblCellSpacing w:w="15" w:type="dxa"/>
        </w:trPr>
        <w:tc>
          <w:tcPr>
            <w:tcW w:w="0" w:type="auto"/>
            <w:vAlign w:val="center"/>
            <w:hideMark/>
          </w:tcPr>
          <w:p w14:paraId="53C2DF9B" w14:textId="77777777" w:rsidR="00912026" w:rsidRPr="00912026" w:rsidRDefault="00912026" w:rsidP="00912026">
            <w:r w:rsidRPr="00912026">
              <w:t>ARM-403</w:t>
            </w:r>
          </w:p>
        </w:tc>
        <w:tc>
          <w:tcPr>
            <w:tcW w:w="0" w:type="auto"/>
            <w:vAlign w:val="center"/>
            <w:hideMark/>
          </w:tcPr>
          <w:p w14:paraId="7609132C" w14:textId="77777777" w:rsidR="00912026" w:rsidRPr="00912026" w:rsidRDefault="00912026" w:rsidP="00912026">
            <w:r w:rsidRPr="00912026">
              <w:t>State Freshness</w:t>
            </w:r>
          </w:p>
        </w:tc>
      </w:tr>
      <w:tr w:rsidR="00912026" w:rsidRPr="00912026" w14:paraId="3CCA520E" w14:textId="77777777">
        <w:trPr>
          <w:tblCellSpacing w:w="15" w:type="dxa"/>
        </w:trPr>
        <w:tc>
          <w:tcPr>
            <w:tcW w:w="0" w:type="auto"/>
            <w:vAlign w:val="center"/>
            <w:hideMark/>
          </w:tcPr>
          <w:p w14:paraId="67D4DB94" w14:textId="77777777" w:rsidR="00912026" w:rsidRPr="00912026" w:rsidRDefault="00912026" w:rsidP="00912026">
            <w:r w:rsidRPr="00912026">
              <w:t>ARM-404</w:t>
            </w:r>
          </w:p>
        </w:tc>
        <w:tc>
          <w:tcPr>
            <w:tcW w:w="0" w:type="auto"/>
            <w:vAlign w:val="center"/>
            <w:hideMark/>
          </w:tcPr>
          <w:p w14:paraId="6BF8A477" w14:textId="77777777" w:rsidR="00912026" w:rsidRPr="00912026" w:rsidRDefault="00912026" w:rsidP="00912026">
            <w:r w:rsidRPr="00912026">
              <w:t>State Consistency</w:t>
            </w:r>
          </w:p>
        </w:tc>
      </w:tr>
      <w:tr w:rsidR="00912026" w:rsidRPr="00912026" w14:paraId="2C41AD66" w14:textId="77777777">
        <w:trPr>
          <w:tblCellSpacing w:w="15" w:type="dxa"/>
        </w:trPr>
        <w:tc>
          <w:tcPr>
            <w:tcW w:w="0" w:type="auto"/>
            <w:vAlign w:val="center"/>
            <w:hideMark/>
          </w:tcPr>
          <w:p w14:paraId="38BAC16C" w14:textId="77777777" w:rsidR="00912026" w:rsidRPr="00912026" w:rsidRDefault="00912026" w:rsidP="00912026">
            <w:r w:rsidRPr="00912026">
              <w:t>ARM-405</w:t>
            </w:r>
          </w:p>
        </w:tc>
        <w:tc>
          <w:tcPr>
            <w:tcW w:w="0" w:type="auto"/>
            <w:vAlign w:val="center"/>
            <w:hideMark/>
          </w:tcPr>
          <w:p w14:paraId="6F9B1A02" w14:textId="77777777" w:rsidR="00912026" w:rsidRPr="00912026" w:rsidRDefault="00912026" w:rsidP="00912026">
            <w:r w:rsidRPr="00912026">
              <w:t>State Provenance</w:t>
            </w:r>
          </w:p>
        </w:tc>
      </w:tr>
      <w:tr w:rsidR="00912026" w:rsidRPr="00912026" w14:paraId="014F00B2" w14:textId="77777777">
        <w:trPr>
          <w:tblCellSpacing w:w="15" w:type="dxa"/>
        </w:trPr>
        <w:tc>
          <w:tcPr>
            <w:tcW w:w="0" w:type="auto"/>
            <w:vAlign w:val="center"/>
            <w:hideMark/>
          </w:tcPr>
          <w:p w14:paraId="6EA5E078" w14:textId="77777777" w:rsidR="00912026" w:rsidRPr="00912026" w:rsidRDefault="00912026" w:rsidP="00912026">
            <w:r w:rsidRPr="00912026">
              <w:t>ARM-406</w:t>
            </w:r>
          </w:p>
        </w:tc>
        <w:tc>
          <w:tcPr>
            <w:tcW w:w="0" w:type="auto"/>
            <w:vAlign w:val="center"/>
            <w:hideMark/>
          </w:tcPr>
          <w:p w14:paraId="6CA14132" w14:textId="77777777" w:rsidR="00912026" w:rsidRPr="00912026" w:rsidRDefault="00912026" w:rsidP="00912026">
            <w:r w:rsidRPr="00912026">
              <w:t>Canonical State Resolution</w:t>
            </w:r>
          </w:p>
        </w:tc>
      </w:tr>
      <w:tr w:rsidR="00912026" w:rsidRPr="00912026" w14:paraId="78BB219A" w14:textId="77777777">
        <w:trPr>
          <w:tblCellSpacing w:w="15" w:type="dxa"/>
        </w:trPr>
        <w:tc>
          <w:tcPr>
            <w:tcW w:w="0" w:type="auto"/>
            <w:vAlign w:val="center"/>
            <w:hideMark/>
          </w:tcPr>
          <w:p w14:paraId="4EDA64EF" w14:textId="77777777" w:rsidR="00912026" w:rsidRPr="00912026" w:rsidRDefault="00912026" w:rsidP="00912026">
            <w:r w:rsidRPr="00912026">
              <w:t>ARM-407</w:t>
            </w:r>
          </w:p>
        </w:tc>
        <w:tc>
          <w:tcPr>
            <w:tcW w:w="0" w:type="auto"/>
            <w:vAlign w:val="center"/>
            <w:hideMark/>
          </w:tcPr>
          <w:p w14:paraId="2B5F0E7A" w14:textId="77777777" w:rsidR="00912026" w:rsidRPr="00912026" w:rsidRDefault="00912026" w:rsidP="00912026">
            <w:r w:rsidRPr="00912026">
              <w:t>Derived Lifecycle State</w:t>
            </w:r>
          </w:p>
        </w:tc>
      </w:tr>
      <w:tr w:rsidR="00912026" w:rsidRPr="00912026" w14:paraId="4AC8EF3D" w14:textId="77777777">
        <w:trPr>
          <w:tblCellSpacing w:w="15" w:type="dxa"/>
        </w:trPr>
        <w:tc>
          <w:tcPr>
            <w:tcW w:w="0" w:type="auto"/>
            <w:vAlign w:val="center"/>
            <w:hideMark/>
          </w:tcPr>
          <w:p w14:paraId="3E05157E" w14:textId="77777777" w:rsidR="00912026" w:rsidRPr="00912026" w:rsidRDefault="00912026" w:rsidP="00912026">
            <w:r w:rsidRPr="00912026">
              <w:t>ARM-408</w:t>
            </w:r>
          </w:p>
        </w:tc>
        <w:tc>
          <w:tcPr>
            <w:tcW w:w="0" w:type="auto"/>
            <w:vAlign w:val="center"/>
            <w:hideMark/>
          </w:tcPr>
          <w:p w14:paraId="6416690C" w14:textId="77777777" w:rsidR="00912026" w:rsidRPr="00912026" w:rsidRDefault="00912026" w:rsidP="00912026">
            <w:r w:rsidRPr="00912026">
              <w:t>Governance Reality vs Runtime Observation</w:t>
            </w:r>
          </w:p>
        </w:tc>
      </w:tr>
    </w:tbl>
    <w:p w14:paraId="198ED6FF" w14:textId="77777777" w:rsidR="00912026" w:rsidRPr="00912026" w:rsidRDefault="00912026" w:rsidP="00912026">
      <w:r w:rsidRPr="00912026">
        <w:pict w14:anchorId="55BF81CA">
          <v:rect id="_x0000_i2637" style="width:0;height:1.5pt" o:hralign="center" o:hrstd="t" o:hr="t" fillcolor="#a0a0a0" stroked="f"/>
        </w:pict>
      </w:r>
    </w:p>
    <w:p w14:paraId="17DAB454" w14:textId="77777777" w:rsidR="00912026" w:rsidRPr="00912026" w:rsidRDefault="00912026" w:rsidP="00912026">
      <w:pPr>
        <w:rPr>
          <w:b/>
          <w:bCs/>
        </w:rPr>
      </w:pPr>
      <w:r w:rsidRPr="00912026">
        <w:rPr>
          <w:b/>
          <w:bCs/>
        </w:rPr>
        <w:t>6.5 ARM-401 — Canonical State</w:t>
      </w:r>
    </w:p>
    <w:p w14:paraId="3C44BD21" w14:textId="77777777" w:rsidR="00912026" w:rsidRPr="00912026" w:rsidRDefault="00912026" w:rsidP="00912026">
      <w:pPr>
        <w:rPr>
          <w:b/>
          <w:bCs/>
        </w:rPr>
      </w:pPr>
      <w:r w:rsidRPr="00912026">
        <w:rPr>
          <w:b/>
          <w:bCs/>
        </w:rPr>
        <w:lastRenderedPageBreak/>
        <w:t>Definition</w:t>
      </w:r>
    </w:p>
    <w:p w14:paraId="341860D3" w14:textId="77777777" w:rsidR="00912026" w:rsidRPr="00912026" w:rsidRDefault="00912026" w:rsidP="00912026">
      <w:r w:rsidRPr="00912026">
        <w:t>Canonical State is the authoritative governance representation of operational reality used to evaluate admissibility at the Commit Boundary.</w:t>
      </w:r>
    </w:p>
    <w:p w14:paraId="26473D38" w14:textId="77777777" w:rsidR="00912026" w:rsidRPr="00912026" w:rsidRDefault="00912026" w:rsidP="00912026">
      <w:r w:rsidRPr="00912026">
        <w:t>Canonical State represents governance truth rather than runtime perception.</w:t>
      </w:r>
    </w:p>
    <w:p w14:paraId="16045A86" w14:textId="77777777" w:rsidR="00912026" w:rsidRPr="00912026" w:rsidRDefault="00912026" w:rsidP="00912026">
      <w:r w:rsidRPr="00912026">
        <w:pict w14:anchorId="2EE31061">
          <v:rect id="_x0000_i2638" style="width:0;height:1.5pt" o:hralign="center" o:hrstd="t" o:hr="t" fillcolor="#a0a0a0" stroked="f"/>
        </w:pict>
      </w:r>
    </w:p>
    <w:p w14:paraId="40117D9A" w14:textId="77777777" w:rsidR="00912026" w:rsidRPr="00912026" w:rsidRDefault="00912026" w:rsidP="00912026">
      <w:pPr>
        <w:rPr>
          <w:b/>
          <w:bCs/>
        </w:rPr>
      </w:pPr>
      <w:r w:rsidRPr="00912026">
        <w:rPr>
          <w:b/>
          <w:bCs/>
        </w:rPr>
        <w:t>Purpose</w:t>
      </w:r>
    </w:p>
    <w:p w14:paraId="7A0C5C40" w14:textId="77777777" w:rsidR="00912026" w:rsidRPr="00912026" w:rsidRDefault="00912026" w:rsidP="00912026">
      <w:r w:rsidRPr="00912026">
        <w:t>To establish a deterministic and authoritative basis for execution governance.</w:t>
      </w:r>
    </w:p>
    <w:p w14:paraId="473C0540" w14:textId="77777777" w:rsidR="00912026" w:rsidRPr="00912026" w:rsidRDefault="00912026" w:rsidP="00912026">
      <w:r w:rsidRPr="00912026">
        <w:pict w14:anchorId="57F82597">
          <v:rect id="_x0000_i2639" style="width:0;height:1.5pt" o:hralign="center" o:hrstd="t" o:hr="t" fillcolor="#a0a0a0" stroked="f"/>
        </w:pict>
      </w:r>
    </w:p>
    <w:p w14:paraId="64A247C8" w14:textId="77777777" w:rsidR="00912026" w:rsidRPr="00912026" w:rsidRDefault="00912026" w:rsidP="00912026">
      <w:pPr>
        <w:rPr>
          <w:b/>
          <w:bCs/>
        </w:rPr>
      </w:pPr>
      <w:r w:rsidRPr="00912026">
        <w:rPr>
          <w:b/>
          <w:bCs/>
        </w:rPr>
        <w:t>Architectural Characteristics</w:t>
      </w:r>
    </w:p>
    <w:p w14:paraId="40A8B433" w14:textId="77777777" w:rsidR="00912026" w:rsidRPr="00912026" w:rsidRDefault="00912026" w:rsidP="00912026">
      <w:r w:rsidRPr="00912026">
        <w:t>Canonical State:</w:t>
      </w:r>
    </w:p>
    <w:p w14:paraId="2315DBA0" w14:textId="77777777" w:rsidR="00912026" w:rsidRPr="00912026" w:rsidRDefault="00912026" w:rsidP="00912026">
      <w:pPr>
        <w:numPr>
          <w:ilvl w:val="0"/>
          <w:numId w:val="49"/>
        </w:numPr>
      </w:pPr>
      <w:r w:rsidRPr="00912026">
        <w:t xml:space="preserve">represents authoritative governance reality, </w:t>
      </w:r>
    </w:p>
    <w:p w14:paraId="18974D76" w14:textId="77777777" w:rsidR="00912026" w:rsidRPr="00912026" w:rsidRDefault="00912026" w:rsidP="00912026">
      <w:pPr>
        <w:numPr>
          <w:ilvl w:val="0"/>
          <w:numId w:val="49"/>
        </w:numPr>
      </w:pPr>
      <w:r w:rsidRPr="00912026">
        <w:t xml:space="preserve">supports deterministic evaluation, </w:t>
      </w:r>
    </w:p>
    <w:p w14:paraId="7F837484" w14:textId="77777777" w:rsidR="00912026" w:rsidRPr="00912026" w:rsidRDefault="00912026" w:rsidP="00912026">
      <w:pPr>
        <w:numPr>
          <w:ilvl w:val="0"/>
          <w:numId w:val="49"/>
        </w:numPr>
      </w:pPr>
      <w:r w:rsidRPr="00912026">
        <w:t xml:space="preserve">is independent of transient runtime conditions, </w:t>
      </w:r>
    </w:p>
    <w:p w14:paraId="7119E52F" w14:textId="77777777" w:rsidR="00912026" w:rsidRPr="00912026" w:rsidRDefault="00912026" w:rsidP="00912026">
      <w:pPr>
        <w:numPr>
          <w:ilvl w:val="0"/>
          <w:numId w:val="49"/>
        </w:numPr>
      </w:pPr>
      <w:r w:rsidRPr="00912026">
        <w:t xml:space="preserve">supports </w:t>
      </w:r>
      <w:proofErr w:type="spellStart"/>
      <w:r w:rsidRPr="00912026">
        <w:t>replayability</w:t>
      </w:r>
      <w:proofErr w:type="spellEnd"/>
      <w:r w:rsidRPr="00912026">
        <w:t xml:space="preserve">, </w:t>
      </w:r>
    </w:p>
    <w:p w14:paraId="097A3862" w14:textId="77777777" w:rsidR="00912026" w:rsidRPr="00912026" w:rsidRDefault="00912026" w:rsidP="00912026">
      <w:pPr>
        <w:numPr>
          <w:ilvl w:val="0"/>
          <w:numId w:val="49"/>
        </w:numPr>
      </w:pPr>
      <w:r w:rsidRPr="00912026">
        <w:t xml:space="preserve">provides the foundation for authority derivation. </w:t>
      </w:r>
    </w:p>
    <w:p w14:paraId="30D1C844" w14:textId="77777777" w:rsidR="00912026" w:rsidRPr="00912026" w:rsidRDefault="00912026" w:rsidP="00912026">
      <w:r w:rsidRPr="00912026">
        <w:pict w14:anchorId="65C6EF37">
          <v:rect id="_x0000_i2640" style="width:0;height:1.5pt" o:hralign="center" o:hrstd="t" o:hr="t" fillcolor="#a0a0a0" stroked="f"/>
        </w:pict>
      </w:r>
    </w:p>
    <w:p w14:paraId="7AFCA92C" w14:textId="77777777" w:rsidR="00912026" w:rsidRPr="00912026" w:rsidRDefault="00912026" w:rsidP="00912026">
      <w:pPr>
        <w:rPr>
          <w:b/>
          <w:bCs/>
        </w:rPr>
      </w:pPr>
      <w:r w:rsidRPr="00912026">
        <w:rPr>
          <w:b/>
          <w:bCs/>
        </w:rPr>
        <w:t>Relationships</w:t>
      </w:r>
    </w:p>
    <w:p w14:paraId="49F30055" w14:textId="77777777" w:rsidR="00912026" w:rsidRPr="00912026" w:rsidRDefault="00912026" w:rsidP="00912026">
      <w:r w:rsidRPr="00912026">
        <w:t>Canonical State:</w:t>
      </w:r>
    </w:p>
    <w:p w14:paraId="0A60A6C2" w14:textId="77777777" w:rsidR="00912026" w:rsidRPr="00912026" w:rsidRDefault="00912026" w:rsidP="00912026">
      <w:pPr>
        <w:numPr>
          <w:ilvl w:val="0"/>
          <w:numId w:val="50"/>
        </w:numPr>
      </w:pPr>
      <w:r w:rsidRPr="00912026">
        <w:t xml:space="preserve">is resolved prior to Binding Validation, </w:t>
      </w:r>
    </w:p>
    <w:p w14:paraId="38EA06D7" w14:textId="77777777" w:rsidR="00912026" w:rsidRPr="00912026" w:rsidRDefault="00912026" w:rsidP="00912026">
      <w:pPr>
        <w:numPr>
          <w:ilvl w:val="0"/>
          <w:numId w:val="50"/>
        </w:numPr>
      </w:pPr>
      <w:r w:rsidRPr="00912026">
        <w:t xml:space="preserve">supports Authority Re-Derivation, </w:t>
      </w:r>
    </w:p>
    <w:p w14:paraId="05153FF3" w14:textId="77777777" w:rsidR="00912026" w:rsidRPr="00912026" w:rsidRDefault="00912026" w:rsidP="00912026">
      <w:pPr>
        <w:numPr>
          <w:ilvl w:val="0"/>
          <w:numId w:val="50"/>
        </w:numPr>
      </w:pPr>
      <w:r w:rsidRPr="00912026">
        <w:t xml:space="preserve">contributes to Admissibility Evaluation, </w:t>
      </w:r>
    </w:p>
    <w:p w14:paraId="1B42F897" w14:textId="77777777" w:rsidR="00912026" w:rsidRPr="00912026" w:rsidRDefault="00912026" w:rsidP="00912026">
      <w:pPr>
        <w:numPr>
          <w:ilvl w:val="0"/>
          <w:numId w:val="50"/>
        </w:numPr>
      </w:pPr>
      <w:r w:rsidRPr="00912026">
        <w:t xml:space="preserve">produces deterministic governance outcomes. </w:t>
      </w:r>
    </w:p>
    <w:p w14:paraId="73476BE1" w14:textId="77777777" w:rsidR="00912026" w:rsidRPr="00912026" w:rsidRDefault="00912026" w:rsidP="00912026">
      <w:r w:rsidRPr="00912026">
        <w:pict w14:anchorId="1BD3F743">
          <v:rect id="_x0000_i2641" style="width:0;height:1.5pt" o:hralign="center" o:hrstd="t" o:hr="t" fillcolor="#a0a0a0" stroked="f"/>
        </w:pict>
      </w:r>
    </w:p>
    <w:p w14:paraId="16028B54" w14:textId="77777777" w:rsidR="00912026" w:rsidRPr="00912026" w:rsidRDefault="00912026" w:rsidP="00912026">
      <w:pPr>
        <w:rPr>
          <w:b/>
          <w:bCs/>
        </w:rPr>
      </w:pPr>
      <w:r w:rsidRPr="00912026">
        <w:rPr>
          <w:b/>
          <w:bCs/>
        </w:rPr>
        <w:t>6.6 ARM-402 — State Qualification</w:t>
      </w:r>
    </w:p>
    <w:p w14:paraId="7AA7E144" w14:textId="77777777" w:rsidR="00912026" w:rsidRPr="00912026" w:rsidRDefault="00912026" w:rsidP="00912026">
      <w:pPr>
        <w:rPr>
          <w:b/>
          <w:bCs/>
        </w:rPr>
      </w:pPr>
      <w:r w:rsidRPr="00912026">
        <w:rPr>
          <w:b/>
          <w:bCs/>
        </w:rPr>
        <w:t>Definition</w:t>
      </w:r>
    </w:p>
    <w:p w14:paraId="1579E00C" w14:textId="77777777" w:rsidR="00912026" w:rsidRPr="00912026" w:rsidRDefault="00912026" w:rsidP="00912026">
      <w:r w:rsidRPr="00912026">
        <w:t>State Qualification determines whether available operational information satisfies governance requirements for inclusion within Canonical State.</w:t>
      </w:r>
    </w:p>
    <w:p w14:paraId="7F94E706" w14:textId="77777777" w:rsidR="00912026" w:rsidRPr="00912026" w:rsidRDefault="00912026" w:rsidP="00912026">
      <w:r w:rsidRPr="00912026">
        <w:t>Not all observed information becomes authoritative.</w:t>
      </w:r>
    </w:p>
    <w:p w14:paraId="0E6FDA01" w14:textId="77777777" w:rsidR="00912026" w:rsidRPr="00912026" w:rsidRDefault="00912026" w:rsidP="00912026">
      <w:r w:rsidRPr="00912026">
        <w:pict w14:anchorId="2DC1767F">
          <v:rect id="_x0000_i2642" style="width:0;height:1.5pt" o:hralign="center" o:hrstd="t" o:hr="t" fillcolor="#a0a0a0" stroked="f"/>
        </w:pict>
      </w:r>
    </w:p>
    <w:p w14:paraId="740AFF8C" w14:textId="77777777" w:rsidR="00912026" w:rsidRPr="00912026" w:rsidRDefault="00912026" w:rsidP="00912026">
      <w:pPr>
        <w:rPr>
          <w:b/>
          <w:bCs/>
        </w:rPr>
      </w:pPr>
      <w:r w:rsidRPr="00912026">
        <w:rPr>
          <w:b/>
          <w:bCs/>
        </w:rPr>
        <w:lastRenderedPageBreak/>
        <w:t>Purpose</w:t>
      </w:r>
    </w:p>
    <w:p w14:paraId="64FA9DFC" w14:textId="77777777" w:rsidR="00912026" w:rsidRPr="00912026" w:rsidRDefault="00912026" w:rsidP="00912026">
      <w:r w:rsidRPr="00912026">
        <w:t>To prevent governance decisions from relying upon incomplete, stale, inconsistent, or untrusted information.</w:t>
      </w:r>
    </w:p>
    <w:p w14:paraId="7D8BBDC3" w14:textId="77777777" w:rsidR="00912026" w:rsidRPr="00912026" w:rsidRDefault="00912026" w:rsidP="00912026">
      <w:r w:rsidRPr="00912026">
        <w:pict w14:anchorId="71EB9F9B">
          <v:rect id="_x0000_i2643" style="width:0;height:1.5pt" o:hralign="center" o:hrstd="t" o:hr="t" fillcolor="#a0a0a0" stroked="f"/>
        </w:pict>
      </w:r>
    </w:p>
    <w:p w14:paraId="74FBCD49" w14:textId="77777777" w:rsidR="00912026" w:rsidRPr="00912026" w:rsidRDefault="00912026" w:rsidP="00912026">
      <w:pPr>
        <w:rPr>
          <w:b/>
          <w:bCs/>
        </w:rPr>
      </w:pPr>
      <w:r w:rsidRPr="00912026">
        <w:rPr>
          <w:b/>
          <w:bCs/>
        </w:rPr>
        <w:t>Architectural Characteristics</w:t>
      </w:r>
    </w:p>
    <w:p w14:paraId="7AFF55A3" w14:textId="77777777" w:rsidR="00912026" w:rsidRPr="00912026" w:rsidRDefault="00912026" w:rsidP="00912026">
      <w:r w:rsidRPr="00912026">
        <w:t>State Qualification evaluates characteristics such as:</w:t>
      </w:r>
    </w:p>
    <w:p w14:paraId="3085529D" w14:textId="77777777" w:rsidR="00912026" w:rsidRPr="00912026" w:rsidRDefault="00912026" w:rsidP="00912026">
      <w:pPr>
        <w:numPr>
          <w:ilvl w:val="0"/>
          <w:numId w:val="51"/>
        </w:numPr>
      </w:pPr>
      <w:r w:rsidRPr="00912026">
        <w:t xml:space="preserve">completeness, </w:t>
      </w:r>
    </w:p>
    <w:p w14:paraId="05BF2961" w14:textId="77777777" w:rsidR="00912026" w:rsidRPr="00912026" w:rsidRDefault="00912026" w:rsidP="00912026">
      <w:pPr>
        <w:numPr>
          <w:ilvl w:val="0"/>
          <w:numId w:val="51"/>
        </w:numPr>
      </w:pPr>
      <w:r w:rsidRPr="00912026">
        <w:t xml:space="preserve">confidence, </w:t>
      </w:r>
    </w:p>
    <w:p w14:paraId="11A327A3" w14:textId="77777777" w:rsidR="00912026" w:rsidRPr="00912026" w:rsidRDefault="00912026" w:rsidP="00912026">
      <w:pPr>
        <w:numPr>
          <w:ilvl w:val="0"/>
          <w:numId w:val="51"/>
        </w:numPr>
      </w:pPr>
      <w:r w:rsidRPr="00912026">
        <w:t xml:space="preserve">governance relevance, </w:t>
      </w:r>
    </w:p>
    <w:p w14:paraId="3B3450F0" w14:textId="77777777" w:rsidR="00912026" w:rsidRPr="00912026" w:rsidRDefault="00912026" w:rsidP="00912026">
      <w:pPr>
        <w:numPr>
          <w:ilvl w:val="0"/>
          <w:numId w:val="51"/>
        </w:numPr>
      </w:pPr>
      <w:r w:rsidRPr="00912026">
        <w:t xml:space="preserve">admissibility, </w:t>
      </w:r>
    </w:p>
    <w:p w14:paraId="6111CDEB" w14:textId="77777777" w:rsidR="00912026" w:rsidRPr="00912026" w:rsidRDefault="00912026" w:rsidP="00912026">
      <w:pPr>
        <w:numPr>
          <w:ilvl w:val="0"/>
          <w:numId w:val="51"/>
        </w:numPr>
      </w:pPr>
      <w:r w:rsidRPr="00912026">
        <w:t xml:space="preserve">operational validity. </w:t>
      </w:r>
    </w:p>
    <w:p w14:paraId="03159C32" w14:textId="77777777" w:rsidR="00912026" w:rsidRPr="00912026" w:rsidRDefault="00912026" w:rsidP="00912026">
      <w:r w:rsidRPr="00912026">
        <w:t>Only qualified information contributes to Canonical State.</w:t>
      </w:r>
    </w:p>
    <w:p w14:paraId="6F15EC40" w14:textId="77777777" w:rsidR="00912026" w:rsidRPr="00912026" w:rsidRDefault="00912026" w:rsidP="00912026">
      <w:r w:rsidRPr="00912026">
        <w:pict w14:anchorId="7756E35C">
          <v:rect id="_x0000_i2644" style="width:0;height:1.5pt" o:hralign="center" o:hrstd="t" o:hr="t" fillcolor="#a0a0a0" stroked="f"/>
        </w:pict>
      </w:r>
    </w:p>
    <w:p w14:paraId="37153509" w14:textId="77777777" w:rsidR="00912026" w:rsidRPr="00912026" w:rsidRDefault="00912026" w:rsidP="00912026">
      <w:pPr>
        <w:rPr>
          <w:b/>
          <w:bCs/>
        </w:rPr>
      </w:pPr>
      <w:r w:rsidRPr="00912026">
        <w:rPr>
          <w:b/>
          <w:bCs/>
        </w:rPr>
        <w:t>Relationships</w:t>
      </w:r>
    </w:p>
    <w:p w14:paraId="43A06652" w14:textId="77777777" w:rsidR="00912026" w:rsidRPr="00912026" w:rsidRDefault="00912026" w:rsidP="00912026">
      <w:r w:rsidRPr="00912026">
        <w:t>State Qualification:</w:t>
      </w:r>
    </w:p>
    <w:p w14:paraId="7B823FA3" w14:textId="77777777" w:rsidR="00912026" w:rsidRPr="00912026" w:rsidRDefault="00912026" w:rsidP="00912026">
      <w:pPr>
        <w:numPr>
          <w:ilvl w:val="0"/>
          <w:numId w:val="52"/>
        </w:numPr>
      </w:pPr>
      <w:r w:rsidRPr="00912026">
        <w:t xml:space="preserve">precedes Canonical State Resolution, </w:t>
      </w:r>
    </w:p>
    <w:p w14:paraId="4ED046FA" w14:textId="77777777" w:rsidR="00912026" w:rsidRPr="00912026" w:rsidRDefault="00912026" w:rsidP="00912026">
      <w:pPr>
        <w:numPr>
          <w:ilvl w:val="0"/>
          <w:numId w:val="52"/>
        </w:numPr>
      </w:pPr>
      <w:r w:rsidRPr="00912026">
        <w:t xml:space="preserve">evaluates Governance Evidence, </w:t>
      </w:r>
    </w:p>
    <w:p w14:paraId="273FBAEA" w14:textId="77777777" w:rsidR="00912026" w:rsidRPr="00912026" w:rsidRDefault="00912026" w:rsidP="00912026">
      <w:pPr>
        <w:numPr>
          <w:ilvl w:val="0"/>
          <w:numId w:val="52"/>
        </w:numPr>
      </w:pPr>
      <w:r w:rsidRPr="00912026">
        <w:t xml:space="preserve">supports Deterministic Admissibility. </w:t>
      </w:r>
    </w:p>
    <w:p w14:paraId="52F27188" w14:textId="77777777" w:rsidR="00912026" w:rsidRPr="00912026" w:rsidRDefault="00912026" w:rsidP="00912026">
      <w:r w:rsidRPr="00912026">
        <w:pict w14:anchorId="5B5D298C">
          <v:rect id="_x0000_i2645" style="width:0;height:1.5pt" o:hralign="center" o:hrstd="t" o:hr="t" fillcolor="#a0a0a0" stroked="f"/>
        </w:pict>
      </w:r>
    </w:p>
    <w:p w14:paraId="39FA5608" w14:textId="77777777" w:rsidR="00912026" w:rsidRPr="00912026" w:rsidRDefault="00912026" w:rsidP="00912026">
      <w:pPr>
        <w:rPr>
          <w:b/>
          <w:bCs/>
        </w:rPr>
      </w:pPr>
      <w:r w:rsidRPr="00912026">
        <w:rPr>
          <w:b/>
          <w:bCs/>
        </w:rPr>
        <w:t>6.7 ARM-403 — State Freshness</w:t>
      </w:r>
    </w:p>
    <w:p w14:paraId="53C352C3" w14:textId="77777777" w:rsidR="00912026" w:rsidRPr="00912026" w:rsidRDefault="00912026" w:rsidP="00912026">
      <w:pPr>
        <w:rPr>
          <w:b/>
          <w:bCs/>
        </w:rPr>
      </w:pPr>
      <w:r w:rsidRPr="00912026">
        <w:rPr>
          <w:b/>
          <w:bCs/>
        </w:rPr>
        <w:t>Definition</w:t>
      </w:r>
    </w:p>
    <w:p w14:paraId="074AE539" w14:textId="77777777" w:rsidR="00912026" w:rsidRPr="00912026" w:rsidRDefault="00912026" w:rsidP="00912026">
      <w:r w:rsidRPr="00912026">
        <w:t>State Freshness represents the architectural requirement that Canonical State reflects sufficiently current governance reality for admissibility evaluation.</w:t>
      </w:r>
    </w:p>
    <w:p w14:paraId="5F488223" w14:textId="77777777" w:rsidR="00912026" w:rsidRPr="00912026" w:rsidRDefault="00912026" w:rsidP="00912026">
      <w:r w:rsidRPr="00912026">
        <w:pict w14:anchorId="200FB3B5">
          <v:rect id="_x0000_i2646" style="width:0;height:1.5pt" o:hralign="center" o:hrstd="t" o:hr="t" fillcolor="#a0a0a0" stroked="f"/>
        </w:pict>
      </w:r>
    </w:p>
    <w:p w14:paraId="7BB56F06" w14:textId="77777777" w:rsidR="00912026" w:rsidRPr="00912026" w:rsidRDefault="00912026" w:rsidP="00912026">
      <w:pPr>
        <w:rPr>
          <w:b/>
          <w:bCs/>
        </w:rPr>
      </w:pPr>
      <w:r w:rsidRPr="00912026">
        <w:rPr>
          <w:b/>
          <w:bCs/>
        </w:rPr>
        <w:t>Purpose</w:t>
      </w:r>
    </w:p>
    <w:p w14:paraId="7A71321C" w14:textId="77777777" w:rsidR="00912026" w:rsidRPr="00912026" w:rsidRDefault="00912026" w:rsidP="00912026">
      <w:r w:rsidRPr="00912026">
        <w:t>To minimize governance decisions based upon obsolete operational conditions.</w:t>
      </w:r>
    </w:p>
    <w:p w14:paraId="639C62F7" w14:textId="77777777" w:rsidR="00912026" w:rsidRPr="00912026" w:rsidRDefault="00912026" w:rsidP="00912026">
      <w:r w:rsidRPr="00912026">
        <w:pict w14:anchorId="156DE40C">
          <v:rect id="_x0000_i2647" style="width:0;height:1.5pt" o:hralign="center" o:hrstd="t" o:hr="t" fillcolor="#a0a0a0" stroked="f"/>
        </w:pict>
      </w:r>
    </w:p>
    <w:p w14:paraId="018D953F" w14:textId="77777777" w:rsidR="00912026" w:rsidRPr="00912026" w:rsidRDefault="00912026" w:rsidP="00912026">
      <w:pPr>
        <w:rPr>
          <w:b/>
          <w:bCs/>
        </w:rPr>
      </w:pPr>
      <w:r w:rsidRPr="00912026">
        <w:rPr>
          <w:b/>
          <w:bCs/>
        </w:rPr>
        <w:t>Architectural Characteristics</w:t>
      </w:r>
    </w:p>
    <w:p w14:paraId="2FA33A80" w14:textId="77777777" w:rsidR="00912026" w:rsidRPr="00912026" w:rsidRDefault="00912026" w:rsidP="00912026">
      <w:r w:rsidRPr="00912026">
        <w:t>State Freshness:</w:t>
      </w:r>
    </w:p>
    <w:p w14:paraId="24080536" w14:textId="77777777" w:rsidR="00912026" w:rsidRPr="00912026" w:rsidRDefault="00912026" w:rsidP="00912026">
      <w:pPr>
        <w:numPr>
          <w:ilvl w:val="0"/>
          <w:numId w:val="53"/>
        </w:numPr>
      </w:pPr>
      <w:r w:rsidRPr="00912026">
        <w:lastRenderedPageBreak/>
        <w:t xml:space="preserve">evaluates temporal validity, </w:t>
      </w:r>
    </w:p>
    <w:p w14:paraId="62BCBD3F" w14:textId="77777777" w:rsidR="00912026" w:rsidRPr="00912026" w:rsidRDefault="00912026" w:rsidP="00912026">
      <w:pPr>
        <w:numPr>
          <w:ilvl w:val="0"/>
          <w:numId w:val="53"/>
        </w:numPr>
      </w:pPr>
      <w:r w:rsidRPr="00912026">
        <w:t xml:space="preserve">supports execution-time evaluation, </w:t>
      </w:r>
    </w:p>
    <w:p w14:paraId="7DB50D29" w14:textId="77777777" w:rsidR="00912026" w:rsidRPr="00912026" w:rsidRDefault="00912026" w:rsidP="00912026">
      <w:pPr>
        <w:numPr>
          <w:ilvl w:val="0"/>
          <w:numId w:val="53"/>
        </w:numPr>
      </w:pPr>
      <w:r w:rsidRPr="00912026">
        <w:t xml:space="preserve">mitigates stale-state decisions, </w:t>
      </w:r>
    </w:p>
    <w:p w14:paraId="25C6DC60" w14:textId="77777777" w:rsidR="00912026" w:rsidRPr="00912026" w:rsidRDefault="00912026" w:rsidP="00912026">
      <w:pPr>
        <w:numPr>
          <w:ilvl w:val="0"/>
          <w:numId w:val="53"/>
        </w:numPr>
      </w:pPr>
      <w:r w:rsidRPr="00912026">
        <w:t xml:space="preserve">contributes to TOCTOU resistance. </w:t>
      </w:r>
    </w:p>
    <w:p w14:paraId="590119BA" w14:textId="77777777" w:rsidR="00912026" w:rsidRPr="00912026" w:rsidRDefault="00912026" w:rsidP="00912026">
      <w:r w:rsidRPr="00912026">
        <w:pict w14:anchorId="33D26A2A">
          <v:rect id="_x0000_i2648" style="width:0;height:1.5pt" o:hralign="center" o:hrstd="t" o:hr="t" fillcolor="#a0a0a0" stroked="f"/>
        </w:pict>
      </w:r>
    </w:p>
    <w:p w14:paraId="1A44E005" w14:textId="77777777" w:rsidR="00912026" w:rsidRPr="00912026" w:rsidRDefault="00912026" w:rsidP="00912026">
      <w:pPr>
        <w:rPr>
          <w:b/>
          <w:bCs/>
        </w:rPr>
      </w:pPr>
      <w:r w:rsidRPr="00912026">
        <w:rPr>
          <w:b/>
          <w:bCs/>
        </w:rPr>
        <w:t>Relationships</w:t>
      </w:r>
    </w:p>
    <w:p w14:paraId="5F52E56C" w14:textId="77777777" w:rsidR="00912026" w:rsidRPr="00912026" w:rsidRDefault="00912026" w:rsidP="00912026">
      <w:r w:rsidRPr="00912026">
        <w:t>State Freshness:</w:t>
      </w:r>
    </w:p>
    <w:p w14:paraId="0A3856A0" w14:textId="77777777" w:rsidR="00912026" w:rsidRPr="00912026" w:rsidRDefault="00912026" w:rsidP="00912026">
      <w:pPr>
        <w:numPr>
          <w:ilvl w:val="0"/>
          <w:numId w:val="54"/>
        </w:numPr>
      </w:pPr>
      <w:r w:rsidRPr="00912026">
        <w:t xml:space="preserve">contributes to State Qualification, </w:t>
      </w:r>
    </w:p>
    <w:p w14:paraId="2E5FEB4D" w14:textId="77777777" w:rsidR="00912026" w:rsidRPr="00912026" w:rsidRDefault="00912026" w:rsidP="00912026">
      <w:pPr>
        <w:numPr>
          <w:ilvl w:val="0"/>
          <w:numId w:val="54"/>
        </w:numPr>
      </w:pPr>
      <w:r w:rsidRPr="00912026">
        <w:t xml:space="preserve">supports Authority Re-Derivation, </w:t>
      </w:r>
    </w:p>
    <w:p w14:paraId="30D2C523" w14:textId="77777777" w:rsidR="00912026" w:rsidRPr="00912026" w:rsidRDefault="00912026" w:rsidP="00912026">
      <w:pPr>
        <w:numPr>
          <w:ilvl w:val="0"/>
          <w:numId w:val="54"/>
        </w:numPr>
      </w:pPr>
      <w:r w:rsidRPr="00912026">
        <w:t xml:space="preserve">influences Binding Validation. </w:t>
      </w:r>
    </w:p>
    <w:p w14:paraId="20E1933A" w14:textId="77777777" w:rsidR="00912026" w:rsidRPr="00912026" w:rsidRDefault="00912026" w:rsidP="00912026">
      <w:r w:rsidRPr="00912026">
        <w:pict w14:anchorId="2A3FA3E0">
          <v:rect id="_x0000_i2649" style="width:0;height:1.5pt" o:hralign="center" o:hrstd="t" o:hr="t" fillcolor="#a0a0a0" stroked="f"/>
        </w:pict>
      </w:r>
    </w:p>
    <w:p w14:paraId="08D9E4CD" w14:textId="77777777" w:rsidR="00912026" w:rsidRPr="00912026" w:rsidRDefault="00912026" w:rsidP="00912026">
      <w:pPr>
        <w:rPr>
          <w:b/>
          <w:bCs/>
        </w:rPr>
      </w:pPr>
      <w:r w:rsidRPr="00912026">
        <w:rPr>
          <w:b/>
          <w:bCs/>
        </w:rPr>
        <w:t>6.8 ARM-404 — State Consistency</w:t>
      </w:r>
    </w:p>
    <w:p w14:paraId="2A2B3FF3" w14:textId="77777777" w:rsidR="00912026" w:rsidRPr="00912026" w:rsidRDefault="00912026" w:rsidP="00912026">
      <w:pPr>
        <w:rPr>
          <w:b/>
          <w:bCs/>
        </w:rPr>
      </w:pPr>
      <w:r w:rsidRPr="00912026">
        <w:rPr>
          <w:b/>
          <w:bCs/>
        </w:rPr>
        <w:t>Definition</w:t>
      </w:r>
    </w:p>
    <w:p w14:paraId="58411EF3" w14:textId="77777777" w:rsidR="00912026" w:rsidRPr="00912026" w:rsidRDefault="00912026" w:rsidP="00912026">
      <w:r w:rsidRPr="00912026">
        <w:t>State Consistency represents the architectural requirement that Canonical State forms a coherent governance representation suitable for deterministic evaluation.</w:t>
      </w:r>
    </w:p>
    <w:p w14:paraId="554D29AA" w14:textId="77777777" w:rsidR="00912026" w:rsidRPr="00912026" w:rsidRDefault="00912026" w:rsidP="00912026">
      <w:r w:rsidRPr="00912026">
        <w:pict w14:anchorId="667EA150">
          <v:rect id="_x0000_i2650" style="width:0;height:1.5pt" o:hralign="center" o:hrstd="t" o:hr="t" fillcolor="#a0a0a0" stroked="f"/>
        </w:pict>
      </w:r>
    </w:p>
    <w:p w14:paraId="0C44535A" w14:textId="77777777" w:rsidR="00912026" w:rsidRPr="00912026" w:rsidRDefault="00912026" w:rsidP="00912026">
      <w:pPr>
        <w:rPr>
          <w:b/>
          <w:bCs/>
        </w:rPr>
      </w:pPr>
      <w:r w:rsidRPr="00912026">
        <w:rPr>
          <w:b/>
          <w:bCs/>
        </w:rPr>
        <w:t>Purpose</w:t>
      </w:r>
    </w:p>
    <w:p w14:paraId="343E4916" w14:textId="77777777" w:rsidR="00912026" w:rsidRPr="00912026" w:rsidRDefault="00912026" w:rsidP="00912026">
      <w:r w:rsidRPr="00912026">
        <w:t>To prevent contradictory operational facts from producing ambiguous governance decisions.</w:t>
      </w:r>
    </w:p>
    <w:p w14:paraId="54869CF8" w14:textId="77777777" w:rsidR="00912026" w:rsidRPr="00912026" w:rsidRDefault="00912026" w:rsidP="00912026">
      <w:r w:rsidRPr="00912026">
        <w:pict w14:anchorId="22FF6B35">
          <v:rect id="_x0000_i2651" style="width:0;height:1.5pt" o:hralign="center" o:hrstd="t" o:hr="t" fillcolor="#a0a0a0" stroked="f"/>
        </w:pict>
      </w:r>
    </w:p>
    <w:p w14:paraId="4B40B6FA" w14:textId="77777777" w:rsidR="00912026" w:rsidRPr="00912026" w:rsidRDefault="00912026" w:rsidP="00912026">
      <w:pPr>
        <w:rPr>
          <w:b/>
          <w:bCs/>
        </w:rPr>
      </w:pPr>
      <w:r w:rsidRPr="00912026">
        <w:rPr>
          <w:b/>
          <w:bCs/>
        </w:rPr>
        <w:t>Architectural Characteristics</w:t>
      </w:r>
    </w:p>
    <w:p w14:paraId="0CB86958" w14:textId="77777777" w:rsidR="00912026" w:rsidRPr="00912026" w:rsidRDefault="00912026" w:rsidP="00912026">
      <w:r w:rsidRPr="00912026">
        <w:t>State Consistency:</w:t>
      </w:r>
    </w:p>
    <w:p w14:paraId="19AE0440" w14:textId="77777777" w:rsidR="00912026" w:rsidRPr="00912026" w:rsidRDefault="00912026" w:rsidP="00912026">
      <w:pPr>
        <w:numPr>
          <w:ilvl w:val="0"/>
          <w:numId w:val="55"/>
        </w:numPr>
      </w:pPr>
      <w:r w:rsidRPr="00912026">
        <w:t xml:space="preserve">resolves conflicting observations, </w:t>
      </w:r>
    </w:p>
    <w:p w14:paraId="43E5D654" w14:textId="77777777" w:rsidR="00912026" w:rsidRPr="00912026" w:rsidRDefault="00912026" w:rsidP="00912026">
      <w:pPr>
        <w:numPr>
          <w:ilvl w:val="0"/>
          <w:numId w:val="55"/>
        </w:numPr>
      </w:pPr>
      <w:r w:rsidRPr="00912026">
        <w:t xml:space="preserve">preserves governance coherence, </w:t>
      </w:r>
    </w:p>
    <w:p w14:paraId="635C2E81" w14:textId="77777777" w:rsidR="00912026" w:rsidRPr="00912026" w:rsidRDefault="00912026" w:rsidP="00912026">
      <w:pPr>
        <w:numPr>
          <w:ilvl w:val="0"/>
          <w:numId w:val="55"/>
        </w:numPr>
      </w:pPr>
      <w:r w:rsidRPr="00912026">
        <w:t xml:space="preserve">supports deterministic replay, </w:t>
      </w:r>
    </w:p>
    <w:p w14:paraId="6270EA78" w14:textId="77777777" w:rsidR="00912026" w:rsidRPr="00912026" w:rsidRDefault="00912026" w:rsidP="00912026">
      <w:pPr>
        <w:numPr>
          <w:ilvl w:val="0"/>
          <w:numId w:val="55"/>
        </w:numPr>
      </w:pPr>
      <w:r w:rsidRPr="00912026">
        <w:t xml:space="preserve">contributes to admissibility evaluation. </w:t>
      </w:r>
    </w:p>
    <w:p w14:paraId="20DFF51B" w14:textId="77777777" w:rsidR="00912026" w:rsidRPr="00912026" w:rsidRDefault="00912026" w:rsidP="00912026">
      <w:r w:rsidRPr="00912026">
        <w:pict w14:anchorId="3BC08E5F">
          <v:rect id="_x0000_i2652" style="width:0;height:1.5pt" o:hralign="center" o:hrstd="t" o:hr="t" fillcolor="#a0a0a0" stroked="f"/>
        </w:pict>
      </w:r>
    </w:p>
    <w:p w14:paraId="4ACADBC8" w14:textId="77777777" w:rsidR="00912026" w:rsidRPr="00912026" w:rsidRDefault="00912026" w:rsidP="00912026">
      <w:pPr>
        <w:rPr>
          <w:b/>
          <w:bCs/>
        </w:rPr>
      </w:pPr>
      <w:r w:rsidRPr="00912026">
        <w:rPr>
          <w:b/>
          <w:bCs/>
        </w:rPr>
        <w:t>Relationships</w:t>
      </w:r>
    </w:p>
    <w:p w14:paraId="635E72BA" w14:textId="77777777" w:rsidR="00912026" w:rsidRPr="00912026" w:rsidRDefault="00912026" w:rsidP="00912026">
      <w:r w:rsidRPr="00912026">
        <w:t>State Consistency:</w:t>
      </w:r>
    </w:p>
    <w:p w14:paraId="39643910" w14:textId="77777777" w:rsidR="00912026" w:rsidRPr="00912026" w:rsidRDefault="00912026" w:rsidP="00912026">
      <w:pPr>
        <w:numPr>
          <w:ilvl w:val="0"/>
          <w:numId w:val="56"/>
        </w:numPr>
      </w:pPr>
      <w:r w:rsidRPr="00912026">
        <w:lastRenderedPageBreak/>
        <w:t xml:space="preserve">contributes to Canonical State Resolution, </w:t>
      </w:r>
    </w:p>
    <w:p w14:paraId="54EDFF71" w14:textId="77777777" w:rsidR="00912026" w:rsidRPr="00912026" w:rsidRDefault="00912026" w:rsidP="00912026">
      <w:pPr>
        <w:numPr>
          <w:ilvl w:val="0"/>
          <w:numId w:val="56"/>
        </w:numPr>
      </w:pPr>
      <w:r w:rsidRPr="00912026">
        <w:t xml:space="preserve">supports Binding Validation, </w:t>
      </w:r>
    </w:p>
    <w:p w14:paraId="496D69B7" w14:textId="77777777" w:rsidR="00912026" w:rsidRPr="00912026" w:rsidRDefault="00912026" w:rsidP="00912026">
      <w:pPr>
        <w:numPr>
          <w:ilvl w:val="0"/>
          <w:numId w:val="56"/>
        </w:numPr>
      </w:pPr>
      <w:r w:rsidRPr="00912026">
        <w:t xml:space="preserve">supports Governance Replay. </w:t>
      </w:r>
    </w:p>
    <w:p w14:paraId="057D7F41" w14:textId="77777777" w:rsidR="00912026" w:rsidRPr="00912026" w:rsidRDefault="00912026" w:rsidP="00912026">
      <w:r w:rsidRPr="00912026">
        <w:pict w14:anchorId="65229C3D">
          <v:rect id="_x0000_i2653" style="width:0;height:1.5pt" o:hralign="center" o:hrstd="t" o:hr="t" fillcolor="#a0a0a0" stroked="f"/>
        </w:pict>
      </w:r>
    </w:p>
    <w:p w14:paraId="3A879810" w14:textId="77777777" w:rsidR="00912026" w:rsidRPr="00912026" w:rsidRDefault="00912026" w:rsidP="00912026">
      <w:pPr>
        <w:rPr>
          <w:b/>
          <w:bCs/>
        </w:rPr>
      </w:pPr>
      <w:r w:rsidRPr="00912026">
        <w:rPr>
          <w:b/>
          <w:bCs/>
        </w:rPr>
        <w:t>6.9 ARM-405 — State Provenance</w:t>
      </w:r>
    </w:p>
    <w:p w14:paraId="7EE1612B" w14:textId="77777777" w:rsidR="00912026" w:rsidRPr="00912026" w:rsidRDefault="00912026" w:rsidP="00912026">
      <w:pPr>
        <w:rPr>
          <w:b/>
          <w:bCs/>
        </w:rPr>
      </w:pPr>
      <w:r w:rsidRPr="00912026">
        <w:rPr>
          <w:b/>
          <w:bCs/>
        </w:rPr>
        <w:t>Definition</w:t>
      </w:r>
    </w:p>
    <w:p w14:paraId="2759BA24" w14:textId="77777777" w:rsidR="00912026" w:rsidRPr="00912026" w:rsidRDefault="00912026" w:rsidP="00912026">
      <w:r w:rsidRPr="00912026">
        <w:t>State Provenance records the origin, lineage, and governance trust associated with information contributing to Canonical State.</w:t>
      </w:r>
    </w:p>
    <w:p w14:paraId="3846B2F2" w14:textId="77777777" w:rsidR="00912026" w:rsidRPr="00912026" w:rsidRDefault="00912026" w:rsidP="00912026">
      <w:r w:rsidRPr="00912026">
        <w:pict w14:anchorId="7BD0C62B">
          <v:rect id="_x0000_i2654" style="width:0;height:1.5pt" o:hralign="center" o:hrstd="t" o:hr="t" fillcolor="#a0a0a0" stroked="f"/>
        </w:pict>
      </w:r>
    </w:p>
    <w:p w14:paraId="0B4BCCC7" w14:textId="77777777" w:rsidR="00912026" w:rsidRPr="00912026" w:rsidRDefault="00912026" w:rsidP="00912026">
      <w:pPr>
        <w:rPr>
          <w:b/>
          <w:bCs/>
        </w:rPr>
      </w:pPr>
      <w:r w:rsidRPr="00912026">
        <w:rPr>
          <w:b/>
          <w:bCs/>
        </w:rPr>
        <w:t>Purpose</w:t>
      </w:r>
    </w:p>
    <w:p w14:paraId="75FBA01E" w14:textId="77777777" w:rsidR="00912026" w:rsidRPr="00912026" w:rsidRDefault="00912026" w:rsidP="00912026">
      <w:r w:rsidRPr="00912026">
        <w:t>To ensure governance decisions remain attributable and evidence-based.</w:t>
      </w:r>
    </w:p>
    <w:p w14:paraId="513A9715" w14:textId="77777777" w:rsidR="00912026" w:rsidRPr="00912026" w:rsidRDefault="00912026" w:rsidP="00912026">
      <w:r w:rsidRPr="00912026">
        <w:pict w14:anchorId="134F630C">
          <v:rect id="_x0000_i2655" style="width:0;height:1.5pt" o:hralign="center" o:hrstd="t" o:hr="t" fillcolor="#a0a0a0" stroked="f"/>
        </w:pict>
      </w:r>
    </w:p>
    <w:p w14:paraId="4FC2E7F4" w14:textId="77777777" w:rsidR="00912026" w:rsidRPr="00912026" w:rsidRDefault="00912026" w:rsidP="00912026">
      <w:pPr>
        <w:rPr>
          <w:b/>
          <w:bCs/>
        </w:rPr>
      </w:pPr>
      <w:r w:rsidRPr="00912026">
        <w:rPr>
          <w:b/>
          <w:bCs/>
        </w:rPr>
        <w:t>Architectural Characteristics</w:t>
      </w:r>
    </w:p>
    <w:p w14:paraId="034967FE" w14:textId="77777777" w:rsidR="00912026" w:rsidRPr="00912026" w:rsidRDefault="00912026" w:rsidP="00912026">
      <w:r w:rsidRPr="00912026">
        <w:t>State Provenance:</w:t>
      </w:r>
    </w:p>
    <w:p w14:paraId="3227216A" w14:textId="77777777" w:rsidR="00912026" w:rsidRPr="00912026" w:rsidRDefault="00912026" w:rsidP="00912026">
      <w:pPr>
        <w:numPr>
          <w:ilvl w:val="0"/>
          <w:numId w:val="57"/>
        </w:numPr>
      </w:pPr>
      <w:r w:rsidRPr="00912026">
        <w:t xml:space="preserve">records information origin, </w:t>
      </w:r>
    </w:p>
    <w:p w14:paraId="2239A472" w14:textId="77777777" w:rsidR="00912026" w:rsidRPr="00912026" w:rsidRDefault="00912026" w:rsidP="00912026">
      <w:pPr>
        <w:numPr>
          <w:ilvl w:val="0"/>
          <w:numId w:val="57"/>
        </w:numPr>
      </w:pPr>
      <w:r w:rsidRPr="00912026">
        <w:t xml:space="preserve">supports attribution, </w:t>
      </w:r>
    </w:p>
    <w:p w14:paraId="18667817" w14:textId="77777777" w:rsidR="00912026" w:rsidRPr="00912026" w:rsidRDefault="00912026" w:rsidP="00912026">
      <w:pPr>
        <w:numPr>
          <w:ilvl w:val="0"/>
          <w:numId w:val="57"/>
        </w:numPr>
      </w:pPr>
      <w:r w:rsidRPr="00912026">
        <w:t xml:space="preserve">supports evidence validation, </w:t>
      </w:r>
    </w:p>
    <w:p w14:paraId="2E19D98E" w14:textId="77777777" w:rsidR="00912026" w:rsidRPr="00912026" w:rsidRDefault="00912026" w:rsidP="00912026">
      <w:pPr>
        <w:numPr>
          <w:ilvl w:val="0"/>
          <w:numId w:val="57"/>
        </w:numPr>
      </w:pPr>
      <w:r w:rsidRPr="00912026">
        <w:t xml:space="preserve">contributes to deterministic replay. </w:t>
      </w:r>
    </w:p>
    <w:p w14:paraId="30BBF634" w14:textId="77777777" w:rsidR="00912026" w:rsidRPr="00912026" w:rsidRDefault="00912026" w:rsidP="00912026">
      <w:r w:rsidRPr="00912026">
        <w:pict w14:anchorId="67978DE9">
          <v:rect id="_x0000_i2656" style="width:0;height:1.5pt" o:hralign="center" o:hrstd="t" o:hr="t" fillcolor="#a0a0a0" stroked="f"/>
        </w:pict>
      </w:r>
    </w:p>
    <w:p w14:paraId="35E0E5A9" w14:textId="77777777" w:rsidR="00912026" w:rsidRPr="00912026" w:rsidRDefault="00912026" w:rsidP="00912026">
      <w:pPr>
        <w:rPr>
          <w:b/>
          <w:bCs/>
        </w:rPr>
      </w:pPr>
      <w:r w:rsidRPr="00912026">
        <w:rPr>
          <w:b/>
          <w:bCs/>
        </w:rPr>
        <w:t>Relationships</w:t>
      </w:r>
    </w:p>
    <w:p w14:paraId="0FD743CA" w14:textId="77777777" w:rsidR="00912026" w:rsidRPr="00912026" w:rsidRDefault="00912026" w:rsidP="00912026">
      <w:r w:rsidRPr="00912026">
        <w:t>State Provenance:</w:t>
      </w:r>
    </w:p>
    <w:p w14:paraId="5050431F" w14:textId="77777777" w:rsidR="00912026" w:rsidRPr="00912026" w:rsidRDefault="00912026" w:rsidP="00912026">
      <w:pPr>
        <w:numPr>
          <w:ilvl w:val="0"/>
          <w:numId w:val="58"/>
        </w:numPr>
      </w:pPr>
      <w:r w:rsidRPr="00912026">
        <w:t xml:space="preserve">contributes to State Qualification, </w:t>
      </w:r>
    </w:p>
    <w:p w14:paraId="322BD295" w14:textId="77777777" w:rsidR="00912026" w:rsidRPr="00912026" w:rsidRDefault="00912026" w:rsidP="00912026">
      <w:pPr>
        <w:numPr>
          <w:ilvl w:val="0"/>
          <w:numId w:val="58"/>
        </w:numPr>
      </w:pPr>
      <w:r w:rsidRPr="00912026">
        <w:t xml:space="preserve">supports Governance Evidence, </w:t>
      </w:r>
    </w:p>
    <w:p w14:paraId="563A5B32" w14:textId="77777777" w:rsidR="00912026" w:rsidRPr="00912026" w:rsidRDefault="00912026" w:rsidP="00912026">
      <w:pPr>
        <w:numPr>
          <w:ilvl w:val="0"/>
          <w:numId w:val="58"/>
        </w:numPr>
      </w:pPr>
      <w:r w:rsidRPr="00912026">
        <w:t xml:space="preserve">supports </w:t>
      </w:r>
      <w:proofErr w:type="spellStart"/>
      <w:r w:rsidRPr="00912026">
        <w:t>Replayability</w:t>
      </w:r>
      <w:proofErr w:type="spellEnd"/>
      <w:r w:rsidRPr="00912026">
        <w:t xml:space="preserve">. </w:t>
      </w:r>
    </w:p>
    <w:p w14:paraId="17C9686E" w14:textId="77777777" w:rsidR="00912026" w:rsidRPr="00912026" w:rsidRDefault="00912026" w:rsidP="00912026">
      <w:r w:rsidRPr="00912026">
        <w:pict w14:anchorId="3C2C1995">
          <v:rect id="_x0000_i2657" style="width:0;height:1.5pt" o:hralign="center" o:hrstd="t" o:hr="t" fillcolor="#a0a0a0" stroked="f"/>
        </w:pict>
      </w:r>
    </w:p>
    <w:p w14:paraId="24B80094" w14:textId="77777777" w:rsidR="00912026" w:rsidRPr="00912026" w:rsidRDefault="00912026" w:rsidP="00912026">
      <w:pPr>
        <w:rPr>
          <w:b/>
          <w:bCs/>
        </w:rPr>
      </w:pPr>
      <w:r w:rsidRPr="00912026">
        <w:rPr>
          <w:b/>
          <w:bCs/>
        </w:rPr>
        <w:t>6.10 ARM-406 — Canonical State Resolution</w:t>
      </w:r>
    </w:p>
    <w:p w14:paraId="41FB0595" w14:textId="77777777" w:rsidR="00912026" w:rsidRPr="00912026" w:rsidRDefault="00912026" w:rsidP="00912026">
      <w:pPr>
        <w:rPr>
          <w:b/>
          <w:bCs/>
        </w:rPr>
      </w:pPr>
      <w:r w:rsidRPr="00912026">
        <w:rPr>
          <w:b/>
          <w:bCs/>
        </w:rPr>
        <w:t>Definition</w:t>
      </w:r>
    </w:p>
    <w:p w14:paraId="5611FA79" w14:textId="77777777" w:rsidR="00912026" w:rsidRPr="00912026" w:rsidRDefault="00912026" w:rsidP="00912026">
      <w:r w:rsidRPr="00912026">
        <w:t>Canonical State Resolution is the deterministic process of constructing the authoritative governance representation used for admissibility evaluation.</w:t>
      </w:r>
    </w:p>
    <w:p w14:paraId="0AC2C987" w14:textId="77777777" w:rsidR="00912026" w:rsidRPr="00912026" w:rsidRDefault="00912026" w:rsidP="00912026">
      <w:r w:rsidRPr="00912026">
        <w:lastRenderedPageBreak/>
        <w:t>Resolution may incorporate multiple governance-relevant information sources, but always produces a single authoritative state for evaluation.</w:t>
      </w:r>
    </w:p>
    <w:p w14:paraId="6DBA0426" w14:textId="77777777" w:rsidR="00912026" w:rsidRPr="00912026" w:rsidRDefault="00912026" w:rsidP="00912026">
      <w:r w:rsidRPr="00912026">
        <w:pict w14:anchorId="02DE3F3A">
          <v:rect id="_x0000_i2658" style="width:0;height:1.5pt" o:hralign="center" o:hrstd="t" o:hr="t" fillcolor="#a0a0a0" stroked="f"/>
        </w:pict>
      </w:r>
    </w:p>
    <w:p w14:paraId="143E2A48" w14:textId="77777777" w:rsidR="00912026" w:rsidRPr="00912026" w:rsidRDefault="00912026" w:rsidP="00912026">
      <w:pPr>
        <w:rPr>
          <w:b/>
          <w:bCs/>
        </w:rPr>
      </w:pPr>
      <w:r w:rsidRPr="00912026">
        <w:rPr>
          <w:b/>
          <w:bCs/>
        </w:rPr>
        <w:t>Purpose</w:t>
      </w:r>
    </w:p>
    <w:p w14:paraId="2FE8C507" w14:textId="77777777" w:rsidR="00912026" w:rsidRPr="00912026" w:rsidRDefault="00912026" w:rsidP="00912026">
      <w:r w:rsidRPr="00912026">
        <w:t>To establish one deterministic governance reality for Commit-Bound evaluation.</w:t>
      </w:r>
    </w:p>
    <w:p w14:paraId="0FDB7237" w14:textId="77777777" w:rsidR="00912026" w:rsidRPr="00912026" w:rsidRDefault="00912026" w:rsidP="00912026">
      <w:r w:rsidRPr="00912026">
        <w:pict w14:anchorId="232C3C3C">
          <v:rect id="_x0000_i2659" style="width:0;height:1.5pt" o:hralign="center" o:hrstd="t" o:hr="t" fillcolor="#a0a0a0" stroked="f"/>
        </w:pict>
      </w:r>
    </w:p>
    <w:p w14:paraId="70B96532" w14:textId="77777777" w:rsidR="00912026" w:rsidRPr="00912026" w:rsidRDefault="00912026" w:rsidP="00912026">
      <w:pPr>
        <w:rPr>
          <w:b/>
          <w:bCs/>
        </w:rPr>
      </w:pPr>
      <w:r w:rsidRPr="00912026">
        <w:rPr>
          <w:b/>
          <w:bCs/>
        </w:rPr>
        <w:t>Architectural Characteristics</w:t>
      </w:r>
    </w:p>
    <w:p w14:paraId="136C185E" w14:textId="77777777" w:rsidR="00912026" w:rsidRPr="00912026" w:rsidRDefault="00912026" w:rsidP="00912026">
      <w:r w:rsidRPr="00912026">
        <w:t>Canonical State Resolution:</w:t>
      </w:r>
    </w:p>
    <w:p w14:paraId="34EF8286" w14:textId="77777777" w:rsidR="00912026" w:rsidRPr="00912026" w:rsidRDefault="00912026" w:rsidP="00912026">
      <w:pPr>
        <w:numPr>
          <w:ilvl w:val="0"/>
          <w:numId w:val="59"/>
        </w:numPr>
      </w:pPr>
      <w:r w:rsidRPr="00912026">
        <w:t xml:space="preserve">resolves governance-relevant information, </w:t>
      </w:r>
    </w:p>
    <w:p w14:paraId="636F273E" w14:textId="77777777" w:rsidR="00912026" w:rsidRPr="00912026" w:rsidRDefault="00912026" w:rsidP="00912026">
      <w:pPr>
        <w:numPr>
          <w:ilvl w:val="0"/>
          <w:numId w:val="59"/>
        </w:numPr>
      </w:pPr>
      <w:r w:rsidRPr="00912026">
        <w:t xml:space="preserve">applies qualification rules, </w:t>
      </w:r>
    </w:p>
    <w:p w14:paraId="3A416A30" w14:textId="77777777" w:rsidR="00912026" w:rsidRPr="00912026" w:rsidRDefault="00912026" w:rsidP="00912026">
      <w:pPr>
        <w:numPr>
          <w:ilvl w:val="0"/>
          <w:numId w:val="59"/>
        </w:numPr>
      </w:pPr>
      <w:r w:rsidRPr="00912026">
        <w:t xml:space="preserve">evaluates freshness, </w:t>
      </w:r>
    </w:p>
    <w:p w14:paraId="7A938628" w14:textId="77777777" w:rsidR="00912026" w:rsidRPr="00912026" w:rsidRDefault="00912026" w:rsidP="00912026">
      <w:pPr>
        <w:numPr>
          <w:ilvl w:val="0"/>
          <w:numId w:val="59"/>
        </w:numPr>
      </w:pPr>
      <w:r w:rsidRPr="00912026">
        <w:t xml:space="preserve">evaluates consistency, </w:t>
      </w:r>
    </w:p>
    <w:p w14:paraId="088E9AC1" w14:textId="77777777" w:rsidR="00912026" w:rsidRPr="00912026" w:rsidRDefault="00912026" w:rsidP="00912026">
      <w:pPr>
        <w:numPr>
          <w:ilvl w:val="0"/>
          <w:numId w:val="59"/>
        </w:numPr>
      </w:pPr>
      <w:r w:rsidRPr="00912026">
        <w:t xml:space="preserve">produces authoritative Canonical State. </w:t>
      </w:r>
    </w:p>
    <w:p w14:paraId="61D39915" w14:textId="77777777" w:rsidR="00912026" w:rsidRPr="00912026" w:rsidRDefault="00912026" w:rsidP="00912026">
      <w:r w:rsidRPr="00912026">
        <w:pict w14:anchorId="730F8B0F">
          <v:rect id="_x0000_i2660" style="width:0;height:1.5pt" o:hralign="center" o:hrstd="t" o:hr="t" fillcolor="#a0a0a0" stroked="f"/>
        </w:pict>
      </w:r>
    </w:p>
    <w:p w14:paraId="0DA49299" w14:textId="77777777" w:rsidR="00912026" w:rsidRPr="00912026" w:rsidRDefault="00912026" w:rsidP="00912026">
      <w:pPr>
        <w:rPr>
          <w:b/>
          <w:bCs/>
        </w:rPr>
      </w:pPr>
      <w:r w:rsidRPr="00912026">
        <w:rPr>
          <w:b/>
          <w:bCs/>
        </w:rPr>
        <w:t>Relationships</w:t>
      </w:r>
    </w:p>
    <w:p w14:paraId="7D98B47F" w14:textId="77777777" w:rsidR="00912026" w:rsidRPr="00912026" w:rsidRDefault="00912026" w:rsidP="00912026">
      <w:r w:rsidRPr="00912026">
        <w:t>Canonical State Resolution:</w:t>
      </w:r>
    </w:p>
    <w:p w14:paraId="66515FD3" w14:textId="77777777" w:rsidR="00912026" w:rsidRPr="00912026" w:rsidRDefault="00912026" w:rsidP="00912026">
      <w:pPr>
        <w:numPr>
          <w:ilvl w:val="0"/>
          <w:numId w:val="60"/>
        </w:numPr>
      </w:pPr>
      <w:r w:rsidRPr="00912026">
        <w:t xml:space="preserve">follows Governance Context evaluation, </w:t>
      </w:r>
    </w:p>
    <w:p w14:paraId="5AD60CE0" w14:textId="77777777" w:rsidR="00912026" w:rsidRPr="00912026" w:rsidRDefault="00912026" w:rsidP="00912026">
      <w:pPr>
        <w:numPr>
          <w:ilvl w:val="0"/>
          <w:numId w:val="60"/>
        </w:numPr>
      </w:pPr>
      <w:r w:rsidRPr="00912026">
        <w:t xml:space="preserve">precedes Authority Re-Derivation, </w:t>
      </w:r>
    </w:p>
    <w:p w14:paraId="60B8C471" w14:textId="77777777" w:rsidR="00912026" w:rsidRPr="00912026" w:rsidRDefault="00912026" w:rsidP="00912026">
      <w:pPr>
        <w:numPr>
          <w:ilvl w:val="0"/>
          <w:numId w:val="60"/>
        </w:numPr>
      </w:pPr>
      <w:r w:rsidRPr="00912026">
        <w:t xml:space="preserve">precedes Binding Validation. </w:t>
      </w:r>
    </w:p>
    <w:p w14:paraId="2B54FF70" w14:textId="77777777" w:rsidR="00912026" w:rsidRPr="00912026" w:rsidRDefault="00912026" w:rsidP="00912026">
      <w:r w:rsidRPr="00912026">
        <w:pict w14:anchorId="3656B74F">
          <v:rect id="_x0000_i2661" style="width:0;height:1.5pt" o:hralign="center" o:hrstd="t" o:hr="t" fillcolor="#a0a0a0" stroked="f"/>
        </w:pict>
      </w:r>
    </w:p>
    <w:p w14:paraId="76D8441A" w14:textId="77777777" w:rsidR="00912026" w:rsidRPr="00912026" w:rsidRDefault="00912026" w:rsidP="00912026">
      <w:pPr>
        <w:rPr>
          <w:b/>
          <w:bCs/>
        </w:rPr>
      </w:pPr>
      <w:r w:rsidRPr="00912026">
        <w:rPr>
          <w:b/>
          <w:bCs/>
        </w:rPr>
        <w:t>6.11 ARM-407 — Derived Lifecycle State</w:t>
      </w:r>
    </w:p>
    <w:p w14:paraId="61B9802C" w14:textId="77777777" w:rsidR="00912026" w:rsidRPr="00912026" w:rsidRDefault="00912026" w:rsidP="00912026">
      <w:pPr>
        <w:rPr>
          <w:b/>
          <w:bCs/>
        </w:rPr>
      </w:pPr>
      <w:r w:rsidRPr="00912026">
        <w:rPr>
          <w:b/>
          <w:bCs/>
        </w:rPr>
        <w:t>Definition</w:t>
      </w:r>
    </w:p>
    <w:p w14:paraId="2476F306" w14:textId="77777777" w:rsidR="00912026" w:rsidRPr="00912026" w:rsidRDefault="00912026" w:rsidP="00912026">
      <w:r w:rsidRPr="00912026">
        <w:t>Derived Lifecycle State represents the current governance lifecycle determined from authoritative governance records rather than mutable operational variables.</w:t>
      </w:r>
    </w:p>
    <w:p w14:paraId="0255FB42" w14:textId="77777777" w:rsidR="00912026" w:rsidRPr="00912026" w:rsidRDefault="00912026" w:rsidP="00912026">
      <w:r w:rsidRPr="00912026">
        <w:t>Lifecycle state is computed rather than stored.</w:t>
      </w:r>
    </w:p>
    <w:p w14:paraId="3794D0CB" w14:textId="77777777" w:rsidR="00912026" w:rsidRPr="00912026" w:rsidRDefault="00912026" w:rsidP="00912026">
      <w:r w:rsidRPr="00912026">
        <w:pict w14:anchorId="37C32B17">
          <v:rect id="_x0000_i2662" style="width:0;height:1.5pt" o:hralign="center" o:hrstd="t" o:hr="t" fillcolor="#a0a0a0" stroked="f"/>
        </w:pict>
      </w:r>
    </w:p>
    <w:p w14:paraId="631ACFF7" w14:textId="77777777" w:rsidR="00912026" w:rsidRPr="00912026" w:rsidRDefault="00912026" w:rsidP="00912026">
      <w:pPr>
        <w:rPr>
          <w:b/>
          <w:bCs/>
        </w:rPr>
      </w:pPr>
      <w:r w:rsidRPr="00912026">
        <w:rPr>
          <w:b/>
          <w:bCs/>
        </w:rPr>
        <w:t>Purpose</w:t>
      </w:r>
    </w:p>
    <w:p w14:paraId="16A92DDF" w14:textId="77777777" w:rsidR="00912026" w:rsidRPr="00912026" w:rsidRDefault="00912026" w:rsidP="00912026">
      <w:r w:rsidRPr="00912026">
        <w:t>To eliminate mutable lifecycle variables that may drift from governance reality.</w:t>
      </w:r>
    </w:p>
    <w:p w14:paraId="73517024" w14:textId="77777777" w:rsidR="00912026" w:rsidRPr="00912026" w:rsidRDefault="00912026" w:rsidP="00912026">
      <w:r w:rsidRPr="00912026">
        <w:pict w14:anchorId="5558DF94">
          <v:rect id="_x0000_i2663" style="width:0;height:1.5pt" o:hralign="center" o:hrstd="t" o:hr="t" fillcolor="#a0a0a0" stroked="f"/>
        </w:pict>
      </w:r>
    </w:p>
    <w:p w14:paraId="164814C2" w14:textId="77777777" w:rsidR="00912026" w:rsidRPr="00912026" w:rsidRDefault="00912026" w:rsidP="00912026">
      <w:pPr>
        <w:rPr>
          <w:b/>
          <w:bCs/>
        </w:rPr>
      </w:pPr>
      <w:r w:rsidRPr="00912026">
        <w:rPr>
          <w:b/>
          <w:bCs/>
        </w:rPr>
        <w:lastRenderedPageBreak/>
        <w:t>Architectural Characteristics</w:t>
      </w:r>
    </w:p>
    <w:p w14:paraId="66511DBB" w14:textId="77777777" w:rsidR="00912026" w:rsidRPr="00912026" w:rsidRDefault="00912026" w:rsidP="00912026">
      <w:r w:rsidRPr="00912026">
        <w:t>Derived Lifecycle State:</w:t>
      </w:r>
    </w:p>
    <w:p w14:paraId="50EE852B" w14:textId="77777777" w:rsidR="00912026" w:rsidRPr="00912026" w:rsidRDefault="00912026" w:rsidP="00912026">
      <w:pPr>
        <w:numPr>
          <w:ilvl w:val="0"/>
          <w:numId w:val="61"/>
        </w:numPr>
      </w:pPr>
      <w:r w:rsidRPr="00912026">
        <w:t xml:space="preserve">is deterministically computed, </w:t>
      </w:r>
    </w:p>
    <w:p w14:paraId="6977B496" w14:textId="77777777" w:rsidR="00912026" w:rsidRPr="00912026" w:rsidRDefault="00912026" w:rsidP="00912026">
      <w:pPr>
        <w:numPr>
          <w:ilvl w:val="0"/>
          <w:numId w:val="61"/>
        </w:numPr>
      </w:pPr>
      <w:r w:rsidRPr="00912026">
        <w:t xml:space="preserve">depends upon governance records, </w:t>
      </w:r>
    </w:p>
    <w:p w14:paraId="3057C2E6" w14:textId="77777777" w:rsidR="00912026" w:rsidRPr="00912026" w:rsidRDefault="00912026" w:rsidP="00912026">
      <w:pPr>
        <w:numPr>
          <w:ilvl w:val="0"/>
          <w:numId w:val="61"/>
        </w:numPr>
      </w:pPr>
      <w:r w:rsidRPr="00912026">
        <w:t xml:space="preserve">supports replay, </w:t>
      </w:r>
    </w:p>
    <w:p w14:paraId="31DCB451" w14:textId="77777777" w:rsidR="00912026" w:rsidRPr="00912026" w:rsidRDefault="00912026" w:rsidP="00912026">
      <w:pPr>
        <w:numPr>
          <w:ilvl w:val="0"/>
          <w:numId w:val="61"/>
        </w:numPr>
      </w:pPr>
      <w:r w:rsidRPr="00912026">
        <w:t xml:space="preserve">preserves execution correctness. </w:t>
      </w:r>
    </w:p>
    <w:p w14:paraId="7AFE5B31" w14:textId="77777777" w:rsidR="00912026" w:rsidRPr="00912026" w:rsidRDefault="00912026" w:rsidP="00912026">
      <w:r w:rsidRPr="00912026">
        <w:pict w14:anchorId="4D8622E2">
          <v:rect id="_x0000_i2664" style="width:0;height:1.5pt" o:hralign="center" o:hrstd="t" o:hr="t" fillcolor="#a0a0a0" stroked="f"/>
        </w:pict>
      </w:r>
    </w:p>
    <w:p w14:paraId="0AFD69DB" w14:textId="77777777" w:rsidR="00912026" w:rsidRPr="00912026" w:rsidRDefault="00912026" w:rsidP="00912026">
      <w:pPr>
        <w:rPr>
          <w:b/>
          <w:bCs/>
        </w:rPr>
      </w:pPr>
      <w:r w:rsidRPr="00912026">
        <w:rPr>
          <w:b/>
          <w:bCs/>
        </w:rPr>
        <w:t>Relationships</w:t>
      </w:r>
    </w:p>
    <w:p w14:paraId="36D29E32" w14:textId="77777777" w:rsidR="00912026" w:rsidRPr="00912026" w:rsidRDefault="00912026" w:rsidP="00912026">
      <w:r w:rsidRPr="00912026">
        <w:t>Derived Lifecycle State:</w:t>
      </w:r>
    </w:p>
    <w:p w14:paraId="490BC160" w14:textId="77777777" w:rsidR="00912026" w:rsidRPr="00912026" w:rsidRDefault="00912026" w:rsidP="00912026">
      <w:pPr>
        <w:numPr>
          <w:ilvl w:val="0"/>
          <w:numId w:val="62"/>
        </w:numPr>
      </w:pPr>
      <w:r w:rsidRPr="00912026">
        <w:t xml:space="preserve">depends upon Canonical State, </w:t>
      </w:r>
    </w:p>
    <w:p w14:paraId="63065837" w14:textId="77777777" w:rsidR="00912026" w:rsidRPr="00912026" w:rsidRDefault="00912026" w:rsidP="00912026">
      <w:pPr>
        <w:numPr>
          <w:ilvl w:val="0"/>
          <w:numId w:val="62"/>
        </w:numPr>
      </w:pPr>
      <w:r w:rsidRPr="00912026">
        <w:t xml:space="preserve">references Governance Ledger, </w:t>
      </w:r>
    </w:p>
    <w:p w14:paraId="057315BE" w14:textId="77777777" w:rsidR="00912026" w:rsidRPr="00912026" w:rsidRDefault="00912026" w:rsidP="00912026">
      <w:pPr>
        <w:numPr>
          <w:ilvl w:val="0"/>
          <w:numId w:val="62"/>
        </w:numPr>
      </w:pPr>
      <w:r w:rsidRPr="00912026">
        <w:t xml:space="preserve">supports Binding Validation. </w:t>
      </w:r>
    </w:p>
    <w:p w14:paraId="2B15D2BF" w14:textId="77777777" w:rsidR="00912026" w:rsidRPr="00912026" w:rsidRDefault="00912026" w:rsidP="00912026">
      <w:r w:rsidRPr="00912026">
        <w:pict w14:anchorId="2DF50415">
          <v:rect id="_x0000_i2665" style="width:0;height:1.5pt" o:hralign="center" o:hrstd="t" o:hr="t" fillcolor="#a0a0a0" stroked="f"/>
        </w:pict>
      </w:r>
    </w:p>
    <w:p w14:paraId="7F42B01E" w14:textId="77777777" w:rsidR="00912026" w:rsidRPr="00912026" w:rsidRDefault="00912026" w:rsidP="00912026">
      <w:pPr>
        <w:rPr>
          <w:b/>
          <w:bCs/>
        </w:rPr>
      </w:pPr>
      <w:r w:rsidRPr="00912026">
        <w:rPr>
          <w:b/>
          <w:bCs/>
        </w:rPr>
        <w:t>6.12 ARM-408 — Governance Reality vs Runtime Observation</w:t>
      </w:r>
    </w:p>
    <w:p w14:paraId="3C6B5AB9" w14:textId="77777777" w:rsidR="00912026" w:rsidRPr="00912026" w:rsidRDefault="00912026" w:rsidP="00912026">
      <w:pPr>
        <w:rPr>
          <w:b/>
          <w:bCs/>
        </w:rPr>
      </w:pPr>
      <w:r w:rsidRPr="00912026">
        <w:rPr>
          <w:b/>
          <w:bCs/>
        </w:rPr>
        <w:t>Definition</w:t>
      </w:r>
    </w:p>
    <w:p w14:paraId="7D842D5E" w14:textId="77777777" w:rsidR="00912026" w:rsidRPr="00912026" w:rsidRDefault="00912026" w:rsidP="00912026">
      <w:r w:rsidRPr="00912026">
        <w:t>Governance Reality distinguishes authoritative Canonical State from transient runtime observations.</w:t>
      </w:r>
    </w:p>
    <w:p w14:paraId="52CD57E6" w14:textId="77777777" w:rsidR="00912026" w:rsidRPr="00912026" w:rsidRDefault="00912026" w:rsidP="00912026">
      <w:r w:rsidRPr="00912026">
        <w:t>Runtime observations may inform governance but do not themselves constitute governance truth.</w:t>
      </w:r>
    </w:p>
    <w:p w14:paraId="2AB1E9FF" w14:textId="77777777" w:rsidR="00912026" w:rsidRPr="00912026" w:rsidRDefault="00912026" w:rsidP="00912026">
      <w:r w:rsidRPr="00912026">
        <w:pict w14:anchorId="2BAA5426">
          <v:rect id="_x0000_i2666" style="width:0;height:1.5pt" o:hralign="center" o:hrstd="t" o:hr="t" fillcolor="#a0a0a0" stroked="f"/>
        </w:pict>
      </w:r>
    </w:p>
    <w:p w14:paraId="066AB481" w14:textId="77777777" w:rsidR="00912026" w:rsidRPr="00912026" w:rsidRDefault="00912026" w:rsidP="00912026">
      <w:pPr>
        <w:rPr>
          <w:b/>
          <w:bCs/>
        </w:rPr>
      </w:pPr>
      <w:r w:rsidRPr="00912026">
        <w:rPr>
          <w:b/>
          <w:bCs/>
        </w:rPr>
        <w:t>Purpose</w:t>
      </w:r>
    </w:p>
    <w:p w14:paraId="469B7CAC" w14:textId="77777777" w:rsidR="00912026" w:rsidRPr="00912026" w:rsidRDefault="00912026" w:rsidP="00912026">
      <w:r w:rsidRPr="00912026">
        <w:t>To preserve deterministic governance despite incomplete or changing operational observations.</w:t>
      </w:r>
    </w:p>
    <w:p w14:paraId="560ABB15" w14:textId="77777777" w:rsidR="00912026" w:rsidRPr="00912026" w:rsidRDefault="00912026" w:rsidP="00912026">
      <w:r w:rsidRPr="00912026">
        <w:pict w14:anchorId="406B0A53">
          <v:rect id="_x0000_i2667" style="width:0;height:1.5pt" o:hralign="center" o:hrstd="t" o:hr="t" fillcolor="#a0a0a0" stroked="f"/>
        </w:pict>
      </w:r>
    </w:p>
    <w:p w14:paraId="74B80458" w14:textId="77777777" w:rsidR="00912026" w:rsidRPr="00912026" w:rsidRDefault="00912026" w:rsidP="00912026">
      <w:pPr>
        <w:rPr>
          <w:b/>
          <w:bCs/>
        </w:rPr>
      </w:pPr>
      <w:r w:rsidRPr="00912026">
        <w:rPr>
          <w:b/>
          <w:bCs/>
        </w:rPr>
        <w:t>Architectural Characteristics</w:t>
      </w:r>
    </w:p>
    <w:p w14:paraId="528B9D80" w14:textId="77777777" w:rsidR="00912026" w:rsidRPr="00912026" w:rsidRDefault="00912026" w:rsidP="00912026">
      <w:r w:rsidRPr="00912026">
        <w:t>Governance Reality:</w:t>
      </w:r>
    </w:p>
    <w:p w14:paraId="51262951" w14:textId="77777777" w:rsidR="00912026" w:rsidRPr="00912026" w:rsidRDefault="00912026" w:rsidP="00912026">
      <w:pPr>
        <w:numPr>
          <w:ilvl w:val="0"/>
          <w:numId w:val="63"/>
        </w:numPr>
      </w:pPr>
      <w:r w:rsidRPr="00912026">
        <w:t xml:space="preserve">separates observation from authority, </w:t>
      </w:r>
    </w:p>
    <w:p w14:paraId="400BDEE5" w14:textId="77777777" w:rsidR="00912026" w:rsidRPr="00912026" w:rsidRDefault="00912026" w:rsidP="00912026">
      <w:pPr>
        <w:numPr>
          <w:ilvl w:val="0"/>
          <w:numId w:val="63"/>
        </w:numPr>
      </w:pPr>
      <w:r w:rsidRPr="00912026">
        <w:t xml:space="preserve">distinguishes telemetry from governance, </w:t>
      </w:r>
    </w:p>
    <w:p w14:paraId="2272C232" w14:textId="77777777" w:rsidR="00912026" w:rsidRPr="00912026" w:rsidRDefault="00912026" w:rsidP="00912026">
      <w:pPr>
        <w:numPr>
          <w:ilvl w:val="0"/>
          <w:numId w:val="63"/>
        </w:numPr>
      </w:pPr>
      <w:r w:rsidRPr="00912026">
        <w:t xml:space="preserve">supports deterministic evaluation, </w:t>
      </w:r>
    </w:p>
    <w:p w14:paraId="2790CB30" w14:textId="77777777" w:rsidR="00912026" w:rsidRPr="00912026" w:rsidRDefault="00912026" w:rsidP="00912026">
      <w:pPr>
        <w:numPr>
          <w:ilvl w:val="0"/>
          <w:numId w:val="63"/>
        </w:numPr>
      </w:pPr>
      <w:r w:rsidRPr="00912026">
        <w:lastRenderedPageBreak/>
        <w:t xml:space="preserve">preserves </w:t>
      </w:r>
      <w:proofErr w:type="spellStart"/>
      <w:r w:rsidRPr="00912026">
        <w:t>replayability</w:t>
      </w:r>
      <w:proofErr w:type="spellEnd"/>
      <w:r w:rsidRPr="00912026">
        <w:t xml:space="preserve">. </w:t>
      </w:r>
    </w:p>
    <w:p w14:paraId="78CFADCD" w14:textId="77777777" w:rsidR="00912026" w:rsidRPr="00912026" w:rsidRDefault="00912026" w:rsidP="00912026">
      <w:r w:rsidRPr="00912026">
        <w:pict w14:anchorId="6577E7CB">
          <v:rect id="_x0000_i2668" style="width:0;height:1.5pt" o:hralign="center" o:hrstd="t" o:hr="t" fillcolor="#a0a0a0" stroked="f"/>
        </w:pict>
      </w:r>
    </w:p>
    <w:p w14:paraId="524B889C" w14:textId="77777777" w:rsidR="00912026" w:rsidRPr="00912026" w:rsidRDefault="00912026" w:rsidP="00912026">
      <w:pPr>
        <w:rPr>
          <w:b/>
          <w:bCs/>
        </w:rPr>
      </w:pPr>
      <w:r w:rsidRPr="00912026">
        <w:rPr>
          <w:b/>
          <w:bCs/>
        </w:rPr>
        <w:t>Relationships</w:t>
      </w:r>
    </w:p>
    <w:p w14:paraId="36C49B52" w14:textId="77777777" w:rsidR="00912026" w:rsidRPr="00912026" w:rsidRDefault="00912026" w:rsidP="00912026">
      <w:r w:rsidRPr="00912026">
        <w:t>Governance Reality:</w:t>
      </w:r>
    </w:p>
    <w:p w14:paraId="2F8759AE" w14:textId="77777777" w:rsidR="00912026" w:rsidRPr="00912026" w:rsidRDefault="00912026" w:rsidP="00912026">
      <w:pPr>
        <w:numPr>
          <w:ilvl w:val="0"/>
          <w:numId w:val="64"/>
        </w:numPr>
      </w:pPr>
      <w:r w:rsidRPr="00912026">
        <w:t xml:space="preserve">constrains Canonical State Resolution, </w:t>
      </w:r>
    </w:p>
    <w:p w14:paraId="76882739" w14:textId="77777777" w:rsidR="00912026" w:rsidRPr="00912026" w:rsidRDefault="00912026" w:rsidP="00912026">
      <w:pPr>
        <w:numPr>
          <w:ilvl w:val="0"/>
          <w:numId w:val="64"/>
        </w:numPr>
      </w:pPr>
      <w:r w:rsidRPr="00912026">
        <w:t xml:space="preserve">influences State Qualification, </w:t>
      </w:r>
    </w:p>
    <w:p w14:paraId="6055ACB1" w14:textId="77777777" w:rsidR="00912026" w:rsidRPr="00912026" w:rsidRDefault="00912026" w:rsidP="00912026">
      <w:pPr>
        <w:numPr>
          <w:ilvl w:val="0"/>
          <w:numId w:val="64"/>
        </w:numPr>
      </w:pPr>
      <w:r w:rsidRPr="00912026">
        <w:t xml:space="preserve">supports Deterministic Governance. </w:t>
      </w:r>
    </w:p>
    <w:p w14:paraId="51CEED39" w14:textId="77777777" w:rsidR="00912026" w:rsidRPr="00912026" w:rsidRDefault="00912026" w:rsidP="00912026">
      <w:r w:rsidRPr="00912026">
        <w:pict w14:anchorId="44044830">
          <v:rect id="_x0000_i2669" style="width:0;height:1.5pt" o:hralign="center" o:hrstd="t" o:hr="t" fillcolor="#a0a0a0" stroked="f"/>
        </w:pict>
      </w:r>
    </w:p>
    <w:p w14:paraId="0A6F8544" w14:textId="77777777" w:rsidR="00912026" w:rsidRPr="00912026" w:rsidRDefault="00912026" w:rsidP="00912026">
      <w:pPr>
        <w:rPr>
          <w:b/>
          <w:bCs/>
        </w:rPr>
      </w:pPr>
      <w:r w:rsidRPr="00912026">
        <w:rPr>
          <w:b/>
          <w:bCs/>
        </w:rPr>
        <w:t>6.13 Summary</w:t>
      </w:r>
    </w:p>
    <w:p w14:paraId="73584835" w14:textId="77777777" w:rsidR="00912026" w:rsidRPr="00912026" w:rsidRDefault="00912026" w:rsidP="00912026">
      <w:r w:rsidRPr="00912026">
        <w:t>The Canonical State Model establishes that governance decisions are evaluated against a governance-qualified representation of operational reality rather than transient runtime observations. Through state qualification, freshness evaluation, consistency checking, provenance tracking, deterministic state resolution, and derived lifecycle computation, the architecture ensures that execution admissibility is based on authoritative governance truth. This distinction between governance reality and runtime observation is foundational to AGCP's deterministic replay, authority re-derivation, and commit-bound execution semantics.</w:t>
      </w:r>
    </w:p>
    <w:p w14:paraId="7355995D" w14:textId="77777777" w:rsidR="00F84073" w:rsidRPr="00F84073" w:rsidRDefault="00F84073" w:rsidP="00F84073">
      <w:pPr>
        <w:rPr>
          <w:b/>
          <w:bCs/>
        </w:rPr>
      </w:pPr>
      <w:r w:rsidRPr="00F84073">
        <w:rPr>
          <w:b/>
          <w:bCs/>
        </w:rPr>
        <w:t>Chapter 7 — Governance Compilation Model</w:t>
      </w:r>
    </w:p>
    <w:p w14:paraId="35E97840" w14:textId="77777777" w:rsidR="00F84073" w:rsidRPr="00F84073" w:rsidRDefault="00F84073" w:rsidP="00F84073">
      <w:pPr>
        <w:rPr>
          <w:b/>
          <w:bCs/>
        </w:rPr>
      </w:pPr>
      <w:r w:rsidRPr="00F84073">
        <w:rPr>
          <w:b/>
          <w:bCs/>
        </w:rPr>
        <w:t>7.1 Purpose</w:t>
      </w:r>
    </w:p>
    <w:p w14:paraId="58B705A4" w14:textId="77777777" w:rsidR="00F84073" w:rsidRPr="00F84073" w:rsidRDefault="00F84073" w:rsidP="00F84073">
      <w:r w:rsidRPr="00F84073">
        <w:t>This chapter defines the architectural concepts governing the transformation of governance intent into executable governance artifacts within the Artificial Intelligence Governance Control Plane (AGCP).</w:t>
      </w:r>
    </w:p>
    <w:p w14:paraId="00604EFB" w14:textId="77777777" w:rsidR="00F84073" w:rsidRPr="00F84073" w:rsidRDefault="00F84073" w:rsidP="00F84073">
      <w:r w:rsidRPr="00F84073">
        <w:t>Governance Compilation transforms human-readable governance intent into deterministic, machine-evaluable governance representations suitable for Commit-Bound evaluation.</w:t>
      </w:r>
    </w:p>
    <w:p w14:paraId="09C2A3F7" w14:textId="77777777" w:rsidR="00F84073" w:rsidRPr="00F84073" w:rsidRDefault="00F84073" w:rsidP="00F84073">
      <w:r w:rsidRPr="00F84073">
        <w:t>Compilation establishes the governance artifacts used during execution but does not itself determine execution admissibility.</w:t>
      </w:r>
    </w:p>
    <w:p w14:paraId="0B18F7BA" w14:textId="77777777" w:rsidR="00F84073" w:rsidRPr="00F84073" w:rsidRDefault="00F84073" w:rsidP="00F84073">
      <w:r w:rsidRPr="00F84073">
        <w:pict w14:anchorId="6CFFE44D">
          <v:rect id="_x0000_i2957" style="width:0;height:1.5pt" o:hralign="center" o:hrstd="t" o:hr="t" fillcolor="#a0a0a0" stroked="f"/>
        </w:pict>
      </w:r>
    </w:p>
    <w:p w14:paraId="57E456E1" w14:textId="77777777" w:rsidR="00F84073" w:rsidRPr="00F84073" w:rsidRDefault="00F84073" w:rsidP="00F84073">
      <w:pPr>
        <w:rPr>
          <w:b/>
          <w:bCs/>
        </w:rPr>
      </w:pPr>
      <w:r w:rsidRPr="00F84073">
        <w:rPr>
          <w:b/>
          <w:bCs/>
        </w:rPr>
        <w:t>7.2 Governance Compilation Principles</w:t>
      </w:r>
    </w:p>
    <w:p w14:paraId="6DE5C8C9" w14:textId="77777777" w:rsidR="00F84073" w:rsidRPr="00F84073" w:rsidRDefault="00F84073" w:rsidP="00F84073">
      <w:r w:rsidRPr="00F84073">
        <w:t>The Governance Compilation Model is governed by the following principles.</w:t>
      </w:r>
    </w:p>
    <w:p w14:paraId="2354B22B" w14:textId="77777777" w:rsidR="00F84073" w:rsidRPr="00F84073" w:rsidRDefault="00F84073" w:rsidP="00F84073">
      <w:pPr>
        <w:rPr>
          <w:b/>
          <w:bCs/>
        </w:rPr>
      </w:pPr>
      <w:r w:rsidRPr="00F84073">
        <w:rPr>
          <w:b/>
          <w:bCs/>
        </w:rPr>
        <w:t>GCP-1</w:t>
      </w:r>
    </w:p>
    <w:p w14:paraId="0343EBE0" w14:textId="77777777" w:rsidR="00F84073" w:rsidRPr="00F84073" w:rsidRDefault="00F84073" w:rsidP="00F84073">
      <w:r w:rsidRPr="00F84073">
        <w:t>Governance intent is compiled prior to execution.</w:t>
      </w:r>
    </w:p>
    <w:p w14:paraId="5FBC9217" w14:textId="77777777" w:rsidR="00F84073" w:rsidRPr="00F84073" w:rsidRDefault="00F84073" w:rsidP="00F84073">
      <w:r w:rsidRPr="00F84073">
        <w:lastRenderedPageBreak/>
        <w:pict w14:anchorId="2FE66213">
          <v:rect id="_x0000_i2958" style="width:0;height:1.5pt" o:hralign="center" o:hrstd="t" o:hr="t" fillcolor="#a0a0a0" stroked="f"/>
        </w:pict>
      </w:r>
    </w:p>
    <w:p w14:paraId="603D7285" w14:textId="77777777" w:rsidR="00F84073" w:rsidRPr="00F84073" w:rsidRDefault="00F84073" w:rsidP="00F84073">
      <w:pPr>
        <w:rPr>
          <w:b/>
          <w:bCs/>
        </w:rPr>
      </w:pPr>
      <w:r w:rsidRPr="00F84073">
        <w:rPr>
          <w:b/>
          <w:bCs/>
        </w:rPr>
        <w:t>GCP-2</w:t>
      </w:r>
    </w:p>
    <w:p w14:paraId="305F33F4" w14:textId="77777777" w:rsidR="00F84073" w:rsidRPr="00F84073" w:rsidRDefault="00F84073" w:rsidP="00F84073">
      <w:r w:rsidRPr="00F84073">
        <w:t>Compilation produces executable governance artifacts.</w:t>
      </w:r>
    </w:p>
    <w:p w14:paraId="4F58F719" w14:textId="77777777" w:rsidR="00F84073" w:rsidRPr="00F84073" w:rsidRDefault="00F84073" w:rsidP="00F84073">
      <w:r w:rsidRPr="00F84073">
        <w:pict w14:anchorId="344D2F5F">
          <v:rect id="_x0000_i2959" style="width:0;height:1.5pt" o:hralign="center" o:hrstd="t" o:hr="t" fillcolor="#a0a0a0" stroked="f"/>
        </w:pict>
      </w:r>
    </w:p>
    <w:p w14:paraId="230C63A8" w14:textId="77777777" w:rsidR="00F84073" w:rsidRPr="00F84073" w:rsidRDefault="00F84073" w:rsidP="00F84073">
      <w:pPr>
        <w:rPr>
          <w:b/>
          <w:bCs/>
        </w:rPr>
      </w:pPr>
      <w:r w:rsidRPr="00F84073">
        <w:rPr>
          <w:b/>
          <w:bCs/>
        </w:rPr>
        <w:t>GCP-3</w:t>
      </w:r>
    </w:p>
    <w:p w14:paraId="2D57FB40" w14:textId="77777777" w:rsidR="00F84073" w:rsidRPr="00F84073" w:rsidRDefault="00F84073" w:rsidP="00F84073">
      <w:r w:rsidRPr="00F84073">
        <w:t>Compilation does not authorize execution.</w:t>
      </w:r>
    </w:p>
    <w:p w14:paraId="234E8A36" w14:textId="77777777" w:rsidR="00F84073" w:rsidRPr="00F84073" w:rsidRDefault="00F84073" w:rsidP="00F84073">
      <w:r w:rsidRPr="00F84073">
        <w:pict w14:anchorId="101F1965">
          <v:rect id="_x0000_i2960" style="width:0;height:1.5pt" o:hralign="center" o:hrstd="t" o:hr="t" fillcolor="#a0a0a0" stroked="f"/>
        </w:pict>
      </w:r>
    </w:p>
    <w:p w14:paraId="171909CB" w14:textId="77777777" w:rsidR="00F84073" w:rsidRPr="00F84073" w:rsidRDefault="00F84073" w:rsidP="00F84073">
      <w:pPr>
        <w:rPr>
          <w:b/>
          <w:bCs/>
        </w:rPr>
      </w:pPr>
      <w:r w:rsidRPr="00F84073">
        <w:rPr>
          <w:b/>
          <w:bCs/>
        </w:rPr>
        <w:t>GCP-4</w:t>
      </w:r>
    </w:p>
    <w:p w14:paraId="369971DC" w14:textId="77777777" w:rsidR="00F84073" w:rsidRPr="00F84073" w:rsidRDefault="00F84073" w:rsidP="00F84073">
      <w:r w:rsidRPr="00F84073">
        <w:t>Compiled governance remains subject to Commit-Bound evaluation.</w:t>
      </w:r>
    </w:p>
    <w:p w14:paraId="37B1D8D8" w14:textId="77777777" w:rsidR="00F84073" w:rsidRPr="00F84073" w:rsidRDefault="00F84073" w:rsidP="00F84073">
      <w:r w:rsidRPr="00F84073">
        <w:pict w14:anchorId="141DEEEB">
          <v:rect id="_x0000_i2961" style="width:0;height:1.5pt" o:hralign="center" o:hrstd="t" o:hr="t" fillcolor="#a0a0a0" stroked="f"/>
        </w:pict>
      </w:r>
    </w:p>
    <w:p w14:paraId="3CD89ABB" w14:textId="77777777" w:rsidR="00F84073" w:rsidRPr="00F84073" w:rsidRDefault="00F84073" w:rsidP="00F84073">
      <w:pPr>
        <w:rPr>
          <w:b/>
          <w:bCs/>
        </w:rPr>
      </w:pPr>
      <w:r w:rsidRPr="00F84073">
        <w:rPr>
          <w:b/>
          <w:bCs/>
        </w:rPr>
        <w:t>GCP-5</w:t>
      </w:r>
    </w:p>
    <w:p w14:paraId="5CB4BD9E" w14:textId="77777777" w:rsidR="00F84073" w:rsidRPr="00F84073" w:rsidRDefault="00F84073" w:rsidP="00F84073">
      <w:r w:rsidRPr="00F84073">
        <w:t>Compilation preserves semantic equivalence.</w:t>
      </w:r>
    </w:p>
    <w:p w14:paraId="1CDB2D65" w14:textId="77777777" w:rsidR="00F84073" w:rsidRPr="00F84073" w:rsidRDefault="00F84073" w:rsidP="00F84073">
      <w:r w:rsidRPr="00F84073">
        <w:pict w14:anchorId="5B635BD3">
          <v:rect id="_x0000_i2962" style="width:0;height:1.5pt" o:hralign="center" o:hrstd="t" o:hr="t" fillcolor="#a0a0a0" stroked="f"/>
        </w:pict>
      </w:r>
    </w:p>
    <w:p w14:paraId="1F692AC0" w14:textId="77777777" w:rsidR="00F84073" w:rsidRPr="00F84073" w:rsidRDefault="00F84073" w:rsidP="00F84073">
      <w:pPr>
        <w:rPr>
          <w:b/>
          <w:bCs/>
        </w:rPr>
      </w:pPr>
      <w:r w:rsidRPr="00F84073">
        <w:rPr>
          <w:b/>
          <w:bCs/>
        </w:rPr>
        <w:t>GCP-6</w:t>
      </w:r>
    </w:p>
    <w:p w14:paraId="2099BDED" w14:textId="77777777" w:rsidR="00F84073" w:rsidRPr="00F84073" w:rsidRDefault="00F84073" w:rsidP="00F84073">
      <w:r w:rsidRPr="00F84073">
        <w:t xml:space="preserve">Compilation is independently </w:t>
      </w:r>
      <w:proofErr w:type="spellStart"/>
      <w:r w:rsidRPr="00F84073">
        <w:t>versionable</w:t>
      </w:r>
      <w:proofErr w:type="spellEnd"/>
      <w:r w:rsidRPr="00F84073">
        <w:t>.</w:t>
      </w:r>
    </w:p>
    <w:p w14:paraId="4517ED16" w14:textId="77777777" w:rsidR="00F84073" w:rsidRPr="00F84073" w:rsidRDefault="00F84073" w:rsidP="00F84073">
      <w:r w:rsidRPr="00F84073">
        <w:pict w14:anchorId="0DC69F2C">
          <v:rect id="_x0000_i2963" style="width:0;height:1.5pt" o:hralign="center" o:hrstd="t" o:hr="t" fillcolor="#a0a0a0" stroked="f"/>
        </w:pict>
      </w:r>
    </w:p>
    <w:p w14:paraId="41EF437A" w14:textId="77777777" w:rsidR="00F84073" w:rsidRPr="00F84073" w:rsidRDefault="00F84073" w:rsidP="00F84073">
      <w:pPr>
        <w:rPr>
          <w:b/>
          <w:bCs/>
        </w:rPr>
      </w:pPr>
      <w:r w:rsidRPr="00F84073">
        <w:rPr>
          <w:b/>
          <w:bCs/>
        </w:rPr>
        <w:t>7.3 Governance Compilation Relationships</w:t>
      </w:r>
    </w:p>
    <w:p w14:paraId="12FC7B09" w14:textId="77777777" w:rsidR="00F84073" w:rsidRPr="00F84073" w:rsidRDefault="00F84073" w:rsidP="00F84073">
      <w:r w:rsidRPr="00F84073">
        <w:t>The Governance Compilation Model governs relationships among:</w:t>
      </w:r>
    </w:p>
    <w:p w14:paraId="7B08C854" w14:textId="77777777" w:rsidR="00F84073" w:rsidRPr="00F84073" w:rsidRDefault="00F84073" w:rsidP="00F84073">
      <w:pPr>
        <w:numPr>
          <w:ilvl w:val="0"/>
          <w:numId w:val="65"/>
        </w:numPr>
      </w:pPr>
      <w:r w:rsidRPr="00F84073">
        <w:t xml:space="preserve">Governance Intent </w:t>
      </w:r>
    </w:p>
    <w:p w14:paraId="1AFA4A56" w14:textId="77777777" w:rsidR="00F84073" w:rsidRPr="00F84073" w:rsidRDefault="00F84073" w:rsidP="00F84073">
      <w:pPr>
        <w:numPr>
          <w:ilvl w:val="0"/>
          <w:numId w:val="65"/>
        </w:numPr>
      </w:pPr>
      <w:r w:rsidRPr="00F84073">
        <w:t xml:space="preserve">Policy Definitions </w:t>
      </w:r>
    </w:p>
    <w:p w14:paraId="0F0276A0" w14:textId="77777777" w:rsidR="00F84073" w:rsidRPr="00F84073" w:rsidRDefault="00F84073" w:rsidP="00F84073">
      <w:pPr>
        <w:numPr>
          <w:ilvl w:val="0"/>
          <w:numId w:val="65"/>
        </w:numPr>
      </w:pPr>
      <w:r w:rsidRPr="00F84073">
        <w:t xml:space="preserve">Rule Sets </w:t>
      </w:r>
    </w:p>
    <w:p w14:paraId="6C8D8022" w14:textId="77777777" w:rsidR="00F84073" w:rsidRPr="00F84073" w:rsidRDefault="00F84073" w:rsidP="00F84073">
      <w:pPr>
        <w:numPr>
          <w:ilvl w:val="0"/>
          <w:numId w:val="65"/>
        </w:numPr>
      </w:pPr>
      <w:r w:rsidRPr="00F84073">
        <w:t xml:space="preserve">Compiled Governance Artifacts </w:t>
      </w:r>
    </w:p>
    <w:p w14:paraId="0B799868" w14:textId="77777777" w:rsidR="00F84073" w:rsidRPr="00F84073" w:rsidRDefault="00F84073" w:rsidP="00F84073">
      <w:pPr>
        <w:numPr>
          <w:ilvl w:val="0"/>
          <w:numId w:val="65"/>
        </w:numPr>
      </w:pPr>
      <w:r w:rsidRPr="00F84073">
        <w:t xml:space="preserve">Governance Context </w:t>
      </w:r>
    </w:p>
    <w:p w14:paraId="52D89197" w14:textId="77777777" w:rsidR="00F84073" w:rsidRPr="00F84073" w:rsidRDefault="00F84073" w:rsidP="00F84073">
      <w:pPr>
        <w:numPr>
          <w:ilvl w:val="0"/>
          <w:numId w:val="65"/>
        </w:numPr>
      </w:pPr>
      <w:r w:rsidRPr="00F84073">
        <w:t xml:space="preserve">Commit Boundary </w:t>
      </w:r>
    </w:p>
    <w:p w14:paraId="59563674" w14:textId="77777777" w:rsidR="00F84073" w:rsidRPr="00F84073" w:rsidRDefault="00F84073" w:rsidP="00F84073">
      <w:pPr>
        <w:numPr>
          <w:ilvl w:val="0"/>
          <w:numId w:val="65"/>
        </w:numPr>
      </w:pPr>
      <w:r w:rsidRPr="00F84073">
        <w:t xml:space="preserve">Execution Evaluation </w:t>
      </w:r>
    </w:p>
    <w:p w14:paraId="5B73EFDB" w14:textId="77777777" w:rsidR="00F84073" w:rsidRPr="00F84073" w:rsidRDefault="00F84073" w:rsidP="00F84073">
      <w:pPr>
        <w:numPr>
          <w:ilvl w:val="0"/>
          <w:numId w:val="65"/>
        </w:numPr>
      </w:pPr>
      <w:r w:rsidRPr="00F84073">
        <w:t xml:space="preserve">Governance Version </w:t>
      </w:r>
    </w:p>
    <w:p w14:paraId="09C59E19" w14:textId="77777777" w:rsidR="00F84073" w:rsidRPr="00F84073" w:rsidRDefault="00F84073" w:rsidP="00F84073">
      <w:r w:rsidRPr="00F84073">
        <w:t>These relationships define how governance knowledge is prepared for execution.</w:t>
      </w:r>
    </w:p>
    <w:p w14:paraId="7D4ECA05" w14:textId="77777777" w:rsidR="00F84073" w:rsidRPr="00F84073" w:rsidRDefault="00F84073" w:rsidP="00F84073">
      <w:r w:rsidRPr="00F84073">
        <w:pict w14:anchorId="17D51595">
          <v:rect id="_x0000_i2964" style="width:0;height:1.5pt" o:hralign="center" o:hrstd="t" o:hr="t" fillcolor="#a0a0a0" stroked="f"/>
        </w:pict>
      </w:r>
    </w:p>
    <w:p w14:paraId="52A910B6" w14:textId="77777777" w:rsidR="00F84073" w:rsidRPr="00F84073" w:rsidRDefault="00F84073" w:rsidP="00F84073">
      <w:pPr>
        <w:rPr>
          <w:b/>
          <w:bCs/>
        </w:rPr>
      </w:pPr>
      <w:r w:rsidRPr="00F84073">
        <w:rPr>
          <w:b/>
          <w:bCs/>
        </w:rPr>
        <w:lastRenderedPageBreak/>
        <w:t>7.4 ARM-500 Governance Compilation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264"/>
      </w:tblGrid>
      <w:tr w:rsidR="00F84073" w:rsidRPr="00F84073" w14:paraId="62516EDB" w14:textId="77777777">
        <w:trPr>
          <w:tblHeader/>
          <w:tblCellSpacing w:w="15" w:type="dxa"/>
        </w:trPr>
        <w:tc>
          <w:tcPr>
            <w:tcW w:w="0" w:type="auto"/>
            <w:vAlign w:val="center"/>
            <w:hideMark/>
          </w:tcPr>
          <w:p w14:paraId="3AF2E95D" w14:textId="77777777" w:rsidR="00F84073" w:rsidRPr="00F84073" w:rsidRDefault="00F84073" w:rsidP="00F84073">
            <w:pPr>
              <w:rPr>
                <w:b/>
                <w:bCs/>
              </w:rPr>
            </w:pPr>
            <w:r w:rsidRPr="00F84073">
              <w:rPr>
                <w:b/>
                <w:bCs/>
              </w:rPr>
              <w:t>ARM ID</w:t>
            </w:r>
          </w:p>
        </w:tc>
        <w:tc>
          <w:tcPr>
            <w:tcW w:w="0" w:type="auto"/>
            <w:vAlign w:val="center"/>
            <w:hideMark/>
          </w:tcPr>
          <w:p w14:paraId="13EF670F" w14:textId="77777777" w:rsidR="00F84073" w:rsidRPr="00F84073" w:rsidRDefault="00F84073" w:rsidP="00F84073">
            <w:pPr>
              <w:rPr>
                <w:b/>
                <w:bCs/>
              </w:rPr>
            </w:pPr>
            <w:r w:rsidRPr="00F84073">
              <w:rPr>
                <w:b/>
                <w:bCs/>
              </w:rPr>
              <w:t>Architectural Concept</w:t>
            </w:r>
          </w:p>
        </w:tc>
      </w:tr>
      <w:tr w:rsidR="00F84073" w:rsidRPr="00F84073" w14:paraId="42DB070E" w14:textId="77777777">
        <w:trPr>
          <w:tblCellSpacing w:w="15" w:type="dxa"/>
        </w:trPr>
        <w:tc>
          <w:tcPr>
            <w:tcW w:w="0" w:type="auto"/>
            <w:vAlign w:val="center"/>
            <w:hideMark/>
          </w:tcPr>
          <w:p w14:paraId="6916C18A" w14:textId="77777777" w:rsidR="00F84073" w:rsidRPr="00F84073" w:rsidRDefault="00F84073" w:rsidP="00F84073">
            <w:r w:rsidRPr="00F84073">
              <w:t>ARM-501</w:t>
            </w:r>
          </w:p>
        </w:tc>
        <w:tc>
          <w:tcPr>
            <w:tcW w:w="0" w:type="auto"/>
            <w:vAlign w:val="center"/>
            <w:hideMark/>
          </w:tcPr>
          <w:p w14:paraId="290BC03F" w14:textId="77777777" w:rsidR="00F84073" w:rsidRPr="00F84073" w:rsidRDefault="00F84073" w:rsidP="00F84073">
            <w:r w:rsidRPr="00F84073">
              <w:t>Governance Compilation</w:t>
            </w:r>
          </w:p>
        </w:tc>
      </w:tr>
      <w:tr w:rsidR="00F84073" w:rsidRPr="00F84073" w14:paraId="3288674C" w14:textId="77777777">
        <w:trPr>
          <w:tblCellSpacing w:w="15" w:type="dxa"/>
        </w:trPr>
        <w:tc>
          <w:tcPr>
            <w:tcW w:w="0" w:type="auto"/>
            <w:vAlign w:val="center"/>
            <w:hideMark/>
          </w:tcPr>
          <w:p w14:paraId="67AA7994" w14:textId="77777777" w:rsidR="00F84073" w:rsidRPr="00F84073" w:rsidRDefault="00F84073" w:rsidP="00F84073">
            <w:r w:rsidRPr="00F84073">
              <w:t>ARM-502</w:t>
            </w:r>
          </w:p>
        </w:tc>
        <w:tc>
          <w:tcPr>
            <w:tcW w:w="0" w:type="auto"/>
            <w:vAlign w:val="center"/>
            <w:hideMark/>
          </w:tcPr>
          <w:p w14:paraId="12070646" w14:textId="77777777" w:rsidR="00F84073" w:rsidRPr="00F84073" w:rsidRDefault="00F84073" w:rsidP="00F84073">
            <w:r w:rsidRPr="00F84073">
              <w:t>Compiled Governance Artifact</w:t>
            </w:r>
          </w:p>
        </w:tc>
      </w:tr>
      <w:tr w:rsidR="00F84073" w:rsidRPr="00F84073" w14:paraId="67976CD7" w14:textId="77777777">
        <w:trPr>
          <w:tblCellSpacing w:w="15" w:type="dxa"/>
        </w:trPr>
        <w:tc>
          <w:tcPr>
            <w:tcW w:w="0" w:type="auto"/>
            <w:vAlign w:val="center"/>
            <w:hideMark/>
          </w:tcPr>
          <w:p w14:paraId="35EFAD78" w14:textId="77777777" w:rsidR="00F84073" w:rsidRPr="00F84073" w:rsidRDefault="00F84073" w:rsidP="00F84073">
            <w:r w:rsidRPr="00F84073">
              <w:t>ARM-503</w:t>
            </w:r>
          </w:p>
        </w:tc>
        <w:tc>
          <w:tcPr>
            <w:tcW w:w="0" w:type="auto"/>
            <w:vAlign w:val="center"/>
            <w:hideMark/>
          </w:tcPr>
          <w:p w14:paraId="46DEACC9" w14:textId="77777777" w:rsidR="00F84073" w:rsidRPr="00F84073" w:rsidRDefault="00F84073" w:rsidP="00F84073">
            <w:r w:rsidRPr="00F84073">
              <w:t>Compilation Context</w:t>
            </w:r>
          </w:p>
        </w:tc>
      </w:tr>
      <w:tr w:rsidR="00F84073" w:rsidRPr="00F84073" w14:paraId="6FDCDE33" w14:textId="77777777">
        <w:trPr>
          <w:tblCellSpacing w:w="15" w:type="dxa"/>
        </w:trPr>
        <w:tc>
          <w:tcPr>
            <w:tcW w:w="0" w:type="auto"/>
            <w:vAlign w:val="center"/>
            <w:hideMark/>
          </w:tcPr>
          <w:p w14:paraId="37375B6F" w14:textId="77777777" w:rsidR="00F84073" w:rsidRPr="00F84073" w:rsidRDefault="00F84073" w:rsidP="00F84073">
            <w:r w:rsidRPr="00F84073">
              <w:t>ARM-504</w:t>
            </w:r>
          </w:p>
        </w:tc>
        <w:tc>
          <w:tcPr>
            <w:tcW w:w="0" w:type="auto"/>
            <w:vAlign w:val="center"/>
            <w:hideMark/>
          </w:tcPr>
          <w:p w14:paraId="61BB774E" w14:textId="77777777" w:rsidR="00F84073" w:rsidRPr="00F84073" w:rsidRDefault="00F84073" w:rsidP="00F84073">
            <w:r w:rsidRPr="00F84073">
              <w:t>Domain Constraint Set</w:t>
            </w:r>
          </w:p>
        </w:tc>
      </w:tr>
      <w:tr w:rsidR="00F84073" w:rsidRPr="00F84073" w14:paraId="6D2FE133" w14:textId="77777777">
        <w:trPr>
          <w:tblCellSpacing w:w="15" w:type="dxa"/>
        </w:trPr>
        <w:tc>
          <w:tcPr>
            <w:tcW w:w="0" w:type="auto"/>
            <w:vAlign w:val="center"/>
            <w:hideMark/>
          </w:tcPr>
          <w:p w14:paraId="074535D4" w14:textId="77777777" w:rsidR="00F84073" w:rsidRPr="00F84073" w:rsidRDefault="00F84073" w:rsidP="00F84073">
            <w:r w:rsidRPr="00F84073">
              <w:t>ARM-505</w:t>
            </w:r>
          </w:p>
        </w:tc>
        <w:tc>
          <w:tcPr>
            <w:tcW w:w="0" w:type="auto"/>
            <w:vAlign w:val="center"/>
            <w:hideMark/>
          </w:tcPr>
          <w:p w14:paraId="052EBDB1" w14:textId="77777777" w:rsidR="00F84073" w:rsidRPr="00F84073" w:rsidRDefault="00F84073" w:rsidP="00F84073">
            <w:r w:rsidRPr="00F84073">
              <w:t>Execution Constraint Set</w:t>
            </w:r>
          </w:p>
        </w:tc>
      </w:tr>
      <w:tr w:rsidR="00F84073" w:rsidRPr="00F84073" w14:paraId="5A0D6D19" w14:textId="77777777">
        <w:trPr>
          <w:tblCellSpacing w:w="15" w:type="dxa"/>
        </w:trPr>
        <w:tc>
          <w:tcPr>
            <w:tcW w:w="0" w:type="auto"/>
            <w:vAlign w:val="center"/>
            <w:hideMark/>
          </w:tcPr>
          <w:p w14:paraId="60DF60AE" w14:textId="77777777" w:rsidR="00F84073" w:rsidRPr="00F84073" w:rsidRDefault="00F84073" w:rsidP="00F84073">
            <w:r w:rsidRPr="00F84073">
              <w:t>ARM-506</w:t>
            </w:r>
          </w:p>
        </w:tc>
        <w:tc>
          <w:tcPr>
            <w:tcW w:w="0" w:type="auto"/>
            <w:vAlign w:val="center"/>
            <w:hideMark/>
          </w:tcPr>
          <w:p w14:paraId="748CD67D" w14:textId="77777777" w:rsidR="00F84073" w:rsidRPr="00F84073" w:rsidRDefault="00F84073" w:rsidP="00F84073">
            <w:r w:rsidRPr="00F84073">
              <w:t>Governance Version</w:t>
            </w:r>
          </w:p>
        </w:tc>
      </w:tr>
      <w:tr w:rsidR="00F84073" w:rsidRPr="00F84073" w14:paraId="1111F1CF" w14:textId="77777777">
        <w:trPr>
          <w:tblCellSpacing w:w="15" w:type="dxa"/>
        </w:trPr>
        <w:tc>
          <w:tcPr>
            <w:tcW w:w="0" w:type="auto"/>
            <w:vAlign w:val="center"/>
            <w:hideMark/>
          </w:tcPr>
          <w:p w14:paraId="501F434E" w14:textId="77777777" w:rsidR="00F84073" w:rsidRPr="00F84073" w:rsidRDefault="00F84073" w:rsidP="00F84073">
            <w:r w:rsidRPr="00F84073">
              <w:t>ARM-507</w:t>
            </w:r>
          </w:p>
        </w:tc>
        <w:tc>
          <w:tcPr>
            <w:tcW w:w="0" w:type="auto"/>
            <w:vAlign w:val="center"/>
            <w:hideMark/>
          </w:tcPr>
          <w:p w14:paraId="5A65DE67" w14:textId="77777777" w:rsidR="00F84073" w:rsidRPr="00F84073" w:rsidRDefault="00F84073" w:rsidP="00F84073">
            <w:r w:rsidRPr="00F84073">
              <w:t>Governance Activation</w:t>
            </w:r>
          </w:p>
        </w:tc>
      </w:tr>
      <w:tr w:rsidR="00F84073" w:rsidRPr="00F84073" w14:paraId="69FB1EDB" w14:textId="77777777">
        <w:trPr>
          <w:tblCellSpacing w:w="15" w:type="dxa"/>
        </w:trPr>
        <w:tc>
          <w:tcPr>
            <w:tcW w:w="0" w:type="auto"/>
            <w:vAlign w:val="center"/>
            <w:hideMark/>
          </w:tcPr>
          <w:p w14:paraId="78764440" w14:textId="77777777" w:rsidR="00F84073" w:rsidRPr="00F84073" w:rsidRDefault="00F84073" w:rsidP="00F84073">
            <w:r w:rsidRPr="00F84073">
              <w:t>ARM-508</w:t>
            </w:r>
          </w:p>
        </w:tc>
        <w:tc>
          <w:tcPr>
            <w:tcW w:w="0" w:type="auto"/>
            <w:vAlign w:val="center"/>
            <w:hideMark/>
          </w:tcPr>
          <w:p w14:paraId="6C2531F9" w14:textId="77777777" w:rsidR="00F84073" w:rsidRPr="00F84073" w:rsidRDefault="00F84073" w:rsidP="00F84073">
            <w:r w:rsidRPr="00F84073">
              <w:t>Governance Artifact Lineage</w:t>
            </w:r>
          </w:p>
        </w:tc>
      </w:tr>
    </w:tbl>
    <w:p w14:paraId="61DBAC12" w14:textId="77777777" w:rsidR="00F84073" w:rsidRPr="00F84073" w:rsidRDefault="00F84073" w:rsidP="00F84073">
      <w:r w:rsidRPr="00F84073">
        <w:pict w14:anchorId="64A9AA40">
          <v:rect id="_x0000_i2965" style="width:0;height:1.5pt" o:hralign="center" o:hrstd="t" o:hr="t" fillcolor="#a0a0a0" stroked="f"/>
        </w:pict>
      </w:r>
    </w:p>
    <w:p w14:paraId="436519B0" w14:textId="77777777" w:rsidR="00F84073" w:rsidRPr="00F84073" w:rsidRDefault="00F84073" w:rsidP="00F84073">
      <w:pPr>
        <w:rPr>
          <w:b/>
          <w:bCs/>
        </w:rPr>
      </w:pPr>
      <w:r w:rsidRPr="00F84073">
        <w:rPr>
          <w:b/>
          <w:bCs/>
        </w:rPr>
        <w:t>7.5 ARM-501 — Governance Compilation</w:t>
      </w:r>
    </w:p>
    <w:p w14:paraId="1897450A" w14:textId="77777777" w:rsidR="00F84073" w:rsidRPr="00F84073" w:rsidRDefault="00F84073" w:rsidP="00F84073">
      <w:pPr>
        <w:rPr>
          <w:b/>
          <w:bCs/>
        </w:rPr>
      </w:pPr>
      <w:r w:rsidRPr="00F84073">
        <w:rPr>
          <w:b/>
          <w:bCs/>
        </w:rPr>
        <w:t>Definition</w:t>
      </w:r>
    </w:p>
    <w:p w14:paraId="7E404AC6" w14:textId="77777777" w:rsidR="00F84073" w:rsidRPr="00F84073" w:rsidRDefault="00F84073" w:rsidP="00F84073">
      <w:r w:rsidRPr="00F84073">
        <w:t>Governance Compilation is the architectural process that transforms governance intent into deterministic governance artifacts suitable for execution-time evaluation.</w:t>
      </w:r>
    </w:p>
    <w:p w14:paraId="03818C56" w14:textId="77777777" w:rsidR="00F84073" w:rsidRPr="00F84073" w:rsidRDefault="00F84073" w:rsidP="00F84073">
      <w:r w:rsidRPr="00F84073">
        <w:t>Compilation produces governance representations but does not itself perform governance evaluation.</w:t>
      </w:r>
    </w:p>
    <w:p w14:paraId="1BF18334" w14:textId="77777777" w:rsidR="00F84073" w:rsidRPr="00F84073" w:rsidRDefault="00F84073" w:rsidP="00F84073">
      <w:r w:rsidRPr="00F84073">
        <w:pict w14:anchorId="5BF55122">
          <v:rect id="_x0000_i2966" style="width:0;height:1.5pt" o:hralign="center" o:hrstd="t" o:hr="t" fillcolor="#a0a0a0" stroked="f"/>
        </w:pict>
      </w:r>
    </w:p>
    <w:p w14:paraId="1B433211" w14:textId="77777777" w:rsidR="00F84073" w:rsidRPr="00F84073" w:rsidRDefault="00F84073" w:rsidP="00F84073">
      <w:pPr>
        <w:rPr>
          <w:b/>
          <w:bCs/>
        </w:rPr>
      </w:pPr>
      <w:r w:rsidRPr="00F84073">
        <w:rPr>
          <w:b/>
          <w:bCs/>
        </w:rPr>
        <w:t>Purpose</w:t>
      </w:r>
    </w:p>
    <w:p w14:paraId="7BE47749" w14:textId="77777777" w:rsidR="00F84073" w:rsidRPr="00F84073" w:rsidRDefault="00F84073" w:rsidP="00F84073">
      <w:r w:rsidRPr="00F84073">
        <w:t>To prepare governance knowledge for efficient, deterministic execution while preserving semantic meaning.</w:t>
      </w:r>
    </w:p>
    <w:p w14:paraId="06C125CE" w14:textId="77777777" w:rsidR="00F84073" w:rsidRPr="00F84073" w:rsidRDefault="00F84073" w:rsidP="00F84073">
      <w:r w:rsidRPr="00F84073">
        <w:pict w14:anchorId="6D36772A">
          <v:rect id="_x0000_i2967" style="width:0;height:1.5pt" o:hralign="center" o:hrstd="t" o:hr="t" fillcolor="#a0a0a0" stroked="f"/>
        </w:pict>
      </w:r>
    </w:p>
    <w:p w14:paraId="3AD41419" w14:textId="77777777" w:rsidR="00F84073" w:rsidRPr="00F84073" w:rsidRDefault="00F84073" w:rsidP="00F84073">
      <w:pPr>
        <w:rPr>
          <w:b/>
          <w:bCs/>
        </w:rPr>
      </w:pPr>
      <w:r w:rsidRPr="00F84073">
        <w:rPr>
          <w:b/>
          <w:bCs/>
        </w:rPr>
        <w:t>Architectural Characteristics</w:t>
      </w:r>
    </w:p>
    <w:p w14:paraId="7513C8C3" w14:textId="77777777" w:rsidR="00F84073" w:rsidRPr="00F84073" w:rsidRDefault="00F84073" w:rsidP="00F84073">
      <w:r w:rsidRPr="00F84073">
        <w:t>Governance Compilation:</w:t>
      </w:r>
    </w:p>
    <w:p w14:paraId="1309DE33" w14:textId="77777777" w:rsidR="00F84073" w:rsidRPr="00F84073" w:rsidRDefault="00F84073" w:rsidP="00F84073">
      <w:pPr>
        <w:numPr>
          <w:ilvl w:val="0"/>
          <w:numId w:val="66"/>
        </w:numPr>
      </w:pPr>
      <w:r w:rsidRPr="00F84073">
        <w:t xml:space="preserve">transforms governance intent, </w:t>
      </w:r>
    </w:p>
    <w:p w14:paraId="7C9DF9A7" w14:textId="77777777" w:rsidR="00F84073" w:rsidRPr="00F84073" w:rsidRDefault="00F84073" w:rsidP="00F84073">
      <w:pPr>
        <w:numPr>
          <w:ilvl w:val="0"/>
          <w:numId w:val="66"/>
        </w:numPr>
      </w:pPr>
      <w:r w:rsidRPr="00F84073">
        <w:t xml:space="preserve">produces executable governance artifacts, </w:t>
      </w:r>
    </w:p>
    <w:p w14:paraId="537F8589" w14:textId="77777777" w:rsidR="00F84073" w:rsidRPr="00F84073" w:rsidRDefault="00F84073" w:rsidP="00F84073">
      <w:pPr>
        <w:numPr>
          <w:ilvl w:val="0"/>
          <w:numId w:val="66"/>
        </w:numPr>
      </w:pPr>
      <w:r w:rsidRPr="00F84073">
        <w:t xml:space="preserve">is deterministic, </w:t>
      </w:r>
    </w:p>
    <w:p w14:paraId="5E32BB00" w14:textId="77777777" w:rsidR="00F84073" w:rsidRPr="00F84073" w:rsidRDefault="00F84073" w:rsidP="00F84073">
      <w:pPr>
        <w:numPr>
          <w:ilvl w:val="0"/>
          <w:numId w:val="66"/>
        </w:numPr>
      </w:pPr>
      <w:r w:rsidRPr="00F84073">
        <w:t xml:space="preserve">is </w:t>
      </w:r>
      <w:proofErr w:type="spellStart"/>
      <w:r w:rsidRPr="00F84073">
        <w:t>versionable</w:t>
      </w:r>
      <w:proofErr w:type="spellEnd"/>
      <w:r w:rsidRPr="00F84073">
        <w:t xml:space="preserve">, </w:t>
      </w:r>
    </w:p>
    <w:p w14:paraId="5B3CCDDC" w14:textId="77777777" w:rsidR="00F84073" w:rsidRPr="00F84073" w:rsidRDefault="00F84073" w:rsidP="00F84073">
      <w:pPr>
        <w:numPr>
          <w:ilvl w:val="0"/>
          <w:numId w:val="66"/>
        </w:numPr>
      </w:pPr>
      <w:r w:rsidRPr="00F84073">
        <w:lastRenderedPageBreak/>
        <w:t xml:space="preserve">is independent of execution. </w:t>
      </w:r>
    </w:p>
    <w:p w14:paraId="46B2491D" w14:textId="77777777" w:rsidR="00F84073" w:rsidRPr="00F84073" w:rsidRDefault="00F84073" w:rsidP="00F84073">
      <w:r w:rsidRPr="00F84073">
        <w:pict w14:anchorId="5D868316">
          <v:rect id="_x0000_i2968" style="width:0;height:1.5pt" o:hralign="center" o:hrstd="t" o:hr="t" fillcolor="#a0a0a0" stroked="f"/>
        </w:pict>
      </w:r>
    </w:p>
    <w:p w14:paraId="40ABAF5B" w14:textId="77777777" w:rsidR="00F84073" w:rsidRPr="00F84073" w:rsidRDefault="00F84073" w:rsidP="00F84073">
      <w:pPr>
        <w:rPr>
          <w:b/>
          <w:bCs/>
        </w:rPr>
      </w:pPr>
      <w:r w:rsidRPr="00F84073">
        <w:rPr>
          <w:b/>
          <w:bCs/>
        </w:rPr>
        <w:t>Relationships</w:t>
      </w:r>
    </w:p>
    <w:p w14:paraId="15731D63" w14:textId="77777777" w:rsidR="00F84073" w:rsidRPr="00F84073" w:rsidRDefault="00F84073" w:rsidP="00F84073">
      <w:r w:rsidRPr="00F84073">
        <w:t>Governance Compilation:</w:t>
      </w:r>
    </w:p>
    <w:p w14:paraId="7C3B24F2" w14:textId="77777777" w:rsidR="00F84073" w:rsidRPr="00F84073" w:rsidRDefault="00F84073" w:rsidP="00F84073">
      <w:pPr>
        <w:numPr>
          <w:ilvl w:val="0"/>
          <w:numId w:val="67"/>
        </w:numPr>
      </w:pPr>
      <w:r w:rsidRPr="00F84073">
        <w:t xml:space="preserve">consumes Governance Intent, </w:t>
      </w:r>
    </w:p>
    <w:p w14:paraId="04054AC8" w14:textId="77777777" w:rsidR="00F84073" w:rsidRPr="00F84073" w:rsidRDefault="00F84073" w:rsidP="00F84073">
      <w:pPr>
        <w:numPr>
          <w:ilvl w:val="0"/>
          <w:numId w:val="67"/>
        </w:numPr>
      </w:pPr>
      <w:r w:rsidRPr="00F84073">
        <w:t xml:space="preserve">produces Compiled Governance Artifacts, </w:t>
      </w:r>
    </w:p>
    <w:p w14:paraId="5A129FAA" w14:textId="77777777" w:rsidR="00F84073" w:rsidRPr="00F84073" w:rsidRDefault="00F84073" w:rsidP="00F84073">
      <w:pPr>
        <w:numPr>
          <w:ilvl w:val="0"/>
          <w:numId w:val="67"/>
        </w:numPr>
      </w:pPr>
      <w:r w:rsidRPr="00F84073">
        <w:t xml:space="preserve">references Compilation Context, </w:t>
      </w:r>
    </w:p>
    <w:p w14:paraId="178421C4" w14:textId="77777777" w:rsidR="00F84073" w:rsidRPr="00F84073" w:rsidRDefault="00F84073" w:rsidP="00F84073">
      <w:pPr>
        <w:numPr>
          <w:ilvl w:val="0"/>
          <w:numId w:val="67"/>
        </w:numPr>
      </w:pPr>
      <w:r w:rsidRPr="00F84073">
        <w:t xml:space="preserve">precedes Governance Activation. </w:t>
      </w:r>
    </w:p>
    <w:p w14:paraId="431009FC" w14:textId="77777777" w:rsidR="00F84073" w:rsidRPr="00F84073" w:rsidRDefault="00F84073" w:rsidP="00F84073">
      <w:r w:rsidRPr="00F84073">
        <w:pict w14:anchorId="0C5FD483">
          <v:rect id="_x0000_i2969" style="width:0;height:1.5pt" o:hralign="center" o:hrstd="t" o:hr="t" fillcolor="#a0a0a0" stroked="f"/>
        </w:pict>
      </w:r>
    </w:p>
    <w:p w14:paraId="595BE1B6" w14:textId="77777777" w:rsidR="00F84073" w:rsidRPr="00F84073" w:rsidRDefault="00F84073" w:rsidP="00F84073">
      <w:pPr>
        <w:rPr>
          <w:b/>
          <w:bCs/>
        </w:rPr>
      </w:pPr>
      <w:r w:rsidRPr="00F84073">
        <w:rPr>
          <w:b/>
          <w:bCs/>
        </w:rPr>
        <w:t>7.6 ARM-502 — Compiled Governance Artifact</w:t>
      </w:r>
    </w:p>
    <w:p w14:paraId="34EEE2CD" w14:textId="77777777" w:rsidR="00F84073" w:rsidRPr="00F84073" w:rsidRDefault="00F84073" w:rsidP="00F84073">
      <w:pPr>
        <w:rPr>
          <w:b/>
          <w:bCs/>
        </w:rPr>
      </w:pPr>
      <w:r w:rsidRPr="00F84073">
        <w:rPr>
          <w:b/>
          <w:bCs/>
        </w:rPr>
        <w:t>Definition</w:t>
      </w:r>
    </w:p>
    <w:p w14:paraId="4B7FAA97" w14:textId="77777777" w:rsidR="00F84073" w:rsidRPr="00F84073" w:rsidRDefault="00F84073" w:rsidP="00F84073">
      <w:r w:rsidRPr="00F84073">
        <w:t>A Compiled Governance Artifact is the executable representation of governance intent produced through Governance Compilation.</w:t>
      </w:r>
    </w:p>
    <w:p w14:paraId="7BC02DB5" w14:textId="77777777" w:rsidR="00F84073" w:rsidRPr="00F84073" w:rsidRDefault="00F84073" w:rsidP="00F84073">
      <w:r w:rsidRPr="00F84073">
        <w:t>It provides the machine-evaluable governance logic used during Commit-Bound evaluation.</w:t>
      </w:r>
    </w:p>
    <w:p w14:paraId="16A66434" w14:textId="77777777" w:rsidR="00F84073" w:rsidRPr="00F84073" w:rsidRDefault="00F84073" w:rsidP="00F84073">
      <w:r w:rsidRPr="00F84073">
        <w:pict w14:anchorId="5368602F">
          <v:rect id="_x0000_i2970" style="width:0;height:1.5pt" o:hralign="center" o:hrstd="t" o:hr="t" fillcolor="#a0a0a0" stroked="f"/>
        </w:pict>
      </w:r>
    </w:p>
    <w:p w14:paraId="085EE4A7" w14:textId="77777777" w:rsidR="00F84073" w:rsidRPr="00F84073" w:rsidRDefault="00F84073" w:rsidP="00F84073">
      <w:pPr>
        <w:rPr>
          <w:b/>
          <w:bCs/>
        </w:rPr>
      </w:pPr>
      <w:r w:rsidRPr="00F84073">
        <w:rPr>
          <w:b/>
          <w:bCs/>
        </w:rPr>
        <w:t>Purpose</w:t>
      </w:r>
    </w:p>
    <w:p w14:paraId="3B769244" w14:textId="77777777" w:rsidR="00F84073" w:rsidRPr="00F84073" w:rsidRDefault="00F84073" w:rsidP="00F84073">
      <w:r w:rsidRPr="00F84073">
        <w:t>To provide deterministic governance representations for runtime evaluation.</w:t>
      </w:r>
    </w:p>
    <w:p w14:paraId="4ED60C00" w14:textId="77777777" w:rsidR="00F84073" w:rsidRPr="00F84073" w:rsidRDefault="00F84073" w:rsidP="00F84073">
      <w:r w:rsidRPr="00F84073">
        <w:pict w14:anchorId="663EC68F">
          <v:rect id="_x0000_i2971" style="width:0;height:1.5pt" o:hralign="center" o:hrstd="t" o:hr="t" fillcolor="#a0a0a0" stroked="f"/>
        </w:pict>
      </w:r>
    </w:p>
    <w:p w14:paraId="049738EA" w14:textId="77777777" w:rsidR="00F84073" w:rsidRPr="00F84073" w:rsidRDefault="00F84073" w:rsidP="00F84073">
      <w:pPr>
        <w:rPr>
          <w:b/>
          <w:bCs/>
        </w:rPr>
      </w:pPr>
      <w:r w:rsidRPr="00F84073">
        <w:rPr>
          <w:b/>
          <w:bCs/>
        </w:rPr>
        <w:t>Architectural Characteristics</w:t>
      </w:r>
    </w:p>
    <w:p w14:paraId="386F257A" w14:textId="77777777" w:rsidR="00F84073" w:rsidRPr="00F84073" w:rsidRDefault="00F84073" w:rsidP="00F84073">
      <w:r w:rsidRPr="00F84073">
        <w:t>Compiled Governance Artifacts:</w:t>
      </w:r>
    </w:p>
    <w:p w14:paraId="1AFD8334" w14:textId="77777777" w:rsidR="00F84073" w:rsidRPr="00F84073" w:rsidRDefault="00F84073" w:rsidP="00F84073">
      <w:pPr>
        <w:numPr>
          <w:ilvl w:val="0"/>
          <w:numId w:val="68"/>
        </w:numPr>
      </w:pPr>
      <w:r w:rsidRPr="00F84073">
        <w:t xml:space="preserve">are executable, </w:t>
      </w:r>
    </w:p>
    <w:p w14:paraId="0A9F191E" w14:textId="77777777" w:rsidR="00F84073" w:rsidRPr="00F84073" w:rsidRDefault="00F84073" w:rsidP="00F84073">
      <w:pPr>
        <w:numPr>
          <w:ilvl w:val="0"/>
          <w:numId w:val="68"/>
        </w:numPr>
      </w:pPr>
      <w:r w:rsidRPr="00F84073">
        <w:t xml:space="preserve">are version controlled, </w:t>
      </w:r>
    </w:p>
    <w:p w14:paraId="1493425B" w14:textId="77777777" w:rsidR="00F84073" w:rsidRPr="00F84073" w:rsidRDefault="00F84073" w:rsidP="00F84073">
      <w:pPr>
        <w:numPr>
          <w:ilvl w:val="0"/>
          <w:numId w:val="68"/>
        </w:numPr>
      </w:pPr>
      <w:r w:rsidRPr="00F84073">
        <w:t xml:space="preserve">preserve semantic intent, </w:t>
      </w:r>
    </w:p>
    <w:p w14:paraId="70656836" w14:textId="77777777" w:rsidR="00F84073" w:rsidRPr="00F84073" w:rsidRDefault="00F84073" w:rsidP="00F84073">
      <w:pPr>
        <w:numPr>
          <w:ilvl w:val="0"/>
          <w:numId w:val="68"/>
        </w:numPr>
      </w:pPr>
      <w:r w:rsidRPr="00F84073">
        <w:t xml:space="preserve">support replay, </w:t>
      </w:r>
    </w:p>
    <w:p w14:paraId="7D5BC092" w14:textId="77777777" w:rsidR="00F84073" w:rsidRPr="00F84073" w:rsidRDefault="00F84073" w:rsidP="00F84073">
      <w:pPr>
        <w:numPr>
          <w:ilvl w:val="0"/>
          <w:numId w:val="68"/>
        </w:numPr>
      </w:pPr>
      <w:r w:rsidRPr="00F84073">
        <w:t xml:space="preserve">support independent verification. </w:t>
      </w:r>
    </w:p>
    <w:p w14:paraId="43F7A30A" w14:textId="77777777" w:rsidR="00F84073" w:rsidRPr="00F84073" w:rsidRDefault="00F84073" w:rsidP="00F84073">
      <w:r w:rsidRPr="00F84073">
        <w:pict w14:anchorId="115453D6">
          <v:rect id="_x0000_i2972" style="width:0;height:1.5pt" o:hralign="center" o:hrstd="t" o:hr="t" fillcolor="#a0a0a0" stroked="f"/>
        </w:pict>
      </w:r>
    </w:p>
    <w:p w14:paraId="0E36962B" w14:textId="77777777" w:rsidR="00F84073" w:rsidRPr="00F84073" w:rsidRDefault="00F84073" w:rsidP="00F84073">
      <w:pPr>
        <w:rPr>
          <w:b/>
          <w:bCs/>
        </w:rPr>
      </w:pPr>
      <w:r w:rsidRPr="00F84073">
        <w:rPr>
          <w:b/>
          <w:bCs/>
        </w:rPr>
        <w:t>Relationships</w:t>
      </w:r>
    </w:p>
    <w:p w14:paraId="5F2BB9CC" w14:textId="77777777" w:rsidR="00F84073" w:rsidRPr="00F84073" w:rsidRDefault="00F84073" w:rsidP="00F84073">
      <w:r w:rsidRPr="00F84073">
        <w:t>Compiled Governance Artifacts:</w:t>
      </w:r>
    </w:p>
    <w:p w14:paraId="2B83C092" w14:textId="77777777" w:rsidR="00F84073" w:rsidRPr="00F84073" w:rsidRDefault="00F84073" w:rsidP="00F84073">
      <w:pPr>
        <w:numPr>
          <w:ilvl w:val="0"/>
          <w:numId w:val="69"/>
        </w:numPr>
      </w:pPr>
      <w:r w:rsidRPr="00F84073">
        <w:lastRenderedPageBreak/>
        <w:t xml:space="preserve">are produced by Governance Compilation, </w:t>
      </w:r>
    </w:p>
    <w:p w14:paraId="787F655F" w14:textId="77777777" w:rsidR="00F84073" w:rsidRPr="00F84073" w:rsidRDefault="00F84073" w:rsidP="00F84073">
      <w:pPr>
        <w:numPr>
          <w:ilvl w:val="0"/>
          <w:numId w:val="69"/>
        </w:numPr>
      </w:pPr>
      <w:r w:rsidRPr="00F84073">
        <w:t xml:space="preserve">are activated through Governance Activation, </w:t>
      </w:r>
    </w:p>
    <w:p w14:paraId="4A60E087" w14:textId="77777777" w:rsidR="00F84073" w:rsidRPr="00F84073" w:rsidRDefault="00F84073" w:rsidP="00F84073">
      <w:pPr>
        <w:numPr>
          <w:ilvl w:val="0"/>
          <w:numId w:val="69"/>
        </w:numPr>
      </w:pPr>
      <w:r w:rsidRPr="00F84073">
        <w:t xml:space="preserve">are evaluated at the Commit Boundary. </w:t>
      </w:r>
    </w:p>
    <w:p w14:paraId="01926DFE" w14:textId="77777777" w:rsidR="00F84073" w:rsidRPr="00F84073" w:rsidRDefault="00F84073" w:rsidP="00F84073">
      <w:r w:rsidRPr="00F84073">
        <w:pict w14:anchorId="6B210431">
          <v:rect id="_x0000_i2973" style="width:0;height:1.5pt" o:hralign="center" o:hrstd="t" o:hr="t" fillcolor="#a0a0a0" stroked="f"/>
        </w:pict>
      </w:r>
    </w:p>
    <w:p w14:paraId="69925FAB" w14:textId="77777777" w:rsidR="00F84073" w:rsidRPr="00F84073" w:rsidRDefault="00F84073" w:rsidP="00F84073">
      <w:pPr>
        <w:rPr>
          <w:b/>
          <w:bCs/>
        </w:rPr>
      </w:pPr>
      <w:r w:rsidRPr="00F84073">
        <w:rPr>
          <w:b/>
          <w:bCs/>
        </w:rPr>
        <w:t>7.7 ARM-503 — Compilation Context</w:t>
      </w:r>
    </w:p>
    <w:p w14:paraId="2F6D1E61" w14:textId="77777777" w:rsidR="00F84073" w:rsidRPr="00F84073" w:rsidRDefault="00F84073" w:rsidP="00F84073">
      <w:pPr>
        <w:rPr>
          <w:b/>
          <w:bCs/>
        </w:rPr>
      </w:pPr>
      <w:r w:rsidRPr="00F84073">
        <w:rPr>
          <w:b/>
          <w:bCs/>
        </w:rPr>
        <w:t>Definition</w:t>
      </w:r>
    </w:p>
    <w:p w14:paraId="08334CD4" w14:textId="77777777" w:rsidR="00F84073" w:rsidRPr="00F84073" w:rsidRDefault="00F84073" w:rsidP="00F84073">
      <w:r w:rsidRPr="00F84073">
        <w:t>Compilation Context represents the information required to correctly transform governance intent into executable governance artifacts.</w:t>
      </w:r>
    </w:p>
    <w:p w14:paraId="33170F79" w14:textId="77777777" w:rsidR="00F84073" w:rsidRPr="00F84073" w:rsidRDefault="00F84073" w:rsidP="00F84073">
      <w:r w:rsidRPr="00F84073">
        <w:t>Compilation Context includes only information relevant to compilation and is distinct from execution-time Governance Context.</w:t>
      </w:r>
    </w:p>
    <w:p w14:paraId="16B9601D" w14:textId="77777777" w:rsidR="00F84073" w:rsidRPr="00F84073" w:rsidRDefault="00F84073" w:rsidP="00F84073">
      <w:r w:rsidRPr="00F84073">
        <w:pict w14:anchorId="6CAAC8A1">
          <v:rect id="_x0000_i2974" style="width:0;height:1.5pt" o:hralign="center" o:hrstd="t" o:hr="t" fillcolor="#a0a0a0" stroked="f"/>
        </w:pict>
      </w:r>
    </w:p>
    <w:p w14:paraId="60A8F321" w14:textId="77777777" w:rsidR="00F84073" w:rsidRPr="00F84073" w:rsidRDefault="00F84073" w:rsidP="00F84073">
      <w:pPr>
        <w:rPr>
          <w:b/>
          <w:bCs/>
        </w:rPr>
      </w:pPr>
      <w:r w:rsidRPr="00F84073">
        <w:rPr>
          <w:b/>
          <w:bCs/>
        </w:rPr>
        <w:t>Purpose</w:t>
      </w:r>
    </w:p>
    <w:p w14:paraId="4C84147A" w14:textId="77777777" w:rsidR="00F84073" w:rsidRPr="00F84073" w:rsidRDefault="00F84073" w:rsidP="00F84073">
      <w:r w:rsidRPr="00F84073">
        <w:t>To ensure governance compilation is deterministic and reproducible.</w:t>
      </w:r>
    </w:p>
    <w:p w14:paraId="02125DD9" w14:textId="77777777" w:rsidR="00F84073" w:rsidRPr="00F84073" w:rsidRDefault="00F84073" w:rsidP="00F84073">
      <w:r w:rsidRPr="00F84073">
        <w:pict w14:anchorId="6EDFBA01">
          <v:rect id="_x0000_i2975" style="width:0;height:1.5pt" o:hralign="center" o:hrstd="t" o:hr="t" fillcolor="#a0a0a0" stroked="f"/>
        </w:pict>
      </w:r>
    </w:p>
    <w:p w14:paraId="15A6F2ED" w14:textId="77777777" w:rsidR="00F84073" w:rsidRPr="00F84073" w:rsidRDefault="00F84073" w:rsidP="00F84073">
      <w:pPr>
        <w:rPr>
          <w:b/>
          <w:bCs/>
        </w:rPr>
      </w:pPr>
      <w:r w:rsidRPr="00F84073">
        <w:rPr>
          <w:b/>
          <w:bCs/>
        </w:rPr>
        <w:t>Architectural Characteristics</w:t>
      </w:r>
    </w:p>
    <w:p w14:paraId="40C21E34" w14:textId="77777777" w:rsidR="00F84073" w:rsidRPr="00F84073" w:rsidRDefault="00F84073" w:rsidP="00F84073">
      <w:r w:rsidRPr="00F84073">
        <w:t>Compilation Context:</w:t>
      </w:r>
    </w:p>
    <w:p w14:paraId="720D92E5" w14:textId="77777777" w:rsidR="00F84073" w:rsidRPr="00F84073" w:rsidRDefault="00F84073" w:rsidP="00F84073">
      <w:pPr>
        <w:numPr>
          <w:ilvl w:val="0"/>
          <w:numId w:val="70"/>
        </w:numPr>
      </w:pPr>
      <w:r w:rsidRPr="00F84073">
        <w:t xml:space="preserve">is deterministic, </w:t>
      </w:r>
    </w:p>
    <w:p w14:paraId="0DC94B83" w14:textId="77777777" w:rsidR="00F84073" w:rsidRPr="00F84073" w:rsidRDefault="00F84073" w:rsidP="00F84073">
      <w:pPr>
        <w:numPr>
          <w:ilvl w:val="0"/>
          <w:numId w:val="70"/>
        </w:numPr>
      </w:pPr>
      <w:r w:rsidRPr="00F84073">
        <w:t xml:space="preserve">is attributable, </w:t>
      </w:r>
    </w:p>
    <w:p w14:paraId="7E629EDA" w14:textId="77777777" w:rsidR="00F84073" w:rsidRPr="00F84073" w:rsidRDefault="00F84073" w:rsidP="00F84073">
      <w:pPr>
        <w:numPr>
          <w:ilvl w:val="0"/>
          <w:numId w:val="70"/>
        </w:numPr>
      </w:pPr>
      <w:r w:rsidRPr="00F84073">
        <w:t xml:space="preserve">is </w:t>
      </w:r>
      <w:proofErr w:type="spellStart"/>
      <w:r w:rsidRPr="00F84073">
        <w:t>versionable</w:t>
      </w:r>
      <w:proofErr w:type="spellEnd"/>
      <w:r w:rsidRPr="00F84073">
        <w:t xml:space="preserve">, </w:t>
      </w:r>
    </w:p>
    <w:p w14:paraId="28750F3A" w14:textId="77777777" w:rsidR="00F84073" w:rsidRPr="00F84073" w:rsidRDefault="00F84073" w:rsidP="00F84073">
      <w:pPr>
        <w:numPr>
          <w:ilvl w:val="0"/>
          <w:numId w:val="70"/>
        </w:numPr>
      </w:pPr>
      <w:r w:rsidRPr="00F84073">
        <w:t xml:space="preserve">supports reproducible compilation. </w:t>
      </w:r>
    </w:p>
    <w:p w14:paraId="2DD5EBA1" w14:textId="77777777" w:rsidR="00F84073" w:rsidRPr="00F84073" w:rsidRDefault="00F84073" w:rsidP="00F84073">
      <w:r w:rsidRPr="00F84073">
        <w:pict w14:anchorId="17EF9966">
          <v:rect id="_x0000_i2976" style="width:0;height:1.5pt" o:hralign="center" o:hrstd="t" o:hr="t" fillcolor="#a0a0a0" stroked="f"/>
        </w:pict>
      </w:r>
    </w:p>
    <w:p w14:paraId="02BD44E0" w14:textId="77777777" w:rsidR="00F84073" w:rsidRPr="00F84073" w:rsidRDefault="00F84073" w:rsidP="00F84073">
      <w:pPr>
        <w:rPr>
          <w:b/>
          <w:bCs/>
        </w:rPr>
      </w:pPr>
      <w:r w:rsidRPr="00F84073">
        <w:rPr>
          <w:b/>
          <w:bCs/>
        </w:rPr>
        <w:t>Relationships</w:t>
      </w:r>
    </w:p>
    <w:p w14:paraId="3208007F" w14:textId="77777777" w:rsidR="00F84073" w:rsidRPr="00F84073" w:rsidRDefault="00F84073" w:rsidP="00F84073">
      <w:r w:rsidRPr="00F84073">
        <w:t>Compilation Context:</w:t>
      </w:r>
    </w:p>
    <w:p w14:paraId="7807C7AD" w14:textId="77777777" w:rsidR="00F84073" w:rsidRPr="00F84073" w:rsidRDefault="00F84073" w:rsidP="00F84073">
      <w:pPr>
        <w:numPr>
          <w:ilvl w:val="0"/>
          <w:numId w:val="71"/>
        </w:numPr>
      </w:pPr>
      <w:r w:rsidRPr="00F84073">
        <w:t xml:space="preserve">supports Governance Compilation, </w:t>
      </w:r>
    </w:p>
    <w:p w14:paraId="5D8429E3" w14:textId="77777777" w:rsidR="00F84073" w:rsidRPr="00F84073" w:rsidRDefault="00F84073" w:rsidP="00F84073">
      <w:pPr>
        <w:numPr>
          <w:ilvl w:val="0"/>
          <w:numId w:val="71"/>
        </w:numPr>
      </w:pPr>
      <w:r w:rsidRPr="00F84073">
        <w:t xml:space="preserve">contributes to Governance Artifact Lineage, </w:t>
      </w:r>
    </w:p>
    <w:p w14:paraId="3247D4FD" w14:textId="77777777" w:rsidR="00F84073" w:rsidRPr="00F84073" w:rsidRDefault="00F84073" w:rsidP="00F84073">
      <w:pPr>
        <w:numPr>
          <w:ilvl w:val="0"/>
          <w:numId w:val="71"/>
        </w:numPr>
      </w:pPr>
      <w:r w:rsidRPr="00F84073">
        <w:t xml:space="preserve">references Governance Version. </w:t>
      </w:r>
    </w:p>
    <w:p w14:paraId="08C2BA7E" w14:textId="77777777" w:rsidR="00F84073" w:rsidRPr="00F84073" w:rsidRDefault="00F84073" w:rsidP="00F84073">
      <w:r w:rsidRPr="00F84073">
        <w:pict w14:anchorId="5DDC9A38">
          <v:rect id="_x0000_i2977" style="width:0;height:1.5pt" o:hralign="center" o:hrstd="t" o:hr="t" fillcolor="#a0a0a0" stroked="f"/>
        </w:pict>
      </w:r>
    </w:p>
    <w:p w14:paraId="31791950" w14:textId="77777777" w:rsidR="00F84073" w:rsidRPr="00F84073" w:rsidRDefault="00F84073" w:rsidP="00F84073">
      <w:pPr>
        <w:rPr>
          <w:b/>
          <w:bCs/>
        </w:rPr>
      </w:pPr>
      <w:r w:rsidRPr="00F84073">
        <w:rPr>
          <w:b/>
          <w:bCs/>
        </w:rPr>
        <w:t>7.8 ARM-504 — Domain Constraint Set</w:t>
      </w:r>
    </w:p>
    <w:p w14:paraId="0DCCEBFB" w14:textId="77777777" w:rsidR="00F84073" w:rsidRPr="00F84073" w:rsidRDefault="00F84073" w:rsidP="00F84073">
      <w:pPr>
        <w:rPr>
          <w:b/>
          <w:bCs/>
        </w:rPr>
      </w:pPr>
      <w:r w:rsidRPr="00F84073">
        <w:rPr>
          <w:b/>
          <w:bCs/>
        </w:rPr>
        <w:t>Definition</w:t>
      </w:r>
    </w:p>
    <w:p w14:paraId="0985AE77" w14:textId="77777777" w:rsidR="00F84073" w:rsidRPr="00F84073" w:rsidRDefault="00F84073" w:rsidP="00F84073">
      <w:r w:rsidRPr="00F84073">
        <w:lastRenderedPageBreak/>
        <w:t>A Domain Constraint Set represents the compiled governance constraints applicable to a defined governance domain.</w:t>
      </w:r>
    </w:p>
    <w:p w14:paraId="6882BA22" w14:textId="77777777" w:rsidR="00F84073" w:rsidRPr="00F84073" w:rsidRDefault="00F84073" w:rsidP="00F84073">
      <w:r w:rsidRPr="00F84073">
        <w:pict w14:anchorId="73155113">
          <v:rect id="_x0000_i2978" style="width:0;height:1.5pt" o:hralign="center" o:hrstd="t" o:hr="t" fillcolor="#a0a0a0" stroked="f"/>
        </w:pict>
      </w:r>
    </w:p>
    <w:p w14:paraId="7A2B9F50" w14:textId="77777777" w:rsidR="00F84073" w:rsidRPr="00F84073" w:rsidRDefault="00F84073" w:rsidP="00F84073">
      <w:pPr>
        <w:rPr>
          <w:b/>
          <w:bCs/>
        </w:rPr>
      </w:pPr>
      <w:r w:rsidRPr="00F84073">
        <w:rPr>
          <w:b/>
          <w:bCs/>
        </w:rPr>
        <w:t>Purpose</w:t>
      </w:r>
    </w:p>
    <w:p w14:paraId="768BAEA7" w14:textId="77777777" w:rsidR="00F84073" w:rsidRPr="00F84073" w:rsidRDefault="00F84073" w:rsidP="00F84073">
      <w:r w:rsidRPr="00F84073">
        <w:t>To organize compiled governance according to governance scope.</w:t>
      </w:r>
    </w:p>
    <w:p w14:paraId="67B840C4" w14:textId="77777777" w:rsidR="00F84073" w:rsidRPr="00F84073" w:rsidRDefault="00F84073" w:rsidP="00F84073">
      <w:r w:rsidRPr="00F84073">
        <w:pict w14:anchorId="13D433FA">
          <v:rect id="_x0000_i2979" style="width:0;height:1.5pt" o:hralign="center" o:hrstd="t" o:hr="t" fillcolor="#a0a0a0" stroked="f"/>
        </w:pict>
      </w:r>
    </w:p>
    <w:p w14:paraId="22998209" w14:textId="77777777" w:rsidR="00F84073" w:rsidRPr="00F84073" w:rsidRDefault="00F84073" w:rsidP="00F84073">
      <w:pPr>
        <w:rPr>
          <w:b/>
          <w:bCs/>
        </w:rPr>
      </w:pPr>
      <w:r w:rsidRPr="00F84073">
        <w:rPr>
          <w:b/>
          <w:bCs/>
        </w:rPr>
        <w:t>Architectural Characteristics</w:t>
      </w:r>
    </w:p>
    <w:p w14:paraId="761E5D25" w14:textId="77777777" w:rsidR="00F84073" w:rsidRPr="00F84073" w:rsidRDefault="00F84073" w:rsidP="00F84073">
      <w:r w:rsidRPr="00F84073">
        <w:t>Domain Constraint Sets:</w:t>
      </w:r>
    </w:p>
    <w:p w14:paraId="05E85865" w14:textId="77777777" w:rsidR="00F84073" w:rsidRPr="00F84073" w:rsidRDefault="00F84073" w:rsidP="00F84073">
      <w:pPr>
        <w:numPr>
          <w:ilvl w:val="0"/>
          <w:numId w:val="72"/>
        </w:numPr>
      </w:pPr>
      <w:r w:rsidRPr="00F84073">
        <w:t xml:space="preserve">are domain specific, </w:t>
      </w:r>
    </w:p>
    <w:p w14:paraId="3D93C939" w14:textId="77777777" w:rsidR="00F84073" w:rsidRPr="00F84073" w:rsidRDefault="00F84073" w:rsidP="00F84073">
      <w:pPr>
        <w:numPr>
          <w:ilvl w:val="0"/>
          <w:numId w:val="72"/>
        </w:numPr>
      </w:pPr>
      <w:r w:rsidRPr="00F84073">
        <w:t xml:space="preserve">support isolation, </w:t>
      </w:r>
    </w:p>
    <w:p w14:paraId="699B61D4" w14:textId="77777777" w:rsidR="00F84073" w:rsidRPr="00F84073" w:rsidRDefault="00F84073" w:rsidP="00F84073">
      <w:pPr>
        <w:numPr>
          <w:ilvl w:val="0"/>
          <w:numId w:val="72"/>
        </w:numPr>
      </w:pPr>
      <w:r w:rsidRPr="00F84073">
        <w:t xml:space="preserve">support independent evolution, </w:t>
      </w:r>
    </w:p>
    <w:p w14:paraId="0904DEDB" w14:textId="77777777" w:rsidR="00F84073" w:rsidRPr="00F84073" w:rsidRDefault="00F84073" w:rsidP="00F84073">
      <w:pPr>
        <w:numPr>
          <w:ilvl w:val="0"/>
          <w:numId w:val="72"/>
        </w:numPr>
      </w:pPr>
      <w:r w:rsidRPr="00F84073">
        <w:t xml:space="preserve">preserve governance boundaries. </w:t>
      </w:r>
    </w:p>
    <w:p w14:paraId="1AE62D0F" w14:textId="77777777" w:rsidR="00F84073" w:rsidRPr="00F84073" w:rsidRDefault="00F84073" w:rsidP="00F84073">
      <w:r w:rsidRPr="00F84073">
        <w:pict w14:anchorId="4EDAAADA">
          <v:rect id="_x0000_i2980" style="width:0;height:1.5pt" o:hralign="center" o:hrstd="t" o:hr="t" fillcolor="#a0a0a0" stroked="f"/>
        </w:pict>
      </w:r>
    </w:p>
    <w:p w14:paraId="0B5B6674" w14:textId="77777777" w:rsidR="00F84073" w:rsidRPr="00F84073" w:rsidRDefault="00F84073" w:rsidP="00F84073">
      <w:pPr>
        <w:rPr>
          <w:b/>
          <w:bCs/>
        </w:rPr>
      </w:pPr>
      <w:r w:rsidRPr="00F84073">
        <w:rPr>
          <w:b/>
          <w:bCs/>
        </w:rPr>
        <w:t>Relationships</w:t>
      </w:r>
    </w:p>
    <w:p w14:paraId="4C7626FD" w14:textId="77777777" w:rsidR="00F84073" w:rsidRPr="00F84073" w:rsidRDefault="00F84073" w:rsidP="00F84073">
      <w:r w:rsidRPr="00F84073">
        <w:t>Domain Constraint Sets:</w:t>
      </w:r>
    </w:p>
    <w:p w14:paraId="6BC29040" w14:textId="77777777" w:rsidR="00F84073" w:rsidRPr="00F84073" w:rsidRDefault="00F84073" w:rsidP="00F84073">
      <w:pPr>
        <w:numPr>
          <w:ilvl w:val="0"/>
          <w:numId w:val="73"/>
        </w:numPr>
      </w:pPr>
      <w:r w:rsidRPr="00F84073">
        <w:t xml:space="preserve">contribute to Compiled Governance Artifacts, </w:t>
      </w:r>
    </w:p>
    <w:p w14:paraId="2224C703" w14:textId="77777777" w:rsidR="00F84073" w:rsidRPr="00F84073" w:rsidRDefault="00F84073" w:rsidP="00F84073">
      <w:pPr>
        <w:numPr>
          <w:ilvl w:val="0"/>
          <w:numId w:val="73"/>
        </w:numPr>
      </w:pPr>
      <w:r w:rsidRPr="00F84073">
        <w:t xml:space="preserve">support Governance Activation, </w:t>
      </w:r>
    </w:p>
    <w:p w14:paraId="77F376F5" w14:textId="77777777" w:rsidR="00F84073" w:rsidRPr="00F84073" w:rsidRDefault="00F84073" w:rsidP="00F84073">
      <w:pPr>
        <w:numPr>
          <w:ilvl w:val="0"/>
          <w:numId w:val="73"/>
        </w:numPr>
      </w:pPr>
      <w:r w:rsidRPr="00F84073">
        <w:t xml:space="preserve">constrain Commit-Bound evaluation. </w:t>
      </w:r>
    </w:p>
    <w:p w14:paraId="52279009" w14:textId="77777777" w:rsidR="00F84073" w:rsidRPr="00F84073" w:rsidRDefault="00F84073" w:rsidP="00F84073">
      <w:r w:rsidRPr="00F84073">
        <w:pict w14:anchorId="35D94D67">
          <v:rect id="_x0000_i2981" style="width:0;height:1.5pt" o:hralign="center" o:hrstd="t" o:hr="t" fillcolor="#a0a0a0" stroked="f"/>
        </w:pict>
      </w:r>
    </w:p>
    <w:p w14:paraId="52CD8D00" w14:textId="77777777" w:rsidR="00F84073" w:rsidRPr="00F84073" w:rsidRDefault="00F84073" w:rsidP="00F84073">
      <w:pPr>
        <w:rPr>
          <w:b/>
          <w:bCs/>
        </w:rPr>
      </w:pPr>
      <w:r w:rsidRPr="00F84073">
        <w:rPr>
          <w:b/>
          <w:bCs/>
        </w:rPr>
        <w:t>7.9 ARM-505 — Execution Constraint Set</w:t>
      </w:r>
    </w:p>
    <w:p w14:paraId="32A709C6" w14:textId="77777777" w:rsidR="00F84073" w:rsidRPr="00F84073" w:rsidRDefault="00F84073" w:rsidP="00F84073">
      <w:pPr>
        <w:rPr>
          <w:b/>
          <w:bCs/>
        </w:rPr>
      </w:pPr>
      <w:r w:rsidRPr="00F84073">
        <w:rPr>
          <w:b/>
          <w:bCs/>
        </w:rPr>
        <w:t>Definition</w:t>
      </w:r>
    </w:p>
    <w:p w14:paraId="4D2EC36D" w14:textId="77777777" w:rsidR="00F84073" w:rsidRPr="00F84073" w:rsidRDefault="00F84073" w:rsidP="00F84073">
      <w:r w:rsidRPr="00F84073">
        <w:t>An Execution Constraint Set is the subset of compiled governance constraints evaluated during Commit-Bound admissibility determination.</w:t>
      </w:r>
    </w:p>
    <w:p w14:paraId="160C05EA" w14:textId="77777777" w:rsidR="00F84073" w:rsidRPr="00F84073" w:rsidRDefault="00F84073" w:rsidP="00F84073">
      <w:r w:rsidRPr="00F84073">
        <w:pict w14:anchorId="6C7B4AF2">
          <v:rect id="_x0000_i2982" style="width:0;height:1.5pt" o:hralign="center" o:hrstd="t" o:hr="t" fillcolor="#a0a0a0" stroked="f"/>
        </w:pict>
      </w:r>
    </w:p>
    <w:p w14:paraId="664BA943" w14:textId="77777777" w:rsidR="00F84073" w:rsidRPr="00F84073" w:rsidRDefault="00F84073" w:rsidP="00F84073">
      <w:pPr>
        <w:rPr>
          <w:b/>
          <w:bCs/>
        </w:rPr>
      </w:pPr>
      <w:r w:rsidRPr="00F84073">
        <w:rPr>
          <w:b/>
          <w:bCs/>
        </w:rPr>
        <w:t>Purpose</w:t>
      </w:r>
    </w:p>
    <w:p w14:paraId="7FA96593" w14:textId="77777777" w:rsidR="00F84073" w:rsidRPr="00F84073" w:rsidRDefault="00F84073" w:rsidP="00F84073">
      <w:r w:rsidRPr="00F84073">
        <w:t>To provide the deterministic governance constraints applicable to a specific execution proposal.</w:t>
      </w:r>
    </w:p>
    <w:p w14:paraId="20AAAA5F" w14:textId="77777777" w:rsidR="00F84073" w:rsidRPr="00F84073" w:rsidRDefault="00F84073" w:rsidP="00F84073">
      <w:r w:rsidRPr="00F84073">
        <w:pict w14:anchorId="50F720A5">
          <v:rect id="_x0000_i2983" style="width:0;height:1.5pt" o:hralign="center" o:hrstd="t" o:hr="t" fillcolor="#a0a0a0" stroked="f"/>
        </w:pict>
      </w:r>
    </w:p>
    <w:p w14:paraId="4E56BCA0" w14:textId="77777777" w:rsidR="00F84073" w:rsidRPr="00F84073" w:rsidRDefault="00F84073" w:rsidP="00F84073">
      <w:pPr>
        <w:rPr>
          <w:b/>
          <w:bCs/>
        </w:rPr>
      </w:pPr>
      <w:r w:rsidRPr="00F84073">
        <w:rPr>
          <w:b/>
          <w:bCs/>
        </w:rPr>
        <w:t>Architectural Characteristics</w:t>
      </w:r>
    </w:p>
    <w:p w14:paraId="708F3637" w14:textId="77777777" w:rsidR="00F84073" w:rsidRPr="00F84073" w:rsidRDefault="00F84073" w:rsidP="00F84073">
      <w:r w:rsidRPr="00F84073">
        <w:lastRenderedPageBreak/>
        <w:t>Execution Constraint Sets:</w:t>
      </w:r>
    </w:p>
    <w:p w14:paraId="411FD1FE" w14:textId="77777777" w:rsidR="00F84073" w:rsidRPr="00F84073" w:rsidRDefault="00F84073" w:rsidP="00F84073">
      <w:pPr>
        <w:numPr>
          <w:ilvl w:val="0"/>
          <w:numId w:val="74"/>
        </w:numPr>
      </w:pPr>
      <w:r w:rsidRPr="00F84073">
        <w:t xml:space="preserve">are execution specific, </w:t>
      </w:r>
    </w:p>
    <w:p w14:paraId="7CC7DA68" w14:textId="77777777" w:rsidR="00F84073" w:rsidRPr="00F84073" w:rsidRDefault="00F84073" w:rsidP="00F84073">
      <w:pPr>
        <w:numPr>
          <w:ilvl w:val="0"/>
          <w:numId w:val="74"/>
        </w:numPr>
      </w:pPr>
      <w:r w:rsidRPr="00F84073">
        <w:t xml:space="preserve">are deterministic, </w:t>
      </w:r>
    </w:p>
    <w:p w14:paraId="1A12BF85" w14:textId="77777777" w:rsidR="00F84073" w:rsidRPr="00F84073" w:rsidRDefault="00F84073" w:rsidP="00F84073">
      <w:pPr>
        <w:numPr>
          <w:ilvl w:val="0"/>
          <w:numId w:val="74"/>
        </w:numPr>
      </w:pPr>
      <w:r w:rsidRPr="00F84073">
        <w:t xml:space="preserve">are derived from compiled governance, </w:t>
      </w:r>
    </w:p>
    <w:p w14:paraId="5C4A0EFB" w14:textId="77777777" w:rsidR="00F84073" w:rsidRPr="00F84073" w:rsidRDefault="00F84073" w:rsidP="00F84073">
      <w:pPr>
        <w:numPr>
          <w:ilvl w:val="0"/>
          <w:numId w:val="74"/>
        </w:numPr>
      </w:pPr>
      <w:r w:rsidRPr="00F84073">
        <w:t xml:space="preserve">support replay. </w:t>
      </w:r>
    </w:p>
    <w:p w14:paraId="202D9FD5" w14:textId="77777777" w:rsidR="00F84073" w:rsidRPr="00F84073" w:rsidRDefault="00F84073" w:rsidP="00F84073">
      <w:r w:rsidRPr="00F84073">
        <w:pict w14:anchorId="33AC4829">
          <v:rect id="_x0000_i2984" style="width:0;height:1.5pt" o:hralign="center" o:hrstd="t" o:hr="t" fillcolor="#a0a0a0" stroked="f"/>
        </w:pict>
      </w:r>
    </w:p>
    <w:p w14:paraId="11597065" w14:textId="77777777" w:rsidR="00F84073" w:rsidRPr="00F84073" w:rsidRDefault="00F84073" w:rsidP="00F84073">
      <w:pPr>
        <w:rPr>
          <w:b/>
          <w:bCs/>
        </w:rPr>
      </w:pPr>
      <w:r w:rsidRPr="00F84073">
        <w:rPr>
          <w:b/>
          <w:bCs/>
        </w:rPr>
        <w:t>Relationships</w:t>
      </w:r>
    </w:p>
    <w:p w14:paraId="2F398724" w14:textId="77777777" w:rsidR="00F84073" w:rsidRPr="00F84073" w:rsidRDefault="00F84073" w:rsidP="00F84073">
      <w:r w:rsidRPr="00F84073">
        <w:t>Execution Constraint Sets:</w:t>
      </w:r>
    </w:p>
    <w:p w14:paraId="4D024F9C" w14:textId="77777777" w:rsidR="00F84073" w:rsidRPr="00F84073" w:rsidRDefault="00F84073" w:rsidP="00F84073">
      <w:pPr>
        <w:numPr>
          <w:ilvl w:val="0"/>
          <w:numId w:val="75"/>
        </w:numPr>
      </w:pPr>
      <w:r w:rsidRPr="00F84073">
        <w:t xml:space="preserve">are derived from Domain Constraint Sets, </w:t>
      </w:r>
    </w:p>
    <w:p w14:paraId="6CB50436" w14:textId="77777777" w:rsidR="00F84073" w:rsidRPr="00F84073" w:rsidRDefault="00F84073" w:rsidP="00F84073">
      <w:pPr>
        <w:numPr>
          <w:ilvl w:val="0"/>
          <w:numId w:val="75"/>
        </w:numPr>
      </w:pPr>
      <w:r w:rsidRPr="00F84073">
        <w:t xml:space="preserve">participate in Governance Decision Functions, </w:t>
      </w:r>
    </w:p>
    <w:p w14:paraId="776F8513" w14:textId="77777777" w:rsidR="00F84073" w:rsidRPr="00F84073" w:rsidRDefault="00F84073" w:rsidP="00F84073">
      <w:pPr>
        <w:numPr>
          <w:ilvl w:val="0"/>
          <w:numId w:val="75"/>
        </w:numPr>
      </w:pPr>
      <w:r w:rsidRPr="00F84073">
        <w:t xml:space="preserve">support Binding Validation. </w:t>
      </w:r>
    </w:p>
    <w:p w14:paraId="0C5114AE" w14:textId="77777777" w:rsidR="00F84073" w:rsidRPr="00F84073" w:rsidRDefault="00F84073" w:rsidP="00F84073">
      <w:r w:rsidRPr="00F84073">
        <w:pict w14:anchorId="73592E26">
          <v:rect id="_x0000_i2985" style="width:0;height:1.5pt" o:hralign="center" o:hrstd="t" o:hr="t" fillcolor="#a0a0a0" stroked="f"/>
        </w:pict>
      </w:r>
    </w:p>
    <w:p w14:paraId="1D93048C" w14:textId="77777777" w:rsidR="00F84073" w:rsidRPr="00F84073" w:rsidRDefault="00F84073" w:rsidP="00F84073">
      <w:pPr>
        <w:rPr>
          <w:b/>
          <w:bCs/>
        </w:rPr>
      </w:pPr>
      <w:r w:rsidRPr="00F84073">
        <w:rPr>
          <w:b/>
          <w:bCs/>
        </w:rPr>
        <w:t>7.10 ARM-506 — Governance Version</w:t>
      </w:r>
    </w:p>
    <w:p w14:paraId="2C221E37" w14:textId="77777777" w:rsidR="00F84073" w:rsidRPr="00F84073" w:rsidRDefault="00F84073" w:rsidP="00F84073">
      <w:pPr>
        <w:rPr>
          <w:b/>
          <w:bCs/>
        </w:rPr>
      </w:pPr>
      <w:r w:rsidRPr="00F84073">
        <w:rPr>
          <w:b/>
          <w:bCs/>
        </w:rPr>
        <w:t>Definition</w:t>
      </w:r>
    </w:p>
    <w:p w14:paraId="33EDF607" w14:textId="77777777" w:rsidR="00F84073" w:rsidRPr="00F84073" w:rsidRDefault="00F84073" w:rsidP="00F84073">
      <w:r w:rsidRPr="00F84073">
        <w:t>Governance Version identifies the version of compiled governance applicable to execution evaluation.</w:t>
      </w:r>
    </w:p>
    <w:p w14:paraId="4B044069" w14:textId="77777777" w:rsidR="00F84073" w:rsidRPr="00F84073" w:rsidRDefault="00F84073" w:rsidP="00F84073">
      <w:r w:rsidRPr="00F84073">
        <w:pict w14:anchorId="3F4C5F2A">
          <v:rect id="_x0000_i2986" style="width:0;height:1.5pt" o:hralign="center" o:hrstd="t" o:hr="t" fillcolor="#a0a0a0" stroked="f"/>
        </w:pict>
      </w:r>
    </w:p>
    <w:p w14:paraId="7D27DC20" w14:textId="77777777" w:rsidR="00F84073" w:rsidRPr="00F84073" w:rsidRDefault="00F84073" w:rsidP="00F84073">
      <w:pPr>
        <w:rPr>
          <w:b/>
          <w:bCs/>
        </w:rPr>
      </w:pPr>
      <w:r w:rsidRPr="00F84073">
        <w:rPr>
          <w:b/>
          <w:bCs/>
        </w:rPr>
        <w:t>Purpose</w:t>
      </w:r>
    </w:p>
    <w:p w14:paraId="7D34AB9C" w14:textId="77777777" w:rsidR="00F84073" w:rsidRPr="00F84073" w:rsidRDefault="00F84073" w:rsidP="00F84073">
      <w:r w:rsidRPr="00F84073">
        <w:t>To support deterministic replay, reproducibility, and governance evolution.</w:t>
      </w:r>
    </w:p>
    <w:p w14:paraId="68A886C4" w14:textId="77777777" w:rsidR="00F84073" w:rsidRPr="00F84073" w:rsidRDefault="00F84073" w:rsidP="00F84073">
      <w:r w:rsidRPr="00F84073">
        <w:pict w14:anchorId="6FEBB5BB">
          <v:rect id="_x0000_i2987" style="width:0;height:1.5pt" o:hralign="center" o:hrstd="t" o:hr="t" fillcolor="#a0a0a0" stroked="f"/>
        </w:pict>
      </w:r>
    </w:p>
    <w:p w14:paraId="2446FA3A" w14:textId="77777777" w:rsidR="00F84073" w:rsidRPr="00F84073" w:rsidRDefault="00F84073" w:rsidP="00F84073">
      <w:pPr>
        <w:rPr>
          <w:b/>
          <w:bCs/>
        </w:rPr>
      </w:pPr>
      <w:r w:rsidRPr="00F84073">
        <w:rPr>
          <w:b/>
          <w:bCs/>
        </w:rPr>
        <w:t>Architectural Characteristics</w:t>
      </w:r>
    </w:p>
    <w:p w14:paraId="51FA418F" w14:textId="77777777" w:rsidR="00F84073" w:rsidRPr="00F84073" w:rsidRDefault="00F84073" w:rsidP="00F84073">
      <w:r w:rsidRPr="00F84073">
        <w:t>Governance Version:</w:t>
      </w:r>
    </w:p>
    <w:p w14:paraId="08B1F786" w14:textId="77777777" w:rsidR="00F84073" w:rsidRPr="00F84073" w:rsidRDefault="00F84073" w:rsidP="00F84073">
      <w:pPr>
        <w:numPr>
          <w:ilvl w:val="0"/>
          <w:numId w:val="76"/>
        </w:numPr>
      </w:pPr>
      <w:r w:rsidRPr="00F84073">
        <w:t xml:space="preserve">is immutable, </w:t>
      </w:r>
    </w:p>
    <w:p w14:paraId="2E718AB9" w14:textId="77777777" w:rsidR="00F84073" w:rsidRPr="00F84073" w:rsidRDefault="00F84073" w:rsidP="00F84073">
      <w:pPr>
        <w:numPr>
          <w:ilvl w:val="0"/>
          <w:numId w:val="76"/>
        </w:numPr>
      </w:pPr>
      <w:r w:rsidRPr="00F84073">
        <w:t xml:space="preserve">supports historical replay, </w:t>
      </w:r>
    </w:p>
    <w:p w14:paraId="54E3BA24" w14:textId="77777777" w:rsidR="00F84073" w:rsidRPr="00F84073" w:rsidRDefault="00F84073" w:rsidP="00F84073">
      <w:pPr>
        <w:numPr>
          <w:ilvl w:val="0"/>
          <w:numId w:val="76"/>
        </w:numPr>
      </w:pPr>
      <w:r w:rsidRPr="00F84073">
        <w:t xml:space="preserve">supports audit, </w:t>
      </w:r>
    </w:p>
    <w:p w14:paraId="3F68D63D" w14:textId="77777777" w:rsidR="00F84073" w:rsidRPr="00F84073" w:rsidRDefault="00F84073" w:rsidP="00F84073">
      <w:pPr>
        <w:numPr>
          <w:ilvl w:val="0"/>
          <w:numId w:val="76"/>
        </w:numPr>
      </w:pPr>
      <w:r w:rsidRPr="00F84073">
        <w:t xml:space="preserve">supports controlled evolution. </w:t>
      </w:r>
    </w:p>
    <w:p w14:paraId="33EFAFDD" w14:textId="77777777" w:rsidR="00F84073" w:rsidRPr="00F84073" w:rsidRDefault="00F84073" w:rsidP="00F84073">
      <w:r w:rsidRPr="00F84073">
        <w:pict w14:anchorId="40A7C138">
          <v:rect id="_x0000_i2988" style="width:0;height:1.5pt" o:hralign="center" o:hrstd="t" o:hr="t" fillcolor="#a0a0a0" stroked="f"/>
        </w:pict>
      </w:r>
    </w:p>
    <w:p w14:paraId="0D3A72A0" w14:textId="77777777" w:rsidR="00F84073" w:rsidRPr="00F84073" w:rsidRDefault="00F84073" w:rsidP="00F84073">
      <w:pPr>
        <w:rPr>
          <w:b/>
          <w:bCs/>
        </w:rPr>
      </w:pPr>
      <w:r w:rsidRPr="00F84073">
        <w:rPr>
          <w:b/>
          <w:bCs/>
        </w:rPr>
        <w:t>Relationships</w:t>
      </w:r>
    </w:p>
    <w:p w14:paraId="164C2697" w14:textId="77777777" w:rsidR="00F84073" w:rsidRPr="00F84073" w:rsidRDefault="00F84073" w:rsidP="00F84073">
      <w:r w:rsidRPr="00F84073">
        <w:t>Governance Version:</w:t>
      </w:r>
    </w:p>
    <w:p w14:paraId="027126C2" w14:textId="77777777" w:rsidR="00F84073" w:rsidRPr="00F84073" w:rsidRDefault="00F84073" w:rsidP="00F84073">
      <w:pPr>
        <w:numPr>
          <w:ilvl w:val="0"/>
          <w:numId w:val="77"/>
        </w:numPr>
      </w:pPr>
      <w:r w:rsidRPr="00F84073">
        <w:lastRenderedPageBreak/>
        <w:t xml:space="preserve">identifies Compiled Governance Artifacts, </w:t>
      </w:r>
    </w:p>
    <w:p w14:paraId="49E880EC" w14:textId="77777777" w:rsidR="00F84073" w:rsidRPr="00F84073" w:rsidRDefault="00F84073" w:rsidP="00F84073">
      <w:pPr>
        <w:numPr>
          <w:ilvl w:val="0"/>
          <w:numId w:val="77"/>
        </w:numPr>
      </w:pPr>
      <w:r w:rsidRPr="00F84073">
        <w:t xml:space="preserve">contributes to Governance Receipts, </w:t>
      </w:r>
    </w:p>
    <w:p w14:paraId="77A6AA29" w14:textId="77777777" w:rsidR="00F84073" w:rsidRPr="00F84073" w:rsidRDefault="00F84073" w:rsidP="00F84073">
      <w:pPr>
        <w:numPr>
          <w:ilvl w:val="0"/>
          <w:numId w:val="77"/>
        </w:numPr>
      </w:pPr>
      <w:r w:rsidRPr="00F84073">
        <w:t xml:space="preserve">supports Governance Evidence. </w:t>
      </w:r>
    </w:p>
    <w:p w14:paraId="4FDAE23A" w14:textId="77777777" w:rsidR="00F84073" w:rsidRPr="00F84073" w:rsidRDefault="00F84073" w:rsidP="00F84073">
      <w:r w:rsidRPr="00F84073">
        <w:pict w14:anchorId="7EAC459A">
          <v:rect id="_x0000_i2989" style="width:0;height:1.5pt" o:hralign="center" o:hrstd="t" o:hr="t" fillcolor="#a0a0a0" stroked="f"/>
        </w:pict>
      </w:r>
    </w:p>
    <w:p w14:paraId="1B25A450" w14:textId="77777777" w:rsidR="00F84073" w:rsidRPr="00F84073" w:rsidRDefault="00F84073" w:rsidP="00F84073">
      <w:pPr>
        <w:rPr>
          <w:b/>
          <w:bCs/>
        </w:rPr>
      </w:pPr>
      <w:r w:rsidRPr="00F84073">
        <w:rPr>
          <w:b/>
          <w:bCs/>
        </w:rPr>
        <w:t>7.11 ARM-507 — Governance Activation</w:t>
      </w:r>
    </w:p>
    <w:p w14:paraId="0E1D515B" w14:textId="77777777" w:rsidR="00F84073" w:rsidRPr="00F84073" w:rsidRDefault="00F84073" w:rsidP="00F84073">
      <w:pPr>
        <w:rPr>
          <w:b/>
          <w:bCs/>
        </w:rPr>
      </w:pPr>
      <w:r w:rsidRPr="00F84073">
        <w:rPr>
          <w:b/>
          <w:bCs/>
        </w:rPr>
        <w:t>Definition</w:t>
      </w:r>
    </w:p>
    <w:p w14:paraId="15C6BDB1" w14:textId="77777777" w:rsidR="00F84073" w:rsidRPr="00F84073" w:rsidRDefault="00F84073" w:rsidP="00F84073">
      <w:r w:rsidRPr="00F84073">
        <w:t>Governance Activation is the architectural process through which compiled governance becomes eligible for execution-time evaluation.</w:t>
      </w:r>
    </w:p>
    <w:p w14:paraId="0467FA88" w14:textId="77777777" w:rsidR="00F84073" w:rsidRPr="00F84073" w:rsidRDefault="00F84073" w:rsidP="00F84073">
      <w:r w:rsidRPr="00F84073">
        <w:t>Activation makes governance artifacts available to the Commit Boundary but does not itself authorize execution.</w:t>
      </w:r>
    </w:p>
    <w:p w14:paraId="2402F4F8" w14:textId="77777777" w:rsidR="00F84073" w:rsidRPr="00F84073" w:rsidRDefault="00F84073" w:rsidP="00F84073">
      <w:r w:rsidRPr="00F84073">
        <w:pict w14:anchorId="31F710FE">
          <v:rect id="_x0000_i2990" style="width:0;height:1.5pt" o:hralign="center" o:hrstd="t" o:hr="t" fillcolor="#a0a0a0" stroked="f"/>
        </w:pict>
      </w:r>
    </w:p>
    <w:p w14:paraId="207CA576" w14:textId="77777777" w:rsidR="00F84073" w:rsidRPr="00F84073" w:rsidRDefault="00F84073" w:rsidP="00F84073">
      <w:pPr>
        <w:rPr>
          <w:b/>
          <w:bCs/>
        </w:rPr>
      </w:pPr>
      <w:r w:rsidRPr="00F84073">
        <w:rPr>
          <w:b/>
          <w:bCs/>
        </w:rPr>
        <w:t>Purpose</w:t>
      </w:r>
    </w:p>
    <w:p w14:paraId="68E471C3" w14:textId="77777777" w:rsidR="00F84073" w:rsidRPr="00F84073" w:rsidRDefault="00F84073" w:rsidP="00F84073">
      <w:r w:rsidRPr="00F84073">
        <w:t>To separate governance deployment from governance enforcement.</w:t>
      </w:r>
    </w:p>
    <w:p w14:paraId="1EED3423" w14:textId="77777777" w:rsidR="00F84073" w:rsidRPr="00F84073" w:rsidRDefault="00F84073" w:rsidP="00F84073">
      <w:r w:rsidRPr="00F84073">
        <w:pict w14:anchorId="6E53B76A">
          <v:rect id="_x0000_i2991" style="width:0;height:1.5pt" o:hralign="center" o:hrstd="t" o:hr="t" fillcolor="#a0a0a0" stroked="f"/>
        </w:pict>
      </w:r>
    </w:p>
    <w:p w14:paraId="0CF5E495" w14:textId="77777777" w:rsidR="00F84073" w:rsidRPr="00F84073" w:rsidRDefault="00F84073" w:rsidP="00F84073">
      <w:pPr>
        <w:rPr>
          <w:b/>
          <w:bCs/>
        </w:rPr>
      </w:pPr>
      <w:r w:rsidRPr="00F84073">
        <w:rPr>
          <w:b/>
          <w:bCs/>
        </w:rPr>
        <w:t>Architectural Characteristics</w:t>
      </w:r>
    </w:p>
    <w:p w14:paraId="504ECEA4" w14:textId="77777777" w:rsidR="00F84073" w:rsidRPr="00F84073" w:rsidRDefault="00F84073" w:rsidP="00F84073">
      <w:r w:rsidRPr="00F84073">
        <w:t>Governance Activation:</w:t>
      </w:r>
    </w:p>
    <w:p w14:paraId="7A5A515A" w14:textId="77777777" w:rsidR="00F84073" w:rsidRPr="00F84073" w:rsidRDefault="00F84073" w:rsidP="00F84073">
      <w:pPr>
        <w:numPr>
          <w:ilvl w:val="0"/>
          <w:numId w:val="78"/>
        </w:numPr>
      </w:pPr>
      <w:r w:rsidRPr="00F84073">
        <w:t xml:space="preserve">is deterministic, </w:t>
      </w:r>
    </w:p>
    <w:p w14:paraId="75EFD97C" w14:textId="77777777" w:rsidR="00F84073" w:rsidRPr="00F84073" w:rsidRDefault="00F84073" w:rsidP="00F84073">
      <w:pPr>
        <w:numPr>
          <w:ilvl w:val="0"/>
          <w:numId w:val="78"/>
        </w:numPr>
      </w:pPr>
      <w:r w:rsidRPr="00F84073">
        <w:t xml:space="preserve">is version controlled, </w:t>
      </w:r>
    </w:p>
    <w:p w14:paraId="0D776A8D" w14:textId="77777777" w:rsidR="00F84073" w:rsidRPr="00F84073" w:rsidRDefault="00F84073" w:rsidP="00F84073">
      <w:pPr>
        <w:numPr>
          <w:ilvl w:val="0"/>
          <w:numId w:val="78"/>
        </w:numPr>
      </w:pPr>
      <w:r w:rsidRPr="00F84073">
        <w:t xml:space="preserve">supports atomic activation, </w:t>
      </w:r>
    </w:p>
    <w:p w14:paraId="393F6A7B" w14:textId="77777777" w:rsidR="00F84073" w:rsidRPr="00F84073" w:rsidRDefault="00F84073" w:rsidP="00F84073">
      <w:pPr>
        <w:numPr>
          <w:ilvl w:val="0"/>
          <w:numId w:val="78"/>
        </w:numPr>
      </w:pPr>
      <w:r w:rsidRPr="00F84073">
        <w:t xml:space="preserve">preserves execution continuity. </w:t>
      </w:r>
    </w:p>
    <w:p w14:paraId="50E4C08E" w14:textId="77777777" w:rsidR="00F84073" w:rsidRPr="00F84073" w:rsidRDefault="00F84073" w:rsidP="00F84073">
      <w:r w:rsidRPr="00F84073">
        <w:pict w14:anchorId="1CB040DD">
          <v:rect id="_x0000_i2992" style="width:0;height:1.5pt" o:hralign="center" o:hrstd="t" o:hr="t" fillcolor="#a0a0a0" stroked="f"/>
        </w:pict>
      </w:r>
    </w:p>
    <w:p w14:paraId="72BBF98D" w14:textId="77777777" w:rsidR="00F84073" w:rsidRPr="00F84073" w:rsidRDefault="00F84073" w:rsidP="00F84073">
      <w:pPr>
        <w:rPr>
          <w:b/>
          <w:bCs/>
        </w:rPr>
      </w:pPr>
      <w:r w:rsidRPr="00F84073">
        <w:rPr>
          <w:b/>
          <w:bCs/>
        </w:rPr>
        <w:t>Relationships</w:t>
      </w:r>
    </w:p>
    <w:p w14:paraId="30617AA1" w14:textId="77777777" w:rsidR="00F84073" w:rsidRPr="00F84073" w:rsidRDefault="00F84073" w:rsidP="00F84073">
      <w:r w:rsidRPr="00F84073">
        <w:t>Governance Activation:</w:t>
      </w:r>
    </w:p>
    <w:p w14:paraId="26AA3540" w14:textId="77777777" w:rsidR="00F84073" w:rsidRPr="00F84073" w:rsidRDefault="00F84073" w:rsidP="00F84073">
      <w:pPr>
        <w:numPr>
          <w:ilvl w:val="0"/>
          <w:numId w:val="79"/>
        </w:numPr>
      </w:pPr>
      <w:r w:rsidRPr="00F84073">
        <w:t xml:space="preserve">follows Governance Compilation, </w:t>
      </w:r>
    </w:p>
    <w:p w14:paraId="6AC9AC04" w14:textId="77777777" w:rsidR="00F84073" w:rsidRPr="00F84073" w:rsidRDefault="00F84073" w:rsidP="00F84073">
      <w:pPr>
        <w:numPr>
          <w:ilvl w:val="0"/>
          <w:numId w:val="79"/>
        </w:numPr>
      </w:pPr>
      <w:r w:rsidRPr="00F84073">
        <w:t xml:space="preserve">activates Compiled Governance Artifacts, </w:t>
      </w:r>
    </w:p>
    <w:p w14:paraId="55D91880" w14:textId="77777777" w:rsidR="00F84073" w:rsidRPr="00F84073" w:rsidRDefault="00F84073" w:rsidP="00F84073">
      <w:pPr>
        <w:numPr>
          <w:ilvl w:val="0"/>
          <w:numId w:val="79"/>
        </w:numPr>
      </w:pPr>
      <w:r w:rsidRPr="00F84073">
        <w:t xml:space="preserve">precedes Commit-Bound evaluation. </w:t>
      </w:r>
    </w:p>
    <w:p w14:paraId="048DDADE" w14:textId="77777777" w:rsidR="00F84073" w:rsidRPr="00F84073" w:rsidRDefault="00F84073" w:rsidP="00F84073">
      <w:r w:rsidRPr="00F84073">
        <w:pict w14:anchorId="30B532BB">
          <v:rect id="_x0000_i2993" style="width:0;height:1.5pt" o:hralign="center" o:hrstd="t" o:hr="t" fillcolor="#a0a0a0" stroked="f"/>
        </w:pict>
      </w:r>
    </w:p>
    <w:p w14:paraId="51122D7F" w14:textId="77777777" w:rsidR="00F84073" w:rsidRPr="00F84073" w:rsidRDefault="00F84073" w:rsidP="00F84073">
      <w:pPr>
        <w:rPr>
          <w:b/>
          <w:bCs/>
        </w:rPr>
      </w:pPr>
      <w:r w:rsidRPr="00F84073">
        <w:rPr>
          <w:b/>
          <w:bCs/>
        </w:rPr>
        <w:t>7.12 ARM-508 — Governance Artifact Lineage</w:t>
      </w:r>
    </w:p>
    <w:p w14:paraId="4168397A" w14:textId="77777777" w:rsidR="00F84073" w:rsidRPr="00F84073" w:rsidRDefault="00F84073" w:rsidP="00F84073">
      <w:pPr>
        <w:rPr>
          <w:b/>
          <w:bCs/>
        </w:rPr>
      </w:pPr>
      <w:r w:rsidRPr="00F84073">
        <w:rPr>
          <w:b/>
          <w:bCs/>
        </w:rPr>
        <w:t>Definition</w:t>
      </w:r>
    </w:p>
    <w:p w14:paraId="5671DD14" w14:textId="77777777" w:rsidR="00F84073" w:rsidRPr="00F84073" w:rsidRDefault="00F84073" w:rsidP="00F84073">
      <w:r w:rsidRPr="00F84073">
        <w:lastRenderedPageBreak/>
        <w:t>Governance Artifact Lineage records the complete derivation history of compiled governance artifacts from their originating governance intent.</w:t>
      </w:r>
    </w:p>
    <w:p w14:paraId="693B2759" w14:textId="77777777" w:rsidR="00F84073" w:rsidRPr="00F84073" w:rsidRDefault="00F84073" w:rsidP="00F84073">
      <w:r w:rsidRPr="00F84073">
        <w:pict w14:anchorId="3267FE9C">
          <v:rect id="_x0000_i2994" style="width:0;height:1.5pt" o:hralign="center" o:hrstd="t" o:hr="t" fillcolor="#a0a0a0" stroked="f"/>
        </w:pict>
      </w:r>
    </w:p>
    <w:p w14:paraId="1D616E6E" w14:textId="77777777" w:rsidR="00F84073" w:rsidRPr="00F84073" w:rsidRDefault="00F84073" w:rsidP="00F84073">
      <w:pPr>
        <w:rPr>
          <w:b/>
          <w:bCs/>
        </w:rPr>
      </w:pPr>
      <w:r w:rsidRPr="00F84073">
        <w:rPr>
          <w:b/>
          <w:bCs/>
        </w:rPr>
        <w:t>Purpose</w:t>
      </w:r>
    </w:p>
    <w:p w14:paraId="3DD6376C" w14:textId="77777777" w:rsidR="00F84073" w:rsidRPr="00F84073" w:rsidRDefault="00F84073" w:rsidP="00F84073">
      <w:r w:rsidRPr="00F84073">
        <w:t>To preserve traceability, reproducibility, and accountability throughout the governance compilation lifecycle.</w:t>
      </w:r>
    </w:p>
    <w:p w14:paraId="5E18EC52" w14:textId="77777777" w:rsidR="00F84073" w:rsidRPr="00F84073" w:rsidRDefault="00F84073" w:rsidP="00F84073">
      <w:r w:rsidRPr="00F84073">
        <w:pict w14:anchorId="5A9F75DF">
          <v:rect id="_x0000_i2995" style="width:0;height:1.5pt" o:hralign="center" o:hrstd="t" o:hr="t" fillcolor="#a0a0a0" stroked="f"/>
        </w:pict>
      </w:r>
    </w:p>
    <w:p w14:paraId="7D2EE791" w14:textId="77777777" w:rsidR="00F84073" w:rsidRPr="00F84073" w:rsidRDefault="00F84073" w:rsidP="00F84073">
      <w:pPr>
        <w:rPr>
          <w:b/>
          <w:bCs/>
        </w:rPr>
      </w:pPr>
      <w:r w:rsidRPr="00F84073">
        <w:rPr>
          <w:b/>
          <w:bCs/>
        </w:rPr>
        <w:t>Architectural Characteristics</w:t>
      </w:r>
    </w:p>
    <w:p w14:paraId="0B76A775" w14:textId="77777777" w:rsidR="00F84073" w:rsidRPr="00F84073" w:rsidRDefault="00F84073" w:rsidP="00F84073">
      <w:r w:rsidRPr="00F84073">
        <w:t>Governance Artifact Lineage:</w:t>
      </w:r>
    </w:p>
    <w:p w14:paraId="6202D7B1" w14:textId="77777777" w:rsidR="00F84073" w:rsidRPr="00F84073" w:rsidRDefault="00F84073" w:rsidP="00F84073">
      <w:pPr>
        <w:numPr>
          <w:ilvl w:val="0"/>
          <w:numId w:val="80"/>
        </w:numPr>
      </w:pPr>
      <w:r w:rsidRPr="00F84073">
        <w:t xml:space="preserve">preserves provenance, </w:t>
      </w:r>
    </w:p>
    <w:p w14:paraId="2219973D" w14:textId="77777777" w:rsidR="00F84073" w:rsidRPr="00F84073" w:rsidRDefault="00F84073" w:rsidP="00F84073">
      <w:pPr>
        <w:numPr>
          <w:ilvl w:val="0"/>
          <w:numId w:val="80"/>
        </w:numPr>
      </w:pPr>
      <w:r w:rsidRPr="00F84073">
        <w:t xml:space="preserve">supports audit, </w:t>
      </w:r>
    </w:p>
    <w:p w14:paraId="4ACBD541" w14:textId="77777777" w:rsidR="00F84073" w:rsidRPr="00F84073" w:rsidRDefault="00F84073" w:rsidP="00F84073">
      <w:pPr>
        <w:numPr>
          <w:ilvl w:val="0"/>
          <w:numId w:val="80"/>
        </w:numPr>
      </w:pPr>
      <w:r w:rsidRPr="00F84073">
        <w:t xml:space="preserve">supports replay, </w:t>
      </w:r>
    </w:p>
    <w:p w14:paraId="08C0ED24" w14:textId="77777777" w:rsidR="00F84073" w:rsidRPr="00F84073" w:rsidRDefault="00F84073" w:rsidP="00F84073">
      <w:pPr>
        <w:numPr>
          <w:ilvl w:val="0"/>
          <w:numId w:val="80"/>
        </w:numPr>
      </w:pPr>
      <w:r w:rsidRPr="00F84073">
        <w:t xml:space="preserve">supports impact analysis. </w:t>
      </w:r>
    </w:p>
    <w:p w14:paraId="6C563F57" w14:textId="77777777" w:rsidR="00F84073" w:rsidRPr="00F84073" w:rsidRDefault="00F84073" w:rsidP="00F84073">
      <w:r w:rsidRPr="00F84073">
        <w:pict w14:anchorId="3279C5A1">
          <v:rect id="_x0000_i2996" style="width:0;height:1.5pt" o:hralign="center" o:hrstd="t" o:hr="t" fillcolor="#a0a0a0" stroked="f"/>
        </w:pict>
      </w:r>
    </w:p>
    <w:p w14:paraId="43C8CE76" w14:textId="77777777" w:rsidR="00F84073" w:rsidRPr="00F84073" w:rsidRDefault="00F84073" w:rsidP="00F84073">
      <w:pPr>
        <w:rPr>
          <w:b/>
          <w:bCs/>
        </w:rPr>
      </w:pPr>
      <w:r w:rsidRPr="00F84073">
        <w:rPr>
          <w:b/>
          <w:bCs/>
        </w:rPr>
        <w:t>Relationships</w:t>
      </w:r>
    </w:p>
    <w:p w14:paraId="09A56767" w14:textId="77777777" w:rsidR="00F84073" w:rsidRPr="00F84073" w:rsidRDefault="00F84073" w:rsidP="00F84073">
      <w:r w:rsidRPr="00F84073">
        <w:t>Governance Artifact Lineage:</w:t>
      </w:r>
    </w:p>
    <w:p w14:paraId="297C886D" w14:textId="77777777" w:rsidR="00F84073" w:rsidRPr="00F84073" w:rsidRDefault="00F84073" w:rsidP="00F84073">
      <w:pPr>
        <w:numPr>
          <w:ilvl w:val="0"/>
          <w:numId w:val="81"/>
        </w:numPr>
      </w:pPr>
      <w:r w:rsidRPr="00F84073">
        <w:t xml:space="preserve">references Governance Compilation, </w:t>
      </w:r>
    </w:p>
    <w:p w14:paraId="298A854E" w14:textId="77777777" w:rsidR="00F84073" w:rsidRPr="00F84073" w:rsidRDefault="00F84073" w:rsidP="00F84073">
      <w:pPr>
        <w:numPr>
          <w:ilvl w:val="0"/>
          <w:numId w:val="81"/>
        </w:numPr>
      </w:pPr>
      <w:r w:rsidRPr="00F84073">
        <w:t xml:space="preserve">references Compilation Context, </w:t>
      </w:r>
    </w:p>
    <w:p w14:paraId="4228D4A8" w14:textId="77777777" w:rsidR="00F84073" w:rsidRPr="00F84073" w:rsidRDefault="00F84073" w:rsidP="00F84073">
      <w:pPr>
        <w:numPr>
          <w:ilvl w:val="0"/>
          <w:numId w:val="81"/>
        </w:numPr>
      </w:pPr>
      <w:r w:rsidRPr="00F84073">
        <w:t xml:space="preserve">references Governance Version, </w:t>
      </w:r>
    </w:p>
    <w:p w14:paraId="33730A46" w14:textId="77777777" w:rsidR="00F84073" w:rsidRPr="00F84073" w:rsidRDefault="00F84073" w:rsidP="00F84073">
      <w:pPr>
        <w:numPr>
          <w:ilvl w:val="0"/>
          <w:numId w:val="81"/>
        </w:numPr>
      </w:pPr>
      <w:r w:rsidRPr="00F84073">
        <w:t xml:space="preserve">contributes to Governance Evidence. </w:t>
      </w:r>
    </w:p>
    <w:p w14:paraId="5F5DDFB7" w14:textId="77777777" w:rsidR="00F84073" w:rsidRPr="00F84073" w:rsidRDefault="00F84073" w:rsidP="00F84073">
      <w:r w:rsidRPr="00F84073">
        <w:pict w14:anchorId="049F6E42">
          <v:rect id="_x0000_i2997" style="width:0;height:1.5pt" o:hralign="center" o:hrstd="t" o:hr="t" fillcolor="#a0a0a0" stroked="f"/>
        </w:pict>
      </w:r>
    </w:p>
    <w:p w14:paraId="2F5C69D7" w14:textId="77777777" w:rsidR="00F84073" w:rsidRPr="00F84073" w:rsidRDefault="00F84073" w:rsidP="00F84073">
      <w:pPr>
        <w:rPr>
          <w:b/>
          <w:bCs/>
        </w:rPr>
      </w:pPr>
      <w:r w:rsidRPr="00F84073">
        <w:rPr>
          <w:b/>
          <w:bCs/>
        </w:rPr>
        <w:t>7.13 Summary</w:t>
      </w:r>
    </w:p>
    <w:p w14:paraId="07552856" w14:textId="77777777" w:rsidR="00F84073" w:rsidRPr="00F84073" w:rsidRDefault="00F84073" w:rsidP="00F84073">
      <w:r w:rsidRPr="00F84073">
        <w:t>The Governance Compilation Model establishes the architectural separation between governance preparation and governance enforcement. Governance intent is transformed into deterministic, versioned, machine-evaluable artifacts prior to execution, while execution admissibility remains exclusively the responsibility of Commit-Bound evaluation. This separation enables governance to evolve independently of runtime execution while preserving semantic fidelity, reproducibility, traceability, and deterministic enforcement.</w:t>
      </w:r>
    </w:p>
    <w:p w14:paraId="43F03D56" w14:textId="77777777" w:rsidR="00AD0011" w:rsidRPr="00AD0011" w:rsidRDefault="00AD0011" w:rsidP="00AD0011">
      <w:pPr>
        <w:rPr>
          <w:b/>
          <w:bCs/>
        </w:rPr>
      </w:pPr>
      <w:r w:rsidRPr="00AD0011">
        <w:rPr>
          <w:b/>
          <w:bCs/>
        </w:rPr>
        <w:t>Chapter 8 — Governance Evidence Model</w:t>
      </w:r>
    </w:p>
    <w:p w14:paraId="726DEE9F" w14:textId="77777777" w:rsidR="00AD0011" w:rsidRPr="00AD0011" w:rsidRDefault="00AD0011" w:rsidP="00AD0011">
      <w:pPr>
        <w:rPr>
          <w:b/>
          <w:bCs/>
        </w:rPr>
      </w:pPr>
      <w:r w:rsidRPr="00AD0011">
        <w:rPr>
          <w:b/>
          <w:bCs/>
        </w:rPr>
        <w:t>8.1 Purpose</w:t>
      </w:r>
    </w:p>
    <w:p w14:paraId="7E68368E" w14:textId="77777777" w:rsidR="00AD0011" w:rsidRPr="00AD0011" w:rsidRDefault="00AD0011" w:rsidP="00AD0011">
      <w:r w:rsidRPr="00AD0011">
        <w:lastRenderedPageBreak/>
        <w:t>This chapter defines the architectural concepts governing governance evidence within the Artificial Intelligence Governance Control Plane (AGCP).</w:t>
      </w:r>
    </w:p>
    <w:p w14:paraId="7F01DBE5" w14:textId="77777777" w:rsidR="00AD0011" w:rsidRPr="00AD0011" w:rsidRDefault="00AD0011" w:rsidP="00AD0011">
      <w:r w:rsidRPr="00AD0011">
        <w:t>The Governance Evidence Model establishes how governance decisions, execution commitments, authority derivation, and lifecycle transitions are recorded, attributed, preserved, and reconstructed.</w:t>
      </w:r>
    </w:p>
    <w:p w14:paraId="055DD934" w14:textId="77777777" w:rsidR="00AD0011" w:rsidRPr="00AD0011" w:rsidRDefault="00AD0011" w:rsidP="00AD0011">
      <w:r w:rsidRPr="00AD0011">
        <w:t xml:space="preserve">Governance Evidence provides the architectural foundation for </w:t>
      </w:r>
      <w:proofErr w:type="spellStart"/>
      <w:r w:rsidRPr="00AD0011">
        <w:t>replayability</w:t>
      </w:r>
      <w:proofErr w:type="spellEnd"/>
      <w:r w:rsidRPr="00AD0011">
        <w:t>, accountability, assurance, forensic analysis, and conformance verification.</w:t>
      </w:r>
    </w:p>
    <w:p w14:paraId="7C6260DA" w14:textId="77777777" w:rsidR="00AD0011" w:rsidRPr="00AD0011" w:rsidRDefault="00AD0011" w:rsidP="00AD0011">
      <w:r w:rsidRPr="00AD0011">
        <w:pict w14:anchorId="69AE86F5">
          <v:rect id="_x0000_i3291" style="width:0;height:1.5pt" o:hralign="center" o:hrstd="t" o:hr="t" fillcolor="#a0a0a0" stroked="f"/>
        </w:pict>
      </w:r>
    </w:p>
    <w:p w14:paraId="652A778A" w14:textId="77777777" w:rsidR="00AD0011" w:rsidRPr="00AD0011" w:rsidRDefault="00AD0011" w:rsidP="00AD0011">
      <w:pPr>
        <w:rPr>
          <w:b/>
          <w:bCs/>
        </w:rPr>
      </w:pPr>
      <w:r w:rsidRPr="00AD0011">
        <w:rPr>
          <w:b/>
          <w:bCs/>
        </w:rPr>
        <w:t>8.2 Governance Evidence Principles</w:t>
      </w:r>
    </w:p>
    <w:p w14:paraId="2938DC26" w14:textId="77777777" w:rsidR="00AD0011" w:rsidRPr="00AD0011" w:rsidRDefault="00AD0011" w:rsidP="00AD0011">
      <w:r w:rsidRPr="00AD0011">
        <w:t>The Governance Evidence Model is governed by the following principles.</w:t>
      </w:r>
    </w:p>
    <w:p w14:paraId="056270AE" w14:textId="77777777" w:rsidR="00AD0011" w:rsidRPr="00AD0011" w:rsidRDefault="00AD0011" w:rsidP="00AD0011">
      <w:pPr>
        <w:rPr>
          <w:b/>
          <w:bCs/>
        </w:rPr>
      </w:pPr>
      <w:r w:rsidRPr="00AD0011">
        <w:rPr>
          <w:b/>
          <w:bCs/>
        </w:rPr>
        <w:t>GEP-1</w:t>
      </w:r>
    </w:p>
    <w:p w14:paraId="2C8972A4" w14:textId="77777777" w:rsidR="00AD0011" w:rsidRPr="00AD0011" w:rsidRDefault="00AD0011" w:rsidP="00AD0011">
      <w:r w:rsidRPr="00AD0011">
        <w:t>Every governance decision produces attributable evidence.</w:t>
      </w:r>
    </w:p>
    <w:p w14:paraId="2FFFD698" w14:textId="77777777" w:rsidR="00AD0011" w:rsidRPr="00AD0011" w:rsidRDefault="00AD0011" w:rsidP="00AD0011">
      <w:r w:rsidRPr="00AD0011">
        <w:pict w14:anchorId="677C564B">
          <v:rect id="_x0000_i3292" style="width:0;height:1.5pt" o:hralign="center" o:hrstd="t" o:hr="t" fillcolor="#a0a0a0" stroked="f"/>
        </w:pict>
      </w:r>
    </w:p>
    <w:p w14:paraId="04D856F8" w14:textId="77777777" w:rsidR="00AD0011" w:rsidRPr="00AD0011" w:rsidRDefault="00AD0011" w:rsidP="00AD0011">
      <w:pPr>
        <w:rPr>
          <w:b/>
          <w:bCs/>
        </w:rPr>
      </w:pPr>
      <w:r w:rsidRPr="00AD0011">
        <w:rPr>
          <w:b/>
          <w:bCs/>
        </w:rPr>
        <w:t>GEP-2</w:t>
      </w:r>
    </w:p>
    <w:p w14:paraId="7A8D2216" w14:textId="77777777" w:rsidR="00AD0011" w:rsidRPr="00AD0011" w:rsidRDefault="00AD0011" w:rsidP="00AD0011">
      <w:r w:rsidRPr="00AD0011">
        <w:t>Governance evidence is immutable once recorded.</w:t>
      </w:r>
    </w:p>
    <w:p w14:paraId="13619676" w14:textId="77777777" w:rsidR="00AD0011" w:rsidRPr="00AD0011" w:rsidRDefault="00AD0011" w:rsidP="00AD0011">
      <w:r w:rsidRPr="00AD0011">
        <w:pict w14:anchorId="28076DAA">
          <v:rect id="_x0000_i3293" style="width:0;height:1.5pt" o:hralign="center" o:hrstd="t" o:hr="t" fillcolor="#a0a0a0" stroked="f"/>
        </w:pict>
      </w:r>
    </w:p>
    <w:p w14:paraId="21D5F912" w14:textId="77777777" w:rsidR="00AD0011" w:rsidRPr="00AD0011" w:rsidRDefault="00AD0011" w:rsidP="00AD0011">
      <w:pPr>
        <w:rPr>
          <w:b/>
          <w:bCs/>
        </w:rPr>
      </w:pPr>
      <w:r w:rsidRPr="00AD0011">
        <w:rPr>
          <w:b/>
          <w:bCs/>
        </w:rPr>
        <w:t>GEP-3</w:t>
      </w:r>
    </w:p>
    <w:p w14:paraId="28C0F6F7" w14:textId="77777777" w:rsidR="00AD0011" w:rsidRPr="00AD0011" w:rsidRDefault="00AD0011" w:rsidP="00AD0011">
      <w:r w:rsidRPr="00AD0011">
        <w:t>Evidence supports deterministic replay.</w:t>
      </w:r>
    </w:p>
    <w:p w14:paraId="0DCF29E4" w14:textId="77777777" w:rsidR="00AD0011" w:rsidRPr="00AD0011" w:rsidRDefault="00AD0011" w:rsidP="00AD0011">
      <w:r w:rsidRPr="00AD0011">
        <w:pict w14:anchorId="4006D43F">
          <v:rect id="_x0000_i3294" style="width:0;height:1.5pt" o:hralign="center" o:hrstd="t" o:hr="t" fillcolor="#a0a0a0" stroked="f"/>
        </w:pict>
      </w:r>
    </w:p>
    <w:p w14:paraId="5F86C03B" w14:textId="77777777" w:rsidR="00AD0011" w:rsidRPr="00AD0011" w:rsidRDefault="00AD0011" w:rsidP="00AD0011">
      <w:pPr>
        <w:rPr>
          <w:b/>
          <w:bCs/>
        </w:rPr>
      </w:pPr>
      <w:r w:rsidRPr="00AD0011">
        <w:rPr>
          <w:b/>
          <w:bCs/>
        </w:rPr>
        <w:t>GEP-4</w:t>
      </w:r>
    </w:p>
    <w:p w14:paraId="4F897E4F" w14:textId="77777777" w:rsidR="00AD0011" w:rsidRPr="00AD0011" w:rsidRDefault="00AD0011" w:rsidP="00AD0011">
      <w:r w:rsidRPr="00AD0011">
        <w:t>Evidence preserves complete execution lineage.</w:t>
      </w:r>
    </w:p>
    <w:p w14:paraId="68BF8599" w14:textId="77777777" w:rsidR="00AD0011" w:rsidRPr="00AD0011" w:rsidRDefault="00AD0011" w:rsidP="00AD0011">
      <w:r w:rsidRPr="00AD0011">
        <w:pict w14:anchorId="61094548">
          <v:rect id="_x0000_i3295" style="width:0;height:1.5pt" o:hralign="center" o:hrstd="t" o:hr="t" fillcolor="#a0a0a0" stroked="f"/>
        </w:pict>
      </w:r>
    </w:p>
    <w:p w14:paraId="167523D0" w14:textId="77777777" w:rsidR="00AD0011" w:rsidRPr="00AD0011" w:rsidRDefault="00AD0011" w:rsidP="00AD0011">
      <w:pPr>
        <w:rPr>
          <w:b/>
          <w:bCs/>
        </w:rPr>
      </w:pPr>
      <w:r w:rsidRPr="00AD0011">
        <w:rPr>
          <w:b/>
          <w:bCs/>
        </w:rPr>
        <w:t>GEP-5</w:t>
      </w:r>
    </w:p>
    <w:p w14:paraId="26EBA540" w14:textId="77777777" w:rsidR="00AD0011" w:rsidRPr="00AD0011" w:rsidRDefault="00AD0011" w:rsidP="00AD0011">
      <w:r w:rsidRPr="00AD0011">
        <w:t>Evidence is independent of implementation technology.</w:t>
      </w:r>
    </w:p>
    <w:p w14:paraId="392F550D" w14:textId="77777777" w:rsidR="00AD0011" w:rsidRPr="00AD0011" w:rsidRDefault="00AD0011" w:rsidP="00AD0011">
      <w:r w:rsidRPr="00AD0011">
        <w:pict w14:anchorId="3BB3D78A">
          <v:rect id="_x0000_i3296" style="width:0;height:1.5pt" o:hralign="center" o:hrstd="t" o:hr="t" fillcolor="#a0a0a0" stroked="f"/>
        </w:pict>
      </w:r>
    </w:p>
    <w:p w14:paraId="67DEB487" w14:textId="77777777" w:rsidR="00AD0011" w:rsidRPr="00AD0011" w:rsidRDefault="00AD0011" w:rsidP="00AD0011">
      <w:pPr>
        <w:rPr>
          <w:b/>
          <w:bCs/>
        </w:rPr>
      </w:pPr>
      <w:r w:rsidRPr="00AD0011">
        <w:rPr>
          <w:b/>
          <w:bCs/>
        </w:rPr>
        <w:t>GEP-6</w:t>
      </w:r>
    </w:p>
    <w:p w14:paraId="65C092F4" w14:textId="77777777" w:rsidR="00AD0011" w:rsidRPr="00AD0011" w:rsidRDefault="00AD0011" w:rsidP="00AD0011">
      <w:r w:rsidRPr="00AD0011">
        <w:t>Evidence supports long-term governance assurance.</w:t>
      </w:r>
    </w:p>
    <w:p w14:paraId="27D29AC5" w14:textId="77777777" w:rsidR="00AD0011" w:rsidRPr="00AD0011" w:rsidRDefault="00AD0011" w:rsidP="00AD0011">
      <w:r w:rsidRPr="00AD0011">
        <w:pict w14:anchorId="7D6090B0">
          <v:rect id="_x0000_i3297" style="width:0;height:1.5pt" o:hralign="center" o:hrstd="t" o:hr="t" fillcolor="#a0a0a0" stroked="f"/>
        </w:pict>
      </w:r>
    </w:p>
    <w:p w14:paraId="55884245" w14:textId="77777777" w:rsidR="00AD0011" w:rsidRPr="00AD0011" w:rsidRDefault="00AD0011" w:rsidP="00AD0011">
      <w:pPr>
        <w:rPr>
          <w:b/>
          <w:bCs/>
        </w:rPr>
      </w:pPr>
      <w:r w:rsidRPr="00AD0011">
        <w:rPr>
          <w:b/>
          <w:bCs/>
        </w:rPr>
        <w:t>8.3 Governance Evidence Relationships</w:t>
      </w:r>
    </w:p>
    <w:p w14:paraId="67632E93" w14:textId="77777777" w:rsidR="00AD0011" w:rsidRPr="00AD0011" w:rsidRDefault="00AD0011" w:rsidP="00AD0011">
      <w:r w:rsidRPr="00AD0011">
        <w:t>The Governance Evidence Model governs relationships among:</w:t>
      </w:r>
    </w:p>
    <w:p w14:paraId="62FEB19D" w14:textId="77777777" w:rsidR="00AD0011" w:rsidRPr="00AD0011" w:rsidRDefault="00AD0011" w:rsidP="00AD0011">
      <w:pPr>
        <w:numPr>
          <w:ilvl w:val="0"/>
          <w:numId w:val="82"/>
        </w:numPr>
      </w:pPr>
      <w:r w:rsidRPr="00AD0011">
        <w:lastRenderedPageBreak/>
        <w:t xml:space="preserve">Governed Action Proposals </w:t>
      </w:r>
    </w:p>
    <w:p w14:paraId="5FF0C9AC" w14:textId="77777777" w:rsidR="00AD0011" w:rsidRPr="00AD0011" w:rsidRDefault="00AD0011" w:rsidP="00AD0011">
      <w:pPr>
        <w:numPr>
          <w:ilvl w:val="0"/>
          <w:numId w:val="82"/>
        </w:numPr>
      </w:pPr>
      <w:r w:rsidRPr="00AD0011">
        <w:t xml:space="preserve">Governance Receipts </w:t>
      </w:r>
    </w:p>
    <w:p w14:paraId="3375AC11" w14:textId="77777777" w:rsidR="00AD0011" w:rsidRPr="00AD0011" w:rsidRDefault="00AD0011" w:rsidP="00AD0011">
      <w:pPr>
        <w:numPr>
          <w:ilvl w:val="0"/>
          <w:numId w:val="82"/>
        </w:numPr>
      </w:pPr>
      <w:r w:rsidRPr="00AD0011">
        <w:t xml:space="preserve">Authority Lineage </w:t>
      </w:r>
    </w:p>
    <w:p w14:paraId="4456E72F" w14:textId="77777777" w:rsidR="00AD0011" w:rsidRPr="00AD0011" w:rsidRDefault="00AD0011" w:rsidP="00AD0011">
      <w:pPr>
        <w:numPr>
          <w:ilvl w:val="0"/>
          <w:numId w:val="82"/>
        </w:numPr>
      </w:pPr>
      <w:r w:rsidRPr="00AD0011">
        <w:t xml:space="preserve">Canonical State </w:t>
      </w:r>
    </w:p>
    <w:p w14:paraId="54EFDC33" w14:textId="77777777" w:rsidR="00AD0011" w:rsidRPr="00AD0011" w:rsidRDefault="00AD0011" w:rsidP="00AD0011">
      <w:pPr>
        <w:numPr>
          <w:ilvl w:val="0"/>
          <w:numId w:val="82"/>
        </w:numPr>
      </w:pPr>
      <w:r w:rsidRPr="00AD0011">
        <w:t xml:space="preserve">Governance Ledger </w:t>
      </w:r>
    </w:p>
    <w:p w14:paraId="10DF8079" w14:textId="77777777" w:rsidR="00AD0011" w:rsidRPr="00AD0011" w:rsidRDefault="00AD0011" w:rsidP="00AD0011">
      <w:pPr>
        <w:numPr>
          <w:ilvl w:val="0"/>
          <w:numId w:val="82"/>
        </w:numPr>
      </w:pPr>
      <w:r w:rsidRPr="00AD0011">
        <w:t xml:space="preserve">Provenance </w:t>
      </w:r>
    </w:p>
    <w:p w14:paraId="695063AB" w14:textId="77777777" w:rsidR="00AD0011" w:rsidRPr="00AD0011" w:rsidRDefault="00AD0011" w:rsidP="00AD0011">
      <w:pPr>
        <w:numPr>
          <w:ilvl w:val="0"/>
          <w:numId w:val="82"/>
        </w:numPr>
      </w:pPr>
      <w:r w:rsidRPr="00AD0011">
        <w:t xml:space="preserve">Replay </w:t>
      </w:r>
    </w:p>
    <w:p w14:paraId="4C0C7C6C" w14:textId="77777777" w:rsidR="00AD0011" w:rsidRPr="00AD0011" w:rsidRDefault="00AD0011" w:rsidP="00AD0011">
      <w:pPr>
        <w:numPr>
          <w:ilvl w:val="0"/>
          <w:numId w:val="82"/>
        </w:numPr>
      </w:pPr>
      <w:r w:rsidRPr="00AD0011">
        <w:t xml:space="preserve">Audit </w:t>
      </w:r>
    </w:p>
    <w:p w14:paraId="160E2B41" w14:textId="77777777" w:rsidR="00AD0011" w:rsidRPr="00AD0011" w:rsidRDefault="00AD0011" w:rsidP="00AD0011">
      <w:r w:rsidRPr="00AD0011">
        <w:t>These relationships preserve the evidence necessary to reconstruct governance decisions.</w:t>
      </w:r>
    </w:p>
    <w:p w14:paraId="389E254B" w14:textId="77777777" w:rsidR="00AD0011" w:rsidRPr="00AD0011" w:rsidRDefault="00AD0011" w:rsidP="00AD0011">
      <w:r w:rsidRPr="00AD0011">
        <w:pict w14:anchorId="7C9B9BAE">
          <v:rect id="_x0000_i3298" style="width:0;height:1.5pt" o:hralign="center" o:hrstd="t" o:hr="t" fillcolor="#a0a0a0" stroked="f"/>
        </w:pict>
      </w:r>
    </w:p>
    <w:p w14:paraId="26098F6E" w14:textId="77777777" w:rsidR="00AD0011" w:rsidRPr="00AD0011" w:rsidRDefault="00AD0011" w:rsidP="00AD0011">
      <w:pPr>
        <w:rPr>
          <w:b/>
          <w:bCs/>
        </w:rPr>
      </w:pPr>
      <w:r w:rsidRPr="00AD0011">
        <w:rPr>
          <w:b/>
          <w:bCs/>
        </w:rPr>
        <w:t>8.4 ARM-600 Governance Evidence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2583"/>
      </w:tblGrid>
      <w:tr w:rsidR="00AD0011" w:rsidRPr="00AD0011" w14:paraId="7C06C7E6" w14:textId="77777777">
        <w:trPr>
          <w:tblHeader/>
          <w:tblCellSpacing w:w="15" w:type="dxa"/>
        </w:trPr>
        <w:tc>
          <w:tcPr>
            <w:tcW w:w="0" w:type="auto"/>
            <w:vAlign w:val="center"/>
            <w:hideMark/>
          </w:tcPr>
          <w:p w14:paraId="57D038FD" w14:textId="77777777" w:rsidR="00AD0011" w:rsidRPr="00AD0011" w:rsidRDefault="00AD0011" w:rsidP="00AD0011">
            <w:pPr>
              <w:rPr>
                <w:b/>
                <w:bCs/>
              </w:rPr>
            </w:pPr>
            <w:r w:rsidRPr="00AD0011">
              <w:rPr>
                <w:b/>
                <w:bCs/>
              </w:rPr>
              <w:t>ARM ID</w:t>
            </w:r>
          </w:p>
        </w:tc>
        <w:tc>
          <w:tcPr>
            <w:tcW w:w="0" w:type="auto"/>
            <w:vAlign w:val="center"/>
            <w:hideMark/>
          </w:tcPr>
          <w:p w14:paraId="6A272D6E" w14:textId="77777777" w:rsidR="00AD0011" w:rsidRPr="00AD0011" w:rsidRDefault="00AD0011" w:rsidP="00AD0011">
            <w:pPr>
              <w:rPr>
                <w:b/>
                <w:bCs/>
              </w:rPr>
            </w:pPr>
            <w:r w:rsidRPr="00AD0011">
              <w:rPr>
                <w:b/>
                <w:bCs/>
              </w:rPr>
              <w:t>Architectural Concept</w:t>
            </w:r>
          </w:p>
        </w:tc>
      </w:tr>
      <w:tr w:rsidR="00AD0011" w:rsidRPr="00AD0011" w14:paraId="7AB5A166" w14:textId="77777777">
        <w:trPr>
          <w:tblCellSpacing w:w="15" w:type="dxa"/>
        </w:trPr>
        <w:tc>
          <w:tcPr>
            <w:tcW w:w="0" w:type="auto"/>
            <w:vAlign w:val="center"/>
            <w:hideMark/>
          </w:tcPr>
          <w:p w14:paraId="2B2FB4D2" w14:textId="77777777" w:rsidR="00AD0011" w:rsidRPr="00AD0011" w:rsidRDefault="00AD0011" w:rsidP="00AD0011">
            <w:r w:rsidRPr="00AD0011">
              <w:t>ARM-601</w:t>
            </w:r>
          </w:p>
        </w:tc>
        <w:tc>
          <w:tcPr>
            <w:tcW w:w="0" w:type="auto"/>
            <w:vAlign w:val="center"/>
            <w:hideMark/>
          </w:tcPr>
          <w:p w14:paraId="6038B647" w14:textId="77777777" w:rsidR="00AD0011" w:rsidRPr="00AD0011" w:rsidRDefault="00AD0011" w:rsidP="00AD0011">
            <w:r w:rsidRPr="00AD0011">
              <w:t>Governance Evidence</w:t>
            </w:r>
          </w:p>
        </w:tc>
      </w:tr>
      <w:tr w:rsidR="00AD0011" w:rsidRPr="00AD0011" w14:paraId="79CCD53F" w14:textId="77777777">
        <w:trPr>
          <w:tblCellSpacing w:w="15" w:type="dxa"/>
        </w:trPr>
        <w:tc>
          <w:tcPr>
            <w:tcW w:w="0" w:type="auto"/>
            <w:vAlign w:val="center"/>
            <w:hideMark/>
          </w:tcPr>
          <w:p w14:paraId="24FDBD91" w14:textId="77777777" w:rsidR="00AD0011" w:rsidRPr="00AD0011" w:rsidRDefault="00AD0011" w:rsidP="00AD0011">
            <w:r w:rsidRPr="00AD0011">
              <w:t>ARM-602</w:t>
            </w:r>
          </w:p>
        </w:tc>
        <w:tc>
          <w:tcPr>
            <w:tcW w:w="0" w:type="auto"/>
            <w:vAlign w:val="center"/>
            <w:hideMark/>
          </w:tcPr>
          <w:p w14:paraId="355E32BA" w14:textId="77777777" w:rsidR="00AD0011" w:rsidRPr="00AD0011" w:rsidRDefault="00AD0011" w:rsidP="00AD0011">
            <w:r w:rsidRPr="00AD0011">
              <w:t>Governance Receipt</w:t>
            </w:r>
          </w:p>
        </w:tc>
      </w:tr>
      <w:tr w:rsidR="00AD0011" w:rsidRPr="00AD0011" w14:paraId="350E5E33" w14:textId="77777777">
        <w:trPr>
          <w:tblCellSpacing w:w="15" w:type="dxa"/>
        </w:trPr>
        <w:tc>
          <w:tcPr>
            <w:tcW w:w="0" w:type="auto"/>
            <w:vAlign w:val="center"/>
            <w:hideMark/>
          </w:tcPr>
          <w:p w14:paraId="421DBD42" w14:textId="77777777" w:rsidR="00AD0011" w:rsidRPr="00AD0011" w:rsidRDefault="00AD0011" w:rsidP="00AD0011">
            <w:r w:rsidRPr="00AD0011">
              <w:t>ARM-603</w:t>
            </w:r>
          </w:p>
        </w:tc>
        <w:tc>
          <w:tcPr>
            <w:tcW w:w="0" w:type="auto"/>
            <w:vAlign w:val="center"/>
            <w:hideMark/>
          </w:tcPr>
          <w:p w14:paraId="09F2720F" w14:textId="77777777" w:rsidR="00AD0011" w:rsidRPr="00AD0011" w:rsidRDefault="00AD0011" w:rsidP="00AD0011">
            <w:r w:rsidRPr="00AD0011">
              <w:t>Provenance Chain</w:t>
            </w:r>
          </w:p>
        </w:tc>
      </w:tr>
      <w:tr w:rsidR="00AD0011" w:rsidRPr="00AD0011" w14:paraId="037687AF" w14:textId="77777777">
        <w:trPr>
          <w:tblCellSpacing w:w="15" w:type="dxa"/>
        </w:trPr>
        <w:tc>
          <w:tcPr>
            <w:tcW w:w="0" w:type="auto"/>
            <w:vAlign w:val="center"/>
            <w:hideMark/>
          </w:tcPr>
          <w:p w14:paraId="03409F93" w14:textId="77777777" w:rsidR="00AD0011" w:rsidRPr="00AD0011" w:rsidRDefault="00AD0011" w:rsidP="00AD0011">
            <w:r w:rsidRPr="00AD0011">
              <w:t>ARM-604</w:t>
            </w:r>
          </w:p>
        </w:tc>
        <w:tc>
          <w:tcPr>
            <w:tcW w:w="0" w:type="auto"/>
            <w:vAlign w:val="center"/>
            <w:hideMark/>
          </w:tcPr>
          <w:p w14:paraId="61368418" w14:textId="77777777" w:rsidR="00AD0011" w:rsidRPr="00AD0011" w:rsidRDefault="00AD0011" w:rsidP="00AD0011">
            <w:r w:rsidRPr="00AD0011">
              <w:t>Deterministic Replay</w:t>
            </w:r>
          </w:p>
        </w:tc>
      </w:tr>
      <w:tr w:rsidR="00AD0011" w:rsidRPr="00AD0011" w14:paraId="13AD6A9A" w14:textId="77777777">
        <w:trPr>
          <w:tblCellSpacing w:w="15" w:type="dxa"/>
        </w:trPr>
        <w:tc>
          <w:tcPr>
            <w:tcW w:w="0" w:type="auto"/>
            <w:vAlign w:val="center"/>
            <w:hideMark/>
          </w:tcPr>
          <w:p w14:paraId="753FEB76" w14:textId="77777777" w:rsidR="00AD0011" w:rsidRPr="00AD0011" w:rsidRDefault="00AD0011" w:rsidP="00AD0011">
            <w:r w:rsidRPr="00AD0011">
              <w:t>ARM-605</w:t>
            </w:r>
          </w:p>
        </w:tc>
        <w:tc>
          <w:tcPr>
            <w:tcW w:w="0" w:type="auto"/>
            <w:vAlign w:val="center"/>
            <w:hideMark/>
          </w:tcPr>
          <w:p w14:paraId="3038F21F" w14:textId="77777777" w:rsidR="00AD0011" w:rsidRPr="00AD0011" w:rsidRDefault="00AD0011" w:rsidP="00AD0011">
            <w:r w:rsidRPr="00AD0011">
              <w:t>Governance Ledger</w:t>
            </w:r>
          </w:p>
        </w:tc>
      </w:tr>
      <w:tr w:rsidR="00AD0011" w:rsidRPr="00AD0011" w14:paraId="4D10DD3D" w14:textId="77777777">
        <w:trPr>
          <w:tblCellSpacing w:w="15" w:type="dxa"/>
        </w:trPr>
        <w:tc>
          <w:tcPr>
            <w:tcW w:w="0" w:type="auto"/>
            <w:vAlign w:val="center"/>
            <w:hideMark/>
          </w:tcPr>
          <w:p w14:paraId="7EDF5987" w14:textId="77777777" w:rsidR="00AD0011" w:rsidRPr="00AD0011" w:rsidRDefault="00AD0011" w:rsidP="00AD0011">
            <w:r w:rsidRPr="00AD0011">
              <w:t>ARM-606</w:t>
            </w:r>
          </w:p>
        </w:tc>
        <w:tc>
          <w:tcPr>
            <w:tcW w:w="0" w:type="auto"/>
            <w:vAlign w:val="center"/>
            <w:hideMark/>
          </w:tcPr>
          <w:p w14:paraId="597A8A1A" w14:textId="77777777" w:rsidR="00AD0011" w:rsidRPr="00AD0011" w:rsidRDefault="00AD0011" w:rsidP="00AD0011">
            <w:r w:rsidRPr="00AD0011">
              <w:t>Cryptographic Integrity</w:t>
            </w:r>
          </w:p>
        </w:tc>
      </w:tr>
      <w:tr w:rsidR="00AD0011" w:rsidRPr="00AD0011" w14:paraId="7094BF13" w14:textId="77777777">
        <w:trPr>
          <w:tblCellSpacing w:w="15" w:type="dxa"/>
        </w:trPr>
        <w:tc>
          <w:tcPr>
            <w:tcW w:w="0" w:type="auto"/>
            <w:vAlign w:val="center"/>
            <w:hideMark/>
          </w:tcPr>
          <w:p w14:paraId="1B04462D" w14:textId="77777777" w:rsidR="00AD0011" w:rsidRPr="00AD0011" w:rsidRDefault="00AD0011" w:rsidP="00AD0011">
            <w:r w:rsidRPr="00AD0011">
              <w:t>ARM-607</w:t>
            </w:r>
          </w:p>
        </w:tc>
        <w:tc>
          <w:tcPr>
            <w:tcW w:w="0" w:type="auto"/>
            <w:vAlign w:val="center"/>
            <w:hideMark/>
          </w:tcPr>
          <w:p w14:paraId="0E04FE19" w14:textId="77777777" w:rsidR="00AD0011" w:rsidRPr="00AD0011" w:rsidRDefault="00AD0011" w:rsidP="00AD0011">
            <w:r w:rsidRPr="00AD0011">
              <w:t>Evidence Retention</w:t>
            </w:r>
          </w:p>
        </w:tc>
      </w:tr>
      <w:tr w:rsidR="00AD0011" w:rsidRPr="00AD0011" w14:paraId="2A13AFE8" w14:textId="77777777">
        <w:trPr>
          <w:tblCellSpacing w:w="15" w:type="dxa"/>
        </w:trPr>
        <w:tc>
          <w:tcPr>
            <w:tcW w:w="0" w:type="auto"/>
            <w:vAlign w:val="center"/>
            <w:hideMark/>
          </w:tcPr>
          <w:p w14:paraId="15732C5F" w14:textId="77777777" w:rsidR="00AD0011" w:rsidRPr="00AD0011" w:rsidRDefault="00AD0011" w:rsidP="00AD0011">
            <w:r w:rsidRPr="00AD0011">
              <w:t>ARM-608</w:t>
            </w:r>
          </w:p>
        </w:tc>
        <w:tc>
          <w:tcPr>
            <w:tcW w:w="0" w:type="auto"/>
            <w:vAlign w:val="center"/>
            <w:hideMark/>
          </w:tcPr>
          <w:p w14:paraId="7E7A04B6" w14:textId="77777777" w:rsidR="00AD0011" w:rsidRPr="00AD0011" w:rsidRDefault="00AD0011" w:rsidP="00AD0011">
            <w:r w:rsidRPr="00AD0011">
              <w:t>Audit Reconstruction</w:t>
            </w:r>
          </w:p>
        </w:tc>
      </w:tr>
    </w:tbl>
    <w:p w14:paraId="50501F70" w14:textId="77777777" w:rsidR="00AD0011" w:rsidRPr="00AD0011" w:rsidRDefault="00AD0011" w:rsidP="00AD0011">
      <w:r w:rsidRPr="00AD0011">
        <w:pict w14:anchorId="78B06A34">
          <v:rect id="_x0000_i3299" style="width:0;height:1.5pt" o:hralign="center" o:hrstd="t" o:hr="t" fillcolor="#a0a0a0" stroked="f"/>
        </w:pict>
      </w:r>
    </w:p>
    <w:p w14:paraId="2CD2E275" w14:textId="77777777" w:rsidR="00AD0011" w:rsidRPr="00AD0011" w:rsidRDefault="00AD0011" w:rsidP="00AD0011">
      <w:pPr>
        <w:rPr>
          <w:b/>
          <w:bCs/>
        </w:rPr>
      </w:pPr>
      <w:r w:rsidRPr="00AD0011">
        <w:rPr>
          <w:b/>
          <w:bCs/>
        </w:rPr>
        <w:t>8.5 ARM-601 — Governance Evidence</w:t>
      </w:r>
    </w:p>
    <w:p w14:paraId="31466305" w14:textId="77777777" w:rsidR="00AD0011" w:rsidRPr="00AD0011" w:rsidRDefault="00AD0011" w:rsidP="00AD0011">
      <w:pPr>
        <w:rPr>
          <w:b/>
          <w:bCs/>
        </w:rPr>
      </w:pPr>
      <w:r w:rsidRPr="00AD0011">
        <w:rPr>
          <w:b/>
          <w:bCs/>
        </w:rPr>
        <w:t>Definition</w:t>
      </w:r>
    </w:p>
    <w:p w14:paraId="7451795A" w14:textId="77777777" w:rsidR="00AD0011" w:rsidRPr="00AD0011" w:rsidRDefault="00AD0011" w:rsidP="00AD0011">
      <w:r w:rsidRPr="00AD0011">
        <w:t>Governance Evidence is the complete collection of attributable information demonstrating how a governance decision was derived and committed.</w:t>
      </w:r>
    </w:p>
    <w:p w14:paraId="74A956EC" w14:textId="77777777" w:rsidR="00AD0011" w:rsidRPr="00AD0011" w:rsidRDefault="00AD0011" w:rsidP="00AD0011">
      <w:r w:rsidRPr="00AD0011">
        <w:t>Evidence encompasses the proposal, contextual inputs, authority derivation, canonical state, governance evaluation, commitment outcome, and resulting governance records.</w:t>
      </w:r>
    </w:p>
    <w:p w14:paraId="1F7884DC" w14:textId="77777777" w:rsidR="00AD0011" w:rsidRPr="00AD0011" w:rsidRDefault="00AD0011" w:rsidP="00AD0011">
      <w:r w:rsidRPr="00AD0011">
        <w:lastRenderedPageBreak/>
        <w:pict w14:anchorId="22E740CF">
          <v:rect id="_x0000_i3300" style="width:0;height:1.5pt" o:hralign="center" o:hrstd="t" o:hr="t" fillcolor="#a0a0a0" stroked="f"/>
        </w:pict>
      </w:r>
    </w:p>
    <w:p w14:paraId="6D8DBFC4" w14:textId="77777777" w:rsidR="00AD0011" w:rsidRPr="00AD0011" w:rsidRDefault="00AD0011" w:rsidP="00AD0011">
      <w:pPr>
        <w:rPr>
          <w:b/>
          <w:bCs/>
        </w:rPr>
      </w:pPr>
      <w:r w:rsidRPr="00AD0011">
        <w:rPr>
          <w:b/>
          <w:bCs/>
        </w:rPr>
        <w:t>Purpose</w:t>
      </w:r>
    </w:p>
    <w:p w14:paraId="7202A5DB" w14:textId="77777777" w:rsidR="00AD0011" w:rsidRPr="00AD0011" w:rsidRDefault="00AD0011" w:rsidP="00AD0011">
      <w:r w:rsidRPr="00AD0011">
        <w:t>To provide objective evidence supporting accountability, verification, replay, and assurance.</w:t>
      </w:r>
    </w:p>
    <w:p w14:paraId="6AA1B2E0" w14:textId="77777777" w:rsidR="00AD0011" w:rsidRPr="00AD0011" w:rsidRDefault="00AD0011" w:rsidP="00AD0011">
      <w:r w:rsidRPr="00AD0011">
        <w:pict w14:anchorId="1CADF8AD">
          <v:rect id="_x0000_i3301" style="width:0;height:1.5pt" o:hralign="center" o:hrstd="t" o:hr="t" fillcolor="#a0a0a0" stroked="f"/>
        </w:pict>
      </w:r>
    </w:p>
    <w:p w14:paraId="58582001" w14:textId="77777777" w:rsidR="00AD0011" w:rsidRPr="00AD0011" w:rsidRDefault="00AD0011" w:rsidP="00AD0011">
      <w:pPr>
        <w:rPr>
          <w:b/>
          <w:bCs/>
        </w:rPr>
      </w:pPr>
      <w:r w:rsidRPr="00AD0011">
        <w:rPr>
          <w:b/>
          <w:bCs/>
        </w:rPr>
        <w:t>Architectural Characteristics</w:t>
      </w:r>
    </w:p>
    <w:p w14:paraId="47D09E07" w14:textId="77777777" w:rsidR="00AD0011" w:rsidRPr="00AD0011" w:rsidRDefault="00AD0011" w:rsidP="00AD0011">
      <w:r w:rsidRPr="00AD0011">
        <w:t>Governance Evidence:</w:t>
      </w:r>
    </w:p>
    <w:p w14:paraId="294B6051" w14:textId="77777777" w:rsidR="00AD0011" w:rsidRPr="00AD0011" w:rsidRDefault="00AD0011" w:rsidP="00AD0011">
      <w:pPr>
        <w:numPr>
          <w:ilvl w:val="0"/>
          <w:numId w:val="83"/>
        </w:numPr>
      </w:pPr>
      <w:r w:rsidRPr="00AD0011">
        <w:t xml:space="preserve">is attributable, </w:t>
      </w:r>
    </w:p>
    <w:p w14:paraId="4BBABADF" w14:textId="77777777" w:rsidR="00AD0011" w:rsidRPr="00AD0011" w:rsidRDefault="00AD0011" w:rsidP="00AD0011">
      <w:pPr>
        <w:numPr>
          <w:ilvl w:val="0"/>
          <w:numId w:val="83"/>
        </w:numPr>
      </w:pPr>
      <w:r w:rsidRPr="00AD0011">
        <w:t xml:space="preserve">is deterministic, </w:t>
      </w:r>
    </w:p>
    <w:p w14:paraId="559FE6BC" w14:textId="77777777" w:rsidR="00AD0011" w:rsidRPr="00AD0011" w:rsidRDefault="00AD0011" w:rsidP="00AD0011">
      <w:pPr>
        <w:numPr>
          <w:ilvl w:val="0"/>
          <w:numId w:val="83"/>
        </w:numPr>
      </w:pPr>
      <w:r w:rsidRPr="00AD0011">
        <w:t xml:space="preserve">is immutable, </w:t>
      </w:r>
    </w:p>
    <w:p w14:paraId="72639F73" w14:textId="77777777" w:rsidR="00AD0011" w:rsidRPr="00AD0011" w:rsidRDefault="00AD0011" w:rsidP="00AD0011">
      <w:pPr>
        <w:numPr>
          <w:ilvl w:val="0"/>
          <w:numId w:val="83"/>
        </w:numPr>
      </w:pPr>
      <w:r w:rsidRPr="00AD0011">
        <w:t xml:space="preserve">supports replay, </w:t>
      </w:r>
    </w:p>
    <w:p w14:paraId="72E8E0DB" w14:textId="77777777" w:rsidR="00AD0011" w:rsidRPr="00AD0011" w:rsidRDefault="00AD0011" w:rsidP="00AD0011">
      <w:pPr>
        <w:numPr>
          <w:ilvl w:val="0"/>
          <w:numId w:val="83"/>
        </w:numPr>
      </w:pPr>
      <w:r w:rsidRPr="00AD0011">
        <w:t xml:space="preserve">supports assurance. </w:t>
      </w:r>
    </w:p>
    <w:p w14:paraId="6B0728EB" w14:textId="77777777" w:rsidR="00AD0011" w:rsidRPr="00AD0011" w:rsidRDefault="00AD0011" w:rsidP="00AD0011">
      <w:r w:rsidRPr="00AD0011">
        <w:pict w14:anchorId="5929D685">
          <v:rect id="_x0000_i3302" style="width:0;height:1.5pt" o:hralign="center" o:hrstd="t" o:hr="t" fillcolor="#a0a0a0" stroked="f"/>
        </w:pict>
      </w:r>
    </w:p>
    <w:p w14:paraId="0CB9A6DA" w14:textId="77777777" w:rsidR="00AD0011" w:rsidRPr="00AD0011" w:rsidRDefault="00AD0011" w:rsidP="00AD0011">
      <w:pPr>
        <w:rPr>
          <w:b/>
          <w:bCs/>
        </w:rPr>
      </w:pPr>
      <w:r w:rsidRPr="00AD0011">
        <w:rPr>
          <w:b/>
          <w:bCs/>
        </w:rPr>
        <w:t>Relationships</w:t>
      </w:r>
    </w:p>
    <w:p w14:paraId="4942A6D4" w14:textId="77777777" w:rsidR="00AD0011" w:rsidRPr="00AD0011" w:rsidRDefault="00AD0011" w:rsidP="00AD0011">
      <w:r w:rsidRPr="00AD0011">
        <w:t>Governance Evidence:</w:t>
      </w:r>
    </w:p>
    <w:p w14:paraId="1D06DE3F" w14:textId="77777777" w:rsidR="00AD0011" w:rsidRPr="00AD0011" w:rsidRDefault="00AD0011" w:rsidP="00AD0011">
      <w:pPr>
        <w:numPr>
          <w:ilvl w:val="0"/>
          <w:numId w:val="84"/>
        </w:numPr>
      </w:pPr>
      <w:r w:rsidRPr="00AD0011">
        <w:t xml:space="preserve">references Governance Receipts, </w:t>
      </w:r>
    </w:p>
    <w:p w14:paraId="2B88D873" w14:textId="77777777" w:rsidR="00AD0011" w:rsidRPr="00AD0011" w:rsidRDefault="00AD0011" w:rsidP="00AD0011">
      <w:pPr>
        <w:numPr>
          <w:ilvl w:val="0"/>
          <w:numId w:val="84"/>
        </w:numPr>
      </w:pPr>
      <w:r w:rsidRPr="00AD0011">
        <w:t xml:space="preserve">references Canonical State, </w:t>
      </w:r>
    </w:p>
    <w:p w14:paraId="3BE48B25" w14:textId="77777777" w:rsidR="00AD0011" w:rsidRPr="00AD0011" w:rsidRDefault="00AD0011" w:rsidP="00AD0011">
      <w:pPr>
        <w:numPr>
          <w:ilvl w:val="0"/>
          <w:numId w:val="84"/>
        </w:numPr>
      </w:pPr>
      <w:r w:rsidRPr="00AD0011">
        <w:t xml:space="preserve">references Authority Lineage, </w:t>
      </w:r>
    </w:p>
    <w:p w14:paraId="49BADC56" w14:textId="77777777" w:rsidR="00AD0011" w:rsidRPr="00AD0011" w:rsidRDefault="00AD0011" w:rsidP="00AD0011">
      <w:pPr>
        <w:numPr>
          <w:ilvl w:val="0"/>
          <w:numId w:val="84"/>
        </w:numPr>
      </w:pPr>
      <w:r w:rsidRPr="00AD0011">
        <w:t xml:space="preserve">contributes to Audit Reconstruction. </w:t>
      </w:r>
    </w:p>
    <w:p w14:paraId="20A3BD8A" w14:textId="77777777" w:rsidR="00AD0011" w:rsidRPr="00AD0011" w:rsidRDefault="00AD0011" w:rsidP="00AD0011">
      <w:r w:rsidRPr="00AD0011">
        <w:pict w14:anchorId="351785B5">
          <v:rect id="_x0000_i3303" style="width:0;height:1.5pt" o:hralign="center" o:hrstd="t" o:hr="t" fillcolor="#a0a0a0" stroked="f"/>
        </w:pict>
      </w:r>
    </w:p>
    <w:p w14:paraId="44AB18FF" w14:textId="77777777" w:rsidR="00AD0011" w:rsidRPr="00AD0011" w:rsidRDefault="00AD0011" w:rsidP="00AD0011">
      <w:pPr>
        <w:rPr>
          <w:b/>
          <w:bCs/>
        </w:rPr>
      </w:pPr>
      <w:r w:rsidRPr="00AD0011">
        <w:rPr>
          <w:b/>
          <w:bCs/>
        </w:rPr>
        <w:t>8.6 ARM-602 — Governance Receipt</w:t>
      </w:r>
    </w:p>
    <w:p w14:paraId="72EABB83" w14:textId="77777777" w:rsidR="00AD0011" w:rsidRPr="00AD0011" w:rsidRDefault="00AD0011" w:rsidP="00AD0011">
      <w:pPr>
        <w:rPr>
          <w:b/>
          <w:bCs/>
        </w:rPr>
      </w:pPr>
      <w:r w:rsidRPr="00AD0011">
        <w:rPr>
          <w:b/>
          <w:bCs/>
        </w:rPr>
        <w:t>Definition</w:t>
      </w:r>
    </w:p>
    <w:p w14:paraId="3228785E" w14:textId="77777777" w:rsidR="00AD0011" w:rsidRPr="00AD0011" w:rsidRDefault="00AD0011" w:rsidP="00AD0011">
      <w:r w:rsidRPr="00AD0011">
        <w:t>A Governance Receipt is the authoritative architectural record produced following successful execution commitment or structural refusal.</w:t>
      </w:r>
    </w:p>
    <w:p w14:paraId="559E77A7" w14:textId="77777777" w:rsidR="00AD0011" w:rsidRPr="00AD0011" w:rsidRDefault="00AD0011" w:rsidP="00AD0011">
      <w:r w:rsidRPr="00AD0011">
        <w:t>The receipt records the governance outcome rather than merely the execution result.</w:t>
      </w:r>
    </w:p>
    <w:p w14:paraId="3B6122C7" w14:textId="77777777" w:rsidR="00AD0011" w:rsidRPr="00AD0011" w:rsidRDefault="00AD0011" w:rsidP="00AD0011">
      <w:r w:rsidRPr="00AD0011">
        <w:pict w14:anchorId="62713EFA">
          <v:rect id="_x0000_i3304" style="width:0;height:1.5pt" o:hralign="center" o:hrstd="t" o:hr="t" fillcolor="#a0a0a0" stroked="f"/>
        </w:pict>
      </w:r>
    </w:p>
    <w:p w14:paraId="187FEF5B" w14:textId="77777777" w:rsidR="00AD0011" w:rsidRPr="00AD0011" w:rsidRDefault="00AD0011" w:rsidP="00AD0011">
      <w:pPr>
        <w:rPr>
          <w:b/>
          <w:bCs/>
        </w:rPr>
      </w:pPr>
      <w:r w:rsidRPr="00AD0011">
        <w:rPr>
          <w:b/>
          <w:bCs/>
        </w:rPr>
        <w:t>Purpose</w:t>
      </w:r>
    </w:p>
    <w:p w14:paraId="7F0E3F56" w14:textId="77777777" w:rsidR="00AD0011" w:rsidRPr="00AD0011" w:rsidRDefault="00AD0011" w:rsidP="00AD0011">
      <w:r w:rsidRPr="00AD0011">
        <w:t>To provide durable, attributable evidence of governance evaluation and commitment.</w:t>
      </w:r>
    </w:p>
    <w:p w14:paraId="60A0B8CE" w14:textId="77777777" w:rsidR="00AD0011" w:rsidRPr="00AD0011" w:rsidRDefault="00AD0011" w:rsidP="00AD0011">
      <w:r w:rsidRPr="00AD0011">
        <w:pict w14:anchorId="2D89EEF0">
          <v:rect id="_x0000_i3305" style="width:0;height:1.5pt" o:hralign="center" o:hrstd="t" o:hr="t" fillcolor="#a0a0a0" stroked="f"/>
        </w:pict>
      </w:r>
    </w:p>
    <w:p w14:paraId="10DEACB4" w14:textId="77777777" w:rsidR="00AD0011" w:rsidRPr="00AD0011" w:rsidRDefault="00AD0011" w:rsidP="00AD0011">
      <w:pPr>
        <w:rPr>
          <w:b/>
          <w:bCs/>
        </w:rPr>
      </w:pPr>
      <w:r w:rsidRPr="00AD0011">
        <w:rPr>
          <w:b/>
          <w:bCs/>
        </w:rPr>
        <w:lastRenderedPageBreak/>
        <w:t>Architectural Characteristics</w:t>
      </w:r>
    </w:p>
    <w:p w14:paraId="49941E27" w14:textId="77777777" w:rsidR="00AD0011" w:rsidRPr="00AD0011" w:rsidRDefault="00AD0011" w:rsidP="00AD0011">
      <w:r w:rsidRPr="00AD0011">
        <w:t>Governance Receipts:</w:t>
      </w:r>
    </w:p>
    <w:p w14:paraId="525590D0" w14:textId="77777777" w:rsidR="00AD0011" w:rsidRPr="00AD0011" w:rsidRDefault="00AD0011" w:rsidP="00AD0011">
      <w:pPr>
        <w:numPr>
          <w:ilvl w:val="0"/>
          <w:numId w:val="85"/>
        </w:numPr>
      </w:pPr>
      <w:r w:rsidRPr="00AD0011">
        <w:t xml:space="preserve">are immutable, </w:t>
      </w:r>
    </w:p>
    <w:p w14:paraId="37A162D1" w14:textId="77777777" w:rsidR="00AD0011" w:rsidRPr="00AD0011" w:rsidRDefault="00AD0011" w:rsidP="00AD0011">
      <w:pPr>
        <w:numPr>
          <w:ilvl w:val="0"/>
          <w:numId w:val="85"/>
        </w:numPr>
      </w:pPr>
      <w:r w:rsidRPr="00AD0011">
        <w:t xml:space="preserve">are attributable, </w:t>
      </w:r>
    </w:p>
    <w:p w14:paraId="4558AAF1" w14:textId="77777777" w:rsidR="00AD0011" w:rsidRPr="00AD0011" w:rsidRDefault="00AD0011" w:rsidP="00AD0011">
      <w:pPr>
        <w:numPr>
          <w:ilvl w:val="0"/>
          <w:numId w:val="85"/>
        </w:numPr>
      </w:pPr>
      <w:r w:rsidRPr="00AD0011">
        <w:t xml:space="preserve">support replay, </w:t>
      </w:r>
    </w:p>
    <w:p w14:paraId="75A2B02C" w14:textId="77777777" w:rsidR="00AD0011" w:rsidRPr="00AD0011" w:rsidRDefault="00AD0011" w:rsidP="00AD0011">
      <w:pPr>
        <w:numPr>
          <w:ilvl w:val="0"/>
          <w:numId w:val="85"/>
        </w:numPr>
      </w:pPr>
      <w:r w:rsidRPr="00AD0011">
        <w:t xml:space="preserve">support audit, </w:t>
      </w:r>
    </w:p>
    <w:p w14:paraId="7D4D72E7" w14:textId="77777777" w:rsidR="00AD0011" w:rsidRPr="00AD0011" w:rsidRDefault="00AD0011" w:rsidP="00AD0011">
      <w:pPr>
        <w:numPr>
          <w:ilvl w:val="0"/>
          <w:numId w:val="85"/>
        </w:numPr>
      </w:pPr>
      <w:r w:rsidRPr="00AD0011">
        <w:t xml:space="preserve">support verification. </w:t>
      </w:r>
    </w:p>
    <w:p w14:paraId="1F3E0FEA" w14:textId="77777777" w:rsidR="00AD0011" w:rsidRPr="00AD0011" w:rsidRDefault="00AD0011" w:rsidP="00AD0011">
      <w:r w:rsidRPr="00AD0011">
        <w:pict w14:anchorId="1FA0392B">
          <v:rect id="_x0000_i3306" style="width:0;height:1.5pt" o:hralign="center" o:hrstd="t" o:hr="t" fillcolor="#a0a0a0" stroked="f"/>
        </w:pict>
      </w:r>
    </w:p>
    <w:p w14:paraId="2AF5518F" w14:textId="77777777" w:rsidR="00AD0011" w:rsidRPr="00AD0011" w:rsidRDefault="00AD0011" w:rsidP="00AD0011">
      <w:pPr>
        <w:rPr>
          <w:b/>
          <w:bCs/>
        </w:rPr>
      </w:pPr>
      <w:r w:rsidRPr="00AD0011">
        <w:rPr>
          <w:b/>
          <w:bCs/>
        </w:rPr>
        <w:t>Relationships</w:t>
      </w:r>
    </w:p>
    <w:p w14:paraId="2046B4B7" w14:textId="77777777" w:rsidR="00AD0011" w:rsidRPr="00AD0011" w:rsidRDefault="00AD0011" w:rsidP="00AD0011">
      <w:r w:rsidRPr="00AD0011">
        <w:t>Governance Receipts:</w:t>
      </w:r>
    </w:p>
    <w:p w14:paraId="538F9B2F" w14:textId="77777777" w:rsidR="00AD0011" w:rsidRPr="00AD0011" w:rsidRDefault="00AD0011" w:rsidP="00AD0011">
      <w:pPr>
        <w:numPr>
          <w:ilvl w:val="0"/>
          <w:numId w:val="86"/>
        </w:numPr>
      </w:pPr>
      <w:r w:rsidRPr="00AD0011">
        <w:t xml:space="preserve">reference the Governed Action Proposal, </w:t>
      </w:r>
    </w:p>
    <w:p w14:paraId="47413796" w14:textId="77777777" w:rsidR="00AD0011" w:rsidRPr="00AD0011" w:rsidRDefault="00AD0011" w:rsidP="00AD0011">
      <w:pPr>
        <w:numPr>
          <w:ilvl w:val="0"/>
          <w:numId w:val="86"/>
        </w:numPr>
      </w:pPr>
      <w:r w:rsidRPr="00AD0011">
        <w:t xml:space="preserve">reference Governance Version, </w:t>
      </w:r>
    </w:p>
    <w:p w14:paraId="2BFE4358" w14:textId="77777777" w:rsidR="00AD0011" w:rsidRPr="00AD0011" w:rsidRDefault="00AD0011" w:rsidP="00AD0011">
      <w:pPr>
        <w:numPr>
          <w:ilvl w:val="0"/>
          <w:numId w:val="86"/>
        </w:numPr>
      </w:pPr>
      <w:r w:rsidRPr="00AD0011">
        <w:t xml:space="preserve">reference Authority Lineage, </w:t>
      </w:r>
    </w:p>
    <w:p w14:paraId="546A563E" w14:textId="77777777" w:rsidR="00AD0011" w:rsidRPr="00AD0011" w:rsidRDefault="00AD0011" w:rsidP="00AD0011">
      <w:pPr>
        <w:numPr>
          <w:ilvl w:val="0"/>
          <w:numId w:val="86"/>
        </w:numPr>
      </w:pPr>
      <w:r w:rsidRPr="00AD0011">
        <w:t xml:space="preserve">contribute to the Governance Ledger. </w:t>
      </w:r>
    </w:p>
    <w:p w14:paraId="0E7B691C" w14:textId="77777777" w:rsidR="00AD0011" w:rsidRPr="00AD0011" w:rsidRDefault="00AD0011" w:rsidP="00AD0011">
      <w:r w:rsidRPr="00AD0011">
        <w:pict w14:anchorId="60BDE123">
          <v:rect id="_x0000_i3307" style="width:0;height:1.5pt" o:hralign="center" o:hrstd="t" o:hr="t" fillcolor="#a0a0a0" stroked="f"/>
        </w:pict>
      </w:r>
    </w:p>
    <w:p w14:paraId="2F7C0FD2" w14:textId="77777777" w:rsidR="00AD0011" w:rsidRPr="00AD0011" w:rsidRDefault="00AD0011" w:rsidP="00AD0011">
      <w:pPr>
        <w:rPr>
          <w:b/>
          <w:bCs/>
        </w:rPr>
      </w:pPr>
      <w:r w:rsidRPr="00AD0011">
        <w:rPr>
          <w:b/>
          <w:bCs/>
        </w:rPr>
        <w:t>8.7 ARM-603 — Provenance Chain</w:t>
      </w:r>
    </w:p>
    <w:p w14:paraId="4577AB0E" w14:textId="77777777" w:rsidR="00AD0011" w:rsidRPr="00AD0011" w:rsidRDefault="00AD0011" w:rsidP="00AD0011">
      <w:pPr>
        <w:rPr>
          <w:b/>
          <w:bCs/>
        </w:rPr>
      </w:pPr>
      <w:r w:rsidRPr="00AD0011">
        <w:rPr>
          <w:b/>
          <w:bCs/>
        </w:rPr>
        <w:t>Definition</w:t>
      </w:r>
    </w:p>
    <w:p w14:paraId="1AEA01AB" w14:textId="77777777" w:rsidR="00AD0011" w:rsidRPr="00AD0011" w:rsidRDefault="00AD0011" w:rsidP="00AD0011">
      <w:r w:rsidRPr="00AD0011">
        <w:t>The Provenance Chain records the derivation history of governance-relevant information contributing to execution decisions.</w:t>
      </w:r>
    </w:p>
    <w:p w14:paraId="1E4EBED6" w14:textId="77777777" w:rsidR="00AD0011" w:rsidRPr="00AD0011" w:rsidRDefault="00AD0011" w:rsidP="00AD0011">
      <w:r w:rsidRPr="00AD0011">
        <w:pict w14:anchorId="6F72F698">
          <v:rect id="_x0000_i3308" style="width:0;height:1.5pt" o:hralign="center" o:hrstd="t" o:hr="t" fillcolor="#a0a0a0" stroked="f"/>
        </w:pict>
      </w:r>
    </w:p>
    <w:p w14:paraId="4DFBD6AE" w14:textId="77777777" w:rsidR="00AD0011" w:rsidRPr="00AD0011" w:rsidRDefault="00AD0011" w:rsidP="00AD0011">
      <w:pPr>
        <w:rPr>
          <w:b/>
          <w:bCs/>
        </w:rPr>
      </w:pPr>
      <w:r w:rsidRPr="00AD0011">
        <w:rPr>
          <w:b/>
          <w:bCs/>
        </w:rPr>
        <w:t>Purpose</w:t>
      </w:r>
    </w:p>
    <w:p w14:paraId="5167C13A" w14:textId="77777777" w:rsidR="00AD0011" w:rsidRPr="00AD0011" w:rsidRDefault="00AD0011" w:rsidP="00AD0011">
      <w:r w:rsidRPr="00AD0011">
        <w:t>To preserve complete lineage from governance intent through execution commitment.</w:t>
      </w:r>
    </w:p>
    <w:p w14:paraId="146CBD1E" w14:textId="77777777" w:rsidR="00AD0011" w:rsidRPr="00AD0011" w:rsidRDefault="00AD0011" w:rsidP="00AD0011">
      <w:r w:rsidRPr="00AD0011">
        <w:pict w14:anchorId="286B213A">
          <v:rect id="_x0000_i3309" style="width:0;height:1.5pt" o:hralign="center" o:hrstd="t" o:hr="t" fillcolor="#a0a0a0" stroked="f"/>
        </w:pict>
      </w:r>
    </w:p>
    <w:p w14:paraId="2A9FE2B8" w14:textId="77777777" w:rsidR="00AD0011" w:rsidRPr="00AD0011" w:rsidRDefault="00AD0011" w:rsidP="00AD0011">
      <w:pPr>
        <w:rPr>
          <w:b/>
          <w:bCs/>
        </w:rPr>
      </w:pPr>
      <w:r w:rsidRPr="00AD0011">
        <w:rPr>
          <w:b/>
          <w:bCs/>
        </w:rPr>
        <w:t>Architectural Characteristics</w:t>
      </w:r>
    </w:p>
    <w:p w14:paraId="52C976DF" w14:textId="77777777" w:rsidR="00AD0011" w:rsidRPr="00AD0011" w:rsidRDefault="00AD0011" w:rsidP="00AD0011">
      <w:r w:rsidRPr="00AD0011">
        <w:t>The Provenance Chain:</w:t>
      </w:r>
    </w:p>
    <w:p w14:paraId="15E23489" w14:textId="77777777" w:rsidR="00AD0011" w:rsidRPr="00AD0011" w:rsidRDefault="00AD0011" w:rsidP="00AD0011">
      <w:pPr>
        <w:numPr>
          <w:ilvl w:val="0"/>
          <w:numId w:val="87"/>
        </w:numPr>
      </w:pPr>
      <w:r w:rsidRPr="00AD0011">
        <w:t xml:space="preserve">is attributable, </w:t>
      </w:r>
    </w:p>
    <w:p w14:paraId="22063859" w14:textId="77777777" w:rsidR="00AD0011" w:rsidRPr="00AD0011" w:rsidRDefault="00AD0011" w:rsidP="00AD0011">
      <w:pPr>
        <w:numPr>
          <w:ilvl w:val="0"/>
          <w:numId w:val="87"/>
        </w:numPr>
      </w:pPr>
      <w:r w:rsidRPr="00AD0011">
        <w:t xml:space="preserve">preserves derivation history, </w:t>
      </w:r>
    </w:p>
    <w:p w14:paraId="63AC7A3C" w14:textId="77777777" w:rsidR="00AD0011" w:rsidRPr="00AD0011" w:rsidRDefault="00AD0011" w:rsidP="00AD0011">
      <w:pPr>
        <w:numPr>
          <w:ilvl w:val="0"/>
          <w:numId w:val="87"/>
        </w:numPr>
      </w:pPr>
      <w:r w:rsidRPr="00AD0011">
        <w:t xml:space="preserve">supports replay, </w:t>
      </w:r>
    </w:p>
    <w:p w14:paraId="6ADA29B5" w14:textId="77777777" w:rsidR="00AD0011" w:rsidRPr="00AD0011" w:rsidRDefault="00AD0011" w:rsidP="00AD0011">
      <w:pPr>
        <w:numPr>
          <w:ilvl w:val="0"/>
          <w:numId w:val="87"/>
        </w:numPr>
      </w:pPr>
      <w:r w:rsidRPr="00AD0011">
        <w:t xml:space="preserve">supports forensic reconstruction. </w:t>
      </w:r>
    </w:p>
    <w:p w14:paraId="4E7F03C2" w14:textId="77777777" w:rsidR="00AD0011" w:rsidRPr="00AD0011" w:rsidRDefault="00AD0011" w:rsidP="00AD0011">
      <w:r w:rsidRPr="00AD0011">
        <w:lastRenderedPageBreak/>
        <w:pict w14:anchorId="30E6793A">
          <v:rect id="_x0000_i3310" style="width:0;height:1.5pt" o:hralign="center" o:hrstd="t" o:hr="t" fillcolor="#a0a0a0" stroked="f"/>
        </w:pict>
      </w:r>
    </w:p>
    <w:p w14:paraId="79BFFED1" w14:textId="77777777" w:rsidR="00AD0011" w:rsidRPr="00AD0011" w:rsidRDefault="00AD0011" w:rsidP="00AD0011">
      <w:pPr>
        <w:rPr>
          <w:b/>
          <w:bCs/>
        </w:rPr>
      </w:pPr>
      <w:r w:rsidRPr="00AD0011">
        <w:rPr>
          <w:b/>
          <w:bCs/>
        </w:rPr>
        <w:t>Relationships</w:t>
      </w:r>
    </w:p>
    <w:p w14:paraId="559F93DB" w14:textId="77777777" w:rsidR="00AD0011" w:rsidRPr="00AD0011" w:rsidRDefault="00AD0011" w:rsidP="00AD0011">
      <w:r w:rsidRPr="00AD0011">
        <w:t>The Provenance Chain:</w:t>
      </w:r>
    </w:p>
    <w:p w14:paraId="65F8232E" w14:textId="77777777" w:rsidR="00AD0011" w:rsidRPr="00AD0011" w:rsidRDefault="00AD0011" w:rsidP="00AD0011">
      <w:pPr>
        <w:numPr>
          <w:ilvl w:val="0"/>
          <w:numId w:val="88"/>
        </w:numPr>
      </w:pPr>
      <w:r w:rsidRPr="00AD0011">
        <w:t xml:space="preserve">references Governance Compilation, </w:t>
      </w:r>
    </w:p>
    <w:p w14:paraId="7B6A87C1" w14:textId="77777777" w:rsidR="00AD0011" w:rsidRPr="00AD0011" w:rsidRDefault="00AD0011" w:rsidP="00AD0011">
      <w:pPr>
        <w:numPr>
          <w:ilvl w:val="0"/>
          <w:numId w:val="88"/>
        </w:numPr>
      </w:pPr>
      <w:r w:rsidRPr="00AD0011">
        <w:t xml:space="preserve">references Governance Evidence, </w:t>
      </w:r>
    </w:p>
    <w:p w14:paraId="40E6F478" w14:textId="77777777" w:rsidR="00AD0011" w:rsidRPr="00AD0011" w:rsidRDefault="00AD0011" w:rsidP="00AD0011">
      <w:pPr>
        <w:numPr>
          <w:ilvl w:val="0"/>
          <w:numId w:val="88"/>
        </w:numPr>
      </w:pPr>
      <w:r w:rsidRPr="00AD0011">
        <w:t xml:space="preserve">references Governance Receipts, </w:t>
      </w:r>
    </w:p>
    <w:p w14:paraId="773D7515" w14:textId="77777777" w:rsidR="00AD0011" w:rsidRPr="00AD0011" w:rsidRDefault="00AD0011" w:rsidP="00AD0011">
      <w:pPr>
        <w:numPr>
          <w:ilvl w:val="0"/>
          <w:numId w:val="88"/>
        </w:numPr>
      </w:pPr>
      <w:r w:rsidRPr="00AD0011">
        <w:t xml:space="preserve">supports Audit Reconstruction. </w:t>
      </w:r>
    </w:p>
    <w:p w14:paraId="0BC1B080" w14:textId="77777777" w:rsidR="00AD0011" w:rsidRPr="00AD0011" w:rsidRDefault="00AD0011" w:rsidP="00AD0011">
      <w:r w:rsidRPr="00AD0011">
        <w:pict w14:anchorId="14C560AB">
          <v:rect id="_x0000_i3311" style="width:0;height:1.5pt" o:hralign="center" o:hrstd="t" o:hr="t" fillcolor="#a0a0a0" stroked="f"/>
        </w:pict>
      </w:r>
    </w:p>
    <w:p w14:paraId="209CDA5F" w14:textId="77777777" w:rsidR="00AD0011" w:rsidRPr="00AD0011" w:rsidRDefault="00AD0011" w:rsidP="00AD0011">
      <w:pPr>
        <w:rPr>
          <w:b/>
          <w:bCs/>
        </w:rPr>
      </w:pPr>
      <w:r w:rsidRPr="00AD0011">
        <w:rPr>
          <w:b/>
          <w:bCs/>
        </w:rPr>
        <w:t>8.8 ARM-604 — Deterministic Replay</w:t>
      </w:r>
    </w:p>
    <w:p w14:paraId="3C722702" w14:textId="77777777" w:rsidR="00AD0011" w:rsidRPr="00AD0011" w:rsidRDefault="00AD0011" w:rsidP="00AD0011">
      <w:pPr>
        <w:rPr>
          <w:b/>
          <w:bCs/>
        </w:rPr>
      </w:pPr>
      <w:r w:rsidRPr="00AD0011">
        <w:rPr>
          <w:b/>
          <w:bCs/>
        </w:rPr>
        <w:t>Definition</w:t>
      </w:r>
    </w:p>
    <w:p w14:paraId="024F4FEC" w14:textId="77777777" w:rsidR="00AD0011" w:rsidRPr="00AD0011" w:rsidRDefault="00AD0011" w:rsidP="00AD0011">
      <w:r w:rsidRPr="00AD0011">
        <w:t>Deterministic Replay is the architectural capability to reconstruct governance evaluation using preserved governance evidence.</w:t>
      </w:r>
    </w:p>
    <w:p w14:paraId="37B9BC32" w14:textId="77777777" w:rsidR="00AD0011" w:rsidRPr="00AD0011" w:rsidRDefault="00AD0011" w:rsidP="00AD0011">
      <w:r w:rsidRPr="00AD0011">
        <w:t>Replay reproduces governance reasoning rather than re-executing historical runtime behavior.</w:t>
      </w:r>
    </w:p>
    <w:p w14:paraId="6B758B20" w14:textId="77777777" w:rsidR="00AD0011" w:rsidRPr="00AD0011" w:rsidRDefault="00AD0011" w:rsidP="00AD0011">
      <w:r w:rsidRPr="00AD0011">
        <w:pict w14:anchorId="731A353E">
          <v:rect id="_x0000_i3312" style="width:0;height:1.5pt" o:hralign="center" o:hrstd="t" o:hr="t" fillcolor="#a0a0a0" stroked="f"/>
        </w:pict>
      </w:r>
    </w:p>
    <w:p w14:paraId="17674DFA" w14:textId="77777777" w:rsidR="00AD0011" w:rsidRPr="00AD0011" w:rsidRDefault="00AD0011" w:rsidP="00AD0011">
      <w:pPr>
        <w:rPr>
          <w:b/>
          <w:bCs/>
        </w:rPr>
      </w:pPr>
      <w:r w:rsidRPr="00AD0011">
        <w:rPr>
          <w:b/>
          <w:bCs/>
        </w:rPr>
        <w:t>Purpose</w:t>
      </w:r>
    </w:p>
    <w:p w14:paraId="71273354" w14:textId="77777777" w:rsidR="00AD0011" w:rsidRPr="00AD0011" w:rsidRDefault="00AD0011" w:rsidP="00AD0011">
      <w:r w:rsidRPr="00AD0011">
        <w:t>To demonstrate that governance decisions were correctly derived from authoritative governance inputs.</w:t>
      </w:r>
    </w:p>
    <w:p w14:paraId="07E9109C" w14:textId="77777777" w:rsidR="00AD0011" w:rsidRPr="00AD0011" w:rsidRDefault="00AD0011" w:rsidP="00AD0011">
      <w:r w:rsidRPr="00AD0011">
        <w:pict w14:anchorId="4F798368">
          <v:rect id="_x0000_i3313" style="width:0;height:1.5pt" o:hralign="center" o:hrstd="t" o:hr="t" fillcolor="#a0a0a0" stroked="f"/>
        </w:pict>
      </w:r>
    </w:p>
    <w:p w14:paraId="132EE427" w14:textId="77777777" w:rsidR="00AD0011" w:rsidRPr="00AD0011" w:rsidRDefault="00AD0011" w:rsidP="00AD0011">
      <w:pPr>
        <w:rPr>
          <w:b/>
          <w:bCs/>
        </w:rPr>
      </w:pPr>
      <w:r w:rsidRPr="00AD0011">
        <w:rPr>
          <w:b/>
          <w:bCs/>
        </w:rPr>
        <w:t>Architectural Characteristics</w:t>
      </w:r>
    </w:p>
    <w:p w14:paraId="08F3577B" w14:textId="77777777" w:rsidR="00AD0011" w:rsidRPr="00AD0011" w:rsidRDefault="00AD0011" w:rsidP="00AD0011">
      <w:r w:rsidRPr="00AD0011">
        <w:t>Deterministic Replay:</w:t>
      </w:r>
    </w:p>
    <w:p w14:paraId="7A6FBCB5" w14:textId="77777777" w:rsidR="00AD0011" w:rsidRPr="00AD0011" w:rsidRDefault="00AD0011" w:rsidP="00AD0011">
      <w:pPr>
        <w:numPr>
          <w:ilvl w:val="0"/>
          <w:numId w:val="89"/>
        </w:numPr>
      </w:pPr>
      <w:r w:rsidRPr="00AD0011">
        <w:t xml:space="preserve">is evidence based, </w:t>
      </w:r>
    </w:p>
    <w:p w14:paraId="2BA76058" w14:textId="77777777" w:rsidR="00AD0011" w:rsidRPr="00AD0011" w:rsidRDefault="00AD0011" w:rsidP="00AD0011">
      <w:pPr>
        <w:numPr>
          <w:ilvl w:val="0"/>
          <w:numId w:val="89"/>
        </w:numPr>
      </w:pPr>
      <w:r w:rsidRPr="00AD0011">
        <w:t xml:space="preserve">is reproducible, </w:t>
      </w:r>
    </w:p>
    <w:p w14:paraId="4F27DBB8" w14:textId="77777777" w:rsidR="00AD0011" w:rsidRPr="00AD0011" w:rsidRDefault="00AD0011" w:rsidP="00AD0011">
      <w:pPr>
        <w:numPr>
          <w:ilvl w:val="0"/>
          <w:numId w:val="89"/>
        </w:numPr>
      </w:pPr>
      <w:r w:rsidRPr="00AD0011">
        <w:t xml:space="preserve">is implementation independent, </w:t>
      </w:r>
    </w:p>
    <w:p w14:paraId="4725142F" w14:textId="77777777" w:rsidR="00AD0011" w:rsidRPr="00AD0011" w:rsidRDefault="00AD0011" w:rsidP="00AD0011">
      <w:pPr>
        <w:numPr>
          <w:ilvl w:val="0"/>
          <w:numId w:val="89"/>
        </w:numPr>
      </w:pPr>
      <w:r w:rsidRPr="00AD0011">
        <w:t xml:space="preserve">supports assurance. </w:t>
      </w:r>
    </w:p>
    <w:p w14:paraId="74842FF4" w14:textId="77777777" w:rsidR="00AD0011" w:rsidRPr="00AD0011" w:rsidRDefault="00AD0011" w:rsidP="00AD0011">
      <w:r w:rsidRPr="00AD0011">
        <w:pict w14:anchorId="03B31E9A">
          <v:rect id="_x0000_i3314" style="width:0;height:1.5pt" o:hralign="center" o:hrstd="t" o:hr="t" fillcolor="#a0a0a0" stroked="f"/>
        </w:pict>
      </w:r>
    </w:p>
    <w:p w14:paraId="0E309E87" w14:textId="77777777" w:rsidR="00AD0011" w:rsidRPr="00AD0011" w:rsidRDefault="00AD0011" w:rsidP="00AD0011">
      <w:pPr>
        <w:rPr>
          <w:b/>
          <w:bCs/>
        </w:rPr>
      </w:pPr>
      <w:r w:rsidRPr="00AD0011">
        <w:rPr>
          <w:b/>
          <w:bCs/>
        </w:rPr>
        <w:t>Relationships</w:t>
      </w:r>
    </w:p>
    <w:p w14:paraId="7A3E5052" w14:textId="77777777" w:rsidR="00AD0011" w:rsidRPr="00AD0011" w:rsidRDefault="00AD0011" w:rsidP="00AD0011">
      <w:r w:rsidRPr="00AD0011">
        <w:t>Deterministic Replay:</w:t>
      </w:r>
    </w:p>
    <w:p w14:paraId="439C4B3B" w14:textId="77777777" w:rsidR="00AD0011" w:rsidRPr="00AD0011" w:rsidRDefault="00AD0011" w:rsidP="00AD0011">
      <w:pPr>
        <w:numPr>
          <w:ilvl w:val="0"/>
          <w:numId w:val="90"/>
        </w:numPr>
      </w:pPr>
      <w:r w:rsidRPr="00AD0011">
        <w:t xml:space="preserve">consumes Governance Evidence, </w:t>
      </w:r>
    </w:p>
    <w:p w14:paraId="5DFEF092" w14:textId="77777777" w:rsidR="00AD0011" w:rsidRPr="00AD0011" w:rsidRDefault="00AD0011" w:rsidP="00AD0011">
      <w:pPr>
        <w:numPr>
          <w:ilvl w:val="0"/>
          <w:numId w:val="90"/>
        </w:numPr>
      </w:pPr>
      <w:r w:rsidRPr="00AD0011">
        <w:lastRenderedPageBreak/>
        <w:t xml:space="preserve">references Canonical State, </w:t>
      </w:r>
    </w:p>
    <w:p w14:paraId="185FFE96" w14:textId="77777777" w:rsidR="00AD0011" w:rsidRPr="00AD0011" w:rsidRDefault="00AD0011" w:rsidP="00AD0011">
      <w:pPr>
        <w:numPr>
          <w:ilvl w:val="0"/>
          <w:numId w:val="90"/>
        </w:numPr>
      </w:pPr>
      <w:r w:rsidRPr="00AD0011">
        <w:t xml:space="preserve">references Governance Version, </w:t>
      </w:r>
    </w:p>
    <w:p w14:paraId="35B68966" w14:textId="77777777" w:rsidR="00AD0011" w:rsidRPr="00AD0011" w:rsidRDefault="00AD0011" w:rsidP="00AD0011">
      <w:pPr>
        <w:numPr>
          <w:ilvl w:val="0"/>
          <w:numId w:val="90"/>
        </w:numPr>
      </w:pPr>
      <w:r w:rsidRPr="00AD0011">
        <w:t xml:space="preserve">supports Audit Reconstruction. </w:t>
      </w:r>
    </w:p>
    <w:p w14:paraId="36C1DDC7" w14:textId="77777777" w:rsidR="00AD0011" w:rsidRPr="00AD0011" w:rsidRDefault="00AD0011" w:rsidP="00AD0011">
      <w:r w:rsidRPr="00AD0011">
        <w:pict w14:anchorId="09A9AA0E">
          <v:rect id="_x0000_i3315" style="width:0;height:1.5pt" o:hralign="center" o:hrstd="t" o:hr="t" fillcolor="#a0a0a0" stroked="f"/>
        </w:pict>
      </w:r>
    </w:p>
    <w:p w14:paraId="4665FF52" w14:textId="77777777" w:rsidR="00AD0011" w:rsidRPr="00AD0011" w:rsidRDefault="00AD0011" w:rsidP="00AD0011">
      <w:pPr>
        <w:rPr>
          <w:b/>
          <w:bCs/>
        </w:rPr>
      </w:pPr>
      <w:r w:rsidRPr="00AD0011">
        <w:rPr>
          <w:b/>
          <w:bCs/>
        </w:rPr>
        <w:t>8.9 ARM-605 — Governance Ledger</w:t>
      </w:r>
    </w:p>
    <w:p w14:paraId="5200D96F" w14:textId="77777777" w:rsidR="00AD0011" w:rsidRPr="00AD0011" w:rsidRDefault="00AD0011" w:rsidP="00AD0011">
      <w:pPr>
        <w:rPr>
          <w:b/>
          <w:bCs/>
        </w:rPr>
      </w:pPr>
      <w:r w:rsidRPr="00AD0011">
        <w:rPr>
          <w:b/>
          <w:bCs/>
        </w:rPr>
        <w:t>Definition</w:t>
      </w:r>
    </w:p>
    <w:p w14:paraId="05A25FB4" w14:textId="77777777" w:rsidR="00AD0011" w:rsidRPr="00AD0011" w:rsidRDefault="00AD0011" w:rsidP="00AD0011">
      <w:r w:rsidRPr="00AD0011">
        <w:t>The Governance Ledger is the architectural record of governance commitments, governance receipts, lifecycle transitions, and associated evidence.</w:t>
      </w:r>
    </w:p>
    <w:p w14:paraId="413E30D7" w14:textId="77777777" w:rsidR="00AD0011" w:rsidRPr="00AD0011" w:rsidRDefault="00AD0011" w:rsidP="00AD0011">
      <w:r w:rsidRPr="00AD0011">
        <w:t>The ledger preserves governance history rather than application history.</w:t>
      </w:r>
    </w:p>
    <w:p w14:paraId="09E487A5" w14:textId="77777777" w:rsidR="00AD0011" w:rsidRPr="00AD0011" w:rsidRDefault="00AD0011" w:rsidP="00AD0011">
      <w:r w:rsidRPr="00AD0011">
        <w:pict w14:anchorId="4CED7FBA">
          <v:rect id="_x0000_i3316" style="width:0;height:1.5pt" o:hralign="center" o:hrstd="t" o:hr="t" fillcolor="#a0a0a0" stroked="f"/>
        </w:pict>
      </w:r>
    </w:p>
    <w:p w14:paraId="1F3468C2" w14:textId="77777777" w:rsidR="00AD0011" w:rsidRPr="00AD0011" w:rsidRDefault="00AD0011" w:rsidP="00AD0011">
      <w:pPr>
        <w:rPr>
          <w:b/>
          <w:bCs/>
        </w:rPr>
      </w:pPr>
      <w:r w:rsidRPr="00AD0011">
        <w:rPr>
          <w:b/>
          <w:bCs/>
        </w:rPr>
        <w:t>Purpose</w:t>
      </w:r>
    </w:p>
    <w:p w14:paraId="38A3AD93" w14:textId="77777777" w:rsidR="00AD0011" w:rsidRPr="00AD0011" w:rsidRDefault="00AD0011" w:rsidP="00AD0011">
      <w:r w:rsidRPr="00AD0011">
        <w:t>To establish the authoritative historical record supporting governance accountability.</w:t>
      </w:r>
    </w:p>
    <w:p w14:paraId="7A46A4BC" w14:textId="77777777" w:rsidR="00AD0011" w:rsidRPr="00AD0011" w:rsidRDefault="00AD0011" w:rsidP="00AD0011">
      <w:r w:rsidRPr="00AD0011">
        <w:pict w14:anchorId="4E49D597">
          <v:rect id="_x0000_i3317" style="width:0;height:1.5pt" o:hralign="center" o:hrstd="t" o:hr="t" fillcolor="#a0a0a0" stroked="f"/>
        </w:pict>
      </w:r>
    </w:p>
    <w:p w14:paraId="032AB351" w14:textId="77777777" w:rsidR="00AD0011" w:rsidRPr="00AD0011" w:rsidRDefault="00AD0011" w:rsidP="00AD0011">
      <w:pPr>
        <w:rPr>
          <w:b/>
          <w:bCs/>
        </w:rPr>
      </w:pPr>
      <w:r w:rsidRPr="00AD0011">
        <w:rPr>
          <w:b/>
          <w:bCs/>
        </w:rPr>
        <w:t>Architectural Characteristics</w:t>
      </w:r>
    </w:p>
    <w:p w14:paraId="182DD703" w14:textId="77777777" w:rsidR="00AD0011" w:rsidRPr="00AD0011" w:rsidRDefault="00AD0011" w:rsidP="00AD0011">
      <w:r w:rsidRPr="00AD0011">
        <w:t>The Governance Ledger:</w:t>
      </w:r>
    </w:p>
    <w:p w14:paraId="319E447E" w14:textId="77777777" w:rsidR="00AD0011" w:rsidRPr="00AD0011" w:rsidRDefault="00AD0011" w:rsidP="00AD0011">
      <w:pPr>
        <w:numPr>
          <w:ilvl w:val="0"/>
          <w:numId w:val="91"/>
        </w:numPr>
      </w:pPr>
      <w:r w:rsidRPr="00AD0011">
        <w:t xml:space="preserve">is append only, </w:t>
      </w:r>
    </w:p>
    <w:p w14:paraId="1FB65B4F" w14:textId="77777777" w:rsidR="00AD0011" w:rsidRPr="00AD0011" w:rsidRDefault="00AD0011" w:rsidP="00AD0011">
      <w:pPr>
        <w:numPr>
          <w:ilvl w:val="0"/>
          <w:numId w:val="91"/>
        </w:numPr>
      </w:pPr>
      <w:r w:rsidRPr="00AD0011">
        <w:t xml:space="preserve">preserves ordering, </w:t>
      </w:r>
    </w:p>
    <w:p w14:paraId="31D9AEC1" w14:textId="77777777" w:rsidR="00AD0011" w:rsidRPr="00AD0011" w:rsidRDefault="00AD0011" w:rsidP="00AD0011">
      <w:pPr>
        <w:numPr>
          <w:ilvl w:val="0"/>
          <w:numId w:val="91"/>
        </w:numPr>
      </w:pPr>
      <w:r w:rsidRPr="00AD0011">
        <w:t xml:space="preserve">supports attribution, </w:t>
      </w:r>
    </w:p>
    <w:p w14:paraId="0711FFC7" w14:textId="77777777" w:rsidR="00AD0011" w:rsidRPr="00AD0011" w:rsidRDefault="00AD0011" w:rsidP="00AD0011">
      <w:pPr>
        <w:numPr>
          <w:ilvl w:val="0"/>
          <w:numId w:val="91"/>
        </w:numPr>
      </w:pPr>
      <w:r w:rsidRPr="00AD0011">
        <w:t xml:space="preserve">supports replay, </w:t>
      </w:r>
    </w:p>
    <w:p w14:paraId="588E2AB7" w14:textId="77777777" w:rsidR="00AD0011" w:rsidRPr="00AD0011" w:rsidRDefault="00AD0011" w:rsidP="00AD0011">
      <w:pPr>
        <w:numPr>
          <w:ilvl w:val="0"/>
          <w:numId w:val="91"/>
        </w:numPr>
      </w:pPr>
      <w:r w:rsidRPr="00AD0011">
        <w:t xml:space="preserve">supports lifecycle derivation. </w:t>
      </w:r>
    </w:p>
    <w:p w14:paraId="61099BE0" w14:textId="77777777" w:rsidR="00AD0011" w:rsidRPr="00AD0011" w:rsidRDefault="00AD0011" w:rsidP="00AD0011">
      <w:r w:rsidRPr="00AD0011">
        <w:pict w14:anchorId="0193E597">
          <v:rect id="_x0000_i3318" style="width:0;height:1.5pt" o:hralign="center" o:hrstd="t" o:hr="t" fillcolor="#a0a0a0" stroked="f"/>
        </w:pict>
      </w:r>
    </w:p>
    <w:p w14:paraId="48ADC1B5" w14:textId="77777777" w:rsidR="00AD0011" w:rsidRPr="00AD0011" w:rsidRDefault="00AD0011" w:rsidP="00AD0011">
      <w:pPr>
        <w:rPr>
          <w:b/>
          <w:bCs/>
        </w:rPr>
      </w:pPr>
      <w:r w:rsidRPr="00AD0011">
        <w:rPr>
          <w:b/>
          <w:bCs/>
        </w:rPr>
        <w:t>Relationships</w:t>
      </w:r>
    </w:p>
    <w:p w14:paraId="4CED14B8" w14:textId="77777777" w:rsidR="00AD0011" w:rsidRPr="00AD0011" w:rsidRDefault="00AD0011" w:rsidP="00AD0011">
      <w:r w:rsidRPr="00AD0011">
        <w:t>The Governance Ledger:</w:t>
      </w:r>
    </w:p>
    <w:p w14:paraId="3E40BA20" w14:textId="77777777" w:rsidR="00AD0011" w:rsidRPr="00AD0011" w:rsidRDefault="00AD0011" w:rsidP="00AD0011">
      <w:pPr>
        <w:numPr>
          <w:ilvl w:val="0"/>
          <w:numId w:val="92"/>
        </w:numPr>
      </w:pPr>
      <w:r w:rsidRPr="00AD0011">
        <w:t xml:space="preserve">stores Governance Receipts, </w:t>
      </w:r>
    </w:p>
    <w:p w14:paraId="54312AF3" w14:textId="77777777" w:rsidR="00AD0011" w:rsidRPr="00AD0011" w:rsidRDefault="00AD0011" w:rsidP="00AD0011">
      <w:pPr>
        <w:numPr>
          <w:ilvl w:val="0"/>
          <w:numId w:val="92"/>
        </w:numPr>
      </w:pPr>
      <w:r w:rsidRPr="00AD0011">
        <w:t xml:space="preserve">contributes to Derived Lifecycle State, </w:t>
      </w:r>
    </w:p>
    <w:p w14:paraId="7D49977F" w14:textId="77777777" w:rsidR="00AD0011" w:rsidRPr="00AD0011" w:rsidRDefault="00AD0011" w:rsidP="00AD0011">
      <w:pPr>
        <w:numPr>
          <w:ilvl w:val="0"/>
          <w:numId w:val="92"/>
        </w:numPr>
      </w:pPr>
      <w:r w:rsidRPr="00AD0011">
        <w:t xml:space="preserve">supports Governance Evidence, </w:t>
      </w:r>
    </w:p>
    <w:p w14:paraId="0B45E092" w14:textId="77777777" w:rsidR="00AD0011" w:rsidRPr="00AD0011" w:rsidRDefault="00AD0011" w:rsidP="00AD0011">
      <w:pPr>
        <w:numPr>
          <w:ilvl w:val="0"/>
          <w:numId w:val="92"/>
        </w:numPr>
      </w:pPr>
      <w:r w:rsidRPr="00AD0011">
        <w:t xml:space="preserve">supports Audit Reconstruction. </w:t>
      </w:r>
    </w:p>
    <w:p w14:paraId="12C4F737" w14:textId="77777777" w:rsidR="00AD0011" w:rsidRPr="00AD0011" w:rsidRDefault="00AD0011" w:rsidP="00AD0011">
      <w:r w:rsidRPr="00AD0011">
        <w:pict w14:anchorId="21DB7C44">
          <v:rect id="_x0000_i3319" style="width:0;height:1.5pt" o:hralign="center" o:hrstd="t" o:hr="t" fillcolor="#a0a0a0" stroked="f"/>
        </w:pict>
      </w:r>
    </w:p>
    <w:p w14:paraId="294CB8F9" w14:textId="77777777" w:rsidR="00AD0011" w:rsidRPr="00AD0011" w:rsidRDefault="00AD0011" w:rsidP="00AD0011">
      <w:pPr>
        <w:rPr>
          <w:b/>
          <w:bCs/>
        </w:rPr>
      </w:pPr>
      <w:r w:rsidRPr="00AD0011">
        <w:rPr>
          <w:b/>
          <w:bCs/>
        </w:rPr>
        <w:t>8.10 ARM-606 — Cryptographic Integrity</w:t>
      </w:r>
    </w:p>
    <w:p w14:paraId="7F60E093" w14:textId="77777777" w:rsidR="00AD0011" w:rsidRPr="00AD0011" w:rsidRDefault="00AD0011" w:rsidP="00AD0011">
      <w:pPr>
        <w:rPr>
          <w:b/>
          <w:bCs/>
        </w:rPr>
      </w:pPr>
      <w:r w:rsidRPr="00AD0011">
        <w:rPr>
          <w:b/>
          <w:bCs/>
        </w:rPr>
        <w:lastRenderedPageBreak/>
        <w:t>Definition</w:t>
      </w:r>
    </w:p>
    <w:p w14:paraId="4294697A" w14:textId="77777777" w:rsidR="00AD0011" w:rsidRPr="00AD0011" w:rsidRDefault="00AD0011" w:rsidP="00AD0011">
      <w:r w:rsidRPr="00AD0011">
        <w:t>Cryptographic Integrity represents the architectural capability to detect unauthorized alteration of governance evidence.</w:t>
      </w:r>
    </w:p>
    <w:p w14:paraId="529F53BF" w14:textId="77777777" w:rsidR="00AD0011" w:rsidRPr="00AD0011" w:rsidRDefault="00AD0011" w:rsidP="00AD0011">
      <w:r w:rsidRPr="00AD0011">
        <w:t>The Architecture Reference Model does not prescribe specific cryptographic mechanisms.</w:t>
      </w:r>
    </w:p>
    <w:p w14:paraId="455CABD7" w14:textId="77777777" w:rsidR="00AD0011" w:rsidRPr="00AD0011" w:rsidRDefault="00AD0011" w:rsidP="00AD0011">
      <w:r w:rsidRPr="00AD0011">
        <w:pict w14:anchorId="7C3B0F32">
          <v:rect id="_x0000_i3320" style="width:0;height:1.5pt" o:hralign="center" o:hrstd="t" o:hr="t" fillcolor="#a0a0a0" stroked="f"/>
        </w:pict>
      </w:r>
    </w:p>
    <w:p w14:paraId="0F392EB3" w14:textId="77777777" w:rsidR="00AD0011" w:rsidRPr="00AD0011" w:rsidRDefault="00AD0011" w:rsidP="00AD0011">
      <w:pPr>
        <w:rPr>
          <w:b/>
          <w:bCs/>
        </w:rPr>
      </w:pPr>
      <w:r w:rsidRPr="00AD0011">
        <w:rPr>
          <w:b/>
          <w:bCs/>
        </w:rPr>
        <w:t>Purpose</w:t>
      </w:r>
    </w:p>
    <w:p w14:paraId="1FC14978" w14:textId="77777777" w:rsidR="00AD0011" w:rsidRPr="00AD0011" w:rsidRDefault="00AD0011" w:rsidP="00AD0011">
      <w:r w:rsidRPr="00AD0011">
        <w:t>To preserve confidence in governance evidence throughout its lifecycle.</w:t>
      </w:r>
    </w:p>
    <w:p w14:paraId="552C3C29" w14:textId="77777777" w:rsidR="00AD0011" w:rsidRPr="00AD0011" w:rsidRDefault="00AD0011" w:rsidP="00AD0011">
      <w:r w:rsidRPr="00AD0011">
        <w:pict w14:anchorId="00C2FC59">
          <v:rect id="_x0000_i3321" style="width:0;height:1.5pt" o:hralign="center" o:hrstd="t" o:hr="t" fillcolor="#a0a0a0" stroked="f"/>
        </w:pict>
      </w:r>
    </w:p>
    <w:p w14:paraId="1D0CDA3F" w14:textId="77777777" w:rsidR="00AD0011" w:rsidRPr="00AD0011" w:rsidRDefault="00AD0011" w:rsidP="00AD0011">
      <w:pPr>
        <w:rPr>
          <w:b/>
          <w:bCs/>
        </w:rPr>
      </w:pPr>
      <w:r w:rsidRPr="00AD0011">
        <w:rPr>
          <w:b/>
          <w:bCs/>
        </w:rPr>
        <w:t>Architectural Characteristics</w:t>
      </w:r>
    </w:p>
    <w:p w14:paraId="111D6534" w14:textId="77777777" w:rsidR="00AD0011" w:rsidRPr="00AD0011" w:rsidRDefault="00AD0011" w:rsidP="00AD0011">
      <w:r w:rsidRPr="00AD0011">
        <w:t>Cryptographic Integrity:</w:t>
      </w:r>
    </w:p>
    <w:p w14:paraId="2FC025DA" w14:textId="77777777" w:rsidR="00AD0011" w:rsidRPr="00AD0011" w:rsidRDefault="00AD0011" w:rsidP="00AD0011">
      <w:pPr>
        <w:numPr>
          <w:ilvl w:val="0"/>
          <w:numId w:val="93"/>
        </w:numPr>
      </w:pPr>
      <w:r w:rsidRPr="00AD0011">
        <w:t xml:space="preserve">supports tamper detection, </w:t>
      </w:r>
    </w:p>
    <w:p w14:paraId="7978EB3E" w14:textId="77777777" w:rsidR="00AD0011" w:rsidRPr="00AD0011" w:rsidRDefault="00AD0011" w:rsidP="00AD0011">
      <w:pPr>
        <w:numPr>
          <w:ilvl w:val="0"/>
          <w:numId w:val="93"/>
        </w:numPr>
      </w:pPr>
      <w:r w:rsidRPr="00AD0011">
        <w:t xml:space="preserve">preserves evidence integrity, </w:t>
      </w:r>
    </w:p>
    <w:p w14:paraId="2EE59B91" w14:textId="77777777" w:rsidR="00AD0011" w:rsidRPr="00AD0011" w:rsidRDefault="00AD0011" w:rsidP="00AD0011">
      <w:pPr>
        <w:numPr>
          <w:ilvl w:val="0"/>
          <w:numId w:val="93"/>
        </w:numPr>
      </w:pPr>
      <w:r w:rsidRPr="00AD0011">
        <w:t xml:space="preserve">is technology independent, </w:t>
      </w:r>
    </w:p>
    <w:p w14:paraId="398DCED6" w14:textId="77777777" w:rsidR="00AD0011" w:rsidRPr="00AD0011" w:rsidRDefault="00AD0011" w:rsidP="00AD0011">
      <w:pPr>
        <w:numPr>
          <w:ilvl w:val="0"/>
          <w:numId w:val="93"/>
        </w:numPr>
      </w:pPr>
      <w:r w:rsidRPr="00AD0011">
        <w:t xml:space="preserve">supports long-term verification. </w:t>
      </w:r>
    </w:p>
    <w:p w14:paraId="1044B452" w14:textId="77777777" w:rsidR="00AD0011" w:rsidRPr="00AD0011" w:rsidRDefault="00AD0011" w:rsidP="00AD0011">
      <w:r w:rsidRPr="00AD0011">
        <w:pict w14:anchorId="535791E9">
          <v:rect id="_x0000_i3322" style="width:0;height:1.5pt" o:hralign="center" o:hrstd="t" o:hr="t" fillcolor="#a0a0a0" stroked="f"/>
        </w:pict>
      </w:r>
    </w:p>
    <w:p w14:paraId="36C679B1" w14:textId="77777777" w:rsidR="00AD0011" w:rsidRPr="00AD0011" w:rsidRDefault="00AD0011" w:rsidP="00AD0011">
      <w:pPr>
        <w:rPr>
          <w:b/>
          <w:bCs/>
        </w:rPr>
      </w:pPr>
      <w:r w:rsidRPr="00AD0011">
        <w:rPr>
          <w:b/>
          <w:bCs/>
        </w:rPr>
        <w:t>Relationships</w:t>
      </w:r>
    </w:p>
    <w:p w14:paraId="77375536" w14:textId="77777777" w:rsidR="00AD0011" w:rsidRPr="00AD0011" w:rsidRDefault="00AD0011" w:rsidP="00AD0011">
      <w:r w:rsidRPr="00AD0011">
        <w:t>Cryptographic Integrity:</w:t>
      </w:r>
    </w:p>
    <w:p w14:paraId="20CCF79F" w14:textId="77777777" w:rsidR="00AD0011" w:rsidRPr="00AD0011" w:rsidRDefault="00AD0011" w:rsidP="00AD0011">
      <w:pPr>
        <w:numPr>
          <w:ilvl w:val="0"/>
          <w:numId w:val="94"/>
        </w:numPr>
      </w:pPr>
      <w:r w:rsidRPr="00AD0011">
        <w:t xml:space="preserve">protects Governance Receipts, </w:t>
      </w:r>
    </w:p>
    <w:p w14:paraId="7244641A" w14:textId="77777777" w:rsidR="00AD0011" w:rsidRPr="00AD0011" w:rsidRDefault="00AD0011" w:rsidP="00AD0011">
      <w:pPr>
        <w:numPr>
          <w:ilvl w:val="0"/>
          <w:numId w:val="94"/>
        </w:numPr>
      </w:pPr>
      <w:r w:rsidRPr="00AD0011">
        <w:t xml:space="preserve">protects the Governance Ledger, </w:t>
      </w:r>
    </w:p>
    <w:p w14:paraId="44C13560" w14:textId="77777777" w:rsidR="00AD0011" w:rsidRPr="00AD0011" w:rsidRDefault="00AD0011" w:rsidP="00AD0011">
      <w:pPr>
        <w:numPr>
          <w:ilvl w:val="0"/>
          <w:numId w:val="94"/>
        </w:numPr>
      </w:pPr>
      <w:r w:rsidRPr="00AD0011">
        <w:t xml:space="preserve">supports Deterministic Replay. </w:t>
      </w:r>
    </w:p>
    <w:p w14:paraId="43298E80" w14:textId="77777777" w:rsidR="00AD0011" w:rsidRPr="00AD0011" w:rsidRDefault="00AD0011" w:rsidP="00AD0011">
      <w:r w:rsidRPr="00AD0011">
        <w:pict w14:anchorId="61857E98">
          <v:rect id="_x0000_i3323" style="width:0;height:1.5pt" o:hralign="center" o:hrstd="t" o:hr="t" fillcolor="#a0a0a0" stroked="f"/>
        </w:pict>
      </w:r>
    </w:p>
    <w:p w14:paraId="2C4C8A2F" w14:textId="77777777" w:rsidR="00AD0011" w:rsidRPr="00AD0011" w:rsidRDefault="00AD0011" w:rsidP="00AD0011">
      <w:pPr>
        <w:rPr>
          <w:b/>
          <w:bCs/>
        </w:rPr>
      </w:pPr>
      <w:r w:rsidRPr="00AD0011">
        <w:rPr>
          <w:b/>
          <w:bCs/>
        </w:rPr>
        <w:t>8.11 ARM-607 — Evidence Retention</w:t>
      </w:r>
    </w:p>
    <w:p w14:paraId="0F5E0412" w14:textId="77777777" w:rsidR="00AD0011" w:rsidRPr="00AD0011" w:rsidRDefault="00AD0011" w:rsidP="00AD0011">
      <w:pPr>
        <w:rPr>
          <w:b/>
          <w:bCs/>
        </w:rPr>
      </w:pPr>
      <w:r w:rsidRPr="00AD0011">
        <w:rPr>
          <w:b/>
          <w:bCs/>
        </w:rPr>
        <w:t>Definition</w:t>
      </w:r>
    </w:p>
    <w:p w14:paraId="24CED599" w14:textId="77777777" w:rsidR="00AD0011" w:rsidRPr="00AD0011" w:rsidRDefault="00AD0011" w:rsidP="00AD0011">
      <w:r w:rsidRPr="00AD0011">
        <w:t>Evidence Retention defines the architectural preservation of governance evidence throughout its required retention period.</w:t>
      </w:r>
    </w:p>
    <w:p w14:paraId="2DE504C2" w14:textId="77777777" w:rsidR="00AD0011" w:rsidRPr="00AD0011" w:rsidRDefault="00AD0011" w:rsidP="00AD0011">
      <w:r w:rsidRPr="00AD0011">
        <w:t>Retention policies are established by applicable governance requirements rather than by the Architecture Reference Model.</w:t>
      </w:r>
    </w:p>
    <w:p w14:paraId="45F44677" w14:textId="77777777" w:rsidR="00AD0011" w:rsidRPr="00AD0011" w:rsidRDefault="00AD0011" w:rsidP="00AD0011">
      <w:r w:rsidRPr="00AD0011">
        <w:pict w14:anchorId="5956888D">
          <v:rect id="_x0000_i3324" style="width:0;height:1.5pt" o:hralign="center" o:hrstd="t" o:hr="t" fillcolor="#a0a0a0" stroked="f"/>
        </w:pict>
      </w:r>
    </w:p>
    <w:p w14:paraId="474021B7" w14:textId="77777777" w:rsidR="00AD0011" w:rsidRPr="00AD0011" w:rsidRDefault="00AD0011" w:rsidP="00AD0011">
      <w:pPr>
        <w:rPr>
          <w:b/>
          <w:bCs/>
        </w:rPr>
      </w:pPr>
      <w:r w:rsidRPr="00AD0011">
        <w:rPr>
          <w:b/>
          <w:bCs/>
        </w:rPr>
        <w:t>Purpose</w:t>
      </w:r>
    </w:p>
    <w:p w14:paraId="025A4532" w14:textId="77777777" w:rsidR="00AD0011" w:rsidRPr="00AD0011" w:rsidRDefault="00AD0011" w:rsidP="00AD0011">
      <w:r w:rsidRPr="00AD0011">
        <w:lastRenderedPageBreak/>
        <w:t>To ensure governance evidence remains available for replay, audit, and assurance.</w:t>
      </w:r>
    </w:p>
    <w:p w14:paraId="5C1D4F3A" w14:textId="77777777" w:rsidR="00AD0011" w:rsidRPr="00AD0011" w:rsidRDefault="00AD0011" w:rsidP="00AD0011">
      <w:r w:rsidRPr="00AD0011">
        <w:pict w14:anchorId="67C1624F">
          <v:rect id="_x0000_i3325" style="width:0;height:1.5pt" o:hralign="center" o:hrstd="t" o:hr="t" fillcolor="#a0a0a0" stroked="f"/>
        </w:pict>
      </w:r>
    </w:p>
    <w:p w14:paraId="6B754986" w14:textId="77777777" w:rsidR="00AD0011" w:rsidRPr="00AD0011" w:rsidRDefault="00AD0011" w:rsidP="00AD0011">
      <w:pPr>
        <w:rPr>
          <w:b/>
          <w:bCs/>
        </w:rPr>
      </w:pPr>
      <w:r w:rsidRPr="00AD0011">
        <w:rPr>
          <w:b/>
          <w:bCs/>
        </w:rPr>
        <w:t>Architectural Characteristics</w:t>
      </w:r>
    </w:p>
    <w:p w14:paraId="0D928847" w14:textId="77777777" w:rsidR="00AD0011" w:rsidRPr="00AD0011" w:rsidRDefault="00AD0011" w:rsidP="00AD0011">
      <w:r w:rsidRPr="00AD0011">
        <w:t>Evidence Retention:</w:t>
      </w:r>
    </w:p>
    <w:p w14:paraId="4982C32A" w14:textId="77777777" w:rsidR="00AD0011" w:rsidRPr="00AD0011" w:rsidRDefault="00AD0011" w:rsidP="00AD0011">
      <w:pPr>
        <w:numPr>
          <w:ilvl w:val="0"/>
          <w:numId w:val="95"/>
        </w:numPr>
      </w:pPr>
      <w:r w:rsidRPr="00AD0011">
        <w:t xml:space="preserve">preserves evidence, </w:t>
      </w:r>
    </w:p>
    <w:p w14:paraId="38860504" w14:textId="77777777" w:rsidR="00AD0011" w:rsidRPr="00AD0011" w:rsidRDefault="00AD0011" w:rsidP="00AD0011">
      <w:pPr>
        <w:numPr>
          <w:ilvl w:val="0"/>
          <w:numId w:val="95"/>
        </w:numPr>
      </w:pPr>
      <w:r w:rsidRPr="00AD0011">
        <w:t xml:space="preserve">supports historical analysis, </w:t>
      </w:r>
    </w:p>
    <w:p w14:paraId="087B2D5E" w14:textId="77777777" w:rsidR="00AD0011" w:rsidRPr="00AD0011" w:rsidRDefault="00AD0011" w:rsidP="00AD0011">
      <w:pPr>
        <w:numPr>
          <w:ilvl w:val="0"/>
          <w:numId w:val="95"/>
        </w:numPr>
      </w:pPr>
      <w:r w:rsidRPr="00AD0011">
        <w:t xml:space="preserve">supports compliance, </w:t>
      </w:r>
    </w:p>
    <w:p w14:paraId="78882A7D" w14:textId="77777777" w:rsidR="00AD0011" w:rsidRPr="00AD0011" w:rsidRDefault="00AD0011" w:rsidP="00AD0011">
      <w:pPr>
        <w:numPr>
          <w:ilvl w:val="0"/>
          <w:numId w:val="95"/>
        </w:numPr>
      </w:pPr>
      <w:r w:rsidRPr="00AD0011">
        <w:t xml:space="preserve">supports long-term assurance. </w:t>
      </w:r>
    </w:p>
    <w:p w14:paraId="1AD2F838" w14:textId="77777777" w:rsidR="00AD0011" w:rsidRPr="00AD0011" w:rsidRDefault="00AD0011" w:rsidP="00AD0011">
      <w:r w:rsidRPr="00AD0011">
        <w:pict w14:anchorId="00E56FC8">
          <v:rect id="_x0000_i3326" style="width:0;height:1.5pt" o:hralign="center" o:hrstd="t" o:hr="t" fillcolor="#a0a0a0" stroked="f"/>
        </w:pict>
      </w:r>
    </w:p>
    <w:p w14:paraId="2A894B18" w14:textId="77777777" w:rsidR="00AD0011" w:rsidRPr="00AD0011" w:rsidRDefault="00AD0011" w:rsidP="00AD0011">
      <w:pPr>
        <w:rPr>
          <w:b/>
          <w:bCs/>
        </w:rPr>
      </w:pPr>
      <w:r w:rsidRPr="00AD0011">
        <w:rPr>
          <w:b/>
          <w:bCs/>
        </w:rPr>
        <w:t>Relationships</w:t>
      </w:r>
    </w:p>
    <w:p w14:paraId="7012ADE2" w14:textId="77777777" w:rsidR="00AD0011" w:rsidRPr="00AD0011" w:rsidRDefault="00AD0011" w:rsidP="00AD0011">
      <w:r w:rsidRPr="00AD0011">
        <w:t>Evidence Retention:</w:t>
      </w:r>
    </w:p>
    <w:p w14:paraId="17A5B2F6" w14:textId="77777777" w:rsidR="00AD0011" w:rsidRPr="00AD0011" w:rsidRDefault="00AD0011" w:rsidP="00AD0011">
      <w:pPr>
        <w:numPr>
          <w:ilvl w:val="0"/>
          <w:numId w:val="96"/>
        </w:numPr>
      </w:pPr>
      <w:r w:rsidRPr="00AD0011">
        <w:t xml:space="preserve">applies to Governance Evidence, </w:t>
      </w:r>
    </w:p>
    <w:p w14:paraId="4ACF4495" w14:textId="77777777" w:rsidR="00AD0011" w:rsidRPr="00AD0011" w:rsidRDefault="00AD0011" w:rsidP="00AD0011">
      <w:pPr>
        <w:numPr>
          <w:ilvl w:val="0"/>
          <w:numId w:val="96"/>
        </w:numPr>
      </w:pPr>
      <w:r w:rsidRPr="00AD0011">
        <w:t xml:space="preserve">applies to Governance Receipts, </w:t>
      </w:r>
    </w:p>
    <w:p w14:paraId="0C86F155" w14:textId="77777777" w:rsidR="00AD0011" w:rsidRPr="00AD0011" w:rsidRDefault="00AD0011" w:rsidP="00AD0011">
      <w:pPr>
        <w:numPr>
          <w:ilvl w:val="0"/>
          <w:numId w:val="96"/>
        </w:numPr>
      </w:pPr>
      <w:r w:rsidRPr="00AD0011">
        <w:t xml:space="preserve">applies to the Governance Ledger. </w:t>
      </w:r>
    </w:p>
    <w:p w14:paraId="2FE4FE41" w14:textId="77777777" w:rsidR="00AD0011" w:rsidRPr="00AD0011" w:rsidRDefault="00AD0011" w:rsidP="00AD0011">
      <w:r w:rsidRPr="00AD0011">
        <w:pict w14:anchorId="7CFE0187">
          <v:rect id="_x0000_i3327" style="width:0;height:1.5pt" o:hralign="center" o:hrstd="t" o:hr="t" fillcolor="#a0a0a0" stroked="f"/>
        </w:pict>
      </w:r>
    </w:p>
    <w:p w14:paraId="7EFADC2D" w14:textId="77777777" w:rsidR="00AD0011" w:rsidRPr="00AD0011" w:rsidRDefault="00AD0011" w:rsidP="00AD0011">
      <w:pPr>
        <w:rPr>
          <w:b/>
          <w:bCs/>
        </w:rPr>
      </w:pPr>
      <w:r w:rsidRPr="00AD0011">
        <w:rPr>
          <w:b/>
          <w:bCs/>
        </w:rPr>
        <w:t>8.12 ARM-608 — Audit Reconstruction</w:t>
      </w:r>
    </w:p>
    <w:p w14:paraId="78DD9F02" w14:textId="77777777" w:rsidR="00AD0011" w:rsidRPr="00AD0011" w:rsidRDefault="00AD0011" w:rsidP="00AD0011">
      <w:pPr>
        <w:rPr>
          <w:b/>
          <w:bCs/>
        </w:rPr>
      </w:pPr>
      <w:r w:rsidRPr="00AD0011">
        <w:rPr>
          <w:b/>
          <w:bCs/>
        </w:rPr>
        <w:t>Definition</w:t>
      </w:r>
    </w:p>
    <w:p w14:paraId="692A08E2" w14:textId="77777777" w:rsidR="00AD0011" w:rsidRPr="00AD0011" w:rsidRDefault="00AD0011" w:rsidP="00AD0011">
      <w:r w:rsidRPr="00AD0011">
        <w:t>Audit Reconstruction is the architectural capability to reconstruct governance decisions from preserved governance evidence.</w:t>
      </w:r>
    </w:p>
    <w:p w14:paraId="0CA3BB5E" w14:textId="77777777" w:rsidR="00AD0011" w:rsidRPr="00AD0011" w:rsidRDefault="00AD0011" w:rsidP="00AD0011">
      <w:r w:rsidRPr="00AD0011">
        <w:t>Reconstruction demonstrates governance reasoning, authority derivation, admissibility evaluation, commitment outcome, and resulting lifecycle transitions.</w:t>
      </w:r>
    </w:p>
    <w:p w14:paraId="0057C2E5" w14:textId="77777777" w:rsidR="00AD0011" w:rsidRPr="00AD0011" w:rsidRDefault="00AD0011" w:rsidP="00AD0011">
      <w:r w:rsidRPr="00AD0011">
        <w:pict w14:anchorId="378D88E3">
          <v:rect id="_x0000_i3328" style="width:0;height:1.5pt" o:hralign="center" o:hrstd="t" o:hr="t" fillcolor="#a0a0a0" stroked="f"/>
        </w:pict>
      </w:r>
    </w:p>
    <w:p w14:paraId="41DC7214" w14:textId="77777777" w:rsidR="00AD0011" w:rsidRPr="00AD0011" w:rsidRDefault="00AD0011" w:rsidP="00AD0011">
      <w:pPr>
        <w:rPr>
          <w:b/>
          <w:bCs/>
        </w:rPr>
      </w:pPr>
      <w:r w:rsidRPr="00AD0011">
        <w:rPr>
          <w:b/>
          <w:bCs/>
        </w:rPr>
        <w:t>Purpose</w:t>
      </w:r>
    </w:p>
    <w:p w14:paraId="41114D85" w14:textId="77777777" w:rsidR="00AD0011" w:rsidRPr="00AD0011" w:rsidRDefault="00AD0011" w:rsidP="00AD0011">
      <w:r w:rsidRPr="00AD0011">
        <w:t>To support assurance, forensic investigation, conformance assessment, and governance verification.</w:t>
      </w:r>
    </w:p>
    <w:p w14:paraId="4FD7D0E4" w14:textId="77777777" w:rsidR="00AD0011" w:rsidRPr="00AD0011" w:rsidRDefault="00AD0011" w:rsidP="00AD0011">
      <w:r w:rsidRPr="00AD0011">
        <w:pict w14:anchorId="4BC9409C">
          <v:rect id="_x0000_i3329" style="width:0;height:1.5pt" o:hralign="center" o:hrstd="t" o:hr="t" fillcolor="#a0a0a0" stroked="f"/>
        </w:pict>
      </w:r>
    </w:p>
    <w:p w14:paraId="2575920C" w14:textId="77777777" w:rsidR="00AD0011" w:rsidRPr="00AD0011" w:rsidRDefault="00AD0011" w:rsidP="00AD0011">
      <w:pPr>
        <w:rPr>
          <w:b/>
          <w:bCs/>
        </w:rPr>
      </w:pPr>
      <w:r w:rsidRPr="00AD0011">
        <w:rPr>
          <w:b/>
          <w:bCs/>
        </w:rPr>
        <w:t>Architectural Characteristics</w:t>
      </w:r>
    </w:p>
    <w:p w14:paraId="2A709A52" w14:textId="77777777" w:rsidR="00AD0011" w:rsidRPr="00AD0011" w:rsidRDefault="00AD0011" w:rsidP="00AD0011">
      <w:r w:rsidRPr="00AD0011">
        <w:t>Audit Reconstruction:</w:t>
      </w:r>
    </w:p>
    <w:p w14:paraId="3CDD0BF6" w14:textId="77777777" w:rsidR="00AD0011" w:rsidRPr="00AD0011" w:rsidRDefault="00AD0011" w:rsidP="00AD0011">
      <w:pPr>
        <w:numPr>
          <w:ilvl w:val="0"/>
          <w:numId w:val="97"/>
        </w:numPr>
      </w:pPr>
      <w:r w:rsidRPr="00AD0011">
        <w:t xml:space="preserve">is deterministic, </w:t>
      </w:r>
    </w:p>
    <w:p w14:paraId="0720C3D9" w14:textId="77777777" w:rsidR="00AD0011" w:rsidRPr="00AD0011" w:rsidRDefault="00AD0011" w:rsidP="00AD0011">
      <w:pPr>
        <w:numPr>
          <w:ilvl w:val="0"/>
          <w:numId w:val="97"/>
        </w:numPr>
      </w:pPr>
      <w:r w:rsidRPr="00AD0011">
        <w:lastRenderedPageBreak/>
        <w:t xml:space="preserve">is evidence based, </w:t>
      </w:r>
    </w:p>
    <w:p w14:paraId="0F060964" w14:textId="77777777" w:rsidR="00AD0011" w:rsidRPr="00AD0011" w:rsidRDefault="00AD0011" w:rsidP="00AD0011">
      <w:pPr>
        <w:numPr>
          <w:ilvl w:val="0"/>
          <w:numId w:val="97"/>
        </w:numPr>
      </w:pPr>
      <w:r w:rsidRPr="00AD0011">
        <w:t xml:space="preserve">is attributable, </w:t>
      </w:r>
    </w:p>
    <w:p w14:paraId="75A30596" w14:textId="77777777" w:rsidR="00AD0011" w:rsidRPr="00AD0011" w:rsidRDefault="00AD0011" w:rsidP="00AD0011">
      <w:pPr>
        <w:numPr>
          <w:ilvl w:val="0"/>
          <w:numId w:val="97"/>
        </w:numPr>
      </w:pPr>
      <w:r w:rsidRPr="00AD0011">
        <w:t xml:space="preserve">supports replay, </w:t>
      </w:r>
    </w:p>
    <w:p w14:paraId="0A1A378B" w14:textId="77777777" w:rsidR="00AD0011" w:rsidRPr="00AD0011" w:rsidRDefault="00AD0011" w:rsidP="00AD0011">
      <w:pPr>
        <w:numPr>
          <w:ilvl w:val="0"/>
          <w:numId w:val="97"/>
        </w:numPr>
      </w:pPr>
      <w:r w:rsidRPr="00AD0011">
        <w:t xml:space="preserve">supports independent verification. </w:t>
      </w:r>
    </w:p>
    <w:p w14:paraId="2AD18047" w14:textId="77777777" w:rsidR="00AD0011" w:rsidRPr="00AD0011" w:rsidRDefault="00AD0011" w:rsidP="00AD0011">
      <w:r w:rsidRPr="00AD0011">
        <w:pict w14:anchorId="02C079D7">
          <v:rect id="_x0000_i3330" style="width:0;height:1.5pt" o:hralign="center" o:hrstd="t" o:hr="t" fillcolor="#a0a0a0" stroked="f"/>
        </w:pict>
      </w:r>
    </w:p>
    <w:p w14:paraId="4232E0C9" w14:textId="77777777" w:rsidR="00AD0011" w:rsidRPr="00AD0011" w:rsidRDefault="00AD0011" w:rsidP="00AD0011">
      <w:pPr>
        <w:rPr>
          <w:b/>
          <w:bCs/>
        </w:rPr>
      </w:pPr>
      <w:r w:rsidRPr="00AD0011">
        <w:rPr>
          <w:b/>
          <w:bCs/>
        </w:rPr>
        <w:t>Relationships</w:t>
      </w:r>
    </w:p>
    <w:p w14:paraId="34E65351" w14:textId="77777777" w:rsidR="00AD0011" w:rsidRPr="00AD0011" w:rsidRDefault="00AD0011" w:rsidP="00AD0011">
      <w:r w:rsidRPr="00AD0011">
        <w:t>Audit Reconstruction:</w:t>
      </w:r>
    </w:p>
    <w:p w14:paraId="03170B2B" w14:textId="77777777" w:rsidR="00AD0011" w:rsidRPr="00AD0011" w:rsidRDefault="00AD0011" w:rsidP="00AD0011">
      <w:pPr>
        <w:numPr>
          <w:ilvl w:val="0"/>
          <w:numId w:val="98"/>
        </w:numPr>
      </w:pPr>
      <w:r w:rsidRPr="00AD0011">
        <w:t xml:space="preserve">consumes Governance Evidence, </w:t>
      </w:r>
    </w:p>
    <w:p w14:paraId="261421B3" w14:textId="77777777" w:rsidR="00AD0011" w:rsidRPr="00AD0011" w:rsidRDefault="00AD0011" w:rsidP="00AD0011">
      <w:pPr>
        <w:numPr>
          <w:ilvl w:val="0"/>
          <w:numId w:val="98"/>
        </w:numPr>
      </w:pPr>
      <w:r w:rsidRPr="00AD0011">
        <w:t xml:space="preserve">references the Provenance Chain, </w:t>
      </w:r>
    </w:p>
    <w:p w14:paraId="6D5DA8E4" w14:textId="77777777" w:rsidR="00AD0011" w:rsidRPr="00AD0011" w:rsidRDefault="00AD0011" w:rsidP="00AD0011">
      <w:pPr>
        <w:numPr>
          <w:ilvl w:val="0"/>
          <w:numId w:val="98"/>
        </w:numPr>
      </w:pPr>
      <w:r w:rsidRPr="00AD0011">
        <w:t xml:space="preserve">references Governance Receipts, </w:t>
      </w:r>
    </w:p>
    <w:p w14:paraId="3D253401" w14:textId="77777777" w:rsidR="00AD0011" w:rsidRPr="00AD0011" w:rsidRDefault="00AD0011" w:rsidP="00AD0011">
      <w:pPr>
        <w:numPr>
          <w:ilvl w:val="0"/>
          <w:numId w:val="98"/>
        </w:numPr>
      </w:pPr>
      <w:r w:rsidRPr="00AD0011">
        <w:t xml:space="preserve">references the Governance Ledger, </w:t>
      </w:r>
    </w:p>
    <w:p w14:paraId="5748E9E5" w14:textId="77777777" w:rsidR="00AD0011" w:rsidRPr="00AD0011" w:rsidRDefault="00AD0011" w:rsidP="00AD0011">
      <w:pPr>
        <w:numPr>
          <w:ilvl w:val="0"/>
          <w:numId w:val="98"/>
        </w:numPr>
      </w:pPr>
      <w:r w:rsidRPr="00AD0011">
        <w:t xml:space="preserve">supports Deterministic Replay. </w:t>
      </w:r>
    </w:p>
    <w:p w14:paraId="2341E6BC" w14:textId="77777777" w:rsidR="00AD0011" w:rsidRPr="00AD0011" w:rsidRDefault="00AD0011" w:rsidP="00AD0011">
      <w:r w:rsidRPr="00AD0011">
        <w:pict w14:anchorId="2D0EE66D">
          <v:rect id="_x0000_i3331" style="width:0;height:1.5pt" o:hralign="center" o:hrstd="t" o:hr="t" fillcolor="#a0a0a0" stroked="f"/>
        </w:pict>
      </w:r>
    </w:p>
    <w:p w14:paraId="323D8D65" w14:textId="77777777" w:rsidR="00AD0011" w:rsidRPr="00AD0011" w:rsidRDefault="00AD0011" w:rsidP="00AD0011">
      <w:pPr>
        <w:rPr>
          <w:b/>
          <w:bCs/>
        </w:rPr>
      </w:pPr>
      <w:r w:rsidRPr="00AD0011">
        <w:rPr>
          <w:b/>
          <w:bCs/>
        </w:rPr>
        <w:t>8.13 Summary</w:t>
      </w:r>
    </w:p>
    <w:p w14:paraId="7E662006" w14:textId="77777777" w:rsidR="00AD0011" w:rsidRPr="00AD0011" w:rsidRDefault="00AD0011" w:rsidP="00AD0011">
      <w:r w:rsidRPr="00AD0011">
        <w:t>The Governance Evidence Model establishes that governance decisions are not only executed but also demonstrably provable. By preserving immutable governance receipts, complete provenance, deterministic replay capability, authoritative governance ledger records, cryptographic integrity, and audit reconstruction, AGCP provides an architectural foundation for assurance, accountability, and long-term governance verification independent of any specific implementation technology.</w:t>
      </w:r>
    </w:p>
    <w:p w14:paraId="2EE77932" w14:textId="77777777" w:rsidR="00AD0011" w:rsidRPr="00AD0011" w:rsidRDefault="00AD0011" w:rsidP="00AD0011">
      <w:r w:rsidRPr="00AD0011">
        <w:pict w14:anchorId="2FAABBB8">
          <v:rect id="_x0000_i3332" style="width:0;height:1.5pt" o:hralign="center" o:hrstd="t" o:hr="t" fillcolor="#a0a0a0" stroked="f"/>
        </w:pict>
      </w:r>
    </w:p>
    <w:p w14:paraId="7953C61A" w14:textId="77777777" w:rsidR="00FC5BEA" w:rsidRPr="00FC5BEA" w:rsidRDefault="00FC5BEA" w:rsidP="00FC5BEA">
      <w:pPr>
        <w:rPr>
          <w:b/>
          <w:bCs/>
        </w:rPr>
      </w:pPr>
      <w:r w:rsidRPr="00FC5BEA">
        <w:rPr>
          <w:b/>
          <w:bCs/>
        </w:rPr>
        <w:t>Chapter 9 — Cross-Cutting Architectural Properties</w:t>
      </w:r>
    </w:p>
    <w:p w14:paraId="1DE3D35A" w14:textId="77777777" w:rsidR="00FC5BEA" w:rsidRPr="00FC5BEA" w:rsidRDefault="00FC5BEA" w:rsidP="00FC5BEA">
      <w:pPr>
        <w:rPr>
          <w:b/>
          <w:bCs/>
        </w:rPr>
      </w:pPr>
      <w:r w:rsidRPr="00FC5BEA">
        <w:rPr>
          <w:b/>
          <w:bCs/>
        </w:rPr>
        <w:t>9.1 Purpose</w:t>
      </w:r>
    </w:p>
    <w:p w14:paraId="482FD992" w14:textId="77777777" w:rsidR="00FC5BEA" w:rsidRPr="00FC5BEA" w:rsidRDefault="00FC5BEA" w:rsidP="00FC5BEA">
      <w:r w:rsidRPr="00FC5BEA">
        <w:t>This chapter defines the architectural properties that apply across all components of the Artificial Intelligence Governance Control Plane (AGCP).</w:t>
      </w:r>
    </w:p>
    <w:p w14:paraId="6EBA8084" w14:textId="77777777" w:rsidR="00FC5BEA" w:rsidRPr="00FC5BEA" w:rsidRDefault="00FC5BEA" w:rsidP="00FC5BEA">
      <w:r w:rsidRPr="00FC5BEA">
        <w:t>Unlike the architectural domains defined in previous chapters, these properties are pervasive characteristics of the overall architecture. They constrain the design, implementation, verification, and evolution of every AGCP component.</w:t>
      </w:r>
    </w:p>
    <w:p w14:paraId="03E136ED" w14:textId="77777777" w:rsidR="00FC5BEA" w:rsidRPr="00FC5BEA" w:rsidRDefault="00FC5BEA" w:rsidP="00FC5BEA">
      <w:r w:rsidRPr="00FC5BEA">
        <w:t>These properties represent architectural invariants that preserve the integrity of the governance control plane.</w:t>
      </w:r>
    </w:p>
    <w:p w14:paraId="7204D605" w14:textId="77777777" w:rsidR="00FC5BEA" w:rsidRPr="00FC5BEA" w:rsidRDefault="00FC5BEA" w:rsidP="00FC5BEA">
      <w:r w:rsidRPr="00FC5BEA">
        <w:pict w14:anchorId="4A7D9161">
          <v:rect id="_x0000_i3621" style="width:0;height:1.5pt" o:hralign="center" o:hrstd="t" o:hr="t" fillcolor="#a0a0a0" stroked="f"/>
        </w:pict>
      </w:r>
    </w:p>
    <w:p w14:paraId="3E93794C" w14:textId="77777777" w:rsidR="00FC5BEA" w:rsidRPr="00FC5BEA" w:rsidRDefault="00FC5BEA" w:rsidP="00FC5BEA">
      <w:pPr>
        <w:rPr>
          <w:b/>
          <w:bCs/>
        </w:rPr>
      </w:pPr>
      <w:r w:rsidRPr="00FC5BEA">
        <w:rPr>
          <w:b/>
          <w:bCs/>
        </w:rPr>
        <w:lastRenderedPageBreak/>
        <w:t>9.2 Cross-Cutting Principles</w:t>
      </w:r>
    </w:p>
    <w:p w14:paraId="3AA13FA3" w14:textId="77777777" w:rsidR="00FC5BEA" w:rsidRPr="00FC5BEA" w:rsidRDefault="00FC5BEA" w:rsidP="00FC5BEA">
      <w:r w:rsidRPr="00FC5BEA">
        <w:t>The Cross-Cutting Architectural Properties are governed by the following principles.</w:t>
      </w:r>
    </w:p>
    <w:p w14:paraId="571320B0" w14:textId="77777777" w:rsidR="00FC5BEA" w:rsidRPr="00FC5BEA" w:rsidRDefault="00FC5BEA" w:rsidP="00FC5BEA">
      <w:pPr>
        <w:rPr>
          <w:b/>
          <w:bCs/>
        </w:rPr>
      </w:pPr>
      <w:r w:rsidRPr="00FC5BEA">
        <w:rPr>
          <w:b/>
          <w:bCs/>
        </w:rPr>
        <w:t>CP-1</w:t>
      </w:r>
    </w:p>
    <w:p w14:paraId="13D9DCED" w14:textId="77777777" w:rsidR="00FC5BEA" w:rsidRPr="00FC5BEA" w:rsidRDefault="00FC5BEA" w:rsidP="00FC5BEA">
      <w:r w:rsidRPr="00FC5BEA">
        <w:t>Cross-cutting properties apply across the entire architecture.</w:t>
      </w:r>
    </w:p>
    <w:p w14:paraId="27FD3389" w14:textId="77777777" w:rsidR="00FC5BEA" w:rsidRPr="00FC5BEA" w:rsidRDefault="00FC5BEA" w:rsidP="00FC5BEA">
      <w:r w:rsidRPr="00FC5BEA">
        <w:pict w14:anchorId="4E3F1FE3">
          <v:rect id="_x0000_i3622" style="width:0;height:1.5pt" o:hralign="center" o:hrstd="t" o:hr="t" fillcolor="#a0a0a0" stroked="f"/>
        </w:pict>
      </w:r>
    </w:p>
    <w:p w14:paraId="37AED487" w14:textId="77777777" w:rsidR="00FC5BEA" w:rsidRPr="00FC5BEA" w:rsidRDefault="00FC5BEA" w:rsidP="00FC5BEA">
      <w:pPr>
        <w:rPr>
          <w:b/>
          <w:bCs/>
        </w:rPr>
      </w:pPr>
      <w:r w:rsidRPr="00FC5BEA">
        <w:rPr>
          <w:b/>
          <w:bCs/>
        </w:rPr>
        <w:t>CP-2</w:t>
      </w:r>
    </w:p>
    <w:p w14:paraId="491C1D01" w14:textId="77777777" w:rsidR="00FC5BEA" w:rsidRPr="00FC5BEA" w:rsidRDefault="00FC5BEA" w:rsidP="00FC5BEA">
      <w:r w:rsidRPr="00FC5BEA">
        <w:t>These properties constrain architectural design rather than implementation details.</w:t>
      </w:r>
    </w:p>
    <w:p w14:paraId="569180A9" w14:textId="77777777" w:rsidR="00FC5BEA" w:rsidRPr="00FC5BEA" w:rsidRDefault="00FC5BEA" w:rsidP="00FC5BEA">
      <w:r w:rsidRPr="00FC5BEA">
        <w:pict w14:anchorId="66B725A6">
          <v:rect id="_x0000_i3623" style="width:0;height:1.5pt" o:hralign="center" o:hrstd="t" o:hr="t" fillcolor="#a0a0a0" stroked="f"/>
        </w:pict>
      </w:r>
    </w:p>
    <w:p w14:paraId="2701B04F" w14:textId="77777777" w:rsidR="00FC5BEA" w:rsidRPr="00FC5BEA" w:rsidRDefault="00FC5BEA" w:rsidP="00FC5BEA">
      <w:pPr>
        <w:rPr>
          <w:b/>
          <w:bCs/>
        </w:rPr>
      </w:pPr>
      <w:r w:rsidRPr="00FC5BEA">
        <w:rPr>
          <w:b/>
          <w:bCs/>
        </w:rPr>
        <w:t>CP-3</w:t>
      </w:r>
    </w:p>
    <w:p w14:paraId="06D5832C" w14:textId="77777777" w:rsidR="00FC5BEA" w:rsidRPr="00FC5BEA" w:rsidRDefault="00FC5BEA" w:rsidP="00FC5BEA">
      <w:r w:rsidRPr="00FC5BEA">
        <w:t>They preserve deterministic governance behavior.</w:t>
      </w:r>
    </w:p>
    <w:p w14:paraId="4815D280" w14:textId="77777777" w:rsidR="00FC5BEA" w:rsidRPr="00FC5BEA" w:rsidRDefault="00FC5BEA" w:rsidP="00FC5BEA">
      <w:r w:rsidRPr="00FC5BEA">
        <w:pict w14:anchorId="1B2C3782">
          <v:rect id="_x0000_i3624" style="width:0;height:1.5pt" o:hralign="center" o:hrstd="t" o:hr="t" fillcolor="#a0a0a0" stroked="f"/>
        </w:pict>
      </w:r>
    </w:p>
    <w:p w14:paraId="08395617" w14:textId="77777777" w:rsidR="00FC5BEA" w:rsidRPr="00FC5BEA" w:rsidRDefault="00FC5BEA" w:rsidP="00FC5BEA">
      <w:pPr>
        <w:rPr>
          <w:b/>
          <w:bCs/>
        </w:rPr>
      </w:pPr>
      <w:r w:rsidRPr="00FC5BEA">
        <w:rPr>
          <w:b/>
          <w:bCs/>
        </w:rPr>
        <w:t>CP-4</w:t>
      </w:r>
    </w:p>
    <w:p w14:paraId="1AA85ED0" w14:textId="77777777" w:rsidR="00FC5BEA" w:rsidRPr="00FC5BEA" w:rsidRDefault="00FC5BEA" w:rsidP="00FC5BEA">
      <w:r w:rsidRPr="00FC5BEA">
        <w:t>They remain independent of deployment technology.</w:t>
      </w:r>
    </w:p>
    <w:p w14:paraId="484A1CB7" w14:textId="77777777" w:rsidR="00FC5BEA" w:rsidRPr="00FC5BEA" w:rsidRDefault="00FC5BEA" w:rsidP="00FC5BEA">
      <w:r w:rsidRPr="00FC5BEA">
        <w:pict w14:anchorId="0A5A46C7">
          <v:rect id="_x0000_i3625" style="width:0;height:1.5pt" o:hralign="center" o:hrstd="t" o:hr="t" fillcolor="#a0a0a0" stroked="f"/>
        </w:pict>
      </w:r>
    </w:p>
    <w:p w14:paraId="5E3C7970" w14:textId="77777777" w:rsidR="00FC5BEA" w:rsidRPr="00FC5BEA" w:rsidRDefault="00FC5BEA" w:rsidP="00FC5BEA">
      <w:pPr>
        <w:rPr>
          <w:b/>
          <w:bCs/>
        </w:rPr>
      </w:pPr>
      <w:r w:rsidRPr="00FC5BEA">
        <w:rPr>
          <w:b/>
          <w:bCs/>
        </w:rPr>
        <w:t>CP-5</w:t>
      </w:r>
    </w:p>
    <w:p w14:paraId="510B992D" w14:textId="77777777" w:rsidR="00FC5BEA" w:rsidRPr="00FC5BEA" w:rsidRDefault="00FC5BEA" w:rsidP="00FC5BEA">
      <w:r w:rsidRPr="00FC5BEA">
        <w:t>They support long-term architectural evolution.</w:t>
      </w:r>
    </w:p>
    <w:p w14:paraId="450024DF" w14:textId="77777777" w:rsidR="00FC5BEA" w:rsidRPr="00FC5BEA" w:rsidRDefault="00FC5BEA" w:rsidP="00FC5BEA">
      <w:r w:rsidRPr="00FC5BEA">
        <w:pict w14:anchorId="4459FDE2">
          <v:rect id="_x0000_i3626" style="width:0;height:1.5pt" o:hralign="center" o:hrstd="t" o:hr="t" fillcolor="#a0a0a0" stroked="f"/>
        </w:pict>
      </w:r>
    </w:p>
    <w:p w14:paraId="31934A77" w14:textId="77777777" w:rsidR="00FC5BEA" w:rsidRPr="00FC5BEA" w:rsidRDefault="00FC5BEA" w:rsidP="00FC5BEA">
      <w:pPr>
        <w:rPr>
          <w:b/>
          <w:bCs/>
        </w:rPr>
      </w:pPr>
      <w:r w:rsidRPr="00FC5BEA">
        <w:rPr>
          <w:b/>
          <w:bCs/>
        </w:rPr>
        <w:t>9.3 Cross-Cutting Relationships</w:t>
      </w:r>
    </w:p>
    <w:p w14:paraId="7A9C8DB2" w14:textId="77777777" w:rsidR="00FC5BEA" w:rsidRPr="00FC5BEA" w:rsidRDefault="00FC5BEA" w:rsidP="00FC5BEA">
      <w:r w:rsidRPr="00FC5BEA">
        <w:t>These architectural properties influence:</w:t>
      </w:r>
    </w:p>
    <w:p w14:paraId="62F4D707" w14:textId="77777777" w:rsidR="00FC5BEA" w:rsidRPr="00FC5BEA" w:rsidRDefault="00FC5BEA" w:rsidP="00FC5BEA">
      <w:pPr>
        <w:numPr>
          <w:ilvl w:val="0"/>
          <w:numId w:val="99"/>
        </w:numPr>
      </w:pPr>
      <w:r w:rsidRPr="00FC5BEA">
        <w:t xml:space="preserve">Governance Objects </w:t>
      </w:r>
    </w:p>
    <w:p w14:paraId="65EA2100" w14:textId="77777777" w:rsidR="00FC5BEA" w:rsidRPr="00FC5BEA" w:rsidRDefault="00FC5BEA" w:rsidP="00FC5BEA">
      <w:pPr>
        <w:numPr>
          <w:ilvl w:val="0"/>
          <w:numId w:val="99"/>
        </w:numPr>
      </w:pPr>
      <w:r w:rsidRPr="00FC5BEA">
        <w:t xml:space="preserve">Execution Model </w:t>
      </w:r>
    </w:p>
    <w:p w14:paraId="6200E7B2" w14:textId="77777777" w:rsidR="00FC5BEA" w:rsidRPr="00FC5BEA" w:rsidRDefault="00FC5BEA" w:rsidP="00FC5BEA">
      <w:pPr>
        <w:numPr>
          <w:ilvl w:val="0"/>
          <w:numId w:val="99"/>
        </w:numPr>
      </w:pPr>
      <w:r w:rsidRPr="00FC5BEA">
        <w:t xml:space="preserve">Authority Model </w:t>
      </w:r>
    </w:p>
    <w:p w14:paraId="57C58AAE" w14:textId="77777777" w:rsidR="00FC5BEA" w:rsidRPr="00FC5BEA" w:rsidRDefault="00FC5BEA" w:rsidP="00FC5BEA">
      <w:pPr>
        <w:numPr>
          <w:ilvl w:val="0"/>
          <w:numId w:val="99"/>
        </w:numPr>
      </w:pPr>
      <w:r w:rsidRPr="00FC5BEA">
        <w:t xml:space="preserve">Canonical State Model </w:t>
      </w:r>
    </w:p>
    <w:p w14:paraId="50660815" w14:textId="77777777" w:rsidR="00FC5BEA" w:rsidRPr="00FC5BEA" w:rsidRDefault="00FC5BEA" w:rsidP="00FC5BEA">
      <w:pPr>
        <w:numPr>
          <w:ilvl w:val="0"/>
          <w:numId w:val="99"/>
        </w:numPr>
      </w:pPr>
      <w:r w:rsidRPr="00FC5BEA">
        <w:t xml:space="preserve">Governance Compilation </w:t>
      </w:r>
    </w:p>
    <w:p w14:paraId="7550E36B" w14:textId="77777777" w:rsidR="00FC5BEA" w:rsidRPr="00FC5BEA" w:rsidRDefault="00FC5BEA" w:rsidP="00FC5BEA">
      <w:pPr>
        <w:numPr>
          <w:ilvl w:val="0"/>
          <w:numId w:val="99"/>
        </w:numPr>
      </w:pPr>
      <w:r w:rsidRPr="00FC5BEA">
        <w:t xml:space="preserve">Governance Evidence </w:t>
      </w:r>
    </w:p>
    <w:p w14:paraId="3B317F40" w14:textId="77777777" w:rsidR="00FC5BEA" w:rsidRPr="00FC5BEA" w:rsidRDefault="00FC5BEA" w:rsidP="00FC5BEA">
      <w:pPr>
        <w:numPr>
          <w:ilvl w:val="0"/>
          <w:numId w:val="99"/>
        </w:numPr>
      </w:pPr>
      <w:r w:rsidRPr="00FC5BEA">
        <w:t xml:space="preserve">Lifecycle Management </w:t>
      </w:r>
    </w:p>
    <w:p w14:paraId="74EB8BFE" w14:textId="77777777" w:rsidR="00FC5BEA" w:rsidRPr="00FC5BEA" w:rsidRDefault="00FC5BEA" w:rsidP="00FC5BEA">
      <w:pPr>
        <w:numPr>
          <w:ilvl w:val="0"/>
          <w:numId w:val="99"/>
        </w:numPr>
      </w:pPr>
      <w:r w:rsidRPr="00FC5BEA">
        <w:t xml:space="preserve">Conformance Assessment </w:t>
      </w:r>
    </w:p>
    <w:p w14:paraId="0B669600" w14:textId="77777777" w:rsidR="00FC5BEA" w:rsidRPr="00FC5BEA" w:rsidRDefault="00FC5BEA" w:rsidP="00FC5BEA">
      <w:r w:rsidRPr="00FC5BEA">
        <w:t>Every architectural domain defined within the Architecture Reference Model is subject to these properties.</w:t>
      </w:r>
    </w:p>
    <w:p w14:paraId="799521E3" w14:textId="77777777" w:rsidR="00FC5BEA" w:rsidRPr="00FC5BEA" w:rsidRDefault="00FC5BEA" w:rsidP="00FC5BEA">
      <w:r w:rsidRPr="00FC5BEA">
        <w:lastRenderedPageBreak/>
        <w:pict w14:anchorId="4B6DACC7">
          <v:rect id="_x0000_i3627" style="width:0;height:1.5pt" o:hralign="center" o:hrstd="t" o:hr="t" fillcolor="#a0a0a0" stroked="f"/>
        </w:pict>
      </w:r>
    </w:p>
    <w:p w14:paraId="694201E4" w14:textId="77777777" w:rsidR="00FC5BEA" w:rsidRPr="00FC5BEA" w:rsidRDefault="00FC5BEA" w:rsidP="00FC5BEA">
      <w:pPr>
        <w:rPr>
          <w:b/>
          <w:bCs/>
        </w:rPr>
      </w:pPr>
      <w:r w:rsidRPr="00FC5BEA">
        <w:rPr>
          <w:b/>
          <w:bCs/>
        </w:rPr>
        <w:t>9.4 ARM-700 Cross-Cutting Architectural Properties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277"/>
      </w:tblGrid>
      <w:tr w:rsidR="00FC5BEA" w:rsidRPr="00FC5BEA" w14:paraId="4027A054" w14:textId="77777777">
        <w:trPr>
          <w:tblHeader/>
          <w:tblCellSpacing w:w="15" w:type="dxa"/>
        </w:trPr>
        <w:tc>
          <w:tcPr>
            <w:tcW w:w="0" w:type="auto"/>
            <w:vAlign w:val="center"/>
            <w:hideMark/>
          </w:tcPr>
          <w:p w14:paraId="244F6E8F" w14:textId="77777777" w:rsidR="00FC5BEA" w:rsidRPr="00FC5BEA" w:rsidRDefault="00FC5BEA" w:rsidP="00FC5BEA">
            <w:pPr>
              <w:rPr>
                <w:b/>
                <w:bCs/>
              </w:rPr>
            </w:pPr>
            <w:r w:rsidRPr="00FC5BEA">
              <w:rPr>
                <w:b/>
                <w:bCs/>
              </w:rPr>
              <w:t>ARM ID</w:t>
            </w:r>
          </w:p>
        </w:tc>
        <w:tc>
          <w:tcPr>
            <w:tcW w:w="0" w:type="auto"/>
            <w:vAlign w:val="center"/>
            <w:hideMark/>
          </w:tcPr>
          <w:p w14:paraId="1651188D" w14:textId="77777777" w:rsidR="00FC5BEA" w:rsidRPr="00FC5BEA" w:rsidRDefault="00FC5BEA" w:rsidP="00FC5BEA">
            <w:pPr>
              <w:rPr>
                <w:b/>
                <w:bCs/>
              </w:rPr>
            </w:pPr>
            <w:r w:rsidRPr="00FC5BEA">
              <w:rPr>
                <w:b/>
                <w:bCs/>
              </w:rPr>
              <w:t>Architectural Property</w:t>
            </w:r>
          </w:p>
        </w:tc>
      </w:tr>
      <w:tr w:rsidR="00FC5BEA" w:rsidRPr="00FC5BEA" w14:paraId="3881E839" w14:textId="77777777">
        <w:trPr>
          <w:tblCellSpacing w:w="15" w:type="dxa"/>
        </w:trPr>
        <w:tc>
          <w:tcPr>
            <w:tcW w:w="0" w:type="auto"/>
            <w:vAlign w:val="center"/>
            <w:hideMark/>
          </w:tcPr>
          <w:p w14:paraId="4B3E9ED1" w14:textId="77777777" w:rsidR="00FC5BEA" w:rsidRPr="00FC5BEA" w:rsidRDefault="00FC5BEA" w:rsidP="00FC5BEA">
            <w:r w:rsidRPr="00FC5BEA">
              <w:t>ARM-701</w:t>
            </w:r>
          </w:p>
        </w:tc>
        <w:tc>
          <w:tcPr>
            <w:tcW w:w="0" w:type="auto"/>
            <w:vAlign w:val="center"/>
            <w:hideMark/>
          </w:tcPr>
          <w:p w14:paraId="3C5F8BC5" w14:textId="77777777" w:rsidR="00FC5BEA" w:rsidRPr="00FC5BEA" w:rsidRDefault="00FC5BEA" w:rsidP="00FC5BEA">
            <w:r w:rsidRPr="00FC5BEA">
              <w:t>Deterministic Governance</w:t>
            </w:r>
          </w:p>
        </w:tc>
      </w:tr>
      <w:tr w:rsidR="00FC5BEA" w:rsidRPr="00FC5BEA" w14:paraId="463CDE32" w14:textId="77777777">
        <w:trPr>
          <w:tblCellSpacing w:w="15" w:type="dxa"/>
        </w:trPr>
        <w:tc>
          <w:tcPr>
            <w:tcW w:w="0" w:type="auto"/>
            <w:vAlign w:val="center"/>
            <w:hideMark/>
          </w:tcPr>
          <w:p w14:paraId="6AB69C82" w14:textId="77777777" w:rsidR="00FC5BEA" w:rsidRPr="00FC5BEA" w:rsidRDefault="00FC5BEA" w:rsidP="00FC5BEA">
            <w:r w:rsidRPr="00FC5BEA">
              <w:t>ARM-702</w:t>
            </w:r>
          </w:p>
        </w:tc>
        <w:tc>
          <w:tcPr>
            <w:tcW w:w="0" w:type="auto"/>
            <w:vAlign w:val="center"/>
            <w:hideMark/>
          </w:tcPr>
          <w:p w14:paraId="7A9F2434" w14:textId="77777777" w:rsidR="00FC5BEA" w:rsidRPr="00FC5BEA" w:rsidRDefault="00FC5BEA" w:rsidP="00FC5BEA">
            <w:r w:rsidRPr="00FC5BEA">
              <w:t>Non-</w:t>
            </w:r>
            <w:proofErr w:type="spellStart"/>
            <w:r w:rsidRPr="00FC5BEA">
              <w:t>Bypassable</w:t>
            </w:r>
            <w:proofErr w:type="spellEnd"/>
            <w:r w:rsidRPr="00FC5BEA">
              <w:t xml:space="preserve"> Enforcement</w:t>
            </w:r>
          </w:p>
        </w:tc>
      </w:tr>
      <w:tr w:rsidR="00FC5BEA" w:rsidRPr="00FC5BEA" w14:paraId="0B22FE88" w14:textId="77777777">
        <w:trPr>
          <w:tblCellSpacing w:w="15" w:type="dxa"/>
        </w:trPr>
        <w:tc>
          <w:tcPr>
            <w:tcW w:w="0" w:type="auto"/>
            <w:vAlign w:val="center"/>
            <w:hideMark/>
          </w:tcPr>
          <w:p w14:paraId="2824EF05" w14:textId="77777777" w:rsidR="00FC5BEA" w:rsidRPr="00FC5BEA" w:rsidRDefault="00FC5BEA" w:rsidP="00FC5BEA">
            <w:r w:rsidRPr="00FC5BEA">
              <w:t>ARM-703</w:t>
            </w:r>
          </w:p>
        </w:tc>
        <w:tc>
          <w:tcPr>
            <w:tcW w:w="0" w:type="auto"/>
            <w:vAlign w:val="center"/>
            <w:hideMark/>
          </w:tcPr>
          <w:p w14:paraId="2BF257E7" w14:textId="77777777" w:rsidR="00FC5BEA" w:rsidRPr="00FC5BEA" w:rsidRDefault="00FC5BEA" w:rsidP="00FC5BEA">
            <w:r w:rsidRPr="00FC5BEA">
              <w:t>Governance Domain Isolation</w:t>
            </w:r>
          </w:p>
        </w:tc>
      </w:tr>
      <w:tr w:rsidR="00FC5BEA" w:rsidRPr="00FC5BEA" w14:paraId="07ED92A5" w14:textId="77777777">
        <w:trPr>
          <w:tblCellSpacing w:w="15" w:type="dxa"/>
        </w:trPr>
        <w:tc>
          <w:tcPr>
            <w:tcW w:w="0" w:type="auto"/>
            <w:vAlign w:val="center"/>
            <w:hideMark/>
          </w:tcPr>
          <w:p w14:paraId="588B5111" w14:textId="77777777" w:rsidR="00FC5BEA" w:rsidRPr="00FC5BEA" w:rsidRDefault="00FC5BEA" w:rsidP="00FC5BEA">
            <w:r w:rsidRPr="00FC5BEA">
              <w:t>ARM-704</w:t>
            </w:r>
          </w:p>
        </w:tc>
        <w:tc>
          <w:tcPr>
            <w:tcW w:w="0" w:type="auto"/>
            <w:vAlign w:val="center"/>
            <w:hideMark/>
          </w:tcPr>
          <w:p w14:paraId="73B1D2B6" w14:textId="77777777" w:rsidR="00FC5BEA" w:rsidRPr="00FC5BEA" w:rsidRDefault="00FC5BEA" w:rsidP="00FC5BEA">
            <w:r w:rsidRPr="00FC5BEA">
              <w:t>Configuration Transparency</w:t>
            </w:r>
          </w:p>
        </w:tc>
      </w:tr>
      <w:tr w:rsidR="00FC5BEA" w:rsidRPr="00FC5BEA" w14:paraId="24F1A745" w14:textId="77777777">
        <w:trPr>
          <w:tblCellSpacing w:w="15" w:type="dxa"/>
        </w:trPr>
        <w:tc>
          <w:tcPr>
            <w:tcW w:w="0" w:type="auto"/>
            <w:vAlign w:val="center"/>
            <w:hideMark/>
          </w:tcPr>
          <w:p w14:paraId="401F879A" w14:textId="77777777" w:rsidR="00FC5BEA" w:rsidRPr="00FC5BEA" w:rsidRDefault="00FC5BEA" w:rsidP="00FC5BEA">
            <w:r w:rsidRPr="00FC5BEA">
              <w:t>ARM-705</w:t>
            </w:r>
          </w:p>
        </w:tc>
        <w:tc>
          <w:tcPr>
            <w:tcW w:w="0" w:type="auto"/>
            <w:vAlign w:val="center"/>
            <w:hideMark/>
          </w:tcPr>
          <w:p w14:paraId="14A1F99D" w14:textId="77777777" w:rsidR="00FC5BEA" w:rsidRPr="00FC5BEA" w:rsidRDefault="00FC5BEA" w:rsidP="00FC5BEA">
            <w:r w:rsidRPr="00FC5BEA">
              <w:t>Atomic Governance Activation</w:t>
            </w:r>
          </w:p>
        </w:tc>
      </w:tr>
      <w:tr w:rsidR="00FC5BEA" w:rsidRPr="00FC5BEA" w14:paraId="42328ADB" w14:textId="77777777">
        <w:trPr>
          <w:tblCellSpacing w:w="15" w:type="dxa"/>
        </w:trPr>
        <w:tc>
          <w:tcPr>
            <w:tcW w:w="0" w:type="auto"/>
            <w:vAlign w:val="center"/>
            <w:hideMark/>
          </w:tcPr>
          <w:p w14:paraId="65AAD47C" w14:textId="77777777" w:rsidR="00FC5BEA" w:rsidRPr="00FC5BEA" w:rsidRDefault="00FC5BEA" w:rsidP="00FC5BEA">
            <w:r w:rsidRPr="00FC5BEA">
              <w:t>ARM-706</w:t>
            </w:r>
          </w:p>
        </w:tc>
        <w:tc>
          <w:tcPr>
            <w:tcW w:w="0" w:type="auto"/>
            <w:vAlign w:val="center"/>
            <w:hideMark/>
          </w:tcPr>
          <w:p w14:paraId="65A691C1" w14:textId="77777777" w:rsidR="00FC5BEA" w:rsidRPr="00FC5BEA" w:rsidRDefault="00FC5BEA" w:rsidP="00FC5BEA">
            <w:proofErr w:type="spellStart"/>
            <w:r w:rsidRPr="00FC5BEA">
              <w:t>Replayability</w:t>
            </w:r>
            <w:proofErr w:type="spellEnd"/>
          </w:p>
        </w:tc>
      </w:tr>
      <w:tr w:rsidR="00FC5BEA" w:rsidRPr="00FC5BEA" w14:paraId="562C0B0C" w14:textId="77777777">
        <w:trPr>
          <w:tblCellSpacing w:w="15" w:type="dxa"/>
        </w:trPr>
        <w:tc>
          <w:tcPr>
            <w:tcW w:w="0" w:type="auto"/>
            <w:vAlign w:val="center"/>
            <w:hideMark/>
          </w:tcPr>
          <w:p w14:paraId="2805C30F" w14:textId="77777777" w:rsidR="00FC5BEA" w:rsidRPr="00FC5BEA" w:rsidRDefault="00FC5BEA" w:rsidP="00FC5BEA">
            <w:r w:rsidRPr="00FC5BEA">
              <w:t>ARM-707</w:t>
            </w:r>
          </w:p>
        </w:tc>
        <w:tc>
          <w:tcPr>
            <w:tcW w:w="0" w:type="auto"/>
            <w:vAlign w:val="center"/>
            <w:hideMark/>
          </w:tcPr>
          <w:p w14:paraId="0018E594" w14:textId="77777777" w:rsidR="00FC5BEA" w:rsidRPr="00FC5BEA" w:rsidRDefault="00FC5BEA" w:rsidP="00FC5BEA">
            <w:r w:rsidRPr="00FC5BEA">
              <w:t>Technology Independence</w:t>
            </w:r>
          </w:p>
        </w:tc>
      </w:tr>
      <w:tr w:rsidR="00FC5BEA" w:rsidRPr="00FC5BEA" w14:paraId="29D11BE3" w14:textId="77777777">
        <w:trPr>
          <w:tblCellSpacing w:w="15" w:type="dxa"/>
        </w:trPr>
        <w:tc>
          <w:tcPr>
            <w:tcW w:w="0" w:type="auto"/>
            <w:vAlign w:val="center"/>
            <w:hideMark/>
          </w:tcPr>
          <w:p w14:paraId="72B0B29C" w14:textId="77777777" w:rsidR="00FC5BEA" w:rsidRPr="00FC5BEA" w:rsidRDefault="00FC5BEA" w:rsidP="00FC5BEA">
            <w:r w:rsidRPr="00FC5BEA">
              <w:t>ARM-708</w:t>
            </w:r>
          </w:p>
        </w:tc>
        <w:tc>
          <w:tcPr>
            <w:tcW w:w="0" w:type="auto"/>
            <w:vAlign w:val="center"/>
            <w:hideMark/>
          </w:tcPr>
          <w:p w14:paraId="7FC0FDAF" w14:textId="77777777" w:rsidR="00FC5BEA" w:rsidRPr="00FC5BEA" w:rsidRDefault="00FC5BEA" w:rsidP="00FC5BEA">
            <w:r w:rsidRPr="00FC5BEA">
              <w:t>Architectural Extensibility</w:t>
            </w:r>
          </w:p>
        </w:tc>
      </w:tr>
    </w:tbl>
    <w:p w14:paraId="562789F0" w14:textId="77777777" w:rsidR="00FC5BEA" w:rsidRPr="00FC5BEA" w:rsidRDefault="00FC5BEA" w:rsidP="00FC5BEA">
      <w:r w:rsidRPr="00FC5BEA">
        <w:pict w14:anchorId="498A3ACA">
          <v:rect id="_x0000_i3628" style="width:0;height:1.5pt" o:hralign="center" o:hrstd="t" o:hr="t" fillcolor="#a0a0a0" stroked="f"/>
        </w:pict>
      </w:r>
    </w:p>
    <w:p w14:paraId="45E3980D" w14:textId="77777777" w:rsidR="00FC5BEA" w:rsidRPr="00FC5BEA" w:rsidRDefault="00FC5BEA" w:rsidP="00FC5BEA">
      <w:pPr>
        <w:rPr>
          <w:b/>
          <w:bCs/>
        </w:rPr>
      </w:pPr>
      <w:r w:rsidRPr="00FC5BEA">
        <w:rPr>
          <w:b/>
          <w:bCs/>
        </w:rPr>
        <w:t>9.5 ARM-701 — Deterministic Governance</w:t>
      </w:r>
    </w:p>
    <w:p w14:paraId="474CF8B9" w14:textId="77777777" w:rsidR="00FC5BEA" w:rsidRPr="00FC5BEA" w:rsidRDefault="00FC5BEA" w:rsidP="00FC5BEA">
      <w:pPr>
        <w:rPr>
          <w:b/>
          <w:bCs/>
        </w:rPr>
      </w:pPr>
      <w:r w:rsidRPr="00FC5BEA">
        <w:rPr>
          <w:b/>
          <w:bCs/>
        </w:rPr>
        <w:t>Definition</w:t>
      </w:r>
    </w:p>
    <w:p w14:paraId="6EEEAE6A" w14:textId="77777777" w:rsidR="00FC5BEA" w:rsidRPr="00FC5BEA" w:rsidRDefault="00FC5BEA" w:rsidP="00FC5BEA">
      <w:r w:rsidRPr="00FC5BEA">
        <w:t>Deterministic Governance is the architectural property that equivalent governance inputs shall produce equivalent governance outcomes.</w:t>
      </w:r>
    </w:p>
    <w:p w14:paraId="55A61736" w14:textId="77777777" w:rsidR="00FC5BEA" w:rsidRPr="00FC5BEA" w:rsidRDefault="00FC5BEA" w:rsidP="00FC5BEA">
      <w:r w:rsidRPr="00FC5BEA">
        <w:pict w14:anchorId="56FE31D2">
          <v:rect id="_x0000_i3629" style="width:0;height:1.5pt" o:hralign="center" o:hrstd="t" o:hr="t" fillcolor="#a0a0a0" stroked="f"/>
        </w:pict>
      </w:r>
    </w:p>
    <w:p w14:paraId="5FD55273" w14:textId="77777777" w:rsidR="00FC5BEA" w:rsidRPr="00FC5BEA" w:rsidRDefault="00FC5BEA" w:rsidP="00FC5BEA">
      <w:pPr>
        <w:rPr>
          <w:b/>
          <w:bCs/>
        </w:rPr>
      </w:pPr>
      <w:r w:rsidRPr="00FC5BEA">
        <w:rPr>
          <w:b/>
          <w:bCs/>
        </w:rPr>
        <w:t>Purpose</w:t>
      </w:r>
    </w:p>
    <w:p w14:paraId="15C8EBD5" w14:textId="77777777" w:rsidR="00FC5BEA" w:rsidRPr="00FC5BEA" w:rsidRDefault="00FC5BEA" w:rsidP="00FC5BEA">
      <w:r w:rsidRPr="00FC5BEA">
        <w:t>To ensure governance decisions remain predictable, reproducible, and suitable for independent verification.</w:t>
      </w:r>
    </w:p>
    <w:p w14:paraId="580C0CFD" w14:textId="77777777" w:rsidR="00FC5BEA" w:rsidRPr="00FC5BEA" w:rsidRDefault="00FC5BEA" w:rsidP="00FC5BEA">
      <w:r w:rsidRPr="00FC5BEA">
        <w:pict w14:anchorId="70CA2857">
          <v:rect id="_x0000_i3630" style="width:0;height:1.5pt" o:hralign="center" o:hrstd="t" o:hr="t" fillcolor="#a0a0a0" stroked="f"/>
        </w:pict>
      </w:r>
    </w:p>
    <w:p w14:paraId="615B321B" w14:textId="77777777" w:rsidR="00FC5BEA" w:rsidRPr="00FC5BEA" w:rsidRDefault="00FC5BEA" w:rsidP="00FC5BEA">
      <w:pPr>
        <w:rPr>
          <w:b/>
          <w:bCs/>
        </w:rPr>
      </w:pPr>
      <w:r w:rsidRPr="00FC5BEA">
        <w:rPr>
          <w:b/>
          <w:bCs/>
        </w:rPr>
        <w:t>Architectural Characteristics</w:t>
      </w:r>
    </w:p>
    <w:p w14:paraId="029E1ABE" w14:textId="77777777" w:rsidR="00FC5BEA" w:rsidRPr="00FC5BEA" w:rsidRDefault="00FC5BEA" w:rsidP="00FC5BEA">
      <w:r w:rsidRPr="00FC5BEA">
        <w:t>Deterministic Governance:</w:t>
      </w:r>
    </w:p>
    <w:p w14:paraId="067491D7" w14:textId="77777777" w:rsidR="00FC5BEA" w:rsidRPr="00FC5BEA" w:rsidRDefault="00FC5BEA" w:rsidP="00FC5BEA">
      <w:pPr>
        <w:numPr>
          <w:ilvl w:val="0"/>
          <w:numId w:val="100"/>
        </w:numPr>
      </w:pPr>
      <w:r w:rsidRPr="00FC5BEA">
        <w:t xml:space="preserve">produces reproducible outcomes, </w:t>
      </w:r>
    </w:p>
    <w:p w14:paraId="410B9C08" w14:textId="77777777" w:rsidR="00FC5BEA" w:rsidRPr="00FC5BEA" w:rsidRDefault="00FC5BEA" w:rsidP="00FC5BEA">
      <w:pPr>
        <w:numPr>
          <w:ilvl w:val="0"/>
          <w:numId w:val="100"/>
        </w:numPr>
      </w:pPr>
      <w:r w:rsidRPr="00FC5BEA">
        <w:t xml:space="preserve">supports replay, </w:t>
      </w:r>
    </w:p>
    <w:p w14:paraId="756DAED8" w14:textId="77777777" w:rsidR="00FC5BEA" w:rsidRPr="00FC5BEA" w:rsidRDefault="00FC5BEA" w:rsidP="00FC5BEA">
      <w:pPr>
        <w:numPr>
          <w:ilvl w:val="0"/>
          <w:numId w:val="100"/>
        </w:numPr>
      </w:pPr>
      <w:r w:rsidRPr="00FC5BEA">
        <w:t xml:space="preserve">supports assurance, </w:t>
      </w:r>
    </w:p>
    <w:p w14:paraId="0BD97E1F" w14:textId="77777777" w:rsidR="00FC5BEA" w:rsidRPr="00FC5BEA" w:rsidRDefault="00FC5BEA" w:rsidP="00FC5BEA">
      <w:pPr>
        <w:numPr>
          <w:ilvl w:val="0"/>
          <w:numId w:val="100"/>
        </w:numPr>
      </w:pPr>
      <w:r w:rsidRPr="00FC5BEA">
        <w:t xml:space="preserve">eliminates implementation ambiguity. </w:t>
      </w:r>
    </w:p>
    <w:p w14:paraId="31C8233C" w14:textId="77777777" w:rsidR="00FC5BEA" w:rsidRPr="00FC5BEA" w:rsidRDefault="00FC5BEA" w:rsidP="00FC5BEA">
      <w:r w:rsidRPr="00FC5BEA">
        <w:pict w14:anchorId="167A96C2">
          <v:rect id="_x0000_i3631" style="width:0;height:1.5pt" o:hralign="center" o:hrstd="t" o:hr="t" fillcolor="#a0a0a0" stroked="f"/>
        </w:pict>
      </w:r>
    </w:p>
    <w:p w14:paraId="65FC8292" w14:textId="77777777" w:rsidR="00FC5BEA" w:rsidRPr="00FC5BEA" w:rsidRDefault="00FC5BEA" w:rsidP="00FC5BEA">
      <w:pPr>
        <w:rPr>
          <w:b/>
          <w:bCs/>
        </w:rPr>
      </w:pPr>
      <w:r w:rsidRPr="00FC5BEA">
        <w:rPr>
          <w:b/>
          <w:bCs/>
        </w:rPr>
        <w:lastRenderedPageBreak/>
        <w:t>Relationships</w:t>
      </w:r>
    </w:p>
    <w:p w14:paraId="232A09B6" w14:textId="77777777" w:rsidR="00FC5BEA" w:rsidRPr="00FC5BEA" w:rsidRDefault="00FC5BEA" w:rsidP="00FC5BEA">
      <w:r w:rsidRPr="00FC5BEA">
        <w:t>Deterministic Governance:</w:t>
      </w:r>
    </w:p>
    <w:p w14:paraId="1EC34976" w14:textId="77777777" w:rsidR="00FC5BEA" w:rsidRPr="00FC5BEA" w:rsidRDefault="00FC5BEA" w:rsidP="00FC5BEA">
      <w:pPr>
        <w:numPr>
          <w:ilvl w:val="0"/>
          <w:numId w:val="101"/>
        </w:numPr>
      </w:pPr>
      <w:r w:rsidRPr="00FC5BEA">
        <w:t xml:space="preserve">constrains the Governance Decision Function, </w:t>
      </w:r>
    </w:p>
    <w:p w14:paraId="44E5EC23" w14:textId="77777777" w:rsidR="00FC5BEA" w:rsidRPr="00FC5BEA" w:rsidRDefault="00FC5BEA" w:rsidP="00FC5BEA">
      <w:pPr>
        <w:numPr>
          <w:ilvl w:val="0"/>
          <w:numId w:val="101"/>
        </w:numPr>
      </w:pPr>
      <w:r w:rsidRPr="00FC5BEA">
        <w:t xml:space="preserve">supports Canonical State, </w:t>
      </w:r>
    </w:p>
    <w:p w14:paraId="43A0E45D" w14:textId="77777777" w:rsidR="00FC5BEA" w:rsidRPr="00FC5BEA" w:rsidRDefault="00FC5BEA" w:rsidP="00FC5BEA">
      <w:pPr>
        <w:numPr>
          <w:ilvl w:val="0"/>
          <w:numId w:val="101"/>
        </w:numPr>
      </w:pPr>
      <w:r w:rsidRPr="00FC5BEA">
        <w:t xml:space="preserve">supports Governance Evidence. </w:t>
      </w:r>
    </w:p>
    <w:p w14:paraId="0E65A1F9" w14:textId="77777777" w:rsidR="00FC5BEA" w:rsidRPr="00FC5BEA" w:rsidRDefault="00FC5BEA" w:rsidP="00FC5BEA">
      <w:r w:rsidRPr="00FC5BEA">
        <w:pict w14:anchorId="77F63B68">
          <v:rect id="_x0000_i3632" style="width:0;height:1.5pt" o:hralign="center" o:hrstd="t" o:hr="t" fillcolor="#a0a0a0" stroked="f"/>
        </w:pict>
      </w:r>
    </w:p>
    <w:p w14:paraId="6C038D4B" w14:textId="77777777" w:rsidR="00FC5BEA" w:rsidRPr="00FC5BEA" w:rsidRDefault="00FC5BEA" w:rsidP="00FC5BEA">
      <w:pPr>
        <w:rPr>
          <w:b/>
          <w:bCs/>
        </w:rPr>
      </w:pPr>
      <w:r w:rsidRPr="00FC5BEA">
        <w:rPr>
          <w:b/>
          <w:bCs/>
        </w:rPr>
        <w:t>9.6 ARM-702 — Non-</w:t>
      </w:r>
      <w:proofErr w:type="spellStart"/>
      <w:r w:rsidRPr="00FC5BEA">
        <w:rPr>
          <w:b/>
          <w:bCs/>
        </w:rPr>
        <w:t>Bypassable</w:t>
      </w:r>
      <w:proofErr w:type="spellEnd"/>
      <w:r w:rsidRPr="00FC5BEA">
        <w:rPr>
          <w:b/>
          <w:bCs/>
        </w:rPr>
        <w:t xml:space="preserve"> Enforcement</w:t>
      </w:r>
    </w:p>
    <w:p w14:paraId="5F506D28" w14:textId="77777777" w:rsidR="00FC5BEA" w:rsidRPr="00FC5BEA" w:rsidRDefault="00FC5BEA" w:rsidP="00FC5BEA">
      <w:pPr>
        <w:rPr>
          <w:b/>
          <w:bCs/>
        </w:rPr>
      </w:pPr>
      <w:r w:rsidRPr="00FC5BEA">
        <w:rPr>
          <w:b/>
          <w:bCs/>
        </w:rPr>
        <w:t>Definition</w:t>
      </w:r>
    </w:p>
    <w:p w14:paraId="2B787B90" w14:textId="77777777" w:rsidR="00FC5BEA" w:rsidRPr="00FC5BEA" w:rsidRDefault="00FC5BEA" w:rsidP="00FC5BEA">
      <w:r w:rsidRPr="00FC5BEA">
        <w:t>Non-</w:t>
      </w:r>
      <w:proofErr w:type="spellStart"/>
      <w:r w:rsidRPr="00FC5BEA">
        <w:t>Bypassable</w:t>
      </w:r>
      <w:proofErr w:type="spellEnd"/>
      <w:r w:rsidRPr="00FC5BEA">
        <w:t xml:space="preserve"> Enforcement is the architectural property that all governance-significant execution commitments must pass through the Commit Boundary.</w:t>
      </w:r>
    </w:p>
    <w:p w14:paraId="48290998" w14:textId="77777777" w:rsidR="00FC5BEA" w:rsidRPr="00FC5BEA" w:rsidRDefault="00FC5BEA" w:rsidP="00FC5BEA">
      <w:r w:rsidRPr="00FC5BEA">
        <w:t>No alternate execution path may circumvent governance evaluation.</w:t>
      </w:r>
    </w:p>
    <w:p w14:paraId="6961F497" w14:textId="77777777" w:rsidR="00FC5BEA" w:rsidRPr="00FC5BEA" w:rsidRDefault="00FC5BEA" w:rsidP="00FC5BEA">
      <w:r w:rsidRPr="00FC5BEA">
        <w:pict w14:anchorId="3C52080E">
          <v:rect id="_x0000_i3633" style="width:0;height:1.5pt" o:hralign="center" o:hrstd="t" o:hr="t" fillcolor="#a0a0a0" stroked="f"/>
        </w:pict>
      </w:r>
    </w:p>
    <w:p w14:paraId="6DF14608" w14:textId="77777777" w:rsidR="00FC5BEA" w:rsidRPr="00FC5BEA" w:rsidRDefault="00FC5BEA" w:rsidP="00FC5BEA">
      <w:pPr>
        <w:rPr>
          <w:b/>
          <w:bCs/>
        </w:rPr>
      </w:pPr>
      <w:r w:rsidRPr="00FC5BEA">
        <w:rPr>
          <w:b/>
          <w:bCs/>
        </w:rPr>
        <w:t>Purpose</w:t>
      </w:r>
    </w:p>
    <w:p w14:paraId="5C188070" w14:textId="77777777" w:rsidR="00FC5BEA" w:rsidRPr="00FC5BEA" w:rsidRDefault="00FC5BEA" w:rsidP="00FC5BEA">
      <w:r w:rsidRPr="00FC5BEA">
        <w:t>To preserve governance integrity.</w:t>
      </w:r>
    </w:p>
    <w:p w14:paraId="3304394E" w14:textId="77777777" w:rsidR="00FC5BEA" w:rsidRPr="00FC5BEA" w:rsidRDefault="00FC5BEA" w:rsidP="00FC5BEA">
      <w:r w:rsidRPr="00FC5BEA">
        <w:pict w14:anchorId="320BE3EB">
          <v:rect id="_x0000_i3634" style="width:0;height:1.5pt" o:hralign="center" o:hrstd="t" o:hr="t" fillcolor="#a0a0a0" stroked="f"/>
        </w:pict>
      </w:r>
    </w:p>
    <w:p w14:paraId="44173F66" w14:textId="77777777" w:rsidR="00FC5BEA" w:rsidRPr="00FC5BEA" w:rsidRDefault="00FC5BEA" w:rsidP="00FC5BEA">
      <w:pPr>
        <w:rPr>
          <w:b/>
          <w:bCs/>
        </w:rPr>
      </w:pPr>
      <w:r w:rsidRPr="00FC5BEA">
        <w:rPr>
          <w:b/>
          <w:bCs/>
        </w:rPr>
        <w:t>Architectural Characteristics</w:t>
      </w:r>
    </w:p>
    <w:p w14:paraId="4AE812A2" w14:textId="77777777" w:rsidR="00FC5BEA" w:rsidRPr="00FC5BEA" w:rsidRDefault="00FC5BEA" w:rsidP="00FC5BEA">
      <w:r w:rsidRPr="00FC5BEA">
        <w:t>Non-</w:t>
      </w:r>
      <w:proofErr w:type="spellStart"/>
      <w:r w:rsidRPr="00FC5BEA">
        <w:t>Bypassable</w:t>
      </w:r>
      <w:proofErr w:type="spellEnd"/>
      <w:r w:rsidRPr="00FC5BEA">
        <w:t xml:space="preserve"> Enforcement:</w:t>
      </w:r>
    </w:p>
    <w:p w14:paraId="441F9DE1" w14:textId="77777777" w:rsidR="00FC5BEA" w:rsidRPr="00FC5BEA" w:rsidRDefault="00FC5BEA" w:rsidP="00FC5BEA">
      <w:pPr>
        <w:numPr>
          <w:ilvl w:val="0"/>
          <w:numId w:val="102"/>
        </w:numPr>
      </w:pPr>
      <w:r w:rsidRPr="00FC5BEA">
        <w:t xml:space="preserve">guarantees Commit-Bound evaluation, </w:t>
      </w:r>
    </w:p>
    <w:p w14:paraId="0BF89017" w14:textId="77777777" w:rsidR="00FC5BEA" w:rsidRPr="00FC5BEA" w:rsidRDefault="00FC5BEA" w:rsidP="00FC5BEA">
      <w:pPr>
        <w:numPr>
          <w:ilvl w:val="0"/>
          <w:numId w:val="102"/>
        </w:numPr>
      </w:pPr>
      <w:r w:rsidRPr="00FC5BEA">
        <w:t xml:space="preserve">eliminates unauthorized execution paths, </w:t>
      </w:r>
    </w:p>
    <w:p w14:paraId="59BC838B" w14:textId="77777777" w:rsidR="00FC5BEA" w:rsidRPr="00FC5BEA" w:rsidRDefault="00FC5BEA" w:rsidP="00FC5BEA">
      <w:pPr>
        <w:numPr>
          <w:ilvl w:val="0"/>
          <w:numId w:val="102"/>
        </w:numPr>
      </w:pPr>
      <w:r w:rsidRPr="00FC5BEA">
        <w:t xml:space="preserve">supports assurance, </w:t>
      </w:r>
    </w:p>
    <w:p w14:paraId="300F4663" w14:textId="77777777" w:rsidR="00FC5BEA" w:rsidRPr="00FC5BEA" w:rsidRDefault="00FC5BEA" w:rsidP="00FC5BEA">
      <w:pPr>
        <w:numPr>
          <w:ilvl w:val="0"/>
          <w:numId w:val="102"/>
        </w:numPr>
      </w:pPr>
      <w:r w:rsidRPr="00FC5BEA">
        <w:t xml:space="preserve">preserves architectural correctness. </w:t>
      </w:r>
    </w:p>
    <w:p w14:paraId="550C041A" w14:textId="77777777" w:rsidR="00FC5BEA" w:rsidRPr="00FC5BEA" w:rsidRDefault="00FC5BEA" w:rsidP="00FC5BEA">
      <w:r w:rsidRPr="00FC5BEA">
        <w:pict w14:anchorId="0D337841">
          <v:rect id="_x0000_i3635" style="width:0;height:1.5pt" o:hralign="center" o:hrstd="t" o:hr="t" fillcolor="#a0a0a0" stroked="f"/>
        </w:pict>
      </w:r>
    </w:p>
    <w:p w14:paraId="490645DE" w14:textId="77777777" w:rsidR="00FC5BEA" w:rsidRPr="00FC5BEA" w:rsidRDefault="00FC5BEA" w:rsidP="00FC5BEA">
      <w:pPr>
        <w:rPr>
          <w:b/>
          <w:bCs/>
        </w:rPr>
      </w:pPr>
      <w:r w:rsidRPr="00FC5BEA">
        <w:rPr>
          <w:b/>
          <w:bCs/>
        </w:rPr>
        <w:t>Relationships</w:t>
      </w:r>
    </w:p>
    <w:p w14:paraId="10B3291F" w14:textId="77777777" w:rsidR="00FC5BEA" w:rsidRPr="00FC5BEA" w:rsidRDefault="00FC5BEA" w:rsidP="00FC5BEA">
      <w:r w:rsidRPr="00FC5BEA">
        <w:t>Non-</w:t>
      </w:r>
      <w:proofErr w:type="spellStart"/>
      <w:r w:rsidRPr="00FC5BEA">
        <w:t>Bypassable</w:t>
      </w:r>
      <w:proofErr w:type="spellEnd"/>
      <w:r w:rsidRPr="00FC5BEA">
        <w:t xml:space="preserve"> Enforcement:</w:t>
      </w:r>
    </w:p>
    <w:p w14:paraId="443D4B13" w14:textId="77777777" w:rsidR="00FC5BEA" w:rsidRPr="00FC5BEA" w:rsidRDefault="00FC5BEA" w:rsidP="00FC5BEA">
      <w:pPr>
        <w:numPr>
          <w:ilvl w:val="0"/>
          <w:numId w:val="103"/>
        </w:numPr>
      </w:pPr>
      <w:r w:rsidRPr="00FC5BEA">
        <w:t xml:space="preserve">constrains the Execution Model, </w:t>
      </w:r>
    </w:p>
    <w:p w14:paraId="7E75F64F" w14:textId="77777777" w:rsidR="00FC5BEA" w:rsidRPr="00FC5BEA" w:rsidRDefault="00FC5BEA" w:rsidP="00FC5BEA">
      <w:pPr>
        <w:numPr>
          <w:ilvl w:val="0"/>
          <w:numId w:val="103"/>
        </w:numPr>
      </w:pPr>
      <w:r w:rsidRPr="00FC5BEA">
        <w:t xml:space="preserve">supports Commit Boundary, </w:t>
      </w:r>
    </w:p>
    <w:p w14:paraId="0E772FCF" w14:textId="77777777" w:rsidR="00FC5BEA" w:rsidRPr="00FC5BEA" w:rsidRDefault="00FC5BEA" w:rsidP="00FC5BEA">
      <w:pPr>
        <w:numPr>
          <w:ilvl w:val="0"/>
          <w:numId w:val="103"/>
        </w:numPr>
      </w:pPr>
      <w:r w:rsidRPr="00FC5BEA">
        <w:t xml:space="preserve">supports Structural Refusal. </w:t>
      </w:r>
    </w:p>
    <w:p w14:paraId="0D71DC76" w14:textId="77777777" w:rsidR="00FC5BEA" w:rsidRPr="00FC5BEA" w:rsidRDefault="00FC5BEA" w:rsidP="00FC5BEA">
      <w:r w:rsidRPr="00FC5BEA">
        <w:pict w14:anchorId="0A990CD7">
          <v:rect id="_x0000_i3636" style="width:0;height:1.5pt" o:hralign="center" o:hrstd="t" o:hr="t" fillcolor="#a0a0a0" stroked="f"/>
        </w:pict>
      </w:r>
    </w:p>
    <w:p w14:paraId="6423608C" w14:textId="77777777" w:rsidR="00FC5BEA" w:rsidRPr="00FC5BEA" w:rsidRDefault="00FC5BEA" w:rsidP="00FC5BEA">
      <w:pPr>
        <w:rPr>
          <w:b/>
          <w:bCs/>
        </w:rPr>
      </w:pPr>
      <w:r w:rsidRPr="00FC5BEA">
        <w:rPr>
          <w:b/>
          <w:bCs/>
        </w:rPr>
        <w:t>9.7 ARM-703 — Governance Domain Isolation</w:t>
      </w:r>
    </w:p>
    <w:p w14:paraId="3C3BD837" w14:textId="77777777" w:rsidR="00FC5BEA" w:rsidRPr="00FC5BEA" w:rsidRDefault="00FC5BEA" w:rsidP="00FC5BEA">
      <w:pPr>
        <w:rPr>
          <w:b/>
          <w:bCs/>
        </w:rPr>
      </w:pPr>
      <w:r w:rsidRPr="00FC5BEA">
        <w:rPr>
          <w:b/>
          <w:bCs/>
        </w:rPr>
        <w:lastRenderedPageBreak/>
        <w:t>Definition</w:t>
      </w:r>
    </w:p>
    <w:p w14:paraId="5EE28B66" w14:textId="77777777" w:rsidR="00FC5BEA" w:rsidRPr="00FC5BEA" w:rsidRDefault="00FC5BEA" w:rsidP="00FC5BEA">
      <w:r w:rsidRPr="00FC5BEA">
        <w:t>Governance Domain Isolation is the architectural property that governance decisions, authority, and execution context remain bounded within explicitly defined governance domains.</w:t>
      </w:r>
    </w:p>
    <w:p w14:paraId="340AA498" w14:textId="77777777" w:rsidR="00FC5BEA" w:rsidRPr="00FC5BEA" w:rsidRDefault="00FC5BEA" w:rsidP="00FC5BEA">
      <w:r w:rsidRPr="00FC5BEA">
        <w:pict w14:anchorId="2C8E4290">
          <v:rect id="_x0000_i3637" style="width:0;height:1.5pt" o:hralign="center" o:hrstd="t" o:hr="t" fillcolor="#a0a0a0" stroked="f"/>
        </w:pict>
      </w:r>
    </w:p>
    <w:p w14:paraId="17591B36" w14:textId="77777777" w:rsidR="00FC5BEA" w:rsidRPr="00FC5BEA" w:rsidRDefault="00FC5BEA" w:rsidP="00FC5BEA">
      <w:pPr>
        <w:rPr>
          <w:b/>
          <w:bCs/>
        </w:rPr>
      </w:pPr>
      <w:r w:rsidRPr="00FC5BEA">
        <w:rPr>
          <w:b/>
          <w:bCs/>
        </w:rPr>
        <w:t>Purpose</w:t>
      </w:r>
    </w:p>
    <w:p w14:paraId="50759EBD" w14:textId="77777777" w:rsidR="00FC5BEA" w:rsidRPr="00FC5BEA" w:rsidRDefault="00FC5BEA" w:rsidP="00FC5BEA">
      <w:r w:rsidRPr="00FC5BEA">
        <w:t>To prevent unintended propagation of governance authority or execution effects across domain boundaries.</w:t>
      </w:r>
    </w:p>
    <w:p w14:paraId="4B57945F" w14:textId="77777777" w:rsidR="00FC5BEA" w:rsidRPr="00FC5BEA" w:rsidRDefault="00FC5BEA" w:rsidP="00FC5BEA">
      <w:r w:rsidRPr="00FC5BEA">
        <w:pict w14:anchorId="689C5977">
          <v:rect id="_x0000_i3638" style="width:0;height:1.5pt" o:hralign="center" o:hrstd="t" o:hr="t" fillcolor="#a0a0a0" stroked="f"/>
        </w:pict>
      </w:r>
    </w:p>
    <w:p w14:paraId="79E3E6EF" w14:textId="77777777" w:rsidR="00FC5BEA" w:rsidRPr="00FC5BEA" w:rsidRDefault="00FC5BEA" w:rsidP="00FC5BEA">
      <w:pPr>
        <w:rPr>
          <w:b/>
          <w:bCs/>
        </w:rPr>
      </w:pPr>
      <w:r w:rsidRPr="00FC5BEA">
        <w:rPr>
          <w:b/>
          <w:bCs/>
        </w:rPr>
        <w:t>Architectural Characteristics</w:t>
      </w:r>
    </w:p>
    <w:p w14:paraId="371F6AA4" w14:textId="77777777" w:rsidR="00FC5BEA" w:rsidRPr="00FC5BEA" w:rsidRDefault="00FC5BEA" w:rsidP="00FC5BEA">
      <w:r w:rsidRPr="00FC5BEA">
        <w:t>Governance Domain Isolation:</w:t>
      </w:r>
    </w:p>
    <w:p w14:paraId="4B4AED52" w14:textId="77777777" w:rsidR="00FC5BEA" w:rsidRPr="00FC5BEA" w:rsidRDefault="00FC5BEA" w:rsidP="00FC5BEA">
      <w:pPr>
        <w:numPr>
          <w:ilvl w:val="0"/>
          <w:numId w:val="104"/>
        </w:numPr>
      </w:pPr>
      <w:r w:rsidRPr="00FC5BEA">
        <w:t xml:space="preserve">preserves tenant isolation, </w:t>
      </w:r>
    </w:p>
    <w:p w14:paraId="147F312B" w14:textId="77777777" w:rsidR="00FC5BEA" w:rsidRPr="00FC5BEA" w:rsidRDefault="00FC5BEA" w:rsidP="00FC5BEA">
      <w:pPr>
        <w:numPr>
          <w:ilvl w:val="0"/>
          <w:numId w:val="104"/>
        </w:numPr>
      </w:pPr>
      <w:r w:rsidRPr="00FC5BEA">
        <w:t xml:space="preserve">supports cross-domain governance, </w:t>
      </w:r>
    </w:p>
    <w:p w14:paraId="6E8DF1F2" w14:textId="77777777" w:rsidR="00FC5BEA" w:rsidRPr="00FC5BEA" w:rsidRDefault="00FC5BEA" w:rsidP="00FC5BEA">
      <w:pPr>
        <w:numPr>
          <w:ilvl w:val="0"/>
          <w:numId w:val="104"/>
        </w:numPr>
      </w:pPr>
      <w:r w:rsidRPr="00FC5BEA">
        <w:t xml:space="preserve">prevents authority leakage, </w:t>
      </w:r>
    </w:p>
    <w:p w14:paraId="5687BB03" w14:textId="77777777" w:rsidR="00FC5BEA" w:rsidRPr="00FC5BEA" w:rsidRDefault="00FC5BEA" w:rsidP="00FC5BEA">
      <w:pPr>
        <w:numPr>
          <w:ilvl w:val="0"/>
          <w:numId w:val="104"/>
        </w:numPr>
      </w:pPr>
      <w:r w:rsidRPr="00FC5BEA">
        <w:t xml:space="preserve">supports independent governance evolution. </w:t>
      </w:r>
    </w:p>
    <w:p w14:paraId="301E43B9" w14:textId="77777777" w:rsidR="00FC5BEA" w:rsidRPr="00FC5BEA" w:rsidRDefault="00FC5BEA" w:rsidP="00FC5BEA">
      <w:r w:rsidRPr="00FC5BEA">
        <w:pict w14:anchorId="51210B30">
          <v:rect id="_x0000_i3639" style="width:0;height:1.5pt" o:hralign="center" o:hrstd="t" o:hr="t" fillcolor="#a0a0a0" stroked="f"/>
        </w:pict>
      </w:r>
    </w:p>
    <w:p w14:paraId="1418DDB0" w14:textId="77777777" w:rsidR="00FC5BEA" w:rsidRPr="00FC5BEA" w:rsidRDefault="00FC5BEA" w:rsidP="00FC5BEA">
      <w:pPr>
        <w:rPr>
          <w:b/>
          <w:bCs/>
        </w:rPr>
      </w:pPr>
      <w:r w:rsidRPr="00FC5BEA">
        <w:rPr>
          <w:b/>
          <w:bCs/>
        </w:rPr>
        <w:t>Relationships</w:t>
      </w:r>
    </w:p>
    <w:p w14:paraId="18FD555F" w14:textId="77777777" w:rsidR="00FC5BEA" w:rsidRPr="00FC5BEA" w:rsidRDefault="00FC5BEA" w:rsidP="00FC5BEA">
      <w:r w:rsidRPr="00FC5BEA">
        <w:t>Governance Domain Isolation:</w:t>
      </w:r>
    </w:p>
    <w:p w14:paraId="49C0EC56" w14:textId="77777777" w:rsidR="00FC5BEA" w:rsidRPr="00FC5BEA" w:rsidRDefault="00FC5BEA" w:rsidP="00FC5BEA">
      <w:pPr>
        <w:numPr>
          <w:ilvl w:val="0"/>
          <w:numId w:val="105"/>
        </w:numPr>
      </w:pPr>
      <w:r w:rsidRPr="00FC5BEA">
        <w:t xml:space="preserve">supports Authority Scope, </w:t>
      </w:r>
    </w:p>
    <w:p w14:paraId="09377C62" w14:textId="77777777" w:rsidR="00FC5BEA" w:rsidRPr="00FC5BEA" w:rsidRDefault="00FC5BEA" w:rsidP="00FC5BEA">
      <w:pPr>
        <w:numPr>
          <w:ilvl w:val="0"/>
          <w:numId w:val="105"/>
        </w:numPr>
      </w:pPr>
      <w:r w:rsidRPr="00FC5BEA">
        <w:t xml:space="preserve">supports Cross-Domain Authority Isolation, </w:t>
      </w:r>
    </w:p>
    <w:p w14:paraId="30AB669D" w14:textId="77777777" w:rsidR="00FC5BEA" w:rsidRPr="00FC5BEA" w:rsidRDefault="00FC5BEA" w:rsidP="00FC5BEA">
      <w:pPr>
        <w:numPr>
          <w:ilvl w:val="0"/>
          <w:numId w:val="105"/>
        </w:numPr>
      </w:pPr>
      <w:r w:rsidRPr="00FC5BEA">
        <w:t xml:space="preserve">constrains Composite Governance. </w:t>
      </w:r>
    </w:p>
    <w:p w14:paraId="3A8C528D" w14:textId="77777777" w:rsidR="00FC5BEA" w:rsidRPr="00FC5BEA" w:rsidRDefault="00FC5BEA" w:rsidP="00FC5BEA">
      <w:r w:rsidRPr="00FC5BEA">
        <w:pict w14:anchorId="7BB70BEC">
          <v:rect id="_x0000_i3640" style="width:0;height:1.5pt" o:hralign="center" o:hrstd="t" o:hr="t" fillcolor="#a0a0a0" stroked="f"/>
        </w:pict>
      </w:r>
    </w:p>
    <w:p w14:paraId="3447C9EF" w14:textId="77777777" w:rsidR="00FC5BEA" w:rsidRPr="00FC5BEA" w:rsidRDefault="00FC5BEA" w:rsidP="00FC5BEA">
      <w:pPr>
        <w:rPr>
          <w:b/>
          <w:bCs/>
        </w:rPr>
      </w:pPr>
      <w:r w:rsidRPr="00FC5BEA">
        <w:rPr>
          <w:b/>
          <w:bCs/>
        </w:rPr>
        <w:t>9.8 ARM-704 — Configuration Transparency</w:t>
      </w:r>
    </w:p>
    <w:p w14:paraId="411AA014" w14:textId="77777777" w:rsidR="00FC5BEA" w:rsidRPr="00FC5BEA" w:rsidRDefault="00FC5BEA" w:rsidP="00FC5BEA">
      <w:pPr>
        <w:rPr>
          <w:b/>
          <w:bCs/>
        </w:rPr>
      </w:pPr>
      <w:r w:rsidRPr="00FC5BEA">
        <w:rPr>
          <w:b/>
          <w:bCs/>
        </w:rPr>
        <w:t>Definition</w:t>
      </w:r>
    </w:p>
    <w:p w14:paraId="357BF955" w14:textId="77777777" w:rsidR="00FC5BEA" w:rsidRPr="00FC5BEA" w:rsidRDefault="00FC5BEA" w:rsidP="00FC5BEA">
      <w:r w:rsidRPr="00FC5BEA">
        <w:t>Configuration Transparency is the architectural property that governance-significant configuration is explicitly represented, attributable, and available for governance evaluation.</w:t>
      </w:r>
    </w:p>
    <w:p w14:paraId="7018F217" w14:textId="77777777" w:rsidR="00FC5BEA" w:rsidRPr="00FC5BEA" w:rsidRDefault="00FC5BEA" w:rsidP="00FC5BEA">
      <w:r w:rsidRPr="00FC5BEA">
        <w:t>Hidden or implicit configuration shall not influence governance decisions.</w:t>
      </w:r>
    </w:p>
    <w:p w14:paraId="080C4FC0" w14:textId="77777777" w:rsidR="00FC5BEA" w:rsidRPr="00FC5BEA" w:rsidRDefault="00FC5BEA" w:rsidP="00FC5BEA">
      <w:r w:rsidRPr="00FC5BEA">
        <w:pict w14:anchorId="3851549F">
          <v:rect id="_x0000_i3641" style="width:0;height:1.5pt" o:hralign="center" o:hrstd="t" o:hr="t" fillcolor="#a0a0a0" stroked="f"/>
        </w:pict>
      </w:r>
    </w:p>
    <w:p w14:paraId="5B5C21BC" w14:textId="77777777" w:rsidR="00FC5BEA" w:rsidRPr="00FC5BEA" w:rsidRDefault="00FC5BEA" w:rsidP="00FC5BEA">
      <w:pPr>
        <w:rPr>
          <w:b/>
          <w:bCs/>
        </w:rPr>
      </w:pPr>
      <w:r w:rsidRPr="00FC5BEA">
        <w:rPr>
          <w:b/>
          <w:bCs/>
        </w:rPr>
        <w:t>Purpose</w:t>
      </w:r>
    </w:p>
    <w:p w14:paraId="788710D8" w14:textId="77777777" w:rsidR="00FC5BEA" w:rsidRPr="00FC5BEA" w:rsidRDefault="00FC5BEA" w:rsidP="00FC5BEA">
      <w:r w:rsidRPr="00FC5BEA">
        <w:lastRenderedPageBreak/>
        <w:t>To ensure governance decisions are explainable and reproducible.</w:t>
      </w:r>
    </w:p>
    <w:p w14:paraId="709E2FB8" w14:textId="77777777" w:rsidR="00FC5BEA" w:rsidRPr="00FC5BEA" w:rsidRDefault="00FC5BEA" w:rsidP="00FC5BEA">
      <w:r w:rsidRPr="00FC5BEA">
        <w:pict w14:anchorId="23282337">
          <v:rect id="_x0000_i3642" style="width:0;height:1.5pt" o:hralign="center" o:hrstd="t" o:hr="t" fillcolor="#a0a0a0" stroked="f"/>
        </w:pict>
      </w:r>
    </w:p>
    <w:p w14:paraId="7F998C6B" w14:textId="77777777" w:rsidR="00FC5BEA" w:rsidRPr="00FC5BEA" w:rsidRDefault="00FC5BEA" w:rsidP="00FC5BEA">
      <w:pPr>
        <w:rPr>
          <w:b/>
          <w:bCs/>
        </w:rPr>
      </w:pPr>
      <w:r w:rsidRPr="00FC5BEA">
        <w:rPr>
          <w:b/>
          <w:bCs/>
        </w:rPr>
        <w:t>Architectural Characteristics</w:t>
      </w:r>
    </w:p>
    <w:p w14:paraId="40ACD856" w14:textId="77777777" w:rsidR="00FC5BEA" w:rsidRPr="00FC5BEA" w:rsidRDefault="00FC5BEA" w:rsidP="00FC5BEA">
      <w:r w:rsidRPr="00FC5BEA">
        <w:t>Configuration Transparency:</w:t>
      </w:r>
    </w:p>
    <w:p w14:paraId="41F431A2" w14:textId="77777777" w:rsidR="00FC5BEA" w:rsidRPr="00FC5BEA" w:rsidRDefault="00FC5BEA" w:rsidP="00FC5BEA">
      <w:pPr>
        <w:numPr>
          <w:ilvl w:val="0"/>
          <w:numId w:val="106"/>
        </w:numPr>
      </w:pPr>
      <w:r w:rsidRPr="00FC5BEA">
        <w:t xml:space="preserve">exposes governance-significant configuration, </w:t>
      </w:r>
    </w:p>
    <w:p w14:paraId="5020FE40" w14:textId="77777777" w:rsidR="00FC5BEA" w:rsidRPr="00FC5BEA" w:rsidRDefault="00FC5BEA" w:rsidP="00FC5BEA">
      <w:pPr>
        <w:numPr>
          <w:ilvl w:val="0"/>
          <w:numId w:val="106"/>
        </w:numPr>
      </w:pPr>
      <w:r w:rsidRPr="00FC5BEA">
        <w:t xml:space="preserve">supports audit, </w:t>
      </w:r>
    </w:p>
    <w:p w14:paraId="1CC6B465" w14:textId="77777777" w:rsidR="00FC5BEA" w:rsidRPr="00FC5BEA" w:rsidRDefault="00FC5BEA" w:rsidP="00FC5BEA">
      <w:pPr>
        <w:numPr>
          <w:ilvl w:val="0"/>
          <w:numId w:val="106"/>
        </w:numPr>
      </w:pPr>
      <w:r w:rsidRPr="00FC5BEA">
        <w:t xml:space="preserve">supports replay, </w:t>
      </w:r>
    </w:p>
    <w:p w14:paraId="0E0343B0" w14:textId="77777777" w:rsidR="00FC5BEA" w:rsidRPr="00FC5BEA" w:rsidRDefault="00FC5BEA" w:rsidP="00FC5BEA">
      <w:pPr>
        <w:numPr>
          <w:ilvl w:val="0"/>
          <w:numId w:val="106"/>
        </w:numPr>
      </w:pPr>
      <w:r w:rsidRPr="00FC5BEA">
        <w:t xml:space="preserve">supports deterministic evaluation. </w:t>
      </w:r>
    </w:p>
    <w:p w14:paraId="2E4864DF" w14:textId="77777777" w:rsidR="00FC5BEA" w:rsidRPr="00FC5BEA" w:rsidRDefault="00FC5BEA" w:rsidP="00FC5BEA">
      <w:r w:rsidRPr="00FC5BEA">
        <w:pict w14:anchorId="55DBCB72">
          <v:rect id="_x0000_i3643" style="width:0;height:1.5pt" o:hralign="center" o:hrstd="t" o:hr="t" fillcolor="#a0a0a0" stroked="f"/>
        </w:pict>
      </w:r>
    </w:p>
    <w:p w14:paraId="2A527FC0" w14:textId="77777777" w:rsidR="00FC5BEA" w:rsidRPr="00FC5BEA" w:rsidRDefault="00FC5BEA" w:rsidP="00FC5BEA">
      <w:pPr>
        <w:rPr>
          <w:b/>
          <w:bCs/>
        </w:rPr>
      </w:pPr>
      <w:r w:rsidRPr="00FC5BEA">
        <w:rPr>
          <w:b/>
          <w:bCs/>
        </w:rPr>
        <w:t>Relationships</w:t>
      </w:r>
    </w:p>
    <w:p w14:paraId="39FBC031" w14:textId="77777777" w:rsidR="00FC5BEA" w:rsidRPr="00FC5BEA" w:rsidRDefault="00FC5BEA" w:rsidP="00FC5BEA">
      <w:r w:rsidRPr="00FC5BEA">
        <w:t>Configuration Transparency:</w:t>
      </w:r>
    </w:p>
    <w:p w14:paraId="0A08F0AB" w14:textId="77777777" w:rsidR="00FC5BEA" w:rsidRPr="00FC5BEA" w:rsidRDefault="00FC5BEA" w:rsidP="00FC5BEA">
      <w:pPr>
        <w:numPr>
          <w:ilvl w:val="0"/>
          <w:numId w:val="107"/>
        </w:numPr>
      </w:pPr>
      <w:r w:rsidRPr="00FC5BEA">
        <w:t xml:space="preserve">supports Governance Compilation, </w:t>
      </w:r>
    </w:p>
    <w:p w14:paraId="140593EF" w14:textId="77777777" w:rsidR="00FC5BEA" w:rsidRPr="00FC5BEA" w:rsidRDefault="00FC5BEA" w:rsidP="00FC5BEA">
      <w:pPr>
        <w:numPr>
          <w:ilvl w:val="0"/>
          <w:numId w:val="107"/>
        </w:numPr>
      </w:pPr>
      <w:r w:rsidRPr="00FC5BEA">
        <w:t xml:space="preserve">supports Governance Evidence, </w:t>
      </w:r>
    </w:p>
    <w:p w14:paraId="3508FA10" w14:textId="77777777" w:rsidR="00FC5BEA" w:rsidRPr="00FC5BEA" w:rsidRDefault="00FC5BEA" w:rsidP="00FC5BEA">
      <w:pPr>
        <w:numPr>
          <w:ilvl w:val="0"/>
          <w:numId w:val="107"/>
        </w:numPr>
      </w:pPr>
      <w:r w:rsidRPr="00FC5BEA">
        <w:t xml:space="preserve">supports Deterministic Replay. </w:t>
      </w:r>
    </w:p>
    <w:p w14:paraId="346E012B" w14:textId="77777777" w:rsidR="00FC5BEA" w:rsidRPr="00FC5BEA" w:rsidRDefault="00FC5BEA" w:rsidP="00FC5BEA">
      <w:r w:rsidRPr="00FC5BEA">
        <w:pict w14:anchorId="6C18C5C7">
          <v:rect id="_x0000_i3644" style="width:0;height:1.5pt" o:hralign="center" o:hrstd="t" o:hr="t" fillcolor="#a0a0a0" stroked="f"/>
        </w:pict>
      </w:r>
    </w:p>
    <w:p w14:paraId="7B2FA1CA" w14:textId="77777777" w:rsidR="00FC5BEA" w:rsidRPr="00FC5BEA" w:rsidRDefault="00FC5BEA" w:rsidP="00FC5BEA">
      <w:pPr>
        <w:rPr>
          <w:b/>
          <w:bCs/>
        </w:rPr>
      </w:pPr>
      <w:r w:rsidRPr="00FC5BEA">
        <w:rPr>
          <w:b/>
          <w:bCs/>
        </w:rPr>
        <w:t>9.9 ARM-705 — Atomic Governance Activation</w:t>
      </w:r>
    </w:p>
    <w:p w14:paraId="6D5EB40C" w14:textId="77777777" w:rsidR="00FC5BEA" w:rsidRPr="00FC5BEA" w:rsidRDefault="00FC5BEA" w:rsidP="00FC5BEA">
      <w:pPr>
        <w:rPr>
          <w:b/>
          <w:bCs/>
        </w:rPr>
      </w:pPr>
      <w:r w:rsidRPr="00FC5BEA">
        <w:rPr>
          <w:b/>
          <w:bCs/>
        </w:rPr>
        <w:t>Definition</w:t>
      </w:r>
    </w:p>
    <w:p w14:paraId="652E1F54" w14:textId="77777777" w:rsidR="00FC5BEA" w:rsidRPr="00FC5BEA" w:rsidRDefault="00FC5BEA" w:rsidP="00FC5BEA">
      <w:r w:rsidRPr="00FC5BEA">
        <w:t>Atomic Governance Activation is the architectural property that activation of compiled governance occurs as a single coherent operation.</w:t>
      </w:r>
    </w:p>
    <w:p w14:paraId="3574B3CE" w14:textId="77777777" w:rsidR="00FC5BEA" w:rsidRPr="00FC5BEA" w:rsidRDefault="00FC5BEA" w:rsidP="00FC5BEA">
      <w:r w:rsidRPr="00FC5BEA">
        <w:t>Partial activation of governance artifacts shall not occur.</w:t>
      </w:r>
    </w:p>
    <w:p w14:paraId="5922BAF4" w14:textId="77777777" w:rsidR="00FC5BEA" w:rsidRPr="00FC5BEA" w:rsidRDefault="00FC5BEA" w:rsidP="00FC5BEA">
      <w:r w:rsidRPr="00FC5BEA">
        <w:pict w14:anchorId="0D685CAE">
          <v:rect id="_x0000_i3645" style="width:0;height:1.5pt" o:hralign="center" o:hrstd="t" o:hr="t" fillcolor="#a0a0a0" stroked="f"/>
        </w:pict>
      </w:r>
    </w:p>
    <w:p w14:paraId="246B09AB" w14:textId="77777777" w:rsidR="00FC5BEA" w:rsidRPr="00FC5BEA" w:rsidRDefault="00FC5BEA" w:rsidP="00FC5BEA">
      <w:pPr>
        <w:rPr>
          <w:b/>
          <w:bCs/>
        </w:rPr>
      </w:pPr>
      <w:r w:rsidRPr="00FC5BEA">
        <w:rPr>
          <w:b/>
          <w:bCs/>
        </w:rPr>
        <w:t>Purpose</w:t>
      </w:r>
    </w:p>
    <w:p w14:paraId="395EB598" w14:textId="77777777" w:rsidR="00FC5BEA" w:rsidRPr="00FC5BEA" w:rsidRDefault="00FC5BEA" w:rsidP="00FC5BEA">
      <w:r w:rsidRPr="00FC5BEA">
        <w:t>To prevent inconsistent governance evaluation caused by partially activated governance artifacts.</w:t>
      </w:r>
    </w:p>
    <w:p w14:paraId="01696535" w14:textId="77777777" w:rsidR="00FC5BEA" w:rsidRPr="00FC5BEA" w:rsidRDefault="00FC5BEA" w:rsidP="00FC5BEA">
      <w:r w:rsidRPr="00FC5BEA">
        <w:pict w14:anchorId="77B83C93">
          <v:rect id="_x0000_i3646" style="width:0;height:1.5pt" o:hralign="center" o:hrstd="t" o:hr="t" fillcolor="#a0a0a0" stroked="f"/>
        </w:pict>
      </w:r>
    </w:p>
    <w:p w14:paraId="435C65B1" w14:textId="77777777" w:rsidR="00FC5BEA" w:rsidRPr="00FC5BEA" w:rsidRDefault="00FC5BEA" w:rsidP="00FC5BEA">
      <w:pPr>
        <w:rPr>
          <w:b/>
          <w:bCs/>
        </w:rPr>
      </w:pPr>
      <w:r w:rsidRPr="00FC5BEA">
        <w:rPr>
          <w:b/>
          <w:bCs/>
        </w:rPr>
        <w:t>Architectural Characteristics</w:t>
      </w:r>
    </w:p>
    <w:p w14:paraId="4AB5FD0F" w14:textId="77777777" w:rsidR="00FC5BEA" w:rsidRPr="00FC5BEA" w:rsidRDefault="00FC5BEA" w:rsidP="00FC5BEA">
      <w:r w:rsidRPr="00FC5BEA">
        <w:t>Atomic Governance Activation:</w:t>
      </w:r>
    </w:p>
    <w:p w14:paraId="42BA11E0" w14:textId="77777777" w:rsidR="00FC5BEA" w:rsidRPr="00FC5BEA" w:rsidRDefault="00FC5BEA" w:rsidP="00FC5BEA">
      <w:pPr>
        <w:numPr>
          <w:ilvl w:val="0"/>
          <w:numId w:val="108"/>
        </w:numPr>
      </w:pPr>
      <w:r w:rsidRPr="00FC5BEA">
        <w:t xml:space="preserve">preserves consistency, </w:t>
      </w:r>
    </w:p>
    <w:p w14:paraId="774C87A7" w14:textId="77777777" w:rsidR="00FC5BEA" w:rsidRPr="00FC5BEA" w:rsidRDefault="00FC5BEA" w:rsidP="00FC5BEA">
      <w:pPr>
        <w:numPr>
          <w:ilvl w:val="0"/>
          <w:numId w:val="108"/>
        </w:numPr>
      </w:pPr>
      <w:r w:rsidRPr="00FC5BEA">
        <w:t xml:space="preserve">supports version integrity, </w:t>
      </w:r>
    </w:p>
    <w:p w14:paraId="4DFD043C" w14:textId="77777777" w:rsidR="00FC5BEA" w:rsidRPr="00FC5BEA" w:rsidRDefault="00FC5BEA" w:rsidP="00FC5BEA">
      <w:pPr>
        <w:numPr>
          <w:ilvl w:val="0"/>
          <w:numId w:val="108"/>
        </w:numPr>
      </w:pPr>
      <w:r w:rsidRPr="00FC5BEA">
        <w:lastRenderedPageBreak/>
        <w:t xml:space="preserve">prevents partial deployment, </w:t>
      </w:r>
    </w:p>
    <w:p w14:paraId="7E98414B" w14:textId="77777777" w:rsidR="00FC5BEA" w:rsidRPr="00FC5BEA" w:rsidRDefault="00FC5BEA" w:rsidP="00FC5BEA">
      <w:pPr>
        <w:numPr>
          <w:ilvl w:val="0"/>
          <w:numId w:val="108"/>
        </w:numPr>
      </w:pPr>
      <w:r w:rsidRPr="00FC5BEA">
        <w:t xml:space="preserve">supports deterministic execution. </w:t>
      </w:r>
    </w:p>
    <w:p w14:paraId="320DCFBC" w14:textId="77777777" w:rsidR="00FC5BEA" w:rsidRPr="00FC5BEA" w:rsidRDefault="00FC5BEA" w:rsidP="00FC5BEA">
      <w:r w:rsidRPr="00FC5BEA">
        <w:pict w14:anchorId="71F8CA89">
          <v:rect id="_x0000_i3647" style="width:0;height:1.5pt" o:hralign="center" o:hrstd="t" o:hr="t" fillcolor="#a0a0a0" stroked="f"/>
        </w:pict>
      </w:r>
    </w:p>
    <w:p w14:paraId="56E731F1" w14:textId="77777777" w:rsidR="00FC5BEA" w:rsidRPr="00FC5BEA" w:rsidRDefault="00FC5BEA" w:rsidP="00FC5BEA">
      <w:pPr>
        <w:rPr>
          <w:b/>
          <w:bCs/>
        </w:rPr>
      </w:pPr>
      <w:r w:rsidRPr="00FC5BEA">
        <w:rPr>
          <w:b/>
          <w:bCs/>
        </w:rPr>
        <w:t>Relationships</w:t>
      </w:r>
    </w:p>
    <w:p w14:paraId="7E73D1CC" w14:textId="77777777" w:rsidR="00FC5BEA" w:rsidRPr="00FC5BEA" w:rsidRDefault="00FC5BEA" w:rsidP="00FC5BEA">
      <w:r w:rsidRPr="00FC5BEA">
        <w:t>Atomic Governance Activation:</w:t>
      </w:r>
    </w:p>
    <w:p w14:paraId="3C448ADA" w14:textId="77777777" w:rsidR="00FC5BEA" w:rsidRPr="00FC5BEA" w:rsidRDefault="00FC5BEA" w:rsidP="00FC5BEA">
      <w:pPr>
        <w:numPr>
          <w:ilvl w:val="0"/>
          <w:numId w:val="109"/>
        </w:numPr>
      </w:pPr>
      <w:r w:rsidRPr="00FC5BEA">
        <w:t xml:space="preserve">constrains Governance Activation, </w:t>
      </w:r>
    </w:p>
    <w:p w14:paraId="2C8F9DE5" w14:textId="77777777" w:rsidR="00FC5BEA" w:rsidRPr="00FC5BEA" w:rsidRDefault="00FC5BEA" w:rsidP="00FC5BEA">
      <w:pPr>
        <w:numPr>
          <w:ilvl w:val="0"/>
          <w:numId w:val="109"/>
        </w:numPr>
      </w:pPr>
      <w:r w:rsidRPr="00FC5BEA">
        <w:t xml:space="preserve">supports Governance Version, </w:t>
      </w:r>
    </w:p>
    <w:p w14:paraId="1CA925B9" w14:textId="77777777" w:rsidR="00FC5BEA" w:rsidRPr="00FC5BEA" w:rsidRDefault="00FC5BEA" w:rsidP="00FC5BEA">
      <w:pPr>
        <w:numPr>
          <w:ilvl w:val="0"/>
          <w:numId w:val="109"/>
        </w:numPr>
      </w:pPr>
      <w:r w:rsidRPr="00FC5BEA">
        <w:t xml:space="preserve">supports Commit-Bound evaluation. </w:t>
      </w:r>
    </w:p>
    <w:p w14:paraId="2018E148" w14:textId="77777777" w:rsidR="00FC5BEA" w:rsidRPr="00FC5BEA" w:rsidRDefault="00FC5BEA" w:rsidP="00FC5BEA">
      <w:r w:rsidRPr="00FC5BEA">
        <w:pict w14:anchorId="707EE2C7">
          <v:rect id="_x0000_i3648" style="width:0;height:1.5pt" o:hralign="center" o:hrstd="t" o:hr="t" fillcolor="#a0a0a0" stroked="f"/>
        </w:pict>
      </w:r>
    </w:p>
    <w:p w14:paraId="75874E09" w14:textId="77777777" w:rsidR="00FC5BEA" w:rsidRPr="00FC5BEA" w:rsidRDefault="00FC5BEA" w:rsidP="00FC5BEA">
      <w:pPr>
        <w:rPr>
          <w:b/>
          <w:bCs/>
        </w:rPr>
      </w:pPr>
      <w:r w:rsidRPr="00FC5BEA">
        <w:rPr>
          <w:b/>
          <w:bCs/>
        </w:rPr>
        <w:t xml:space="preserve">9.10 ARM-706 — </w:t>
      </w:r>
      <w:proofErr w:type="spellStart"/>
      <w:r w:rsidRPr="00FC5BEA">
        <w:rPr>
          <w:b/>
          <w:bCs/>
        </w:rPr>
        <w:t>Replayability</w:t>
      </w:r>
      <w:proofErr w:type="spellEnd"/>
    </w:p>
    <w:p w14:paraId="62C9A907" w14:textId="77777777" w:rsidR="00FC5BEA" w:rsidRPr="00FC5BEA" w:rsidRDefault="00FC5BEA" w:rsidP="00FC5BEA">
      <w:pPr>
        <w:rPr>
          <w:b/>
          <w:bCs/>
        </w:rPr>
      </w:pPr>
      <w:r w:rsidRPr="00FC5BEA">
        <w:rPr>
          <w:b/>
          <w:bCs/>
        </w:rPr>
        <w:t>Definition</w:t>
      </w:r>
    </w:p>
    <w:p w14:paraId="6D6651D3" w14:textId="77777777" w:rsidR="00FC5BEA" w:rsidRPr="00FC5BEA" w:rsidRDefault="00FC5BEA" w:rsidP="00FC5BEA">
      <w:proofErr w:type="spellStart"/>
      <w:r w:rsidRPr="00FC5BEA">
        <w:t>Replayability</w:t>
      </w:r>
      <w:proofErr w:type="spellEnd"/>
      <w:r w:rsidRPr="00FC5BEA">
        <w:t xml:space="preserve"> is the architectural property that governance decisions may be independently reconstructed from preserved governance evidence.</w:t>
      </w:r>
    </w:p>
    <w:p w14:paraId="095DF528" w14:textId="77777777" w:rsidR="00FC5BEA" w:rsidRPr="00FC5BEA" w:rsidRDefault="00FC5BEA" w:rsidP="00FC5BEA">
      <w:proofErr w:type="spellStart"/>
      <w:r w:rsidRPr="00FC5BEA">
        <w:t>Replayability</w:t>
      </w:r>
      <w:proofErr w:type="spellEnd"/>
      <w:r w:rsidRPr="00FC5BEA">
        <w:t xml:space="preserve"> demonstrates governance reasoning rather than runtime execution.</w:t>
      </w:r>
    </w:p>
    <w:p w14:paraId="7492A96A" w14:textId="77777777" w:rsidR="00FC5BEA" w:rsidRPr="00FC5BEA" w:rsidRDefault="00FC5BEA" w:rsidP="00FC5BEA">
      <w:r w:rsidRPr="00FC5BEA">
        <w:pict w14:anchorId="4ECED39E">
          <v:rect id="_x0000_i3649" style="width:0;height:1.5pt" o:hralign="center" o:hrstd="t" o:hr="t" fillcolor="#a0a0a0" stroked="f"/>
        </w:pict>
      </w:r>
    </w:p>
    <w:p w14:paraId="397A35F4" w14:textId="77777777" w:rsidR="00FC5BEA" w:rsidRPr="00FC5BEA" w:rsidRDefault="00FC5BEA" w:rsidP="00FC5BEA">
      <w:pPr>
        <w:rPr>
          <w:b/>
          <w:bCs/>
        </w:rPr>
      </w:pPr>
      <w:r w:rsidRPr="00FC5BEA">
        <w:rPr>
          <w:b/>
          <w:bCs/>
        </w:rPr>
        <w:t>Purpose</w:t>
      </w:r>
    </w:p>
    <w:p w14:paraId="2074A197" w14:textId="77777777" w:rsidR="00FC5BEA" w:rsidRPr="00FC5BEA" w:rsidRDefault="00FC5BEA" w:rsidP="00FC5BEA">
      <w:r w:rsidRPr="00FC5BEA">
        <w:t>To support assurance, audit, verification, and forensic analysis.</w:t>
      </w:r>
    </w:p>
    <w:p w14:paraId="3567F06D" w14:textId="77777777" w:rsidR="00FC5BEA" w:rsidRPr="00FC5BEA" w:rsidRDefault="00FC5BEA" w:rsidP="00FC5BEA">
      <w:r w:rsidRPr="00FC5BEA">
        <w:pict w14:anchorId="6F9940D1">
          <v:rect id="_x0000_i3650" style="width:0;height:1.5pt" o:hralign="center" o:hrstd="t" o:hr="t" fillcolor="#a0a0a0" stroked="f"/>
        </w:pict>
      </w:r>
    </w:p>
    <w:p w14:paraId="6F7F65E1" w14:textId="77777777" w:rsidR="00FC5BEA" w:rsidRPr="00FC5BEA" w:rsidRDefault="00FC5BEA" w:rsidP="00FC5BEA">
      <w:pPr>
        <w:rPr>
          <w:b/>
          <w:bCs/>
        </w:rPr>
      </w:pPr>
      <w:r w:rsidRPr="00FC5BEA">
        <w:rPr>
          <w:b/>
          <w:bCs/>
        </w:rPr>
        <w:t>Architectural Characteristics</w:t>
      </w:r>
    </w:p>
    <w:p w14:paraId="0574523E" w14:textId="77777777" w:rsidR="00FC5BEA" w:rsidRPr="00FC5BEA" w:rsidRDefault="00FC5BEA" w:rsidP="00FC5BEA">
      <w:proofErr w:type="spellStart"/>
      <w:r w:rsidRPr="00FC5BEA">
        <w:t>Replayability</w:t>
      </w:r>
      <w:proofErr w:type="spellEnd"/>
      <w:r w:rsidRPr="00FC5BEA">
        <w:t>:</w:t>
      </w:r>
    </w:p>
    <w:p w14:paraId="5A83BE68" w14:textId="77777777" w:rsidR="00FC5BEA" w:rsidRPr="00FC5BEA" w:rsidRDefault="00FC5BEA" w:rsidP="00FC5BEA">
      <w:pPr>
        <w:numPr>
          <w:ilvl w:val="0"/>
          <w:numId w:val="110"/>
        </w:numPr>
      </w:pPr>
      <w:r w:rsidRPr="00FC5BEA">
        <w:t xml:space="preserve">is deterministic, </w:t>
      </w:r>
    </w:p>
    <w:p w14:paraId="0B2C8A3B" w14:textId="77777777" w:rsidR="00FC5BEA" w:rsidRPr="00FC5BEA" w:rsidRDefault="00FC5BEA" w:rsidP="00FC5BEA">
      <w:pPr>
        <w:numPr>
          <w:ilvl w:val="0"/>
          <w:numId w:val="110"/>
        </w:numPr>
      </w:pPr>
      <w:r w:rsidRPr="00FC5BEA">
        <w:t xml:space="preserve">is evidence based, </w:t>
      </w:r>
    </w:p>
    <w:p w14:paraId="46BFA2DE" w14:textId="77777777" w:rsidR="00FC5BEA" w:rsidRPr="00FC5BEA" w:rsidRDefault="00FC5BEA" w:rsidP="00FC5BEA">
      <w:pPr>
        <w:numPr>
          <w:ilvl w:val="0"/>
          <w:numId w:val="110"/>
        </w:numPr>
      </w:pPr>
      <w:r w:rsidRPr="00FC5BEA">
        <w:t xml:space="preserve">supports independent verification, </w:t>
      </w:r>
    </w:p>
    <w:p w14:paraId="40D809A5" w14:textId="77777777" w:rsidR="00FC5BEA" w:rsidRPr="00FC5BEA" w:rsidRDefault="00FC5BEA" w:rsidP="00FC5BEA">
      <w:pPr>
        <w:numPr>
          <w:ilvl w:val="0"/>
          <w:numId w:val="110"/>
        </w:numPr>
      </w:pPr>
      <w:r w:rsidRPr="00FC5BEA">
        <w:t xml:space="preserve">preserves governance history. </w:t>
      </w:r>
    </w:p>
    <w:p w14:paraId="3AF6E778" w14:textId="77777777" w:rsidR="00FC5BEA" w:rsidRPr="00FC5BEA" w:rsidRDefault="00FC5BEA" w:rsidP="00FC5BEA">
      <w:r w:rsidRPr="00FC5BEA">
        <w:pict w14:anchorId="65588BC2">
          <v:rect id="_x0000_i3651" style="width:0;height:1.5pt" o:hralign="center" o:hrstd="t" o:hr="t" fillcolor="#a0a0a0" stroked="f"/>
        </w:pict>
      </w:r>
    </w:p>
    <w:p w14:paraId="2D1AA8FB" w14:textId="77777777" w:rsidR="00FC5BEA" w:rsidRPr="00FC5BEA" w:rsidRDefault="00FC5BEA" w:rsidP="00FC5BEA">
      <w:pPr>
        <w:rPr>
          <w:b/>
          <w:bCs/>
        </w:rPr>
      </w:pPr>
      <w:r w:rsidRPr="00FC5BEA">
        <w:rPr>
          <w:b/>
          <w:bCs/>
        </w:rPr>
        <w:t>Relationships</w:t>
      </w:r>
    </w:p>
    <w:p w14:paraId="72D17C79" w14:textId="77777777" w:rsidR="00FC5BEA" w:rsidRPr="00FC5BEA" w:rsidRDefault="00FC5BEA" w:rsidP="00FC5BEA">
      <w:proofErr w:type="spellStart"/>
      <w:r w:rsidRPr="00FC5BEA">
        <w:t>Replayability</w:t>
      </w:r>
      <w:proofErr w:type="spellEnd"/>
      <w:r w:rsidRPr="00FC5BEA">
        <w:t>:</w:t>
      </w:r>
    </w:p>
    <w:p w14:paraId="69A11F3F" w14:textId="77777777" w:rsidR="00FC5BEA" w:rsidRPr="00FC5BEA" w:rsidRDefault="00FC5BEA" w:rsidP="00FC5BEA">
      <w:pPr>
        <w:numPr>
          <w:ilvl w:val="0"/>
          <w:numId w:val="111"/>
        </w:numPr>
      </w:pPr>
      <w:r w:rsidRPr="00FC5BEA">
        <w:t xml:space="preserve">depends upon Governance Evidence, </w:t>
      </w:r>
    </w:p>
    <w:p w14:paraId="6538A64D" w14:textId="77777777" w:rsidR="00FC5BEA" w:rsidRPr="00FC5BEA" w:rsidRDefault="00FC5BEA" w:rsidP="00FC5BEA">
      <w:pPr>
        <w:numPr>
          <w:ilvl w:val="0"/>
          <w:numId w:val="111"/>
        </w:numPr>
      </w:pPr>
      <w:r w:rsidRPr="00FC5BEA">
        <w:t xml:space="preserve">depends upon Governance Receipts, </w:t>
      </w:r>
    </w:p>
    <w:p w14:paraId="4950BFD3" w14:textId="77777777" w:rsidR="00FC5BEA" w:rsidRPr="00FC5BEA" w:rsidRDefault="00FC5BEA" w:rsidP="00FC5BEA">
      <w:pPr>
        <w:numPr>
          <w:ilvl w:val="0"/>
          <w:numId w:val="111"/>
        </w:numPr>
      </w:pPr>
      <w:r w:rsidRPr="00FC5BEA">
        <w:lastRenderedPageBreak/>
        <w:t xml:space="preserve">supports Audit Reconstruction. </w:t>
      </w:r>
    </w:p>
    <w:p w14:paraId="39DBD20D" w14:textId="77777777" w:rsidR="00FC5BEA" w:rsidRPr="00FC5BEA" w:rsidRDefault="00FC5BEA" w:rsidP="00FC5BEA">
      <w:r w:rsidRPr="00FC5BEA">
        <w:pict w14:anchorId="10F678CE">
          <v:rect id="_x0000_i3652" style="width:0;height:1.5pt" o:hralign="center" o:hrstd="t" o:hr="t" fillcolor="#a0a0a0" stroked="f"/>
        </w:pict>
      </w:r>
    </w:p>
    <w:p w14:paraId="411612BE" w14:textId="77777777" w:rsidR="00FC5BEA" w:rsidRPr="00FC5BEA" w:rsidRDefault="00FC5BEA" w:rsidP="00FC5BEA">
      <w:pPr>
        <w:rPr>
          <w:b/>
          <w:bCs/>
        </w:rPr>
      </w:pPr>
      <w:r w:rsidRPr="00FC5BEA">
        <w:rPr>
          <w:b/>
          <w:bCs/>
        </w:rPr>
        <w:t>9.11 ARM-707 — Technology Independence</w:t>
      </w:r>
    </w:p>
    <w:p w14:paraId="06D9CA95" w14:textId="77777777" w:rsidR="00FC5BEA" w:rsidRPr="00FC5BEA" w:rsidRDefault="00FC5BEA" w:rsidP="00FC5BEA">
      <w:pPr>
        <w:rPr>
          <w:b/>
          <w:bCs/>
        </w:rPr>
      </w:pPr>
      <w:r w:rsidRPr="00FC5BEA">
        <w:rPr>
          <w:b/>
          <w:bCs/>
        </w:rPr>
        <w:t>Definition</w:t>
      </w:r>
    </w:p>
    <w:p w14:paraId="6C3D7B83" w14:textId="77777777" w:rsidR="00FC5BEA" w:rsidRPr="00FC5BEA" w:rsidRDefault="00FC5BEA" w:rsidP="00FC5BEA">
      <w:r w:rsidRPr="00FC5BEA">
        <w:t>Technology Independence is the architectural property that architectural concepts remain valid regardless of implementation platform, programming language, deployment model, or execution environment.</w:t>
      </w:r>
    </w:p>
    <w:p w14:paraId="0DB83213" w14:textId="77777777" w:rsidR="00FC5BEA" w:rsidRPr="00FC5BEA" w:rsidRDefault="00FC5BEA" w:rsidP="00FC5BEA">
      <w:r w:rsidRPr="00FC5BEA">
        <w:pict w14:anchorId="5A853CD1">
          <v:rect id="_x0000_i3653" style="width:0;height:1.5pt" o:hralign="center" o:hrstd="t" o:hr="t" fillcolor="#a0a0a0" stroked="f"/>
        </w:pict>
      </w:r>
    </w:p>
    <w:p w14:paraId="6E65C284" w14:textId="77777777" w:rsidR="00FC5BEA" w:rsidRPr="00FC5BEA" w:rsidRDefault="00FC5BEA" w:rsidP="00FC5BEA">
      <w:pPr>
        <w:rPr>
          <w:b/>
          <w:bCs/>
        </w:rPr>
      </w:pPr>
      <w:r w:rsidRPr="00FC5BEA">
        <w:rPr>
          <w:b/>
          <w:bCs/>
        </w:rPr>
        <w:t>Purpose</w:t>
      </w:r>
    </w:p>
    <w:p w14:paraId="50E423F5" w14:textId="77777777" w:rsidR="00FC5BEA" w:rsidRPr="00FC5BEA" w:rsidRDefault="00FC5BEA" w:rsidP="00FC5BEA">
      <w:r w:rsidRPr="00FC5BEA">
        <w:t>To enable broad applicability while preserving architectural consistency.</w:t>
      </w:r>
    </w:p>
    <w:p w14:paraId="5B445E52" w14:textId="77777777" w:rsidR="00FC5BEA" w:rsidRPr="00FC5BEA" w:rsidRDefault="00FC5BEA" w:rsidP="00FC5BEA">
      <w:r w:rsidRPr="00FC5BEA">
        <w:pict w14:anchorId="447B10CA">
          <v:rect id="_x0000_i3654" style="width:0;height:1.5pt" o:hralign="center" o:hrstd="t" o:hr="t" fillcolor="#a0a0a0" stroked="f"/>
        </w:pict>
      </w:r>
    </w:p>
    <w:p w14:paraId="68E35457" w14:textId="77777777" w:rsidR="00FC5BEA" w:rsidRPr="00FC5BEA" w:rsidRDefault="00FC5BEA" w:rsidP="00FC5BEA">
      <w:pPr>
        <w:rPr>
          <w:b/>
          <w:bCs/>
        </w:rPr>
      </w:pPr>
      <w:r w:rsidRPr="00FC5BEA">
        <w:rPr>
          <w:b/>
          <w:bCs/>
        </w:rPr>
        <w:t>Architectural Characteristics</w:t>
      </w:r>
    </w:p>
    <w:p w14:paraId="742784AA" w14:textId="77777777" w:rsidR="00FC5BEA" w:rsidRPr="00FC5BEA" w:rsidRDefault="00FC5BEA" w:rsidP="00FC5BEA">
      <w:r w:rsidRPr="00FC5BEA">
        <w:t>Technology Independence:</w:t>
      </w:r>
    </w:p>
    <w:p w14:paraId="2B195FA7" w14:textId="77777777" w:rsidR="00FC5BEA" w:rsidRPr="00FC5BEA" w:rsidRDefault="00FC5BEA" w:rsidP="00FC5BEA">
      <w:pPr>
        <w:numPr>
          <w:ilvl w:val="0"/>
          <w:numId w:val="112"/>
        </w:numPr>
      </w:pPr>
      <w:r w:rsidRPr="00FC5BEA">
        <w:t xml:space="preserve">separates architecture from implementation, </w:t>
      </w:r>
    </w:p>
    <w:p w14:paraId="077740BE" w14:textId="77777777" w:rsidR="00FC5BEA" w:rsidRPr="00FC5BEA" w:rsidRDefault="00FC5BEA" w:rsidP="00FC5BEA">
      <w:pPr>
        <w:numPr>
          <w:ilvl w:val="0"/>
          <w:numId w:val="112"/>
        </w:numPr>
      </w:pPr>
      <w:r w:rsidRPr="00FC5BEA">
        <w:t xml:space="preserve">supports interoperability, </w:t>
      </w:r>
    </w:p>
    <w:p w14:paraId="04FB7FE9" w14:textId="77777777" w:rsidR="00FC5BEA" w:rsidRPr="00FC5BEA" w:rsidRDefault="00FC5BEA" w:rsidP="00FC5BEA">
      <w:pPr>
        <w:numPr>
          <w:ilvl w:val="0"/>
          <w:numId w:val="112"/>
        </w:numPr>
      </w:pPr>
      <w:r w:rsidRPr="00FC5BEA">
        <w:t xml:space="preserve">enables diverse implementations, </w:t>
      </w:r>
    </w:p>
    <w:p w14:paraId="3F66BAAD" w14:textId="77777777" w:rsidR="00FC5BEA" w:rsidRPr="00FC5BEA" w:rsidRDefault="00FC5BEA" w:rsidP="00FC5BEA">
      <w:pPr>
        <w:numPr>
          <w:ilvl w:val="0"/>
          <w:numId w:val="112"/>
        </w:numPr>
      </w:pPr>
      <w:r w:rsidRPr="00FC5BEA">
        <w:t xml:space="preserve">preserves conceptual stability. </w:t>
      </w:r>
    </w:p>
    <w:p w14:paraId="63145F0E" w14:textId="77777777" w:rsidR="00FC5BEA" w:rsidRPr="00FC5BEA" w:rsidRDefault="00FC5BEA" w:rsidP="00FC5BEA">
      <w:r w:rsidRPr="00FC5BEA">
        <w:pict w14:anchorId="404000AE">
          <v:rect id="_x0000_i3655" style="width:0;height:1.5pt" o:hralign="center" o:hrstd="t" o:hr="t" fillcolor="#a0a0a0" stroked="f"/>
        </w:pict>
      </w:r>
    </w:p>
    <w:p w14:paraId="1F8F7E9E" w14:textId="77777777" w:rsidR="00FC5BEA" w:rsidRPr="00FC5BEA" w:rsidRDefault="00FC5BEA" w:rsidP="00FC5BEA">
      <w:pPr>
        <w:rPr>
          <w:b/>
          <w:bCs/>
        </w:rPr>
      </w:pPr>
      <w:r w:rsidRPr="00FC5BEA">
        <w:rPr>
          <w:b/>
          <w:bCs/>
        </w:rPr>
        <w:t>Relationships</w:t>
      </w:r>
    </w:p>
    <w:p w14:paraId="5EF947C4" w14:textId="77777777" w:rsidR="00FC5BEA" w:rsidRPr="00FC5BEA" w:rsidRDefault="00FC5BEA" w:rsidP="00FC5BEA">
      <w:r w:rsidRPr="00FC5BEA">
        <w:t>Technology Independence:</w:t>
      </w:r>
    </w:p>
    <w:p w14:paraId="1C431846" w14:textId="77777777" w:rsidR="00FC5BEA" w:rsidRPr="00FC5BEA" w:rsidRDefault="00FC5BEA" w:rsidP="00FC5BEA">
      <w:pPr>
        <w:numPr>
          <w:ilvl w:val="0"/>
          <w:numId w:val="113"/>
        </w:numPr>
      </w:pPr>
      <w:r w:rsidRPr="00FC5BEA">
        <w:t xml:space="preserve">applies to all Architecture Reference Model concepts, </w:t>
      </w:r>
    </w:p>
    <w:p w14:paraId="550708C0" w14:textId="77777777" w:rsidR="00FC5BEA" w:rsidRPr="00FC5BEA" w:rsidRDefault="00FC5BEA" w:rsidP="00FC5BEA">
      <w:pPr>
        <w:numPr>
          <w:ilvl w:val="0"/>
          <w:numId w:val="113"/>
        </w:numPr>
      </w:pPr>
      <w:r w:rsidRPr="00FC5BEA">
        <w:t xml:space="preserve">supports Companion Specifications, </w:t>
      </w:r>
    </w:p>
    <w:p w14:paraId="09E786FE" w14:textId="77777777" w:rsidR="00FC5BEA" w:rsidRPr="00FC5BEA" w:rsidRDefault="00FC5BEA" w:rsidP="00FC5BEA">
      <w:pPr>
        <w:numPr>
          <w:ilvl w:val="0"/>
          <w:numId w:val="113"/>
        </w:numPr>
      </w:pPr>
      <w:r w:rsidRPr="00FC5BEA">
        <w:t xml:space="preserve">supports future evolution. </w:t>
      </w:r>
    </w:p>
    <w:p w14:paraId="12327E91" w14:textId="77777777" w:rsidR="00FC5BEA" w:rsidRPr="00FC5BEA" w:rsidRDefault="00FC5BEA" w:rsidP="00FC5BEA">
      <w:r w:rsidRPr="00FC5BEA">
        <w:pict w14:anchorId="7266F13E">
          <v:rect id="_x0000_i3656" style="width:0;height:1.5pt" o:hralign="center" o:hrstd="t" o:hr="t" fillcolor="#a0a0a0" stroked="f"/>
        </w:pict>
      </w:r>
    </w:p>
    <w:p w14:paraId="362E2E4F" w14:textId="77777777" w:rsidR="00FC5BEA" w:rsidRPr="00FC5BEA" w:rsidRDefault="00FC5BEA" w:rsidP="00FC5BEA">
      <w:pPr>
        <w:rPr>
          <w:b/>
          <w:bCs/>
        </w:rPr>
      </w:pPr>
      <w:r w:rsidRPr="00FC5BEA">
        <w:rPr>
          <w:b/>
          <w:bCs/>
        </w:rPr>
        <w:t>9.12 ARM-708 — Architectural Extensibility</w:t>
      </w:r>
    </w:p>
    <w:p w14:paraId="24B357EE" w14:textId="77777777" w:rsidR="00FC5BEA" w:rsidRPr="00FC5BEA" w:rsidRDefault="00FC5BEA" w:rsidP="00FC5BEA">
      <w:pPr>
        <w:rPr>
          <w:b/>
          <w:bCs/>
        </w:rPr>
      </w:pPr>
      <w:r w:rsidRPr="00FC5BEA">
        <w:rPr>
          <w:b/>
          <w:bCs/>
        </w:rPr>
        <w:t>Definition</w:t>
      </w:r>
    </w:p>
    <w:p w14:paraId="0F410707" w14:textId="77777777" w:rsidR="00FC5BEA" w:rsidRPr="00FC5BEA" w:rsidRDefault="00FC5BEA" w:rsidP="00FC5BEA">
      <w:r w:rsidRPr="00FC5BEA">
        <w:t>Architectural Extensibility is the architectural property that new architectural concepts may be introduced without invalidating existing Architecture Reference Model concepts.</w:t>
      </w:r>
    </w:p>
    <w:p w14:paraId="4CB7488C" w14:textId="77777777" w:rsidR="00FC5BEA" w:rsidRPr="00FC5BEA" w:rsidRDefault="00FC5BEA" w:rsidP="00FC5BEA">
      <w:r w:rsidRPr="00FC5BEA">
        <w:t>Extensions shall preserve architectural compatibility.</w:t>
      </w:r>
    </w:p>
    <w:p w14:paraId="2E66F4C2" w14:textId="77777777" w:rsidR="00FC5BEA" w:rsidRPr="00FC5BEA" w:rsidRDefault="00FC5BEA" w:rsidP="00FC5BEA">
      <w:r w:rsidRPr="00FC5BEA">
        <w:lastRenderedPageBreak/>
        <w:pict w14:anchorId="7241D626">
          <v:rect id="_x0000_i3657" style="width:0;height:1.5pt" o:hralign="center" o:hrstd="t" o:hr="t" fillcolor="#a0a0a0" stroked="f"/>
        </w:pict>
      </w:r>
    </w:p>
    <w:p w14:paraId="3EC87E68" w14:textId="77777777" w:rsidR="00FC5BEA" w:rsidRPr="00FC5BEA" w:rsidRDefault="00FC5BEA" w:rsidP="00FC5BEA">
      <w:pPr>
        <w:rPr>
          <w:b/>
          <w:bCs/>
        </w:rPr>
      </w:pPr>
      <w:r w:rsidRPr="00FC5BEA">
        <w:rPr>
          <w:b/>
          <w:bCs/>
        </w:rPr>
        <w:t>Purpose</w:t>
      </w:r>
    </w:p>
    <w:p w14:paraId="2CA64402" w14:textId="77777777" w:rsidR="00FC5BEA" w:rsidRPr="00FC5BEA" w:rsidRDefault="00FC5BEA" w:rsidP="00FC5BEA">
      <w:r w:rsidRPr="00FC5BEA">
        <w:t>To support long-term evolution of the AGCP specification ecosystem.</w:t>
      </w:r>
    </w:p>
    <w:p w14:paraId="018BCD9B" w14:textId="77777777" w:rsidR="00FC5BEA" w:rsidRPr="00FC5BEA" w:rsidRDefault="00FC5BEA" w:rsidP="00FC5BEA">
      <w:r w:rsidRPr="00FC5BEA">
        <w:pict w14:anchorId="62C16F1B">
          <v:rect id="_x0000_i3658" style="width:0;height:1.5pt" o:hralign="center" o:hrstd="t" o:hr="t" fillcolor="#a0a0a0" stroked="f"/>
        </w:pict>
      </w:r>
    </w:p>
    <w:p w14:paraId="6B5B74B8" w14:textId="77777777" w:rsidR="00FC5BEA" w:rsidRPr="00FC5BEA" w:rsidRDefault="00FC5BEA" w:rsidP="00FC5BEA">
      <w:pPr>
        <w:rPr>
          <w:b/>
          <w:bCs/>
        </w:rPr>
      </w:pPr>
      <w:r w:rsidRPr="00FC5BEA">
        <w:rPr>
          <w:b/>
          <w:bCs/>
        </w:rPr>
        <w:t>Architectural Characteristics</w:t>
      </w:r>
    </w:p>
    <w:p w14:paraId="2E99A6A4" w14:textId="77777777" w:rsidR="00FC5BEA" w:rsidRPr="00FC5BEA" w:rsidRDefault="00FC5BEA" w:rsidP="00FC5BEA">
      <w:r w:rsidRPr="00FC5BEA">
        <w:t>Architectural Extensibility:</w:t>
      </w:r>
    </w:p>
    <w:p w14:paraId="579AA0E4" w14:textId="77777777" w:rsidR="00FC5BEA" w:rsidRPr="00FC5BEA" w:rsidRDefault="00FC5BEA" w:rsidP="00FC5BEA">
      <w:pPr>
        <w:numPr>
          <w:ilvl w:val="0"/>
          <w:numId w:val="114"/>
        </w:numPr>
      </w:pPr>
      <w:r w:rsidRPr="00FC5BEA">
        <w:t xml:space="preserve">supports incremental evolution, </w:t>
      </w:r>
    </w:p>
    <w:p w14:paraId="621B3753" w14:textId="77777777" w:rsidR="00FC5BEA" w:rsidRPr="00FC5BEA" w:rsidRDefault="00FC5BEA" w:rsidP="00FC5BEA">
      <w:pPr>
        <w:numPr>
          <w:ilvl w:val="0"/>
          <w:numId w:val="114"/>
        </w:numPr>
      </w:pPr>
      <w:r w:rsidRPr="00FC5BEA">
        <w:t xml:space="preserve">preserves compatibility, </w:t>
      </w:r>
    </w:p>
    <w:p w14:paraId="49264597" w14:textId="77777777" w:rsidR="00FC5BEA" w:rsidRPr="00FC5BEA" w:rsidRDefault="00FC5BEA" w:rsidP="00FC5BEA">
      <w:pPr>
        <w:numPr>
          <w:ilvl w:val="0"/>
          <w:numId w:val="114"/>
        </w:numPr>
      </w:pPr>
      <w:r w:rsidRPr="00FC5BEA">
        <w:t xml:space="preserve">minimizes disruption, </w:t>
      </w:r>
    </w:p>
    <w:p w14:paraId="5C4894E9" w14:textId="77777777" w:rsidR="00FC5BEA" w:rsidRPr="00FC5BEA" w:rsidRDefault="00FC5BEA" w:rsidP="00FC5BEA">
      <w:pPr>
        <w:numPr>
          <w:ilvl w:val="0"/>
          <w:numId w:val="114"/>
        </w:numPr>
      </w:pPr>
      <w:r w:rsidRPr="00FC5BEA">
        <w:t xml:space="preserve">enables future capabilities. </w:t>
      </w:r>
    </w:p>
    <w:p w14:paraId="67858D6D" w14:textId="77777777" w:rsidR="00FC5BEA" w:rsidRPr="00FC5BEA" w:rsidRDefault="00FC5BEA" w:rsidP="00FC5BEA">
      <w:r w:rsidRPr="00FC5BEA">
        <w:pict w14:anchorId="31D05007">
          <v:rect id="_x0000_i3659" style="width:0;height:1.5pt" o:hralign="center" o:hrstd="t" o:hr="t" fillcolor="#a0a0a0" stroked="f"/>
        </w:pict>
      </w:r>
    </w:p>
    <w:p w14:paraId="098F8630" w14:textId="77777777" w:rsidR="00FC5BEA" w:rsidRPr="00FC5BEA" w:rsidRDefault="00FC5BEA" w:rsidP="00FC5BEA">
      <w:pPr>
        <w:rPr>
          <w:b/>
          <w:bCs/>
        </w:rPr>
      </w:pPr>
      <w:r w:rsidRPr="00FC5BEA">
        <w:rPr>
          <w:b/>
          <w:bCs/>
        </w:rPr>
        <w:t>Relationships</w:t>
      </w:r>
    </w:p>
    <w:p w14:paraId="621B8F04" w14:textId="77777777" w:rsidR="00FC5BEA" w:rsidRPr="00FC5BEA" w:rsidRDefault="00FC5BEA" w:rsidP="00FC5BEA">
      <w:r w:rsidRPr="00FC5BEA">
        <w:t>Architectural Extensibility:</w:t>
      </w:r>
    </w:p>
    <w:p w14:paraId="564A7367" w14:textId="77777777" w:rsidR="00FC5BEA" w:rsidRPr="00FC5BEA" w:rsidRDefault="00FC5BEA" w:rsidP="00FC5BEA">
      <w:pPr>
        <w:numPr>
          <w:ilvl w:val="0"/>
          <w:numId w:val="115"/>
        </w:numPr>
      </w:pPr>
      <w:r w:rsidRPr="00FC5BEA">
        <w:t xml:space="preserve">supports Specification Governance, </w:t>
      </w:r>
    </w:p>
    <w:p w14:paraId="013A264A" w14:textId="77777777" w:rsidR="00FC5BEA" w:rsidRPr="00FC5BEA" w:rsidRDefault="00FC5BEA" w:rsidP="00FC5BEA">
      <w:pPr>
        <w:numPr>
          <w:ilvl w:val="0"/>
          <w:numId w:val="115"/>
        </w:numPr>
      </w:pPr>
      <w:r w:rsidRPr="00FC5BEA">
        <w:t xml:space="preserve">supports Companion Specifications, </w:t>
      </w:r>
    </w:p>
    <w:p w14:paraId="2EDB9FA1" w14:textId="77777777" w:rsidR="00FC5BEA" w:rsidRPr="00FC5BEA" w:rsidRDefault="00FC5BEA" w:rsidP="00FC5BEA">
      <w:pPr>
        <w:numPr>
          <w:ilvl w:val="0"/>
          <w:numId w:val="115"/>
        </w:numPr>
      </w:pPr>
      <w:r w:rsidRPr="00FC5BEA">
        <w:t xml:space="preserve">supports future Architecture Reference Model revisions. </w:t>
      </w:r>
    </w:p>
    <w:p w14:paraId="3A87A68D" w14:textId="77777777" w:rsidR="00FC5BEA" w:rsidRPr="00FC5BEA" w:rsidRDefault="00FC5BEA" w:rsidP="00FC5BEA">
      <w:r w:rsidRPr="00FC5BEA">
        <w:pict w14:anchorId="1F9AE1A1">
          <v:rect id="_x0000_i3660" style="width:0;height:1.5pt" o:hralign="center" o:hrstd="t" o:hr="t" fillcolor="#a0a0a0" stroked="f"/>
        </w:pict>
      </w:r>
    </w:p>
    <w:p w14:paraId="010D4402" w14:textId="77777777" w:rsidR="00FC5BEA" w:rsidRPr="00FC5BEA" w:rsidRDefault="00FC5BEA" w:rsidP="00FC5BEA">
      <w:pPr>
        <w:rPr>
          <w:b/>
          <w:bCs/>
        </w:rPr>
      </w:pPr>
      <w:r w:rsidRPr="00FC5BEA">
        <w:rPr>
          <w:b/>
          <w:bCs/>
        </w:rPr>
        <w:t>9.13 Summary</w:t>
      </w:r>
    </w:p>
    <w:p w14:paraId="74F6B52C" w14:textId="77777777" w:rsidR="00FC5BEA" w:rsidRPr="00FC5BEA" w:rsidRDefault="00FC5BEA" w:rsidP="00FC5BEA">
      <w:r w:rsidRPr="00FC5BEA">
        <w:t>The Cross-Cutting Architectural Properties define the enduring characteristics that govern every aspect of the AGCP architecture. Determinism, non-</w:t>
      </w:r>
      <w:proofErr w:type="spellStart"/>
      <w:r w:rsidRPr="00FC5BEA">
        <w:t>bypassable</w:t>
      </w:r>
      <w:proofErr w:type="spellEnd"/>
      <w:r w:rsidRPr="00FC5BEA">
        <w:t xml:space="preserve"> enforcement, governance domain isolation, configuration transparency, atomic governance activation, </w:t>
      </w:r>
      <w:proofErr w:type="spellStart"/>
      <w:r w:rsidRPr="00FC5BEA">
        <w:t>replayability</w:t>
      </w:r>
      <w:proofErr w:type="spellEnd"/>
      <w:r w:rsidRPr="00FC5BEA">
        <w:t>, technology independence, and extensibility collectively ensure that AGCP remains a coherent, implementation-independent execution governance architecture capable of evolving without compromising its foundational principles.</w:t>
      </w:r>
    </w:p>
    <w:p w14:paraId="37915EE2" w14:textId="77777777" w:rsidR="00FC5BEA" w:rsidRPr="00FC5BEA" w:rsidRDefault="00FC5BEA" w:rsidP="00FC5BEA">
      <w:r w:rsidRPr="00FC5BEA">
        <w:pict w14:anchorId="13CEA31A">
          <v:rect id="_x0000_i3661" style="width:0;height:1.5pt" o:hralign="center" o:hrstd="t" o:hr="t" fillcolor="#a0a0a0" stroked="f"/>
        </w:pict>
      </w:r>
    </w:p>
    <w:p w14:paraId="535901F5" w14:textId="77777777" w:rsidR="00534B0B" w:rsidRPr="00534B0B" w:rsidRDefault="00534B0B" w:rsidP="00534B0B">
      <w:pPr>
        <w:rPr>
          <w:b/>
          <w:bCs/>
        </w:rPr>
      </w:pPr>
      <w:r w:rsidRPr="00534B0B">
        <w:rPr>
          <w:b/>
          <w:bCs/>
        </w:rPr>
        <w:t>Chapter 10 — Architecture Concept Catalog</w:t>
      </w:r>
    </w:p>
    <w:p w14:paraId="18AD01A0" w14:textId="77777777" w:rsidR="00534B0B" w:rsidRPr="00534B0B" w:rsidRDefault="00534B0B" w:rsidP="00534B0B">
      <w:pPr>
        <w:rPr>
          <w:b/>
          <w:bCs/>
        </w:rPr>
      </w:pPr>
      <w:r w:rsidRPr="00534B0B">
        <w:rPr>
          <w:b/>
          <w:bCs/>
        </w:rPr>
        <w:t>10.1 Purpose</w:t>
      </w:r>
    </w:p>
    <w:p w14:paraId="40242700" w14:textId="77777777" w:rsidR="00534B0B" w:rsidRPr="00534B0B" w:rsidRDefault="00534B0B" w:rsidP="00534B0B">
      <w:r w:rsidRPr="00534B0B">
        <w:t>This chapter provides a consolidated catalog of all architectural concepts defined by the AGCP Architecture Reference Model (ARM).</w:t>
      </w:r>
    </w:p>
    <w:p w14:paraId="45F8F69A" w14:textId="77777777" w:rsidR="00534B0B" w:rsidRPr="00534B0B" w:rsidRDefault="00534B0B" w:rsidP="00534B0B">
      <w:r w:rsidRPr="00534B0B">
        <w:lastRenderedPageBreak/>
        <w:t>The Concept Catalog serves as the authoritative reference index for architectural concepts used throughout the AGCP specification ecosystem.</w:t>
      </w:r>
    </w:p>
    <w:p w14:paraId="7B195659" w14:textId="77777777" w:rsidR="00534B0B" w:rsidRPr="00534B0B" w:rsidRDefault="00534B0B" w:rsidP="00534B0B">
      <w:r w:rsidRPr="00534B0B">
        <w:t>The catalog does not introduce additional architectural semantics. Instead, it consolidates concepts defined in previous chapters and provides a stable reference structure for specifications, schemas, conformance requirements, implementation guidance, and engineering documentation.</w:t>
      </w:r>
    </w:p>
    <w:p w14:paraId="16127D76" w14:textId="77777777" w:rsidR="00534B0B" w:rsidRPr="00534B0B" w:rsidRDefault="00534B0B" w:rsidP="00534B0B">
      <w:r w:rsidRPr="00534B0B">
        <w:pict w14:anchorId="180E0513">
          <v:rect id="_x0000_i3769" style="width:0;height:1.5pt" o:hralign="center" o:hrstd="t" o:hr="t" fillcolor="#a0a0a0" stroked="f"/>
        </w:pict>
      </w:r>
    </w:p>
    <w:p w14:paraId="5E63C559" w14:textId="77777777" w:rsidR="00534B0B" w:rsidRPr="00534B0B" w:rsidRDefault="00534B0B" w:rsidP="00534B0B">
      <w:pPr>
        <w:rPr>
          <w:b/>
          <w:bCs/>
        </w:rPr>
      </w:pPr>
      <w:r w:rsidRPr="00534B0B">
        <w:rPr>
          <w:b/>
          <w:bCs/>
        </w:rPr>
        <w:t>10.2 Catalog Organization</w:t>
      </w:r>
    </w:p>
    <w:p w14:paraId="3496CAFD" w14:textId="77777777" w:rsidR="00534B0B" w:rsidRPr="00534B0B" w:rsidRDefault="00534B0B" w:rsidP="00534B0B">
      <w:r w:rsidRPr="00534B0B">
        <w:t>Architecture Reference Model entries are organized into architectural domains.</w:t>
      </w:r>
    </w:p>
    <w:p w14:paraId="17F615B8" w14:textId="77777777" w:rsidR="00534B0B" w:rsidRPr="00534B0B" w:rsidRDefault="00534B0B" w:rsidP="00534B0B">
      <w:r w:rsidRPr="00534B0B">
        <w:t>Each entry includes:</w:t>
      </w:r>
    </w:p>
    <w:p w14:paraId="56ABE419" w14:textId="77777777" w:rsidR="00534B0B" w:rsidRPr="00534B0B" w:rsidRDefault="00534B0B" w:rsidP="00534B0B">
      <w:pPr>
        <w:numPr>
          <w:ilvl w:val="0"/>
          <w:numId w:val="116"/>
        </w:numPr>
      </w:pPr>
      <w:r w:rsidRPr="00534B0B">
        <w:t xml:space="preserve">ARM Identifier </w:t>
      </w:r>
    </w:p>
    <w:p w14:paraId="1B5A6C06" w14:textId="77777777" w:rsidR="00534B0B" w:rsidRPr="00534B0B" w:rsidRDefault="00534B0B" w:rsidP="00534B0B">
      <w:pPr>
        <w:numPr>
          <w:ilvl w:val="0"/>
          <w:numId w:val="116"/>
        </w:numPr>
      </w:pPr>
      <w:r w:rsidRPr="00534B0B">
        <w:t xml:space="preserve">Concept Name </w:t>
      </w:r>
    </w:p>
    <w:p w14:paraId="76EEECF5" w14:textId="77777777" w:rsidR="00534B0B" w:rsidRPr="00534B0B" w:rsidRDefault="00534B0B" w:rsidP="00534B0B">
      <w:pPr>
        <w:numPr>
          <w:ilvl w:val="0"/>
          <w:numId w:val="116"/>
        </w:numPr>
      </w:pPr>
      <w:r w:rsidRPr="00534B0B">
        <w:t xml:space="preserve">Architectural Domain </w:t>
      </w:r>
    </w:p>
    <w:p w14:paraId="4705577C" w14:textId="77777777" w:rsidR="00534B0B" w:rsidRPr="00534B0B" w:rsidRDefault="00534B0B" w:rsidP="00534B0B">
      <w:pPr>
        <w:numPr>
          <w:ilvl w:val="0"/>
          <w:numId w:val="116"/>
        </w:numPr>
      </w:pPr>
      <w:r w:rsidRPr="00534B0B">
        <w:t xml:space="preserve">Definition Reference </w:t>
      </w:r>
    </w:p>
    <w:p w14:paraId="32F9F9DA" w14:textId="77777777" w:rsidR="00534B0B" w:rsidRPr="00534B0B" w:rsidRDefault="00534B0B" w:rsidP="00534B0B">
      <w:pPr>
        <w:numPr>
          <w:ilvl w:val="0"/>
          <w:numId w:val="116"/>
        </w:numPr>
      </w:pPr>
      <w:r w:rsidRPr="00534B0B">
        <w:t xml:space="preserve">Primary Relationships </w:t>
      </w:r>
    </w:p>
    <w:p w14:paraId="3AF2F6D0" w14:textId="77777777" w:rsidR="00534B0B" w:rsidRPr="00534B0B" w:rsidRDefault="00534B0B" w:rsidP="00534B0B">
      <w:pPr>
        <w:numPr>
          <w:ilvl w:val="0"/>
          <w:numId w:val="116"/>
        </w:numPr>
      </w:pPr>
      <w:r w:rsidRPr="00534B0B">
        <w:t xml:space="preserve">Referencing Specifications </w:t>
      </w:r>
    </w:p>
    <w:p w14:paraId="15F36281" w14:textId="77777777" w:rsidR="00534B0B" w:rsidRPr="00534B0B" w:rsidRDefault="00534B0B" w:rsidP="00534B0B">
      <w:r w:rsidRPr="00534B0B">
        <w:t>The detailed definition of each concept is provided within its originating chapter.</w:t>
      </w:r>
    </w:p>
    <w:p w14:paraId="3516B9A5" w14:textId="77777777" w:rsidR="00534B0B" w:rsidRPr="00534B0B" w:rsidRDefault="00534B0B" w:rsidP="00534B0B">
      <w:r w:rsidRPr="00534B0B">
        <w:pict w14:anchorId="6CE56791">
          <v:rect id="_x0000_i3770" style="width:0;height:1.5pt" o:hralign="center" o:hrstd="t" o:hr="t" fillcolor="#a0a0a0" stroked="f"/>
        </w:pict>
      </w:r>
    </w:p>
    <w:p w14:paraId="43DCAD0F" w14:textId="77777777" w:rsidR="00534B0B" w:rsidRPr="00534B0B" w:rsidRDefault="00534B0B" w:rsidP="00534B0B">
      <w:pPr>
        <w:rPr>
          <w:b/>
          <w:bCs/>
        </w:rPr>
      </w:pPr>
      <w:r w:rsidRPr="00534B0B">
        <w:rPr>
          <w:b/>
          <w:bCs/>
        </w:rPr>
        <w:t>10.3 Governance Objects (ARM-100)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329"/>
        <w:gridCol w:w="1129"/>
      </w:tblGrid>
      <w:tr w:rsidR="00534B0B" w:rsidRPr="00534B0B" w14:paraId="04E56B9B" w14:textId="77777777">
        <w:trPr>
          <w:tblHeader/>
          <w:tblCellSpacing w:w="15" w:type="dxa"/>
        </w:trPr>
        <w:tc>
          <w:tcPr>
            <w:tcW w:w="0" w:type="auto"/>
            <w:vAlign w:val="center"/>
            <w:hideMark/>
          </w:tcPr>
          <w:p w14:paraId="03E7E22F" w14:textId="77777777" w:rsidR="00534B0B" w:rsidRPr="00534B0B" w:rsidRDefault="00534B0B" w:rsidP="00534B0B">
            <w:pPr>
              <w:rPr>
                <w:b/>
                <w:bCs/>
              </w:rPr>
            </w:pPr>
            <w:r w:rsidRPr="00534B0B">
              <w:rPr>
                <w:b/>
                <w:bCs/>
              </w:rPr>
              <w:t>ARM ID</w:t>
            </w:r>
          </w:p>
        </w:tc>
        <w:tc>
          <w:tcPr>
            <w:tcW w:w="0" w:type="auto"/>
            <w:vAlign w:val="center"/>
            <w:hideMark/>
          </w:tcPr>
          <w:p w14:paraId="71DCCE5B" w14:textId="77777777" w:rsidR="00534B0B" w:rsidRPr="00534B0B" w:rsidRDefault="00534B0B" w:rsidP="00534B0B">
            <w:pPr>
              <w:rPr>
                <w:b/>
                <w:bCs/>
              </w:rPr>
            </w:pPr>
            <w:r w:rsidRPr="00534B0B">
              <w:rPr>
                <w:b/>
                <w:bCs/>
              </w:rPr>
              <w:t>Concept</w:t>
            </w:r>
          </w:p>
        </w:tc>
        <w:tc>
          <w:tcPr>
            <w:tcW w:w="0" w:type="auto"/>
            <w:vAlign w:val="center"/>
            <w:hideMark/>
          </w:tcPr>
          <w:p w14:paraId="3EE57C7C" w14:textId="77777777" w:rsidR="00534B0B" w:rsidRPr="00534B0B" w:rsidRDefault="00534B0B" w:rsidP="00534B0B">
            <w:pPr>
              <w:rPr>
                <w:b/>
                <w:bCs/>
              </w:rPr>
            </w:pPr>
            <w:r w:rsidRPr="00534B0B">
              <w:rPr>
                <w:b/>
                <w:bCs/>
              </w:rPr>
              <w:t>Chapter</w:t>
            </w:r>
          </w:p>
        </w:tc>
      </w:tr>
      <w:tr w:rsidR="00534B0B" w:rsidRPr="00534B0B" w14:paraId="41D6379E" w14:textId="77777777">
        <w:trPr>
          <w:tblCellSpacing w:w="15" w:type="dxa"/>
        </w:trPr>
        <w:tc>
          <w:tcPr>
            <w:tcW w:w="0" w:type="auto"/>
            <w:vAlign w:val="center"/>
            <w:hideMark/>
          </w:tcPr>
          <w:p w14:paraId="705DC284" w14:textId="77777777" w:rsidR="00534B0B" w:rsidRPr="00534B0B" w:rsidRDefault="00534B0B" w:rsidP="00534B0B">
            <w:r w:rsidRPr="00534B0B">
              <w:t>ARM-101</w:t>
            </w:r>
          </w:p>
        </w:tc>
        <w:tc>
          <w:tcPr>
            <w:tcW w:w="0" w:type="auto"/>
            <w:vAlign w:val="center"/>
            <w:hideMark/>
          </w:tcPr>
          <w:p w14:paraId="57FC3E68" w14:textId="77777777" w:rsidR="00534B0B" w:rsidRPr="00534B0B" w:rsidRDefault="00534B0B" w:rsidP="00534B0B">
            <w:r w:rsidRPr="00534B0B">
              <w:t>Governed Action Proposal</w:t>
            </w:r>
          </w:p>
        </w:tc>
        <w:tc>
          <w:tcPr>
            <w:tcW w:w="0" w:type="auto"/>
            <w:vAlign w:val="center"/>
            <w:hideMark/>
          </w:tcPr>
          <w:p w14:paraId="02F310C0" w14:textId="77777777" w:rsidR="00534B0B" w:rsidRPr="00534B0B" w:rsidRDefault="00534B0B" w:rsidP="00534B0B">
            <w:r w:rsidRPr="00534B0B">
              <w:t>Chapter 3</w:t>
            </w:r>
          </w:p>
        </w:tc>
      </w:tr>
      <w:tr w:rsidR="00534B0B" w:rsidRPr="00534B0B" w14:paraId="74C7B5C4" w14:textId="77777777">
        <w:trPr>
          <w:tblCellSpacing w:w="15" w:type="dxa"/>
        </w:trPr>
        <w:tc>
          <w:tcPr>
            <w:tcW w:w="0" w:type="auto"/>
            <w:vAlign w:val="center"/>
            <w:hideMark/>
          </w:tcPr>
          <w:p w14:paraId="52208623" w14:textId="77777777" w:rsidR="00534B0B" w:rsidRPr="00534B0B" w:rsidRDefault="00534B0B" w:rsidP="00534B0B">
            <w:r w:rsidRPr="00534B0B">
              <w:t>ARM-102</w:t>
            </w:r>
          </w:p>
        </w:tc>
        <w:tc>
          <w:tcPr>
            <w:tcW w:w="0" w:type="auto"/>
            <w:vAlign w:val="center"/>
            <w:hideMark/>
          </w:tcPr>
          <w:p w14:paraId="44C6C01C" w14:textId="77777777" w:rsidR="00534B0B" w:rsidRPr="00534B0B" w:rsidRDefault="00534B0B" w:rsidP="00534B0B">
            <w:r w:rsidRPr="00534B0B">
              <w:t>Governance Context Envelope</w:t>
            </w:r>
          </w:p>
        </w:tc>
        <w:tc>
          <w:tcPr>
            <w:tcW w:w="0" w:type="auto"/>
            <w:vAlign w:val="center"/>
            <w:hideMark/>
          </w:tcPr>
          <w:p w14:paraId="17C4D262" w14:textId="77777777" w:rsidR="00534B0B" w:rsidRPr="00534B0B" w:rsidRDefault="00534B0B" w:rsidP="00534B0B">
            <w:r w:rsidRPr="00534B0B">
              <w:t>Chapter 3</w:t>
            </w:r>
          </w:p>
        </w:tc>
      </w:tr>
      <w:tr w:rsidR="00534B0B" w:rsidRPr="00534B0B" w14:paraId="37EA12C3" w14:textId="77777777">
        <w:trPr>
          <w:tblCellSpacing w:w="15" w:type="dxa"/>
        </w:trPr>
        <w:tc>
          <w:tcPr>
            <w:tcW w:w="0" w:type="auto"/>
            <w:vAlign w:val="center"/>
            <w:hideMark/>
          </w:tcPr>
          <w:p w14:paraId="2C951AF0" w14:textId="77777777" w:rsidR="00534B0B" w:rsidRPr="00534B0B" w:rsidRDefault="00534B0B" w:rsidP="00534B0B">
            <w:r w:rsidRPr="00534B0B">
              <w:t>ARM-103</w:t>
            </w:r>
          </w:p>
        </w:tc>
        <w:tc>
          <w:tcPr>
            <w:tcW w:w="0" w:type="auto"/>
            <w:vAlign w:val="center"/>
            <w:hideMark/>
          </w:tcPr>
          <w:p w14:paraId="6F37310B" w14:textId="77777777" w:rsidR="00534B0B" w:rsidRPr="00534B0B" w:rsidRDefault="00534B0B" w:rsidP="00534B0B">
            <w:r w:rsidRPr="00534B0B">
              <w:t>Canonical State</w:t>
            </w:r>
          </w:p>
        </w:tc>
        <w:tc>
          <w:tcPr>
            <w:tcW w:w="0" w:type="auto"/>
            <w:vAlign w:val="center"/>
            <w:hideMark/>
          </w:tcPr>
          <w:p w14:paraId="33615441" w14:textId="77777777" w:rsidR="00534B0B" w:rsidRPr="00534B0B" w:rsidRDefault="00534B0B" w:rsidP="00534B0B">
            <w:r w:rsidRPr="00534B0B">
              <w:t>Chapter 3</w:t>
            </w:r>
          </w:p>
        </w:tc>
      </w:tr>
      <w:tr w:rsidR="00534B0B" w:rsidRPr="00534B0B" w14:paraId="7F1ECD98" w14:textId="77777777">
        <w:trPr>
          <w:tblCellSpacing w:w="15" w:type="dxa"/>
        </w:trPr>
        <w:tc>
          <w:tcPr>
            <w:tcW w:w="0" w:type="auto"/>
            <w:vAlign w:val="center"/>
            <w:hideMark/>
          </w:tcPr>
          <w:p w14:paraId="29DE91D1" w14:textId="77777777" w:rsidR="00534B0B" w:rsidRPr="00534B0B" w:rsidRDefault="00534B0B" w:rsidP="00534B0B">
            <w:r w:rsidRPr="00534B0B">
              <w:t>ARM-104</w:t>
            </w:r>
          </w:p>
        </w:tc>
        <w:tc>
          <w:tcPr>
            <w:tcW w:w="0" w:type="auto"/>
            <w:vAlign w:val="center"/>
            <w:hideMark/>
          </w:tcPr>
          <w:p w14:paraId="5A8CC3A2" w14:textId="77777777" w:rsidR="00534B0B" w:rsidRPr="00534B0B" w:rsidRDefault="00534B0B" w:rsidP="00534B0B">
            <w:r w:rsidRPr="00534B0B">
              <w:t>Governance Receipt</w:t>
            </w:r>
          </w:p>
        </w:tc>
        <w:tc>
          <w:tcPr>
            <w:tcW w:w="0" w:type="auto"/>
            <w:vAlign w:val="center"/>
            <w:hideMark/>
          </w:tcPr>
          <w:p w14:paraId="653A0D58" w14:textId="77777777" w:rsidR="00534B0B" w:rsidRPr="00534B0B" w:rsidRDefault="00534B0B" w:rsidP="00534B0B">
            <w:r w:rsidRPr="00534B0B">
              <w:t>Chapter 3</w:t>
            </w:r>
          </w:p>
        </w:tc>
      </w:tr>
      <w:tr w:rsidR="00534B0B" w:rsidRPr="00534B0B" w14:paraId="09389B9D" w14:textId="77777777">
        <w:trPr>
          <w:tblCellSpacing w:w="15" w:type="dxa"/>
        </w:trPr>
        <w:tc>
          <w:tcPr>
            <w:tcW w:w="0" w:type="auto"/>
            <w:vAlign w:val="center"/>
            <w:hideMark/>
          </w:tcPr>
          <w:p w14:paraId="5BC23E3F" w14:textId="77777777" w:rsidR="00534B0B" w:rsidRPr="00534B0B" w:rsidRDefault="00534B0B" w:rsidP="00534B0B">
            <w:r w:rsidRPr="00534B0B">
              <w:t>ARM-105</w:t>
            </w:r>
          </w:p>
        </w:tc>
        <w:tc>
          <w:tcPr>
            <w:tcW w:w="0" w:type="auto"/>
            <w:vAlign w:val="center"/>
            <w:hideMark/>
          </w:tcPr>
          <w:p w14:paraId="45DAE4CE" w14:textId="77777777" w:rsidR="00534B0B" w:rsidRPr="00534B0B" w:rsidRDefault="00534B0B" w:rsidP="00534B0B">
            <w:r w:rsidRPr="00534B0B">
              <w:t>Structural Refusal</w:t>
            </w:r>
          </w:p>
        </w:tc>
        <w:tc>
          <w:tcPr>
            <w:tcW w:w="0" w:type="auto"/>
            <w:vAlign w:val="center"/>
            <w:hideMark/>
          </w:tcPr>
          <w:p w14:paraId="79889E94" w14:textId="77777777" w:rsidR="00534B0B" w:rsidRPr="00534B0B" w:rsidRDefault="00534B0B" w:rsidP="00534B0B">
            <w:r w:rsidRPr="00534B0B">
              <w:t>Chapter 3</w:t>
            </w:r>
          </w:p>
        </w:tc>
      </w:tr>
    </w:tbl>
    <w:p w14:paraId="5BB695A6" w14:textId="77777777" w:rsidR="00534B0B" w:rsidRPr="00534B0B" w:rsidRDefault="00534B0B" w:rsidP="00534B0B">
      <w:r w:rsidRPr="00534B0B">
        <w:pict w14:anchorId="37C31253">
          <v:rect id="_x0000_i3771" style="width:0;height:1.5pt" o:hralign="center" o:hrstd="t" o:hr="t" fillcolor="#a0a0a0" stroked="f"/>
        </w:pict>
      </w:r>
    </w:p>
    <w:p w14:paraId="0697E351" w14:textId="77777777" w:rsidR="00534B0B" w:rsidRPr="00534B0B" w:rsidRDefault="00534B0B" w:rsidP="00534B0B">
      <w:pPr>
        <w:rPr>
          <w:b/>
          <w:bCs/>
        </w:rPr>
      </w:pPr>
      <w:r w:rsidRPr="00534B0B">
        <w:rPr>
          <w:b/>
          <w:bCs/>
        </w:rPr>
        <w:t>10.4 Execution Model (ARM-200)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342"/>
        <w:gridCol w:w="1129"/>
      </w:tblGrid>
      <w:tr w:rsidR="00534B0B" w:rsidRPr="00534B0B" w14:paraId="5D15CE20" w14:textId="77777777">
        <w:trPr>
          <w:tblHeader/>
          <w:tblCellSpacing w:w="15" w:type="dxa"/>
        </w:trPr>
        <w:tc>
          <w:tcPr>
            <w:tcW w:w="0" w:type="auto"/>
            <w:vAlign w:val="center"/>
            <w:hideMark/>
          </w:tcPr>
          <w:p w14:paraId="0BF83E05" w14:textId="77777777" w:rsidR="00534B0B" w:rsidRPr="00534B0B" w:rsidRDefault="00534B0B" w:rsidP="00534B0B">
            <w:pPr>
              <w:rPr>
                <w:b/>
                <w:bCs/>
              </w:rPr>
            </w:pPr>
            <w:r w:rsidRPr="00534B0B">
              <w:rPr>
                <w:b/>
                <w:bCs/>
              </w:rPr>
              <w:lastRenderedPageBreak/>
              <w:t>ARM ID</w:t>
            </w:r>
          </w:p>
        </w:tc>
        <w:tc>
          <w:tcPr>
            <w:tcW w:w="0" w:type="auto"/>
            <w:vAlign w:val="center"/>
            <w:hideMark/>
          </w:tcPr>
          <w:p w14:paraId="4D700402" w14:textId="77777777" w:rsidR="00534B0B" w:rsidRPr="00534B0B" w:rsidRDefault="00534B0B" w:rsidP="00534B0B">
            <w:pPr>
              <w:rPr>
                <w:b/>
                <w:bCs/>
              </w:rPr>
            </w:pPr>
            <w:r w:rsidRPr="00534B0B">
              <w:rPr>
                <w:b/>
                <w:bCs/>
              </w:rPr>
              <w:t>Concept</w:t>
            </w:r>
          </w:p>
        </w:tc>
        <w:tc>
          <w:tcPr>
            <w:tcW w:w="0" w:type="auto"/>
            <w:vAlign w:val="center"/>
            <w:hideMark/>
          </w:tcPr>
          <w:p w14:paraId="5D56916C" w14:textId="77777777" w:rsidR="00534B0B" w:rsidRPr="00534B0B" w:rsidRDefault="00534B0B" w:rsidP="00534B0B">
            <w:pPr>
              <w:rPr>
                <w:b/>
                <w:bCs/>
              </w:rPr>
            </w:pPr>
            <w:r w:rsidRPr="00534B0B">
              <w:rPr>
                <w:b/>
                <w:bCs/>
              </w:rPr>
              <w:t>Chapter</w:t>
            </w:r>
          </w:p>
        </w:tc>
      </w:tr>
      <w:tr w:rsidR="00534B0B" w:rsidRPr="00534B0B" w14:paraId="3EDDA6BC" w14:textId="77777777">
        <w:trPr>
          <w:tblCellSpacing w:w="15" w:type="dxa"/>
        </w:trPr>
        <w:tc>
          <w:tcPr>
            <w:tcW w:w="0" w:type="auto"/>
            <w:vAlign w:val="center"/>
            <w:hideMark/>
          </w:tcPr>
          <w:p w14:paraId="28917F10" w14:textId="77777777" w:rsidR="00534B0B" w:rsidRPr="00534B0B" w:rsidRDefault="00534B0B" w:rsidP="00534B0B">
            <w:r w:rsidRPr="00534B0B">
              <w:t>ARM-201</w:t>
            </w:r>
          </w:p>
        </w:tc>
        <w:tc>
          <w:tcPr>
            <w:tcW w:w="0" w:type="auto"/>
            <w:vAlign w:val="center"/>
            <w:hideMark/>
          </w:tcPr>
          <w:p w14:paraId="70C44FB1" w14:textId="77777777" w:rsidR="00534B0B" w:rsidRPr="00534B0B" w:rsidRDefault="00534B0B" w:rsidP="00534B0B">
            <w:r w:rsidRPr="00534B0B">
              <w:t>Commit Boundary</w:t>
            </w:r>
          </w:p>
        </w:tc>
        <w:tc>
          <w:tcPr>
            <w:tcW w:w="0" w:type="auto"/>
            <w:vAlign w:val="center"/>
            <w:hideMark/>
          </w:tcPr>
          <w:p w14:paraId="3632330F" w14:textId="77777777" w:rsidR="00534B0B" w:rsidRPr="00534B0B" w:rsidRDefault="00534B0B" w:rsidP="00534B0B">
            <w:r w:rsidRPr="00534B0B">
              <w:t>Chapter 4</w:t>
            </w:r>
          </w:p>
        </w:tc>
      </w:tr>
      <w:tr w:rsidR="00534B0B" w:rsidRPr="00534B0B" w14:paraId="770A4AD8" w14:textId="77777777">
        <w:trPr>
          <w:tblCellSpacing w:w="15" w:type="dxa"/>
        </w:trPr>
        <w:tc>
          <w:tcPr>
            <w:tcW w:w="0" w:type="auto"/>
            <w:vAlign w:val="center"/>
            <w:hideMark/>
          </w:tcPr>
          <w:p w14:paraId="58523D6E" w14:textId="77777777" w:rsidR="00534B0B" w:rsidRPr="00534B0B" w:rsidRDefault="00534B0B" w:rsidP="00534B0B">
            <w:r w:rsidRPr="00534B0B">
              <w:t>ARM-202</w:t>
            </w:r>
          </w:p>
        </w:tc>
        <w:tc>
          <w:tcPr>
            <w:tcW w:w="0" w:type="auto"/>
            <w:vAlign w:val="center"/>
            <w:hideMark/>
          </w:tcPr>
          <w:p w14:paraId="660B9B92" w14:textId="77777777" w:rsidR="00534B0B" w:rsidRPr="00534B0B" w:rsidRDefault="00534B0B" w:rsidP="00534B0B">
            <w:r w:rsidRPr="00534B0B">
              <w:t>Commit-Bound Admissibility</w:t>
            </w:r>
          </w:p>
        </w:tc>
        <w:tc>
          <w:tcPr>
            <w:tcW w:w="0" w:type="auto"/>
            <w:vAlign w:val="center"/>
            <w:hideMark/>
          </w:tcPr>
          <w:p w14:paraId="665C1E7B" w14:textId="77777777" w:rsidR="00534B0B" w:rsidRPr="00534B0B" w:rsidRDefault="00534B0B" w:rsidP="00534B0B">
            <w:r w:rsidRPr="00534B0B">
              <w:t>Chapter 4</w:t>
            </w:r>
          </w:p>
        </w:tc>
      </w:tr>
      <w:tr w:rsidR="00534B0B" w:rsidRPr="00534B0B" w14:paraId="559A35BA" w14:textId="77777777">
        <w:trPr>
          <w:tblCellSpacing w:w="15" w:type="dxa"/>
        </w:trPr>
        <w:tc>
          <w:tcPr>
            <w:tcW w:w="0" w:type="auto"/>
            <w:vAlign w:val="center"/>
            <w:hideMark/>
          </w:tcPr>
          <w:p w14:paraId="60E62B77" w14:textId="77777777" w:rsidR="00534B0B" w:rsidRPr="00534B0B" w:rsidRDefault="00534B0B" w:rsidP="00534B0B">
            <w:r w:rsidRPr="00534B0B">
              <w:t>ARM-203</w:t>
            </w:r>
          </w:p>
        </w:tc>
        <w:tc>
          <w:tcPr>
            <w:tcW w:w="0" w:type="auto"/>
            <w:vAlign w:val="center"/>
            <w:hideMark/>
          </w:tcPr>
          <w:p w14:paraId="791E5CC1" w14:textId="77777777" w:rsidR="00534B0B" w:rsidRPr="00534B0B" w:rsidRDefault="00534B0B" w:rsidP="00534B0B">
            <w:r w:rsidRPr="00534B0B">
              <w:t>Binding Validation</w:t>
            </w:r>
          </w:p>
        </w:tc>
        <w:tc>
          <w:tcPr>
            <w:tcW w:w="0" w:type="auto"/>
            <w:vAlign w:val="center"/>
            <w:hideMark/>
          </w:tcPr>
          <w:p w14:paraId="1CD940DE" w14:textId="77777777" w:rsidR="00534B0B" w:rsidRPr="00534B0B" w:rsidRDefault="00534B0B" w:rsidP="00534B0B">
            <w:r w:rsidRPr="00534B0B">
              <w:t>Chapter 4</w:t>
            </w:r>
          </w:p>
        </w:tc>
      </w:tr>
      <w:tr w:rsidR="00534B0B" w:rsidRPr="00534B0B" w14:paraId="4FB61504" w14:textId="77777777">
        <w:trPr>
          <w:tblCellSpacing w:w="15" w:type="dxa"/>
        </w:trPr>
        <w:tc>
          <w:tcPr>
            <w:tcW w:w="0" w:type="auto"/>
            <w:vAlign w:val="center"/>
            <w:hideMark/>
          </w:tcPr>
          <w:p w14:paraId="180BF970" w14:textId="77777777" w:rsidR="00534B0B" w:rsidRPr="00534B0B" w:rsidRDefault="00534B0B" w:rsidP="00534B0B">
            <w:r w:rsidRPr="00534B0B">
              <w:t>ARM-204</w:t>
            </w:r>
          </w:p>
        </w:tc>
        <w:tc>
          <w:tcPr>
            <w:tcW w:w="0" w:type="auto"/>
            <w:vAlign w:val="center"/>
            <w:hideMark/>
          </w:tcPr>
          <w:p w14:paraId="1E6D0180" w14:textId="77777777" w:rsidR="00534B0B" w:rsidRPr="00534B0B" w:rsidRDefault="00534B0B" w:rsidP="00534B0B">
            <w:r w:rsidRPr="00534B0B">
              <w:t>Governance Decision Function</w:t>
            </w:r>
          </w:p>
        </w:tc>
        <w:tc>
          <w:tcPr>
            <w:tcW w:w="0" w:type="auto"/>
            <w:vAlign w:val="center"/>
            <w:hideMark/>
          </w:tcPr>
          <w:p w14:paraId="56DF4DBC" w14:textId="77777777" w:rsidR="00534B0B" w:rsidRPr="00534B0B" w:rsidRDefault="00534B0B" w:rsidP="00534B0B">
            <w:r w:rsidRPr="00534B0B">
              <w:t>Chapter 4</w:t>
            </w:r>
          </w:p>
        </w:tc>
      </w:tr>
      <w:tr w:rsidR="00534B0B" w:rsidRPr="00534B0B" w14:paraId="3AE65705" w14:textId="77777777">
        <w:trPr>
          <w:tblCellSpacing w:w="15" w:type="dxa"/>
        </w:trPr>
        <w:tc>
          <w:tcPr>
            <w:tcW w:w="0" w:type="auto"/>
            <w:vAlign w:val="center"/>
            <w:hideMark/>
          </w:tcPr>
          <w:p w14:paraId="17510DA0" w14:textId="77777777" w:rsidR="00534B0B" w:rsidRPr="00534B0B" w:rsidRDefault="00534B0B" w:rsidP="00534B0B">
            <w:r w:rsidRPr="00534B0B">
              <w:t>ARM-205</w:t>
            </w:r>
          </w:p>
        </w:tc>
        <w:tc>
          <w:tcPr>
            <w:tcW w:w="0" w:type="auto"/>
            <w:vAlign w:val="center"/>
            <w:hideMark/>
          </w:tcPr>
          <w:p w14:paraId="1B847E6E" w14:textId="77777777" w:rsidR="00534B0B" w:rsidRPr="00534B0B" w:rsidRDefault="00534B0B" w:rsidP="00534B0B">
            <w:r w:rsidRPr="00534B0B">
              <w:t>Resulting-State Validation</w:t>
            </w:r>
          </w:p>
        </w:tc>
        <w:tc>
          <w:tcPr>
            <w:tcW w:w="0" w:type="auto"/>
            <w:vAlign w:val="center"/>
            <w:hideMark/>
          </w:tcPr>
          <w:p w14:paraId="44F30A7E" w14:textId="77777777" w:rsidR="00534B0B" w:rsidRPr="00534B0B" w:rsidRDefault="00534B0B" w:rsidP="00534B0B">
            <w:r w:rsidRPr="00534B0B">
              <w:t>Chapter 4</w:t>
            </w:r>
          </w:p>
        </w:tc>
      </w:tr>
      <w:tr w:rsidR="00534B0B" w:rsidRPr="00534B0B" w14:paraId="58E6DE67" w14:textId="77777777">
        <w:trPr>
          <w:tblCellSpacing w:w="15" w:type="dxa"/>
        </w:trPr>
        <w:tc>
          <w:tcPr>
            <w:tcW w:w="0" w:type="auto"/>
            <w:vAlign w:val="center"/>
            <w:hideMark/>
          </w:tcPr>
          <w:p w14:paraId="31A52D17" w14:textId="77777777" w:rsidR="00534B0B" w:rsidRPr="00534B0B" w:rsidRDefault="00534B0B" w:rsidP="00534B0B">
            <w:r w:rsidRPr="00534B0B">
              <w:t>ARM-206</w:t>
            </w:r>
          </w:p>
        </w:tc>
        <w:tc>
          <w:tcPr>
            <w:tcW w:w="0" w:type="auto"/>
            <w:vAlign w:val="center"/>
            <w:hideMark/>
          </w:tcPr>
          <w:p w14:paraId="28BF8FC4" w14:textId="77777777" w:rsidR="00534B0B" w:rsidRPr="00534B0B" w:rsidRDefault="00534B0B" w:rsidP="00534B0B">
            <w:r w:rsidRPr="00534B0B">
              <w:t>Composite Governance</w:t>
            </w:r>
          </w:p>
        </w:tc>
        <w:tc>
          <w:tcPr>
            <w:tcW w:w="0" w:type="auto"/>
            <w:vAlign w:val="center"/>
            <w:hideMark/>
          </w:tcPr>
          <w:p w14:paraId="57FB25D2" w14:textId="77777777" w:rsidR="00534B0B" w:rsidRPr="00534B0B" w:rsidRDefault="00534B0B" w:rsidP="00534B0B">
            <w:r w:rsidRPr="00534B0B">
              <w:t>Chapter 4</w:t>
            </w:r>
          </w:p>
        </w:tc>
      </w:tr>
      <w:tr w:rsidR="00534B0B" w:rsidRPr="00534B0B" w14:paraId="068E1DF5" w14:textId="77777777">
        <w:trPr>
          <w:tblCellSpacing w:w="15" w:type="dxa"/>
        </w:trPr>
        <w:tc>
          <w:tcPr>
            <w:tcW w:w="0" w:type="auto"/>
            <w:vAlign w:val="center"/>
            <w:hideMark/>
          </w:tcPr>
          <w:p w14:paraId="2BEEEB96" w14:textId="77777777" w:rsidR="00534B0B" w:rsidRPr="00534B0B" w:rsidRDefault="00534B0B" w:rsidP="00534B0B">
            <w:r w:rsidRPr="00534B0B">
              <w:t>ARM-207</w:t>
            </w:r>
          </w:p>
        </w:tc>
        <w:tc>
          <w:tcPr>
            <w:tcW w:w="0" w:type="auto"/>
            <w:vAlign w:val="center"/>
            <w:hideMark/>
          </w:tcPr>
          <w:p w14:paraId="07D0AEFD" w14:textId="77777777" w:rsidR="00534B0B" w:rsidRPr="00534B0B" w:rsidRDefault="00534B0B" w:rsidP="00534B0B">
            <w:r w:rsidRPr="00534B0B">
              <w:t>Bind Set</w:t>
            </w:r>
          </w:p>
        </w:tc>
        <w:tc>
          <w:tcPr>
            <w:tcW w:w="0" w:type="auto"/>
            <w:vAlign w:val="center"/>
            <w:hideMark/>
          </w:tcPr>
          <w:p w14:paraId="6BD5DD0D" w14:textId="77777777" w:rsidR="00534B0B" w:rsidRPr="00534B0B" w:rsidRDefault="00534B0B" w:rsidP="00534B0B">
            <w:r w:rsidRPr="00534B0B">
              <w:t>Chapter 4</w:t>
            </w:r>
          </w:p>
        </w:tc>
      </w:tr>
      <w:tr w:rsidR="00534B0B" w:rsidRPr="00534B0B" w14:paraId="08AB62CB" w14:textId="77777777">
        <w:trPr>
          <w:tblCellSpacing w:w="15" w:type="dxa"/>
        </w:trPr>
        <w:tc>
          <w:tcPr>
            <w:tcW w:w="0" w:type="auto"/>
            <w:vAlign w:val="center"/>
            <w:hideMark/>
          </w:tcPr>
          <w:p w14:paraId="151FF894" w14:textId="77777777" w:rsidR="00534B0B" w:rsidRPr="00534B0B" w:rsidRDefault="00534B0B" w:rsidP="00534B0B">
            <w:r w:rsidRPr="00534B0B">
              <w:t>ARM-208</w:t>
            </w:r>
          </w:p>
        </w:tc>
        <w:tc>
          <w:tcPr>
            <w:tcW w:w="0" w:type="auto"/>
            <w:vAlign w:val="center"/>
            <w:hideMark/>
          </w:tcPr>
          <w:p w14:paraId="068FFE91" w14:textId="77777777" w:rsidR="00534B0B" w:rsidRPr="00534B0B" w:rsidRDefault="00534B0B" w:rsidP="00534B0B">
            <w:r w:rsidRPr="00534B0B">
              <w:t>Dependency Graph</w:t>
            </w:r>
          </w:p>
        </w:tc>
        <w:tc>
          <w:tcPr>
            <w:tcW w:w="0" w:type="auto"/>
            <w:vAlign w:val="center"/>
            <w:hideMark/>
          </w:tcPr>
          <w:p w14:paraId="5D25A803" w14:textId="77777777" w:rsidR="00534B0B" w:rsidRPr="00534B0B" w:rsidRDefault="00534B0B" w:rsidP="00534B0B">
            <w:r w:rsidRPr="00534B0B">
              <w:t>Chapter 4</w:t>
            </w:r>
          </w:p>
        </w:tc>
      </w:tr>
    </w:tbl>
    <w:p w14:paraId="31F9C835" w14:textId="77777777" w:rsidR="00534B0B" w:rsidRPr="00534B0B" w:rsidRDefault="00534B0B" w:rsidP="00534B0B">
      <w:r w:rsidRPr="00534B0B">
        <w:pict w14:anchorId="51A2BC50">
          <v:rect id="_x0000_i3772" style="width:0;height:1.5pt" o:hralign="center" o:hrstd="t" o:hr="t" fillcolor="#a0a0a0" stroked="f"/>
        </w:pict>
      </w:r>
    </w:p>
    <w:p w14:paraId="56827783" w14:textId="77777777" w:rsidR="00534B0B" w:rsidRPr="00534B0B" w:rsidRDefault="00534B0B" w:rsidP="00534B0B">
      <w:pPr>
        <w:rPr>
          <w:b/>
          <w:bCs/>
        </w:rPr>
      </w:pPr>
      <w:r w:rsidRPr="00534B0B">
        <w:rPr>
          <w:b/>
          <w:bCs/>
        </w:rPr>
        <w:t>10.5 Authority Model (ARM-300)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555"/>
        <w:gridCol w:w="1129"/>
      </w:tblGrid>
      <w:tr w:rsidR="00534B0B" w:rsidRPr="00534B0B" w14:paraId="7334900F" w14:textId="77777777">
        <w:trPr>
          <w:tblHeader/>
          <w:tblCellSpacing w:w="15" w:type="dxa"/>
        </w:trPr>
        <w:tc>
          <w:tcPr>
            <w:tcW w:w="0" w:type="auto"/>
            <w:vAlign w:val="center"/>
            <w:hideMark/>
          </w:tcPr>
          <w:p w14:paraId="662FC9C2" w14:textId="77777777" w:rsidR="00534B0B" w:rsidRPr="00534B0B" w:rsidRDefault="00534B0B" w:rsidP="00534B0B">
            <w:pPr>
              <w:rPr>
                <w:b/>
                <w:bCs/>
              </w:rPr>
            </w:pPr>
            <w:r w:rsidRPr="00534B0B">
              <w:rPr>
                <w:b/>
                <w:bCs/>
              </w:rPr>
              <w:t>ARM ID</w:t>
            </w:r>
          </w:p>
        </w:tc>
        <w:tc>
          <w:tcPr>
            <w:tcW w:w="0" w:type="auto"/>
            <w:vAlign w:val="center"/>
            <w:hideMark/>
          </w:tcPr>
          <w:p w14:paraId="525C0A44" w14:textId="77777777" w:rsidR="00534B0B" w:rsidRPr="00534B0B" w:rsidRDefault="00534B0B" w:rsidP="00534B0B">
            <w:pPr>
              <w:rPr>
                <w:b/>
                <w:bCs/>
              </w:rPr>
            </w:pPr>
            <w:r w:rsidRPr="00534B0B">
              <w:rPr>
                <w:b/>
                <w:bCs/>
              </w:rPr>
              <w:t>Concept</w:t>
            </w:r>
          </w:p>
        </w:tc>
        <w:tc>
          <w:tcPr>
            <w:tcW w:w="0" w:type="auto"/>
            <w:vAlign w:val="center"/>
            <w:hideMark/>
          </w:tcPr>
          <w:p w14:paraId="3002B709" w14:textId="77777777" w:rsidR="00534B0B" w:rsidRPr="00534B0B" w:rsidRDefault="00534B0B" w:rsidP="00534B0B">
            <w:pPr>
              <w:rPr>
                <w:b/>
                <w:bCs/>
              </w:rPr>
            </w:pPr>
            <w:r w:rsidRPr="00534B0B">
              <w:rPr>
                <w:b/>
                <w:bCs/>
              </w:rPr>
              <w:t>Chapter</w:t>
            </w:r>
          </w:p>
        </w:tc>
      </w:tr>
      <w:tr w:rsidR="00534B0B" w:rsidRPr="00534B0B" w14:paraId="5E38C67B" w14:textId="77777777">
        <w:trPr>
          <w:tblCellSpacing w:w="15" w:type="dxa"/>
        </w:trPr>
        <w:tc>
          <w:tcPr>
            <w:tcW w:w="0" w:type="auto"/>
            <w:vAlign w:val="center"/>
            <w:hideMark/>
          </w:tcPr>
          <w:p w14:paraId="42878DB4" w14:textId="77777777" w:rsidR="00534B0B" w:rsidRPr="00534B0B" w:rsidRDefault="00534B0B" w:rsidP="00534B0B">
            <w:r w:rsidRPr="00534B0B">
              <w:t>ARM-301</w:t>
            </w:r>
          </w:p>
        </w:tc>
        <w:tc>
          <w:tcPr>
            <w:tcW w:w="0" w:type="auto"/>
            <w:vAlign w:val="center"/>
            <w:hideMark/>
          </w:tcPr>
          <w:p w14:paraId="65540EC6" w14:textId="77777777" w:rsidR="00534B0B" w:rsidRPr="00534B0B" w:rsidRDefault="00534B0B" w:rsidP="00534B0B">
            <w:r w:rsidRPr="00534B0B">
              <w:t>Authority Model</w:t>
            </w:r>
          </w:p>
        </w:tc>
        <w:tc>
          <w:tcPr>
            <w:tcW w:w="0" w:type="auto"/>
            <w:vAlign w:val="center"/>
            <w:hideMark/>
          </w:tcPr>
          <w:p w14:paraId="64C7C0B5" w14:textId="77777777" w:rsidR="00534B0B" w:rsidRPr="00534B0B" w:rsidRDefault="00534B0B" w:rsidP="00534B0B">
            <w:r w:rsidRPr="00534B0B">
              <w:t>Chapter 5</w:t>
            </w:r>
          </w:p>
        </w:tc>
      </w:tr>
      <w:tr w:rsidR="00534B0B" w:rsidRPr="00534B0B" w14:paraId="1260AF43" w14:textId="77777777">
        <w:trPr>
          <w:tblCellSpacing w:w="15" w:type="dxa"/>
        </w:trPr>
        <w:tc>
          <w:tcPr>
            <w:tcW w:w="0" w:type="auto"/>
            <w:vAlign w:val="center"/>
            <w:hideMark/>
          </w:tcPr>
          <w:p w14:paraId="432337A6" w14:textId="77777777" w:rsidR="00534B0B" w:rsidRPr="00534B0B" w:rsidRDefault="00534B0B" w:rsidP="00534B0B">
            <w:r w:rsidRPr="00534B0B">
              <w:t>ARM-302</w:t>
            </w:r>
          </w:p>
        </w:tc>
        <w:tc>
          <w:tcPr>
            <w:tcW w:w="0" w:type="auto"/>
            <w:vAlign w:val="center"/>
            <w:hideMark/>
          </w:tcPr>
          <w:p w14:paraId="391AA26A" w14:textId="77777777" w:rsidR="00534B0B" w:rsidRPr="00534B0B" w:rsidRDefault="00534B0B" w:rsidP="00534B0B">
            <w:r w:rsidRPr="00534B0B">
              <w:t>Authority Re-Derivation</w:t>
            </w:r>
          </w:p>
        </w:tc>
        <w:tc>
          <w:tcPr>
            <w:tcW w:w="0" w:type="auto"/>
            <w:vAlign w:val="center"/>
            <w:hideMark/>
          </w:tcPr>
          <w:p w14:paraId="4DD57E72" w14:textId="77777777" w:rsidR="00534B0B" w:rsidRPr="00534B0B" w:rsidRDefault="00534B0B" w:rsidP="00534B0B">
            <w:r w:rsidRPr="00534B0B">
              <w:t>Chapter 5</w:t>
            </w:r>
          </w:p>
        </w:tc>
      </w:tr>
      <w:tr w:rsidR="00534B0B" w:rsidRPr="00534B0B" w14:paraId="5892223E" w14:textId="77777777">
        <w:trPr>
          <w:tblCellSpacing w:w="15" w:type="dxa"/>
        </w:trPr>
        <w:tc>
          <w:tcPr>
            <w:tcW w:w="0" w:type="auto"/>
            <w:vAlign w:val="center"/>
            <w:hideMark/>
          </w:tcPr>
          <w:p w14:paraId="22305AA2" w14:textId="77777777" w:rsidR="00534B0B" w:rsidRPr="00534B0B" w:rsidRDefault="00534B0B" w:rsidP="00534B0B">
            <w:r w:rsidRPr="00534B0B">
              <w:t>ARM-303</w:t>
            </w:r>
          </w:p>
        </w:tc>
        <w:tc>
          <w:tcPr>
            <w:tcW w:w="0" w:type="auto"/>
            <w:vAlign w:val="center"/>
            <w:hideMark/>
          </w:tcPr>
          <w:p w14:paraId="3411C2A8" w14:textId="77777777" w:rsidR="00534B0B" w:rsidRPr="00534B0B" w:rsidRDefault="00534B0B" w:rsidP="00534B0B">
            <w:r w:rsidRPr="00534B0B">
              <w:t>Delegation Model</w:t>
            </w:r>
          </w:p>
        </w:tc>
        <w:tc>
          <w:tcPr>
            <w:tcW w:w="0" w:type="auto"/>
            <w:vAlign w:val="center"/>
            <w:hideMark/>
          </w:tcPr>
          <w:p w14:paraId="28657DA6" w14:textId="77777777" w:rsidR="00534B0B" w:rsidRPr="00534B0B" w:rsidRDefault="00534B0B" w:rsidP="00534B0B">
            <w:r w:rsidRPr="00534B0B">
              <w:t>Chapter 5</w:t>
            </w:r>
          </w:p>
        </w:tc>
      </w:tr>
      <w:tr w:rsidR="00534B0B" w:rsidRPr="00534B0B" w14:paraId="5B5FAA59" w14:textId="77777777">
        <w:trPr>
          <w:tblCellSpacing w:w="15" w:type="dxa"/>
        </w:trPr>
        <w:tc>
          <w:tcPr>
            <w:tcW w:w="0" w:type="auto"/>
            <w:vAlign w:val="center"/>
            <w:hideMark/>
          </w:tcPr>
          <w:p w14:paraId="793895A9" w14:textId="77777777" w:rsidR="00534B0B" w:rsidRPr="00534B0B" w:rsidRDefault="00534B0B" w:rsidP="00534B0B">
            <w:r w:rsidRPr="00534B0B">
              <w:t>ARM-304</w:t>
            </w:r>
          </w:p>
        </w:tc>
        <w:tc>
          <w:tcPr>
            <w:tcW w:w="0" w:type="auto"/>
            <w:vAlign w:val="center"/>
            <w:hideMark/>
          </w:tcPr>
          <w:p w14:paraId="0AD27F3D" w14:textId="77777777" w:rsidR="00534B0B" w:rsidRPr="00534B0B" w:rsidRDefault="00534B0B" w:rsidP="00534B0B">
            <w:r w:rsidRPr="00534B0B">
              <w:t>Authority Revocation</w:t>
            </w:r>
          </w:p>
        </w:tc>
        <w:tc>
          <w:tcPr>
            <w:tcW w:w="0" w:type="auto"/>
            <w:vAlign w:val="center"/>
            <w:hideMark/>
          </w:tcPr>
          <w:p w14:paraId="486810F7" w14:textId="77777777" w:rsidR="00534B0B" w:rsidRPr="00534B0B" w:rsidRDefault="00534B0B" w:rsidP="00534B0B">
            <w:r w:rsidRPr="00534B0B">
              <w:t>Chapter 5</w:t>
            </w:r>
          </w:p>
        </w:tc>
      </w:tr>
      <w:tr w:rsidR="00534B0B" w:rsidRPr="00534B0B" w14:paraId="4682A1AF" w14:textId="77777777">
        <w:trPr>
          <w:tblCellSpacing w:w="15" w:type="dxa"/>
        </w:trPr>
        <w:tc>
          <w:tcPr>
            <w:tcW w:w="0" w:type="auto"/>
            <w:vAlign w:val="center"/>
            <w:hideMark/>
          </w:tcPr>
          <w:p w14:paraId="0016F147" w14:textId="77777777" w:rsidR="00534B0B" w:rsidRPr="00534B0B" w:rsidRDefault="00534B0B" w:rsidP="00534B0B">
            <w:r w:rsidRPr="00534B0B">
              <w:t>ARM-305</w:t>
            </w:r>
          </w:p>
        </w:tc>
        <w:tc>
          <w:tcPr>
            <w:tcW w:w="0" w:type="auto"/>
            <w:vAlign w:val="center"/>
            <w:hideMark/>
          </w:tcPr>
          <w:p w14:paraId="0B32D536" w14:textId="77777777" w:rsidR="00534B0B" w:rsidRPr="00534B0B" w:rsidRDefault="00534B0B" w:rsidP="00534B0B">
            <w:r w:rsidRPr="00534B0B">
              <w:t>Authority Scope</w:t>
            </w:r>
          </w:p>
        </w:tc>
        <w:tc>
          <w:tcPr>
            <w:tcW w:w="0" w:type="auto"/>
            <w:vAlign w:val="center"/>
            <w:hideMark/>
          </w:tcPr>
          <w:p w14:paraId="382A36BC" w14:textId="77777777" w:rsidR="00534B0B" w:rsidRPr="00534B0B" w:rsidRDefault="00534B0B" w:rsidP="00534B0B">
            <w:r w:rsidRPr="00534B0B">
              <w:t>Chapter 5</w:t>
            </w:r>
          </w:p>
        </w:tc>
      </w:tr>
      <w:tr w:rsidR="00534B0B" w:rsidRPr="00534B0B" w14:paraId="64FFC2E3" w14:textId="77777777">
        <w:trPr>
          <w:tblCellSpacing w:w="15" w:type="dxa"/>
        </w:trPr>
        <w:tc>
          <w:tcPr>
            <w:tcW w:w="0" w:type="auto"/>
            <w:vAlign w:val="center"/>
            <w:hideMark/>
          </w:tcPr>
          <w:p w14:paraId="1C81809B" w14:textId="77777777" w:rsidR="00534B0B" w:rsidRPr="00534B0B" w:rsidRDefault="00534B0B" w:rsidP="00534B0B">
            <w:r w:rsidRPr="00534B0B">
              <w:t>ARM-306</w:t>
            </w:r>
          </w:p>
        </w:tc>
        <w:tc>
          <w:tcPr>
            <w:tcW w:w="0" w:type="auto"/>
            <w:vAlign w:val="center"/>
            <w:hideMark/>
          </w:tcPr>
          <w:p w14:paraId="2F2F7F78" w14:textId="77777777" w:rsidR="00534B0B" w:rsidRPr="00534B0B" w:rsidRDefault="00534B0B" w:rsidP="00534B0B">
            <w:r w:rsidRPr="00534B0B">
              <w:t>Cross-Domain Authority Isolation</w:t>
            </w:r>
          </w:p>
        </w:tc>
        <w:tc>
          <w:tcPr>
            <w:tcW w:w="0" w:type="auto"/>
            <w:vAlign w:val="center"/>
            <w:hideMark/>
          </w:tcPr>
          <w:p w14:paraId="4C39EB2C" w14:textId="77777777" w:rsidR="00534B0B" w:rsidRPr="00534B0B" w:rsidRDefault="00534B0B" w:rsidP="00534B0B">
            <w:r w:rsidRPr="00534B0B">
              <w:t>Chapter 5</w:t>
            </w:r>
          </w:p>
        </w:tc>
      </w:tr>
      <w:tr w:rsidR="00534B0B" w:rsidRPr="00534B0B" w14:paraId="7D363553" w14:textId="77777777">
        <w:trPr>
          <w:tblCellSpacing w:w="15" w:type="dxa"/>
        </w:trPr>
        <w:tc>
          <w:tcPr>
            <w:tcW w:w="0" w:type="auto"/>
            <w:vAlign w:val="center"/>
            <w:hideMark/>
          </w:tcPr>
          <w:p w14:paraId="42E45861" w14:textId="77777777" w:rsidR="00534B0B" w:rsidRPr="00534B0B" w:rsidRDefault="00534B0B" w:rsidP="00534B0B">
            <w:r w:rsidRPr="00534B0B">
              <w:t>ARM-307</w:t>
            </w:r>
          </w:p>
        </w:tc>
        <w:tc>
          <w:tcPr>
            <w:tcW w:w="0" w:type="auto"/>
            <w:vAlign w:val="center"/>
            <w:hideMark/>
          </w:tcPr>
          <w:p w14:paraId="4D1F59E1" w14:textId="77777777" w:rsidR="00534B0B" w:rsidRPr="00534B0B" w:rsidRDefault="00534B0B" w:rsidP="00534B0B">
            <w:r w:rsidRPr="00534B0B">
              <w:t>Recursive Authority Containment</w:t>
            </w:r>
          </w:p>
        </w:tc>
        <w:tc>
          <w:tcPr>
            <w:tcW w:w="0" w:type="auto"/>
            <w:vAlign w:val="center"/>
            <w:hideMark/>
          </w:tcPr>
          <w:p w14:paraId="46C7E202" w14:textId="77777777" w:rsidR="00534B0B" w:rsidRPr="00534B0B" w:rsidRDefault="00534B0B" w:rsidP="00534B0B">
            <w:r w:rsidRPr="00534B0B">
              <w:t>Chapter 5</w:t>
            </w:r>
          </w:p>
        </w:tc>
      </w:tr>
      <w:tr w:rsidR="00534B0B" w:rsidRPr="00534B0B" w14:paraId="3DFB2ABA" w14:textId="77777777">
        <w:trPr>
          <w:tblCellSpacing w:w="15" w:type="dxa"/>
        </w:trPr>
        <w:tc>
          <w:tcPr>
            <w:tcW w:w="0" w:type="auto"/>
            <w:vAlign w:val="center"/>
            <w:hideMark/>
          </w:tcPr>
          <w:p w14:paraId="23A89FC0" w14:textId="77777777" w:rsidR="00534B0B" w:rsidRPr="00534B0B" w:rsidRDefault="00534B0B" w:rsidP="00534B0B">
            <w:r w:rsidRPr="00534B0B">
              <w:t>ARM-308</w:t>
            </w:r>
          </w:p>
        </w:tc>
        <w:tc>
          <w:tcPr>
            <w:tcW w:w="0" w:type="auto"/>
            <w:vAlign w:val="center"/>
            <w:hideMark/>
          </w:tcPr>
          <w:p w14:paraId="17054020" w14:textId="77777777" w:rsidR="00534B0B" w:rsidRPr="00534B0B" w:rsidRDefault="00534B0B" w:rsidP="00534B0B">
            <w:r w:rsidRPr="00534B0B">
              <w:t>Authority Lineage</w:t>
            </w:r>
          </w:p>
        </w:tc>
        <w:tc>
          <w:tcPr>
            <w:tcW w:w="0" w:type="auto"/>
            <w:vAlign w:val="center"/>
            <w:hideMark/>
          </w:tcPr>
          <w:p w14:paraId="3F79C804" w14:textId="77777777" w:rsidR="00534B0B" w:rsidRPr="00534B0B" w:rsidRDefault="00534B0B" w:rsidP="00534B0B">
            <w:r w:rsidRPr="00534B0B">
              <w:t>Chapter 5</w:t>
            </w:r>
          </w:p>
        </w:tc>
      </w:tr>
    </w:tbl>
    <w:p w14:paraId="67A30346" w14:textId="77777777" w:rsidR="00534B0B" w:rsidRPr="00534B0B" w:rsidRDefault="00534B0B" w:rsidP="00534B0B">
      <w:r w:rsidRPr="00534B0B">
        <w:pict w14:anchorId="6B1F31CF">
          <v:rect id="_x0000_i3773" style="width:0;height:1.5pt" o:hralign="center" o:hrstd="t" o:hr="t" fillcolor="#a0a0a0" stroked="f"/>
        </w:pict>
      </w:r>
    </w:p>
    <w:p w14:paraId="73C18F3C" w14:textId="77777777" w:rsidR="00534B0B" w:rsidRPr="00534B0B" w:rsidRDefault="00534B0B" w:rsidP="00534B0B">
      <w:pPr>
        <w:rPr>
          <w:b/>
          <w:bCs/>
        </w:rPr>
      </w:pPr>
      <w:r w:rsidRPr="00534B0B">
        <w:rPr>
          <w:b/>
          <w:bCs/>
        </w:rPr>
        <w:t>10.6 Canonical State Model (ARM-400)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4796"/>
        <w:gridCol w:w="1129"/>
      </w:tblGrid>
      <w:tr w:rsidR="00534B0B" w:rsidRPr="00534B0B" w14:paraId="18BC162C" w14:textId="77777777">
        <w:trPr>
          <w:tblHeader/>
          <w:tblCellSpacing w:w="15" w:type="dxa"/>
        </w:trPr>
        <w:tc>
          <w:tcPr>
            <w:tcW w:w="0" w:type="auto"/>
            <w:vAlign w:val="center"/>
            <w:hideMark/>
          </w:tcPr>
          <w:p w14:paraId="63A0E5D5" w14:textId="77777777" w:rsidR="00534B0B" w:rsidRPr="00534B0B" w:rsidRDefault="00534B0B" w:rsidP="00534B0B">
            <w:pPr>
              <w:rPr>
                <w:b/>
                <w:bCs/>
              </w:rPr>
            </w:pPr>
            <w:r w:rsidRPr="00534B0B">
              <w:rPr>
                <w:b/>
                <w:bCs/>
              </w:rPr>
              <w:t>ARM ID</w:t>
            </w:r>
          </w:p>
        </w:tc>
        <w:tc>
          <w:tcPr>
            <w:tcW w:w="0" w:type="auto"/>
            <w:vAlign w:val="center"/>
            <w:hideMark/>
          </w:tcPr>
          <w:p w14:paraId="2E9E1218" w14:textId="77777777" w:rsidR="00534B0B" w:rsidRPr="00534B0B" w:rsidRDefault="00534B0B" w:rsidP="00534B0B">
            <w:pPr>
              <w:rPr>
                <w:b/>
                <w:bCs/>
              </w:rPr>
            </w:pPr>
            <w:r w:rsidRPr="00534B0B">
              <w:rPr>
                <w:b/>
                <w:bCs/>
              </w:rPr>
              <w:t>Concept</w:t>
            </w:r>
          </w:p>
        </w:tc>
        <w:tc>
          <w:tcPr>
            <w:tcW w:w="0" w:type="auto"/>
            <w:vAlign w:val="center"/>
            <w:hideMark/>
          </w:tcPr>
          <w:p w14:paraId="0128E3E9" w14:textId="77777777" w:rsidR="00534B0B" w:rsidRPr="00534B0B" w:rsidRDefault="00534B0B" w:rsidP="00534B0B">
            <w:pPr>
              <w:rPr>
                <w:b/>
                <w:bCs/>
              </w:rPr>
            </w:pPr>
            <w:r w:rsidRPr="00534B0B">
              <w:rPr>
                <w:b/>
                <w:bCs/>
              </w:rPr>
              <w:t>Chapter</w:t>
            </w:r>
          </w:p>
        </w:tc>
      </w:tr>
      <w:tr w:rsidR="00534B0B" w:rsidRPr="00534B0B" w14:paraId="15C56264" w14:textId="77777777">
        <w:trPr>
          <w:tblCellSpacing w:w="15" w:type="dxa"/>
        </w:trPr>
        <w:tc>
          <w:tcPr>
            <w:tcW w:w="0" w:type="auto"/>
            <w:vAlign w:val="center"/>
            <w:hideMark/>
          </w:tcPr>
          <w:p w14:paraId="02AB5621" w14:textId="77777777" w:rsidR="00534B0B" w:rsidRPr="00534B0B" w:rsidRDefault="00534B0B" w:rsidP="00534B0B">
            <w:r w:rsidRPr="00534B0B">
              <w:t>ARM-401</w:t>
            </w:r>
          </w:p>
        </w:tc>
        <w:tc>
          <w:tcPr>
            <w:tcW w:w="0" w:type="auto"/>
            <w:vAlign w:val="center"/>
            <w:hideMark/>
          </w:tcPr>
          <w:p w14:paraId="0213DB30" w14:textId="77777777" w:rsidR="00534B0B" w:rsidRPr="00534B0B" w:rsidRDefault="00534B0B" w:rsidP="00534B0B">
            <w:r w:rsidRPr="00534B0B">
              <w:t>Canonical State</w:t>
            </w:r>
          </w:p>
        </w:tc>
        <w:tc>
          <w:tcPr>
            <w:tcW w:w="0" w:type="auto"/>
            <w:vAlign w:val="center"/>
            <w:hideMark/>
          </w:tcPr>
          <w:p w14:paraId="4ECC7C32" w14:textId="77777777" w:rsidR="00534B0B" w:rsidRPr="00534B0B" w:rsidRDefault="00534B0B" w:rsidP="00534B0B">
            <w:r w:rsidRPr="00534B0B">
              <w:t>Chapter 6</w:t>
            </w:r>
          </w:p>
        </w:tc>
      </w:tr>
      <w:tr w:rsidR="00534B0B" w:rsidRPr="00534B0B" w14:paraId="34730FB0" w14:textId="77777777">
        <w:trPr>
          <w:tblCellSpacing w:w="15" w:type="dxa"/>
        </w:trPr>
        <w:tc>
          <w:tcPr>
            <w:tcW w:w="0" w:type="auto"/>
            <w:vAlign w:val="center"/>
            <w:hideMark/>
          </w:tcPr>
          <w:p w14:paraId="505C50D9" w14:textId="77777777" w:rsidR="00534B0B" w:rsidRPr="00534B0B" w:rsidRDefault="00534B0B" w:rsidP="00534B0B">
            <w:r w:rsidRPr="00534B0B">
              <w:t>ARM-402</w:t>
            </w:r>
          </w:p>
        </w:tc>
        <w:tc>
          <w:tcPr>
            <w:tcW w:w="0" w:type="auto"/>
            <w:vAlign w:val="center"/>
            <w:hideMark/>
          </w:tcPr>
          <w:p w14:paraId="0096695B" w14:textId="77777777" w:rsidR="00534B0B" w:rsidRPr="00534B0B" w:rsidRDefault="00534B0B" w:rsidP="00534B0B">
            <w:r w:rsidRPr="00534B0B">
              <w:t>State Qualification</w:t>
            </w:r>
          </w:p>
        </w:tc>
        <w:tc>
          <w:tcPr>
            <w:tcW w:w="0" w:type="auto"/>
            <w:vAlign w:val="center"/>
            <w:hideMark/>
          </w:tcPr>
          <w:p w14:paraId="25547757" w14:textId="77777777" w:rsidR="00534B0B" w:rsidRPr="00534B0B" w:rsidRDefault="00534B0B" w:rsidP="00534B0B">
            <w:r w:rsidRPr="00534B0B">
              <w:t>Chapter 6</w:t>
            </w:r>
          </w:p>
        </w:tc>
      </w:tr>
      <w:tr w:rsidR="00534B0B" w:rsidRPr="00534B0B" w14:paraId="1B4AF345" w14:textId="77777777">
        <w:trPr>
          <w:tblCellSpacing w:w="15" w:type="dxa"/>
        </w:trPr>
        <w:tc>
          <w:tcPr>
            <w:tcW w:w="0" w:type="auto"/>
            <w:vAlign w:val="center"/>
            <w:hideMark/>
          </w:tcPr>
          <w:p w14:paraId="3D2D9211" w14:textId="77777777" w:rsidR="00534B0B" w:rsidRPr="00534B0B" w:rsidRDefault="00534B0B" w:rsidP="00534B0B">
            <w:r w:rsidRPr="00534B0B">
              <w:lastRenderedPageBreak/>
              <w:t>ARM-403</w:t>
            </w:r>
          </w:p>
        </w:tc>
        <w:tc>
          <w:tcPr>
            <w:tcW w:w="0" w:type="auto"/>
            <w:vAlign w:val="center"/>
            <w:hideMark/>
          </w:tcPr>
          <w:p w14:paraId="18495E12" w14:textId="77777777" w:rsidR="00534B0B" w:rsidRPr="00534B0B" w:rsidRDefault="00534B0B" w:rsidP="00534B0B">
            <w:r w:rsidRPr="00534B0B">
              <w:t>State Freshness</w:t>
            </w:r>
          </w:p>
        </w:tc>
        <w:tc>
          <w:tcPr>
            <w:tcW w:w="0" w:type="auto"/>
            <w:vAlign w:val="center"/>
            <w:hideMark/>
          </w:tcPr>
          <w:p w14:paraId="51AAAA0F" w14:textId="77777777" w:rsidR="00534B0B" w:rsidRPr="00534B0B" w:rsidRDefault="00534B0B" w:rsidP="00534B0B">
            <w:r w:rsidRPr="00534B0B">
              <w:t>Chapter 6</w:t>
            </w:r>
          </w:p>
        </w:tc>
      </w:tr>
      <w:tr w:rsidR="00534B0B" w:rsidRPr="00534B0B" w14:paraId="4DF95231" w14:textId="77777777">
        <w:trPr>
          <w:tblCellSpacing w:w="15" w:type="dxa"/>
        </w:trPr>
        <w:tc>
          <w:tcPr>
            <w:tcW w:w="0" w:type="auto"/>
            <w:vAlign w:val="center"/>
            <w:hideMark/>
          </w:tcPr>
          <w:p w14:paraId="25634E2C" w14:textId="77777777" w:rsidR="00534B0B" w:rsidRPr="00534B0B" w:rsidRDefault="00534B0B" w:rsidP="00534B0B">
            <w:r w:rsidRPr="00534B0B">
              <w:t>ARM-404</w:t>
            </w:r>
          </w:p>
        </w:tc>
        <w:tc>
          <w:tcPr>
            <w:tcW w:w="0" w:type="auto"/>
            <w:vAlign w:val="center"/>
            <w:hideMark/>
          </w:tcPr>
          <w:p w14:paraId="6DBAB8FC" w14:textId="77777777" w:rsidR="00534B0B" w:rsidRPr="00534B0B" w:rsidRDefault="00534B0B" w:rsidP="00534B0B">
            <w:r w:rsidRPr="00534B0B">
              <w:t>State Consistency</w:t>
            </w:r>
          </w:p>
        </w:tc>
        <w:tc>
          <w:tcPr>
            <w:tcW w:w="0" w:type="auto"/>
            <w:vAlign w:val="center"/>
            <w:hideMark/>
          </w:tcPr>
          <w:p w14:paraId="2F5794EF" w14:textId="77777777" w:rsidR="00534B0B" w:rsidRPr="00534B0B" w:rsidRDefault="00534B0B" w:rsidP="00534B0B">
            <w:r w:rsidRPr="00534B0B">
              <w:t>Chapter 6</w:t>
            </w:r>
          </w:p>
        </w:tc>
      </w:tr>
      <w:tr w:rsidR="00534B0B" w:rsidRPr="00534B0B" w14:paraId="68013D23" w14:textId="77777777">
        <w:trPr>
          <w:tblCellSpacing w:w="15" w:type="dxa"/>
        </w:trPr>
        <w:tc>
          <w:tcPr>
            <w:tcW w:w="0" w:type="auto"/>
            <w:vAlign w:val="center"/>
            <w:hideMark/>
          </w:tcPr>
          <w:p w14:paraId="70D2F292" w14:textId="77777777" w:rsidR="00534B0B" w:rsidRPr="00534B0B" w:rsidRDefault="00534B0B" w:rsidP="00534B0B">
            <w:r w:rsidRPr="00534B0B">
              <w:t>ARM-405</w:t>
            </w:r>
          </w:p>
        </w:tc>
        <w:tc>
          <w:tcPr>
            <w:tcW w:w="0" w:type="auto"/>
            <w:vAlign w:val="center"/>
            <w:hideMark/>
          </w:tcPr>
          <w:p w14:paraId="67B0C3E5" w14:textId="77777777" w:rsidR="00534B0B" w:rsidRPr="00534B0B" w:rsidRDefault="00534B0B" w:rsidP="00534B0B">
            <w:r w:rsidRPr="00534B0B">
              <w:t>State Provenance</w:t>
            </w:r>
          </w:p>
        </w:tc>
        <w:tc>
          <w:tcPr>
            <w:tcW w:w="0" w:type="auto"/>
            <w:vAlign w:val="center"/>
            <w:hideMark/>
          </w:tcPr>
          <w:p w14:paraId="035827F3" w14:textId="77777777" w:rsidR="00534B0B" w:rsidRPr="00534B0B" w:rsidRDefault="00534B0B" w:rsidP="00534B0B">
            <w:r w:rsidRPr="00534B0B">
              <w:t>Chapter 6</w:t>
            </w:r>
          </w:p>
        </w:tc>
      </w:tr>
      <w:tr w:rsidR="00534B0B" w:rsidRPr="00534B0B" w14:paraId="1AE3F513" w14:textId="77777777">
        <w:trPr>
          <w:tblCellSpacing w:w="15" w:type="dxa"/>
        </w:trPr>
        <w:tc>
          <w:tcPr>
            <w:tcW w:w="0" w:type="auto"/>
            <w:vAlign w:val="center"/>
            <w:hideMark/>
          </w:tcPr>
          <w:p w14:paraId="129359D5" w14:textId="77777777" w:rsidR="00534B0B" w:rsidRPr="00534B0B" w:rsidRDefault="00534B0B" w:rsidP="00534B0B">
            <w:r w:rsidRPr="00534B0B">
              <w:t>ARM-406</w:t>
            </w:r>
          </w:p>
        </w:tc>
        <w:tc>
          <w:tcPr>
            <w:tcW w:w="0" w:type="auto"/>
            <w:vAlign w:val="center"/>
            <w:hideMark/>
          </w:tcPr>
          <w:p w14:paraId="39EA0C5B" w14:textId="77777777" w:rsidR="00534B0B" w:rsidRPr="00534B0B" w:rsidRDefault="00534B0B" w:rsidP="00534B0B">
            <w:r w:rsidRPr="00534B0B">
              <w:t>Canonical State Resolution</w:t>
            </w:r>
          </w:p>
        </w:tc>
        <w:tc>
          <w:tcPr>
            <w:tcW w:w="0" w:type="auto"/>
            <w:vAlign w:val="center"/>
            <w:hideMark/>
          </w:tcPr>
          <w:p w14:paraId="62E8DFF0" w14:textId="77777777" w:rsidR="00534B0B" w:rsidRPr="00534B0B" w:rsidRDefault="00534B0B" w:rsidP="00534B0B">
            <w:r w:rsidRPr="00534B0B">
              <w:t>Chapter 6</w:t>
            </w:r>
          </w:p>
        </w:tc>
      </w:tr>
      <w:tr w:rsidR="00534B0B" w:rsidRPr="00534B0B" w14:paraId="56163B37" w14:textId="77777777">
        <w:trPr>
          <w:tblCellSpacing w:w="15" w:type="dxa"/>
        </w:trPr>
        <w:tc>
          <w:tcPr>
            <w:tcW w:w="0" w:type="auto"/>
            <w:vAlign w:val="center"/>
            <w:hideMark/>
          </w:tcPr>
          <w:p w14:paraId="363D892F" w14:textId="77777777" w:rsidR="00534B0B" w:rsidRPr="00534B0B" w:rsidRDefault="00534B0B" w:rsidP="00534B0B">
            <w:r w:rsidRPr="00534B0B">
              <w:t>ARM-407</w:t>
            </w:r>
          </w:p>
        </w:tc>
        <w:tc>
          <w:tcPr>
            <w:tcW w:w="0" w:type="auto"/>
            <w:vAlign w:val="center"/>
            <w:hideMark/>
          </w:tcPr>
          <w:p w14:paraId="71C49B26" w14:textId="77777777" w:rsidR="00534B0B" w:rsidRPr="00534B0B" w:rsidRDefault="00534B0B" w:rsidP="00534B0B">
            <w:r w:rsidRPr="00534B0B">
              <w:t>Derived Lifecycle State</w:t>
            </w:r>
          </w:p>
        </w:tc>
        <w:tc>
          <w:tcPr>
            <w:tcW w:w="0" w:type="auto"/>
            <w:vAlign w:val="center"/>
            <w:hideMark/>
          </w:tcPr>
          <w:p w14:paraId="1E810129" w14:textId="77777777" w:rsidR="00534B0B" w:rsidRPr="00534B0B" w:rsidRDefault="00534B0B" w:rsidP="00534B0B">
            <w:r w:rsidRPr="00534B0B">
              <w:t>Chapter 6</w:t>
            </w:r>
          </w:p>
        </w:tc>
      </w:tr>
      <w:tr w:rsidR="00534B0B" w:rsidRPr="00534B0B" w14:paraId="2050B90A" w14:textId="77777777">
        <w:trPr>
          <w:tblCellSpacing w:w="15" w:type="dxa"/>
        </w:trPr>
        <w:tc>
          <w:tcPr>
            <w:tcW w:w="0" w:type="auto"/>
            <w:vAlign w:val="center"/>
            <w:hideMark/>
          </w:tcPr>
          <w:p w14:paraId="2DEA8519" w14:textId="77777777" w:rsidR="00534B0B" w:rsidRPr="00534B0B" w:rsidRDefault="00534B0B" w:rsidP="00534B0B">
            <w:r w:rsidRPr="00534B0B">
              <w:t>ARM-408</w:t>
            </w:r>
          </w:p>
        </w:tc>
        <w:tc>
          <w:tcPr>
            <w:tcW w:w="0" w:type="auto"/>
            <w:vAlign w:val="center"/>
            <w:hideMark/>
          </w:tcPr>
          <w:p w14:paraId="1900DAF0" w14:textId="77777777" w:rsidR="00534B0B" w:rsidRPr="00534B0B" w:rsidRDefault="00534B0B" w:rsidP="00534B0B">
            <w:r w:rsidRPr="00534B0B">
              <w:t>Governance Reality vs Runtime Observation</w:t>
            </w:r>
          </w:p>
        </w:tc>
        <w:tc>
          <w:tcPr>
            <w:tcW w:w="0" w:type="auto"/>
            <w:vAlign w:val="center"/>
            <w:hideMark/>
          </w:tcPr>
          <w:p w14:paraId="50DBEE45" w14:textId="77777777" w:rsidR="00534B0B" w:rsidRPr="00534B0B" w:rsidRDefault="00534B0B" w:rsidP="00534B0B">
            <w:r w:rsidRPr="00534B0B">
              <w:t>Chapter 6</w:t>
            </w:r>
          </w:p>
        </w:tc>
      </w:tr>
    </w:tbl>
    <w:p w14:paraId="53D784A8" w14:textId="77777777" w:rsidR="00534B0B" w:rsidRPr="00534B0B" w:rsidRDefault="00534B0B" w:rsidP="00534B0B">
      <w:r w:rsidRPr="00534B0B">
        <w:pict w14:anchorId="26C6CFDB">
          <v:rect id="_x0000_i3774" style="width:0;height:1.5pt" o:hralign="center" o:hrstd="t" o:hr="t" fillcolor="#a0a0a0" stroked="f"/>
        </w:pict>
      </w:r>
    </w:p>
    <w:p w14:paraId="0E08FA93" w14:textId="77777777" w:rsidR="00534B0B" w:rsidRPr="00534B0B" w:rsidRDefault="00534B0B" w:rsidP="00534B0B">
      <w:pPr>
        <w:rPr>
          <w:b/>
          <w:bCs/>
        </w:rPr>
      </w:pPr>
      <w:r w:rsidRPr="00534B0B">
        <w:rPr>
          <w:b/>
          <w:bCs/>
        </w:rPr>
        <w:t>10.7 Governance Compilation Model (ARM-500)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249"/>
        <w:gridCol w:w="1129"/>
      </w:tblGrid>
      <w:tr w:rsidR="00534B0B" w:rsidRPr="00534B0B" w14:paraId="4B757A48" w14:textId="77777777">
        <w:trPr>
          <w:tblHeader/>
          <w:tblCellSpacing w:w="15" w:type="dxa"/>
        </w:trPr>
        <w:tc>
          <w:tcPr>
            <w:tcW w:w="0" w:type="auto"/>
            <w:vAlign w:val="center"/>
            <w:hideMark/>
          </w:tcPr>
          <w:p w14:paraId="09818F34" w14:textId="77777777" w:rsidR="00534B0B" w:rsidRPr="00534B0B" w:rsidRDefault="00534B0B" w:rsidP="00534B0B">
            <w:pPr>
              <w:rPr>
                <w:b/>
                <w:bCs/>
              </w:rPr>
            </w:pPr>
            <w:r w:rsidRPr="00534B0B">
              <w:rPr>
                <w:b/>
                <w:bCs/>
              </w:rPr>
              <w:t>ARM ID</w:t>
            </w:r>
          </w:p>
        </w:tc>
        <w:tc>
          <w:tcPr>
            <w:tcW w:w="0" w:type="auto"/>
            <w:vAlign w:val="center"/>
            <w:hideMark/>
          </w:tcPr>
          <w:p w14:paraId="4A5F8167" w14:textId="77777777" w:rsidR="00534B0B" w:rsidRPr="00534B0B" w:rsidRDefault="00534B0B" w:rsidP="00534B0B">
            <w:pPr>
              <w:rPr>
                <w:b/>
                <w:bCs/>
              </w:rPr>
            </w:pPr>
            <w:r w:rsidRPr="00534B0B">
              <w:rPr>
                <w:b/>
                <w:bCs/>
              </w:rPr>
              <w:t>Concept</w:t>
            </w:r>
          </w:p>
        </w:tc>
        <w:tc>
          <w:tcPr>
            <w:tcW w:w="0" w:type="auto"/>
            <w:vAlign w:val="center"/>
            <w:hideMark/>
          </w:tcPr>
          <w:p w14:paraId="4CF41925" w14:textId="77777777" w:rsidR="00534B0B" w:rsidRPr="00534B0B" w:rsidRDefault="00534B0B" w:rsidP="00534B0B">
            <w:pPr>
              <w:rPr>
                <w:b/>
                <w:bCs/>
              </w:rPr>
            </w:pPr>
            <w:r w:rsidRPr="00534B0B">
              <w:rPr>
                <w:b/>
                <w:bCs/>
              </w:rPr>
              <w:t>Chapter</w:t>
            </w:r>
          </w:p>
        </w:tc>
      </w:tr>
      <w:tr w:rsidR="00534B0B" w:rsidRPr="00534B0B" w14:paraId="2C72FB6D" w14:textId="77777777">
        <w:trPr>
          <w:tblCellSpacing w:w="15" w:type="dxa"/>
        </w:trPr>
        <w:tc>
          <w:tcPr>
            <w:tcW w:w="0" w:type="auto"/>
            <w:vAlign w:val="center"/>
            <w:hideMark/>
          </w:tcPr>
          <w:p w14:paraId="74E0EDD3" w14:textId="77777777" w:rsidR="00534B0B" w:rsidRPr="00534B0B" w:rsidRDefault="00534B0B" w:rsidP="00534B0B">
            <w:r w:rsidRPr="00534B0B">
              <w:t>ARM-501</w:t>
            </w:r>
          </w:p>
        </w:tc>
        <w:tc>
          <w:tcPr>
            <w:tcW w:w="0" w:type="auto"/>
            <w:vAlign w:val="center"/>
            <w:hideMark/>
          </w:tcPr>
          <w:p w14:paraId="7410B767" w14:textId="77777777" w:rsidR="00534B0B" w:rsidRPr="00534B0B" w:rsidRDefault="00534B0B" w:rsidP="00534B0B">
            <w:r w:rsidRPr="00534B0B">
              <w:t>Governance Compilation</w:t>
            </w:r>
          </w:p>
        </w:tc>
        <w:tc>
          <w:tcPr>
            <w:tcW w:w="0" w:type="auto"/>
            <w:vAlign w:val="center"/>
            <w:hideMark/>
          </w:tcPr>
          <w:p w14:paraId="4058DF15" w14:textId="77777777" w:rsidR="00534B0B" w:rsidRPr="00534B0B" w:rsidRDefault="00534B0B" w:rsidP="00534B0B">
            <w:r w:rsidRPr="00534B0B">
              <w:t>Chapter 7</w:t>
            </w:r>
          </w:p>
        </w:tc>
      </w:tr>
      <w:tr w:rsidR="00534B0B" w:rsidRPr="00534B0B" w14:paraId="0C2885FC" w14:textId="77777777">
        <w:trPr>
          <w:tblCellSpacing w:w="15" w:type="dxa"/>
        </w:trPr>
        <w:tc>
          <w:tcPr>
            <w:tcW w:w="0" w:type="auto"/>
            <w:vAlign w:val="center"/>
            <w:hideMark/>
          </w:tcPr>
          <w:p w14:paraId="5224536C" w14:textId="77777777" w:rsidR="00534B0B" w:rsidRPr="00534B0B" w:rsidRDefault="00534B0B" w:rsidP="00534B0B">
            <w:r w:rsidRPr="00534B0B">
              <w:t>ARM-502</w:t>
            </w:r>
          </w:p>
        </w:tc>
        <w:tc>
          <w:tcPr>
            <w:tcW w:w="0" w:type="auto"/>
            <w:vAlign w:val="center"/>
            <w:hideMark/>
          </w:tcPr>
          <w:p w14:paraId="56A1335F" w14:textId="77777777" w:rsidR="00534B0B" w:rsidRPr="00534B0B" w:rsidRDefault="00534B0B" w:rsidP="00534B0B">
            <w:r w:rsidRPr="00534B0B">
              <w:t>Compiled Governance Artifact</w:t>
            </w:r>
          </w:p>
        </w:tc>
        <w:tc>
          <w:tcPr>
            <w:tcW w:w="0" w:type="auto"/>
            <w:vAlign w:val="center"/>
            <w:hideMark/>
          </w:tcPr>
          <w:p w14:paraId="013C94E3" w14:textId="77777777" w:rsidR="00534B0B" w:rsidRPr="00534B0B" w:rsidRDefault="00534B0B" w:rsidP="00534B0B">
            <w:r w:rsidRPr="00534B0B">
              <w:t>Chapter 7</w:t>
            </w:r>
          </w:p>
        </w:tc>
      </w:tr>
      <w:tr w:rsidR="00534B0B" w:rsidRPr="00534B0B" w14:paraId="7D48AF1C" w14:textId="77777777">
        <w:trPr>
          <w:tblCellSpacing w:w="15" w:type="dxa"/>
        </w:trPr>
        <w:tc>
          <w:tcPr>
            <w:tcW w:w="0" w:type="auto"/>
            <w:vAlign w:val="center"/>
            <w:hideMark/>
          </w:tcPr>
          <w:p w14:paraId="09A8CCE6" w14:textId="77777777" w:rsidR="00534B0B" w:rsidRPr="00534B0B" w:rsidRDefault="00534B0B" w:rsidP="00534B0B">
            <w:r w:rsidRPr="00534B0B">
              <w:t>ARM-503</w:t>
            </w:r>
          </w:p>
        </w:tc>
        <w:tc>
          <w:tcPr>
            <w:tcW w:w="0" w:type="auto"/>
            <w:vAlign w:val="center"/>
            <w:hideMark/>
          </w:tcPr>
          <w:p w14:paraId="2BC942F3" w14:textId="77777777" w:rsidR="00534B0B" w:rsidRPr="00534B0B" w:rsidRDefault="00534B0B" w:rsidP="00534B0B">
            <w:r w:rsidRPr="00534B0B">
              <w:t>Compilation Context</w:t>
            </w:r>
          </w:p>
        </w:tc>
        <w:tc>
          <w:tcPr>
            <w:tcW w:w="0" w:type="auto"/>
            <w:vAlign w:val="center"/>
            <w:hideMark/>
          </w:tcPr>
          <w:p w14:paraId="631A26A0" w14:textId="77777777" w:rsidR="00534B0B" w:rsidRPr="00534B0B" w:rsidRDefault="00534B0B" w:rsidP="00534B0B">
            <w:r w:rsidRPr="00534B0B">
              <w:t>Chapter 7</w:t>
            </w:r>
          </w:p>
        </w:tc>
      </w:tr>
      <w:tr w:rsidR="00534B0B" w:rsidRPr="00534B0B" w14:paraId="5114B7B6" w14:textId="77777777">
        <w:trPr>
          <w:tblCellSpacing w:w="15" w:type="dxa"/>
        </w:trPr>
        <w:tc>
          <w:tcPr>
            <w:tcW w:w="0" w:type="auto"/>
            <w:vAlign w:val="center"/>
            <w:hideMark/>
          </w:tcPr>
          <w:p w14:paraId="6872CBBE" w14:textId="77777777" w:rsidR="00534B0B" w:rsidRPr="00534B0B" w:rsidRDefault="00534B0B" w:rsidP="00534B0B">
            <w:r w:rsidRPr="00534B0B">
              <w:t>ARM-504</w:t>
            </w:r>
          </w:p>
        </w:tc>
        <w:tc>
          <w:tcPr>
            <w:tcW w:w="0" w:type="auto"/>
            <w:vAlign w:val="center"/>
            <w:hideMark/>
          </w:tcPr>
          <w:p w14:paraId="16FF1A8F" w14:textId="77777777" w:rsidR="00534B0B" w:rsidRPr="00534B0B" w:rsidRDefault="00534B0B" w:rsidP="00534B0B">
            <w:r w:rsidRPr="00534B0B">
              <w:t>Domain Constraint Set</w:t>
            </w:r>
          </w:p>
        </w:tc>
        <w:tc>
          <w:tcPr>
            <w:tcW w:w="0" w:type="auto"/>
            <w:vAlign w:val="center"/>
            <w:hideMark/>
          </w:tcPr>
          <w:p w14:paraId="53AA8DF4" w14:textId="77777777" w:rsidR="00534B0B" w:rsidRPr="00534B0B" w:rsidRDefault="00534B0B" w:rsidP="00534B0B">
            <w:r w:rsidRPr="00534B0B">
              <w:t>Chapter 7</w:t>
            </w:r>
          </w:p>
        </w:tc>
      </w:tr>
      <w:tr w:rsidR="00534B0B" w:rsidRPr="00534B0B" w14:paraId="527768BE" w14:textId="77777777">
        <w:trPr>
          <w:tblCellSpacing w:w="15" w:type="dxa"/>
        </w:trPr>
        <w:tc>
          <w:tcPr>
            <w:tcW w:w="0" w:type="auto"/>
            <w:vAlign w:val="center"/>
            <w:hideMark/>
          </w:tcPr>
          <w:p w14:paraId="22D89471" w14:textId="77777777" w:rsidR="00534B0B" w:rsidRPr="00534B0B" w:rsidRDefault="00534B0B" w:rsidP="00534B0B">
            <w:r w:rsidRPr="00534B0B">
              <w:t>ARM-505</w:t>
            </w:r>
          </w:p>
        </w:tc>
        <w:tc>
          <w:tcPr>
            <w:tcW w:w="0" w:type="auto"/>
            <w:vAlign w:val="center"/>
            <w:hideMark/>
          </w:tcPr>
          <w:p w14:paraId="69C365ED" w14:textId="77777777" w:rsidR="00534B0B" w:rsidRPr="00534B0B" w:rsidRDefault="00534B0B" w:rsidP="00534B0B">
            <w:r w:rsidRPr="00534B0B">
              <w:t>Execution Constraint Set</w:t>
            </w:r>
          </w:p>
        </w:tc>
        <w:tc>
          <w:tcPr>
            <w:tcW w:w="0" w:type="auto"/>
            <w:vAlign w:val="center"/>
            <w:hideMark/>
          </w:tcPr>
          <w:p w14:paraId="082A1BC1" w14:textId="77777777" w:rsidR="00534B0B" w:rsidRPr="00534B0B" w:rsidRDefault="00534B0B" w:rsidP="00534B0B">
            <w:r w:rsidRPr="00534B0B">
              <w:t>Chapter 7</w:t>
            </w:r>
          </w:p>
        </w:tc>
      </w:tr>
      <w:tr w:rsidR="00534B0B" w:rsidRPr="00534B0B" w14:paraId="42B2BA32" w14:textId="77777777">
        <w:trPr>
          <w:tblCellSpacing w:w="15" w:type="dxa"/>
        </w:trPr>
        <w:tc>
          <w:tcPr>
            <w:tcW w:w="0" w:type="auto"/>
            <w:vAlign w:val="center"/>
            <w:hideMark/>
          </w:tcPr>
          <w:p w14:paraId="49FA329D" w14:textId="77777777" w:rsidR="00534B0B" w:rsidRPr="00534B0B" w:rsidRDefault="00534B0B" w:rsidP="00534B0B">
            <w:r w:rsidRPr="00534B0B">
              <w:t>ARM-506</w:t>
            </w:r>
          </w:p>
        </w:tc>
        <w:tc>
          <w:tcPr>
            <w:tcW w:w="0" w:type="auto"/>
            <w:vAlign w:val="center"/>
            <w:hideMark/>
          </w:tcPr>
          <w:p w14:paraId="1E7498F7" w14:textId="77777777" w:rsidR="00534B0B" w:rsidRPr="00534B0B" w:rsidRDefault="00534B0B" w:rsidP="00534B0B">
            <w:r w:rsidRPr="00534B0B">
              <w:t>Governance Version</w:t>
            </w:r>
          </w:p>
        </w:tc>
        <w:tc>
          <w:tcPr>
            <w:tcW w:w="0" w:type="auto"/>
            <w:vAlign w:val="center"/>
            <w:hideMark/>
          </w:tcPr>
          <w:p w14:paraId="7A1CECBB" w14:textId="77777777" w:rsidR="00534B0B" w:rsidRPr="00534B0B" w:rsidRDefault="00534B0B" w:rsidP="00534B0B">
            <w:r w:rsidRPr="00534B0B">
              <w:t>Chapter 7</w:t>
            </w:r>
          </w:p>
        </w:tc>
      </w:tr>
      <w:tr w:rsidR="00534B0B" w:rsidRPr="00534B0B" w14:paraId="62F4055C" w14:textId="77777777">
        <w:trPr>
          <w:tblCellSpacing w:w="15" w:type="dxa"/>
        </w:trPr>
        <w:tc>
          <w:tcPr>
            <w:tcW w:w="0" w:type="auto"/>
            <w:vAlign w:val="center"/>
            <w:hideMark/>
          </w:tcPr>
          <w:p w14:paraId="5D9DD82B" w14:textId="77777777" w:rsidR="00534B0B" w:rsidRPr="00534B0B" w:rsidRDefault="00534B0B" w:rsidP="00534B0B">
            <w:r w:rsidRPr="00534B0B">
              <w:t>ARM-507</w:t>
            </w:r>
          </w:p>
        </w:tc>
        <w:tc>
          <w:tcPr>
            <w:tcW w:w="0" w:type="auto"/>
            <w:vAlign w:val="center"/>
            <w:hideMark/>
          </w:tcPr>
          <w:p w14:paraId="0B7AD8D1" w14:textId="77777777" w:rsidR="00534B0B" w:rsidRPr="00534B0B" w:rsidRDefault="00534B0B" w:rsidP="00534B0B">
            <w:r w:rsidRPr="00534B0B">
              <w:t>Governance Activation</w:t>
            </w:r>
          </w:p>
        </w:tc>
        <w:tc>
          <w:tcPr>
            <w:tcW w:w="0" w:type="auto"/>
            <w:vAlign w:val="center"/>
            <w:hideMark/>
          </w:tcPr>
          <w:p w14:paraId="02DC92AF" w14:textId="77777777" w:rsidR="00534B0B" w:rsidRPr="00534B0B" w:rsidRDefault="00534B0B" w:rsidP="00534B0B">
            <w:r w:rsidRPr="00534B0B">
              <w:t>Chapter 7</w:t>
            </w:r>
          </w:p>
        </w:tc>
      </w:tr>
      <w:tr w:rsidR="00534B0B" w:rsidRPr="00534B0B" w14:paraId="6278E75F" w14:textId="77777777">
        <w:trPr>
          <w:tblCellSpacing w:w="15" w:type="dxa"/>
        </w:trPr>
        <w:tc>
          <w:tcPr>
            <w:tcW w:w="0" w:type="auto"/>
            <w:vAlign w:val="center"/>
            <w:hideMark/>
          </w:tcPr>
          <w:p w14:paraId="467E86B2" w14:textId="77777777" w:rsidR="00534B0B" w:rsidRPr="00534B0B" w:rsidRDefault="00534B0B" w:rsidP="00534B0B">
            <w:r w:rsidRPr="00534B0B">
              <w:t>ARM-508</w:t>
            </w:r>
          </w:p>
        </w:tc>
        <w:tc>
          <w:tcPr>
            <w:tcW w:w="0" w:type="auto"/>
            <w:vAlign w:val="center"/>
            <w:hideMark/>
          </w:tcPr>
          <w:p w14:paraId="7F023732" w14:textId="77777777" w:rsidR="00534B0B" w:rsidRPr="00534B0B" w:rsidRDefault="00534B0B" w:rsidP="00534B0B">
            <w:r w:rsidRPr="00534B0B">
              <w:t>Governance Artifact Lineage</w:t>
            </w:r>
          </w:p>
        </w:tc>
        <w:tc>
          <w:tcPr>
            <w:tcW w:w="0" w:type="auto"/>
            <w:vAlign w:val="center"/>
            <w:hideMark/>
          </w:tcPr>
          <w:p w14:paraId="130C85E2" w14:textId="77777777" w:rsidR="00534B0B" w:rsidRPr="00534B0B" w:rsidRDefault="00534B0B" w:rsidP="00534B0B">
            <w:r w:rsidRPr="00534B0B">
              <w:t>Chapter 7</w:t>
            </w:r>
          </w:p>
        </w:tc>
      </w:tr>
    </w:tbl>
    <w:p w14:paraId="53511129" w14:textId="77777777" w:rsidR="00534B0B" w:rsidRPr="00534B0B" w:rsidRDefault="00534B0B" w:rsidP="00534B0B">
      <w:r w:rsidRPr="00534B0B">
        <w:pict w14:anchorId="3420CF90">
          <v:rect id="_x0000_i3775" style="width:0;height:1.5pt" o:hralign="center" o:hrstd="t" o:hr="t" fillcolor="#a0a0a0" stroked="f"/>
        </w:pict>
      </w:r>
    </w:p>
    <w:p w14:paraId="680C3014" w14:textId="77777777" w:rsidR="00534B0B" w:rsidRPr="00534B0B" w:rsidRDefault="00534B0B" w:rsidP="00534B0B">
      <w:pPr>
        <w:rPr>
          <w:b/>
          <w:bCs/>
        </w:rPr>
      </w:pPr>
      <w:r w:rsidRPr="00534B0B">
        <w:rPr>
          <w:b/>
          <w:bCs/>
        </w:rPr>
        <w:t>10.8 Governance Evidence Model (ARM-600)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2475"/>
        <w:gridCol w:w="1129"/>
      </w:tblGrid>
      <w:tr w:rsidR="00534B0B" w:rsidRPr="00534B0B" w14:paraId="6DCD7295" w14:textId="77777777">
        <w:trPr>
          <w:tblHeader/>
          <w:tblCellSpacing w:w="15" w:type="dxa"/>
        </w:trPr>
        <w:tc>
          <w:tcPr>
            <w:tcW w:w="0" w:type="auto"/>
            <w:vAlign w:val="center"/>
            <w:hideMark/>
          </w:tcPr>
          <w:p w14:paraId="369D5578" w14:textId="77777777" w:rsidR="00534B0B" w:rsidRPr="00534B0B" w:rsidRDefault="00534B0B" w:rsidP="00534B0B">
            <w:pPr>
              <w:rPr>
                <w:b/>
                <w:bCs/>
              </w:rPr>
            </w:pPr>
            <w:r w:rsidRPr="00534B0B">
              <w:rPr>
                <w:b/>
                <w:bCs/>
              </w:rPr>
              <w:t>ARM ID</w:t>
            </w:r>
          </w:p>
        </w:tc>
        <w:tc>
          <w:tcPr>
            <w:tcW w:w="0" w:type="auto"/>
            <w:vAlign w:val="center"/>
            <w:hideMark/>
          </w:tcPr>
          <w:p w14:paraId="4CE4AD24" w14:textId="77777777" w:rsidR="00534B0B" w:rsidRPr="00534B0B" w:rsidRDefault="00534B0B" w:rsidP="00534B0B">
            <w:pPr>
              <w:rPr>
                <w:b/>
                <w:bCs/>
              </w:rPr>
            </w:pPr>
            <w:r w:rsidRPr="00534B0B">
              <w:rPr>
                <w:b/>
                <w:bCs/>
              </w:rPr>
              <w:t>Concept</w:t>
            </w:r>
          </w:p>
        </w:tc>
        <w:tc>
          <w:tcPr>
            <w:tcW w:w="0" w:type="auto"/>
            <w:vAlign w:val="center"/>
            <w:hideMark/>
          </w:tcPr>
          <w:p w14:paraId="7BD32207" w14:textId="77777777" w:rsidR="00534B0B" w:rsidRPr="00534B0B" w:rsidRDefault="00534B0B" w:rsidP="00534B0B">
            <w:pPr>
              <w:rPr>
                <w:b/>
                <w:bCs/>
              </w:rPr>
            </w:pPr>
            <w:r w:rsidRPr="00534B0B">
              <w:rPr>
                <w:b/>
                <w:bCs/>
              </w:rPr>
              <w:t>Chapter</w:t>
            </w:r>
          </w:p>
        </w:tc>
      </w:tr>
      <w:tr w:rsidR="00534B0B" w:rsidRPr="00534B0B" w14:paraId="11968FE6" w14:textId="77777777">
        <w:trPr>
          <w:tblCellSpacing w:w="15" w:type="dxa"/>
        </w:trPr>
        <w:tc>
          <w:tcPr>
            <w:tcW w:w="0" w:type="auto"/>
            <w:vAlign w:val="center"/>
            <w:hideMark/>
          </w:tcPr>
          <w:p w14:paraId="7DB1AAB2" w14:textId="77777777" w:rsidR="00534B0B" w:rsidRPr="00534B0B" w:rsidRDefault="00534B0B" w:rsidP="00534B0B">
            <w:r w:rsidRPr="00534B0B">
              <w:t>ARM-601</w:t>
            </w:r>
          </w:p>
        </w:tc>
        <w:tc>
          <w:tcPr>
            <w:tcW w:w="0" w:type="auto"/>
            <w:vAlign w:val="center"/>
            <w:hideMark/>
          </w:tcPr>
          <w:p w14:paraId="23EE7683" w14:textId="77777777" w:rsidR="00534B0B" w:rsidRPr="00534B0B" w:rsidRDefault="00534B0B" w:rsidP="00534B0B">
            <w:r w:rsidRPr="00534B0B">
              <w:t>Governance Evidence</w:t>
            </w:r>
          </w:p>
        </w:tc>
        <w:tc>
          <w:tcPr>
            <w:tcW w:w="0" w:type="auto"/>
            <w:vAlign w:val="center"/>
            <w:hideMark/>
          </w:tcPr>
          <w:p w14:paraId="0E453F35" w14:textId="77777777" w:rsidR="00534B0B" w:rsidRPr="00534B0B" w:rsidRDefault="00534B0B" w:rsidP="00534B0B">
            <w:r w:rsidRPr="00534B0B">
              <w:t>Chapter 8</w:t>
            </w:r>
          </w:p>
        </w:tc>
      </w:tr>
      <w:tr w:rsidR="00534B0B" w:rsidRPr="00534B0B" w14:paraId="3C310E96" w14:textId="77777777">
        <w:trPr>
          <w:tblCellSpacing w:w="15" w:type="dxa"/>
        </w:trPr>
        <w:tc>
          <w:tcPr>
            <w:tcW w:w="0" w:type="auto"/>
            <w:vAlign w:val="center"/>
            <w:hideMark/>
          </w:tcPr>
          <w:p w14:paraId="581B3482" w14:textId="77777777" w:rsidR="00534B0B" w:rsidRPr="00534B0B" w:rsidRDefault="00534B0B" w:rsidP="00534B0B">
            <w:r w:rsidRPr="00534B0B">
              <w:t>ARM-602</w:t>
            </w:r>
          </w:p>
        </w:tc>
        <w:tc>
          <w:tcPr>
            <w:tcW w:w="0" w:type="auto"/>
            <w:vAlign w:val="center"/>
            <w:hideMark/>
          </w:tcPr>
          <w:p w14:paraId="26BA43C8" w14:textId="77777777" w:rsidR="00534B0B" w:rsidRPr="00534B0B" w:rsidRDefault="00534B0B" w:rsidP="00534B0B">
            <w:r w:rsidRPr="00534B0B">
              <w:t>Governance Receipt</w:t>
            </w:r>
          </w:p>
        </w:tc>
        <w:tc>
          <w:tcPr>
            <w:tcW w:w="0" w:type="auto"/>
            <w:vAlign w:val="center"/>
            <w:hideMark/>
          </w:tcPr>
          <w:p w14:paraId="52C7205A" w14:textId="77777777" w:rsidR="00534B0B" w:rsidRPr="00534B0B" w:rsidRDefault="00534B0B" w:rsidP="00534B0B">
            <w:r w:rsidRPr="00534B0B">
              <w:t>Chapter 8</w:t>
            </w:r>
          </w:p>
        </w:tc>
      </w:tr>
      <w:tr w:rsidR="00534B0B" w:rsidRPr="00534B0B" w14:paraId="34CCC0FE" w14:textId="77777777">
        <w:trPr>
          <w:tblCellSpacing w:w="15" w:type="dxa"/>
        </w:trPr>
        <w:tc>
          <w:tcPr>
            <w:tcW w:w="0" w:type="auto"/>
            <w:vAlign w:val="center"/>
            <w:hideMark/>
          </w:tcPr>
          <w:p w14:paraId="41096DEE" w14:textId="77777777" w:rsidR="00534B0B" w:rsidRPr="00534B0B" w:rsidRDefault="00534B0B" w:rsidP="00534B0B">
            <w:r w:rsidRPr="00534B0B">
              <w:t>ARM-603</w:t>
            </w:r>
          </w:p>
        </w:tc>
        <w:tc>
          <w:tcPr>
            <w:tcW w:w="0" w:type="auto"/>
            <w:vAlign w:val="center"/>
            <w:hideMark/>
          </w:tcPr>
          <w:p w14:paraId="21CB0A58" w14:textId="77777777" w:rsidR="00534B0B" w:rsidRPr="00534B0B" w:rsidRDefault="00534B0B" w:rsidP="00534B0B">
            <w:r w:rsidRPr="00534B0B">
              <w:t>Provenance Chain</w:t>
            </w:r>
          </w:p>
        </w:tc>
        <w:tc>
          <w:tcPr>
            <w:tcW w:w="0" w:type="auto"/>
            <w:vAlign w:val="center"/>
            <w:hideMark/>
          </w:tcPr>
          <w:p w14:paraId="0558A55E" w14:textId="77777777" w:rsidR="00534B0B" w:rsidRPr="00534B0B" w:rsidRDefault="00534B0B" w:rsidP="00534B0B">
            <w:r w:rsidRPr="00534B0B">
              <w:t>Chapter 8</w:t>
            </w:r>
          </w:p>
        </w:tc>
      </w:tr>
      <w:tr w:rsidR="00534B0B" w:rsidRPr="00534B0B" w14:paraId="71F68DC2" w14:textId="77777777">
        <w:trPr>
          <w:tblCellSpacing w:w="15" w:type="dxa"/>
        </w:trPr>
        <w:tc>
          <w:tcPr>
            <w:tcW w:w="0" w:type="auto"/>
            <w:vAlign w:val="center"/>
            <w:hideMark/>
          </w:tcPr>
          <w:p w14:paraId="2E14B2CE" w14:textId="77777777" w:rsidR="00534B0B" w:rsidRPr="00534B0B" w:rsidRDefault="00534B0B" w:rsidP="00534B0B">
            <w:r w:rsidRPr="00534B0B">
              <w:t>ARM-604</w:t>
            </w:r>
          </w:p>
        </w:tc>
        <w:tc>
          <w:tcPr>
            <w:tcW w:w="0" w:type="auto"/>
            <w:vAlign w:val="center"/>
            <w:hideMark/>
          </w:tcPr>
          <w:p w14:paraId="6B1C5D34" w14:textId="77777777" w:rsidR="00534B0B" w:rsidRPr="00534B0B" w:rsidRDefault="00534B0B" w:rsidP="00534B0B">
            <w:r w:rsidRPr="00534B0B">
              <w:t>Deterministic Replay</w:t>
            </w:r>
          </w:p>
        </w:tc>
        <w:tc>
          <w:tcPr>
            <w:tcW w:w="0" w:type="auto"/>
            <w:vAlign w:val="center"/>
            <w:hideMark/>
          </w:tcPr>
          <w:p w14:paraId="3A3081F6" w14:textId="77777777" w:rsidR="00534B0B" w:rsidRPr="00534B0B" w:rsidRDefault="00534B0B" w:rsidP="00534B0B">
            <w:r w:rsidRPr="00534B0B">
              <w:t>Chapter 8</w:t>
            </w:r>
          </w:p>
        </w:tc>
      </w:tr>
      <w:tr w:rsidR="00534B0B" w:rsidRPr="00534B0B" w14:paraId="3F5C4762" w14:textId="77777777">
        <w:trPr>
          <w:tblCellSpacing w:w="15" w:type="dxa"/>
        </w:trPr>
        <w:tc>
          <w:tcPr>
            <w:tcW w:w="0" w:type="auto"/>
            <w:vAlign w:val="center"/>
            <w:hideMark/>
          </w:tcPr>
          <w:p w14:paraId="1AA9520D" w14:textId="77777777" w:rsidR="00534B0B" w:rsidRPr="00534B0B" w:rsidRDefault="00534B0B" w:rsidP="00534B0B">
            <w:r w:rsidRPr="00534B0B">
              <w:lastRenderedPageBreak/>
              <w:t>ARM-605</w:t>
            </w:r>
          </w:p>
        </w:tc>
        <w:tc>
          <w:tcPr>
            <w:tcW w:w="0" w:type="auto"/>
            <w:vAlign w:val="center"/>
            <w:hideMark/>
          </w:tcPr>
          <w:p w14:paraId="6CBD78E3" w14:textId="77777777" w:rsidR="00534B0B" w:rsidRPr="00534B0B" w:rsidRDefault="00534B0B" w:rsidP="00534B0B">
            <w:r w:rsidRPr="00534B0B">
              <w:t>Governance Ledger</w:t>
            </w:r>
          </w:p>
        </w:tc>
        <w:tc>
          <w:tcPr>
            <w:tcW w:w="0" w:type="auto"/>
            <w:vAlign w:val="center"/>
            <w:hideMark/>
          </w:tcPr>
          <w:p w14:paraId="3BD39733" w14:textId="77777777" w:rsidR="00534B0B" w:rsidRPr="00534B0B" w:rsidRDefault="00534B0B" w:rsidP="00534B0B">
            <w:r w:rsidRPr="00534B0B">
              <w:t>Chapter 8</w:t>
            </w:r>
          </w:p>
        </w:tc>
      </w:tr>
      <w:tr w:rsidR="00534B0B" w:rsidRPr="00534B0B" w14:paraId="76A42DE1" w14:textId="77777777">
        <w:trPr>
          <w:tblCellSpacing w:w="15" w:type="dxa"/>
        </w:trPr>
        <w:tc>
          <w:tcPr>
            <w:tcW w:w="0" w:type="auto"/>
            <w:vAlign w:val="center"/>
            <w:hideMark/>
          </w:tcPr>
          <w:p w14:paraId="522B5BDC" w14:textId="77777777" w:rsidR="00534B0B" w:rsidRPr="00534B0B" w:rsidRDefault="00534B0B" w:rsidP="00534B0B">
            <w:r w:rsidRPr="00534B0B">
              <w:t>ARM-606</w:t>
            </w:r>
          </w:p>
        </w:tc>
        <w:tc>
          <w:tcPr>
            <w:tcW w:w="0" w:type="auto"/>
            <w:vAlign w:val="center"/>
            <w:hideMark/>
          </w:tcPr>
          <w:p w14:paraId="646FD7EB" w14:textId="77777777" w:rsidR="00534B0B" w:rsidRPr="00534B0B" w:rsidRDefault="00534B0B" w:rsidP="00534B0B">
            <w:r w:rsidRPr="00534B0B">
              <w:t>Cryptographic Integrity</w:t>
            </w:r>
          </w:p>
        </w:tc>
        <w:tc>
          <w:tcPr>
            <w:tcW w:w="0" w:type="auto"/>
            <w:vAlign w:val="center"/>
            <w:hideMark/>
          </w:tcPr>
          <w:p w14:paraId="31BB39C6" w14:textId="77777777" w:rsidR="00534B0B" w:rsidRPr="00534B0B" w:rsidRDefault="00534B0B" w:rsidP="00534B0B">
            <w:r w:rsidRPr="00534B0B">
              <w:t>Chapter 8</w:t>
            </w:r>
          </w:p>
        </w:tc>
      </w:tr>
      <w:tr w:rsidR="00534B0B" w:rsidRPr="00534B0B" w14:paraId="2BA9ACD8" w14:textId="77777777">
        <w:trPr>
          <w:tblCellSpacing w:w="15" w:type="dxa"/>
        </w:trPr>
        <w:tc>
          <w:tcPr>
            <w:tcW w:w="0" w:type="auto"/>
            <w:vAlign w:val="center"/>
            <w:hideMark/>
          </w:tcPr>
          <w:p w14:paraId="1380FF7C" w14:textId="77777777" w:rsidR="00534B0B" w:rsidRPr="00534B0B" w:rsidRDefault="00534B0B" w:rsidP="00534B0B">
            <w:r w:rsidRPr="00534B0B">
              <w:t>ARM-607</w:t>
            </w:r>
          </w:p>
        </w:tc>
        <w:tc>
          <w:tcPr>
            <w:tcW w:w="0" w:type="auto"/>
            <w:vAlign w:val="center"/>
            <w:hideMark/>
          </w:tcPr>
          <w:p w14:paraId="56D5FD81" w14:textId="77777777" w:rsidR="00534B0B" w:rsidRPr="00534B0B" w:rsidRDefault="00534B0B" w:rsidP="00534B0B">
            <w:r w:rsidRPr="00534B0B">
              <w:t>Evidence Retention</w:t>
            </w:r>
          </w:p>
        </w:tc>
        <w:tc>
          <w:tcPr>
            <w:tcW w:w="0" w:type="auto"/>
            <w:vAlign w:val="center"/>
            <w:hideMark/>
          </w:tcPr>
          <w:p w14:paraId="6A6B2650" w14:textId="77777777" w:rsidR="00534B0B" w:rsidRPr="00534B0B" w:rsidRDefault="00534B0B" w:rsidP="00534B0B">
            <w:r w:rsidRPr="00534B0B">
              <w:t>Chapter 8</w:t>
            </w:r>
          </w:p>
        </w:tc>
      </w:tr>
      <w:tr w:rsidR="00534B0B" w:rsidRPr="00534B0B" w14:paraId="7E260D66" w14:textId="77777777">
        <w:trPr>
          <w:tblCellSpacing w:w="15" w:type="dxa"/>
        </w:trPr>
        <w:tc>
          <w:tcPr>
            <w:tcW w:w="0" w:type="auto"/>
            <w:vAlign w:val="center"/>
            <w:hideMark/>
          </w:tcPr>
          <w:p w14:paraId="2758B5E2" w14:textId="77777777" w:rsidR="00534B0B" w:rsidRPr="00534B0B" w:rsidRDefault="00534B0B" w:rsidP="00534B0B">
            <w:r w:rsidRPr="00534B0B">
              <w:t>ARM-608</w:t>
            </w:r>
          </w:p>
        </w:tc>
        <w:tc>
          <w:tcPr>
            <w:tcW w:w="0" w:type="auto"/>
            <w:vAlign w:val="center"/>
            <w:hideMark/>
          </w:tcPr>
          <w:p w14:paraId="114669A9" w14:textId="77777777" w:rsidR="00534B0B" w:rsidRPr="00534B0B" w:rsidRDefault="00534B0B" w:rsidP="00534B0B">
            <w:r w:rsidRPr="00534B0B">
              <w:t>Audit Reconstruction</w:t>
            </w:r>
          </w:p>
        </w:tc>
        <w:tc>
          <w:tcPr>
            <w:tcW w:w="0" w:type="auto"/>
            <w:vAlign w:val="center"/>
            <w:hideMark/>
          </w:tcPr>
          <w:p w14:paraId="5550219B" w14:textId="77777777" w:rsidR="00534B0B" w:rsidRPr="00534B0B" w:rsidRDefault="00534B0B" w:rsidP="00534B0B">
            <w:r w:rsidRPr="00534B0B">
              <w:t>Chapter 8</w:t>
            </w:r>
          </w:p>
        </w:tc>
      </w:tr>
    </w:tbl>
    <w:p w14:paraId="14DCF6F2" w14:textId="77777777" w:rsidR="00534B0B" w:rsidRPr="00534B0B" w:rsidRDefault="00534B0B" w:rsidP="00534B0B">
      <w:r w:rsidRPr="00534B0B">
        <w:pict w14:anchorId="69C79A55">
          <v:rect id="_x0000_i3776" style="width:0;height:1.5pt" o:hralign="center" o:hrstd="t" o:hr="t" fillcolor="#a0a0a0" stroked="f"/>
        </w:pict>
      </w:r>
    </w:p>
    <w:p w14:paraId="7BFA632C" w14:textId="77777777" w:rsidR="00534B0B" w:rsidRPr="00534B0B" w:rsidRDefault="00534B0B" w:rsidP="00534B0B">
      <w:pPr>
        <w:rPr>
          <w:b/>
          <w:bCs/>
        </w:rPr>
      </w:pPr>
      <w:r w:rsidRPr="00534B0B">
        <w:rPr>
          <w:b/>
          <w:bCs/>
        </w:rPr>
        <w:t>10.9 Cross-Cutting Architectural Properties (ARM-700)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3262"/>
        <w:gridCol w:w="1129"/>
      </w:tblGrid>
      <w:tr w:rsidR="00534B0B" w:rsidRPr="00534B0B" w14:paraId="6EB6E103" w14:textId="77777777">
        <w:trPr>
          <w:tblHeader/>
          <w:tblCellSpacing w:w="15" w:type="dxa"/>
        </w:trPr>
        <w:tc>
          <w:tcPr>
            <w:tcW w:w="0" w:type="auto"/>
            <w:vAlign w:val="center"/>
            <w:hideMark/>
          </w:tcPr>
          <w:p w14:paraId="4FBB9734" w14:textId="77777777" w:rsidR="00534B0B" w:rsidRPr="00534B0B" w:rsidRDefault="00534B0B" w:rsidP="00534B0B">
            <w:pPr>
              <w:rPr>
                <w:b/>
                <w:bCs/>
              </w:rPr>
            </w:pPr>
            <w:r w:rsidRPr="00534B0B">
              <w:rPr>
                <w:b/>
                <w:bCs/>
              </w:rPr>
              <w:t>ARM ID</w:t>
            </w:r>
          </w:p>
        </w:tc>
        <w:tc>
          <w:tcPr>
            <w:tcW w:w="0" w:type="auto"/>
            <w:vAlign w:val="center"/>
            <w:hideMark/>
          </w:tcPr>
          <w:p w14:paraId="6AA4886B" w14:textId="77777777" w:rsidR="00534B0B" w:rsidRPr="00534B0B" w:rsidRDefault="00534B0B" w:rsidP="00534B0B">
            <w:pPr>
              <w:rPr>
                <w:b/>
                <w:bCs/>
              </w:rPr>
            </w:pPr>
            <w:r w:rsidRPr="00534B0B">
              <w:rPr>
                <w:b/>
                <w:bCs/>
              </w:rPr>
              <w:t>Concept</w:t>
            </w:r>
          </w:p>
        </w:tc>
        <w:tc>
          <w:tcPr>
            <w:tcW w:w="0" w:type="auto"/>
            <w:vAlign w:val="center"/>
            <w:hideMark/>
          </w:tcPr>
          <w:p w14:paraId="45126B9B" w14:textId="77777777" w:rsidR="00534B0B" w:rsidRPr="00534B0B" w:rsidRDefault="00534B0B" w:rsidP="00534B0B">
            <w:pPr>
              <w:rPr>
                <w:b/>
                <w:bCs/>
              </w:rPr>
            </w:pPr>
            <w:r w:rsidRPr="00534B0B">
              <w:rPr>
                <w:b/>
                <w:bCs/>
              </w:rPr>
              <w:t>Chapter</w:t>
            </w:r>
          </w:p>
        </w:tc>
      </w:tr>
      <w:tr w:rsidR="00534B0B" w:rsidRPr="00534B0B" w14:paraId="633C634B" w14:textId="77777777">
        <w:trPr>
          <w:tblCellSpacing w:w="15" w:type="dxa"/>
        </w:trPr>
        <w:tc>
          <w:tcPr>
            <w:tcW w:w="0" w:type="auto"/>
            <w:vAlign w:val="center"/>
            <w:hideMark/>
          </w:tcPr>
          <w:p w14:paraId="78E329C5" w14:textId="77777777" w:rsidR="00534B0B" w:rsidRPr="00534B0B" w:rsidRDefault="00534B0B" w:rsidP="00534B0B">
            <w:r w:rsidRPr="00534B0B">
              <w:t>ARM-701</w:t>
            </w:r>
          </w:p>
        </w:tc>
        <w:tc>
          <w:tcPr>
            <w:tcW w:w="0" w:type="auto"/>
            <w:vAlign w:val="center"/>
            <w:hideMark/>
          </w:tcPr>
          <w:p w14:paraId="3DC66A2B" w14:textId="77777777" w:rsidR="00534B0B" w:rsidRPr="00534B0B" w:rsidRDefault="00534B0B" w:rsidP="00534B0B">
            <w:r w:rsidRPr="00534B0B">
              <w:t>Deterministic Governance</w:t>
            </w:r>
          </w:p>
        </w:tc>
        <w:tc>
          <w:tcPr>
            <w:tcW w:w="0" w:type="auto"/>
            <w:vAlign w:val="center"/>
            <w:hideMark/>
          </w:tcPr>
          <w:p w14:paraId="7FE3DA58" w14:textId="77777777" w:rsidR="00534B0B" w:rsidRPr="00534B0B" w:rsidRDefault="00534B0B" w:rsidP="00534B0B">
            <w:r w:rsidRPr="00534B0B">
              <w:t>Chapter 9</w:t>
            </w:r>
          </w:p>
        </w:tc>
      </w:tr>
      <w:tr w:rsidR="00534B0B" w:rsidRPr="00534B0B" w14:paraId="55A5678F" w14:textId="77777777">
        <w:trPr>
          <w:tblCellSpacing w:w="15" w:type="dxa"/>
        </w:trPr>
        <w:tc>
          <w:tcPr>
            <w:tcW w:w="0" w:type="auto"/>
            <w:vAlign w:val="center"/>
            <w:hideMark/>
          </w:tcPr>
          <w:p w14:paraId="1EBA21DE" w14:textId="77777777" w:rsidR="00534B0B" w:rsidRPr="00534B0B" w:rsidRDefault="00534B0B" w:rsidP="00534B0B">
            <w:r w:rsidRPr="00534B0B">
              <w:t>ARM-702</w:t>
            </w:r>
          </w:p>
        </w:tc>
        <w:tc>
          <w:tcPr>
            <w:tcW w:w="0" w:type="auto"/>
            <w:vAlign w:val="center"/>
            <w:hideMark/>
          </w:tcPr>
          <w:p w14:paraId="65B21185" w14:textId="77777777" w:rsidR="00534B0B" w:rsidRPr="00534B0B" w:rsidRDefault="00534B0B" w:rsidP="00534B0B">
            <w:r w:rsidRPr="00534B0B">
              <w:t>Non-</w:t>
            </w:r>
            <w:proofErr w:type="spellStart"/>
            <w:r w:rsidRPr="00534B0B">
              <w:t>Bypassable</w:t>
            </w:r>
            <w:proofErr w:type="spellEnd"/>
            <w:r w:rsidRPr="00534B0B">
              <w:t xml:space="preserve"> Enforcement</w:t>
            </w:r>
          </w:p>
        </w:tc>
        <w:tc>
          <w:tcPr>
            <w:tcW w:w="0" w:type="auto"/>
            <w:vAlign w:val="center"/>
            <w:hideMark/>
          </w:tcPr>
          <w:p w14:paraId="7B570D47" w14:textId="77777777" w:rsidR="00534B0B" w:rsidRPr="00534B0B" w:rsidRDefault="00534B0B" w:rsidP="00534B0B">
            <w:r w:rsidRPr="00534B0B">
              <w:t>Chapter 9</w:t>
            </w:r>
          </w:p>
        </w:tc>
      </w:tr>
      <w:tr w:rsidR="00534B0B" w:rsidRPr="00534B0B" w14:paraId="42B672E9" w14:textId="77777777">
        <w:trPr>
          <w:tblCellSpacing w:w="15" w:type="dxa"/>
        </w:trPr>
        <w:tc>
          <w:tcPr>
            <w:tcW w:w="0" w:type="auto"/>
            <w:vAlign w:val="center"/>
            <w:hideMark/>
          </w:tcPr>
          <w:p w14:paraId="4582C213" w14:textId="77777777" w:rsidR="00534B0B" w:rsidRPr="00534B0B" w:rsidRDefault="00534B0B" w:rsidP="00534B0B">
            <w:r w:rsidRPr="00534B0B">
              <w:t>ARM-703</w:t>
            </w:r>
          </w:p>
        </w:tc>
        <w:tc>
          <w:tcPr>
            <w:tcW w:w="0" w:type="auto"/>
            <w:vAlign w:val="center"/>
            <w:hideMark/>
          </w:tcPr>
          <w:p w14:paraId="445C26AC" w14:textId="77777777" w:rsidR="00534B0B" w:rsidRPr="00534B0B" w:rsidRDefault="00534B0B" w:rsidP="00534B0B">
            <w:r w:rsidRPr="00534B0B">
              <w:t>Governance Domain Isolation</w:t>
            </w:r>
          </w:p>
        </w:tc>
        <w:tc>
          <w:tcPr>
            <w:tcW w:w="0" w:type="auto"/>
            <w:vAlign w:val="center"/>
            <w:hideMark/>
          </w:tcPr>
          <w:p w14:paraId="1E44712C" w14:textId="77777777" w:rsidR="00534B0B" w:rsidRPr="00534B0B" w:rsidRDefault="00534B0B" w:rsidP="00534B0B">
            <w:r w:rsidRPr="00534B0B">
              <w:t>Chapter 9</w:t>
            </w:r>
          </w:p>
        </w:tc>
      </w:tr>
      <w:tr w:rsidR="00534B0B" w:rsidRPr="00534B0B" w14:paraId="7258BA07" w14:textId="77777777">
        <w:trPr>
          <w:tblCellSpacing w:w="15" w:type="dxa"/>
        </w:trPr>
        <w:tc>
          <w:tcPr>
            <w:tcW w:w="0" w:type="auto"/>
            <w:vAlign w:val="center"/>
            <w:hideMark/>
          </w:tcPr>
          <w:p w14:paraId="6C632AE2" w14:textId="77777777" w:rsidR="00534B0B" w:rsidRPr="00534B0B" w:rsidRDefault="00534B0B" w:rsidP="00534B0B">
            <w:r w:rsidRPr="00534B0B">
              <w:t>ARM-704</w:t>
            </w:r>
          </w:p>
        </w:tc>
        <w:tc>
          <w:tcPr>
            <w:tcW w:w="0" w:type="auto"/>
            <w:vAlign w:val="center"/>
            <w:hideMark/>
          </w:tcPr>
          <w:p w14:paraId="337122ED" w14:textId="77777777" w:rsidR="00534B0B" w:rsidRPr="00534B0B" w:rsidRDefault="00534B0B" w:rsidP="00534B0B">
            <w:r w:rsidRPr="00534B0B">
              <w:t>Configuration Transparency</w:t>
            </w:r>
          </w:p>
        </w:tc>
        <w:tc>
          <w:tcPr>
            <w:tcW w:w="0" w:type="auto"/>
            <w:vAlign w:val="center"/>
            <w:hideMark/>
          </w:tcPr>
          <w:p w14:paraId="1655BDA2" w14:textId="77777777" w:rsidR="00534B0B" w:rsidRPr="00534B0B" w:rsidRDefault="00534B0B" w:rsidP="00534B0B">
            <w:r w:rsidRPr="00534B0B">
              <w:t>Chapter 9</w:t>
            </w:r>
          </w:p>
        </w:tc>
      </w:tr>
      <w:tr w:rsidR="00534B0B" w:rsidRPr="00534B0B" w14:paraId="5F8DC4F8" w14:textId="77777777">
        <w:trPr>
          <w:tblCellSpacing w:w="15" w:type="dxa"/>
        </w:trPr>
        <w:tc>
          <w:tcPr>
            <w:tcW w:w="0" w:type="auto"/>
            <w:vAlign w:val="center"/>
            <w:hideMark/>
          </w:tcPr>
          <w:p w14:paraId="50E59800" w14:textId="77777777" w:rsidR="00534B0B" w:rsidRPr="00534B0B" w:rsidRDefault="00534B0B" w:rsidP="00534B0B">
            <w:r w:rsidRPr="00534B0B">
              <w:t>ARM-705</w:t>
            </w:r>
          </w:p>
        </w:tc>
        <w:tc>
          <w:tcPr>
            <w:tcW w:w="0" w:type="auto"/>
            <w:vAlign w:val="center"/>
            <w:hideMark/>
          </w:tcPr>
          <w:p w14:paraId="130522C7" w14:textId="77777777" w:rsidR="00534B0B" w:rsidRPr="00534B0B" w:rsidRDefault="00534B0B" w:rsidP="00534B0B">
            <w:r w:rsidRPr="00534B0B">
              <w:t>Atomic Governance Activation</w:t>
            </w:r>
          </w:p>
        </w:tc>
        <w:tc>
          <w:tcPr>
            <w:tcW w:w="0" w:type="auto"/>
            <w:vAlign w:val="center"/>
            <w:hideMark/>
          </w:tcPr>
          <w:p w14:paraId="4713D98D" w14:textId="77777777" w:rsidR="00534B0B" w:rsidRPr="00534B0B" w:rsidRDefault="00534B0B" w:rsidP="00534B0B">
            <w:r w:rsidRPr="00534B0B">
              <w:t>Chapter 9</w:t>
            </w:r>
          </w:p>
        </w:tc>
      </w:tr>
      <w:tr w:rsidR="00534B0B" w:rsidRPr="00534B0B" w14:paraId="66D51926" w14:textId="77777777">
        <w:trPr>
          <w:tblCellSpacing w:w="15" w:type="dxa"/>
        </w:trPr>
        <w:tc>
          <w:tcPr>
            <w:tcW w:w="0" w:type="auto"/>
            <w:vAlign w:val="center"/>
            <w:hideMark/>
          </w:tcPr>
          <w:p w14:paraId="5CCA5AA0" w14:textId="77777777" w:rsidR="00534B0B" w:rsidRPr="00534B0B" w:rsidRDefault="00534B0B" w:rsidP="00534B0B">
            <w:r w:rsidRPr="00534B0B">
              <w:t>ARM-706</w:t>
            </w:r>
          </w:p>
        </w:tc>
        <w:tc>
          <w:tcPr>
            <w:tcW w:w="0" w:type="auto"/>
            <w:vAlign w:val="center"/>
            <w:hideMark/>
          </w:tcPr>
          <w:p w14:paraId="5A03819E" w14:textId="77777777" w:rsidR="00534B0B" w:rsidRPr="00534B0B" w:rsidRDefault="00534B0B" w:rsidP="00534B0B">
            <w:proofErr w:type="spellStart"/>
            <w:r w:rsidRPr="00534B0B">
              <w:t>Replayability</w:t>
            </w:r>
            <w:proofErr w:type="spellEnd"/>
          </w:p>
        </w:tc>
        <w:tc>
          <w:tcPr>
            <w:tcW w:w="0" w:type="auto"/>
            <w:vAlign w:val="center"/>
            <w:hideMark/>
          </w:tcPr>
          <w:p w14:paraId="53906DE7" w14:textId="77777777" w:rsidR="00534B0B" w:rsidRPr="00534B0B" w:rsidRDefault="00534B0B" w:rsidP="00534B0B">
            <w:r w:rsidRPr="00534B0B">
              <w:t>Chapter 9</w:t>
            </w:r>
          </w:p>
        </w:tc>
      </w:tr>
      <w:tr w:rsidR="00534B0B" w:rsidRPr="00534B0B" w14:paraId="5DA34468" w14:textId="77777777">
        <w:trPr>
          <w:tblCellSpacing w:w="15" w:type="dxa"/>
        </w:trPr>
        <w:tc>
          <w:tcPr>
            <w:tcW w:w="0" w:type="auto"/>
            <w:vAlign w:val="center"/>
            <w:hideMark/>
          </w:tcPr>
          <w:p w14:paraId="1832A5AB" w14:textId="77777777" w:rsidR="00534B0B" w:rsidRPr="00534B0B" w:rsidRDefault="00534B0B" w:rsidP="00534B0B">
            <w:r w:rsidRPr="00534B0B">
              <w:t>ARM-707</w:t>
            </w:r>
          </w:p>
        </w:tc>
        <w:tc>
          <w:tcPr>
            <w:tcW w:w="0" w:type="auto"/>
            <w:vAlign w:val="center"/>
            <w:hideMark/>
          </w:tcPr>
          <w:p w14:paraId="6A0A42F2" w14:textId="77777777" w:rsidR="00534B0B" w:rsidRPr="00534B0B" w:rsidRDefault="00534B0B" w:rsidP="00534B0B">
            <w:r w:rsidRPr="00534B0B">
              <w:t>Technology Independence</w:t>
            </w:r>
          </w:p>
        </w:tc>
        <w:tc>
          <w:tcPr>
            <w:tcW w:w="0" w:type="auto"/>
            <w:vAlign w:val="center"/>
            <w:hideMark/>
          </w:tcPr>
          <w:p w14:paraId="26B7361A" w14:textId="77777777" w:rsidR="00534B0B" w:rsidRPr="00534B0B" w:rsidRDefault="00534B0B" w:rsidP="00534B0B">
            <w:r w:rsidRPr="00534B0B">
              <w:t>Chapter 9</w:t>
            </w:r>
          </w:p>
        </w:tc>
      </w:tr>
      <w:tr w:rsidR="00534B0B" w:rsidRPr="00534B0B" w14:paraId="5A4487CA" w14:textId="77777777">
        <w:trPr>
          <w:tblCellSpacing w:w="15" w:type="dxa"/>
        </w:trPr>
        <w:tc>
          <w:tcPr>
            <w:tcW w:w="0" w:type="auto"/>
            <w:vAlign w:val="center"/>
            <w:hideMark/>
          </w:tcPr>
          <w:p w14:paraId="5B843620" w14:textId="77777777" w:rsidR="00534B0B" w:rsidRPr="00534B0B" w:rsidRDefault="00534B0B" w:rsidP="00534B0B">
            <w:r w:rsidRPr="00534B0B">
              <w:t>ARM-708</w:t>
            </w:r>
          </w:p>
        </w:tc>
        <w:tc>
          <w:tcPr>
            <w:tcW w:w="0" w:type="auto"/>
            <w:vAlign w:val="center"/>
            <w:hideMark/>
          </w:tcPr>
          <w:p w14:paraId="7A1D5C7D" w14:textId="77777777" w:rsidR="00534B0B" w:rsidRPr="00534B0B" w:rsidRDefault="00534B0B" w:rsidP="00534B0B">
            <w:r w:rsidRPr="00534B0B">
              <w:t>Architectural Extensibility</w:t>
            </w:r>
          </w:p>
        </w:tc>
        <w:tc>
          <w:tcPr>
            <w:tcW w:w="0" w:type="auto"/>
            <w:vAlign w:val="center"/>
            <w:hideMark/>
          </w:tcPr>
          <w:p w14:paraId="537212B5" w14:textId="77777777" w:rsidR="00534B0B" w:rsidRPr="00534B0B" w:rsidRDefault="00534B0B" w:rsidP="00534B0B">
            <w:r w:rsidRPr="00534B0B">
              <w:t>Chapter 9</w:t>
            </w:r>
          </w:p>
        </w:tc>
      </w:tr>
    </w:tbl>
    <w:p w14:paraId="121A28A7" w14:textId="77777777" w:rsidR="00534B0B" w:rsidRPr="00534B0B" w:rsidRDefault="00534B0B" w:rsidP="00534B0B">
      <w:r w:rsidRPr="00534B0B">
        <w:pict w14:anchorId="2978929C">
          <v:rect id="_x0000_i3777" style="width:0;height:1.5pt" o:hralign="center" o:hrstd="t" o:hr="t" fillcolor="#a0a0a0" stroked="f"/>
        </w:pict>
      </w:r>
    </w:p>
    <w:p w14:paraId="10964119" w14:textId="77777777" w:rsidR="00534B0B" w:rsidRPr="00534B0B" w:rsidRDefault="00534B0B" w:rsidP="00534B0B">
      <w:pPr>
        <w:rPr>
          <w:b/>
          <w:bCs/>
        </w:rPr>
      </w:pPr>
      <w:r w:rsidRPr="00534B0B">
        <w:rPr>
          <w:b/>
          <w:bCs/>
        </w:rPr>
        <w:t>10.10 Cross-Reference Usage</w:t>
      </w:r>
    </w:p>
    <w:p w14:paraId="6F4C18EC" w14:textId="77777777" w:rsidR="00534B0B" w:rsidRPr="00534B0B" w:rsidRDefault="00534B0B" w:rsidP="00534B0B">
      <w:r w:rsidRPr="00534B0B">
        <w:t>The Architecture Reference Model serves as the authoritative source for architectural references used throughout the AGCP specification ecosystem.</w:t>
      </w:r>
    </w:p>
    <w:p w14:paraId="55650274" w14:textId="77777777" w:rsidR="00534B0B" w:rsidRPr="00534B0B" w:rsidRDefault="00534B0B" w:rsidP="00534B0B">
      <w:r w:rsidRPr="00534B0B">
        <w:t>Specifications may reference ARM identifiers in place of repeating architectural definitions.</w:t>
      </w:r>
    </w:p>
    <w:p w14:paraId="1F1C0B90" w14:textId="77777777" w:rsidR="00534B0B" w:rsidRPr="00534B0B" w:rsidRDefault="00534B0B" w:rsidP="00534B0B">
      <w:r w:rsidRPr="00534B0B">
        <w:t>Examples include:</w:t>
      </w:r>
    </w:p>
    <w:p w14:paraId="11F44A9D" w14:textId="77777777" w:rsidR="00534B0B" w:rsidRPr="00534B0B" w:rsidRDefault="00534B0B" w:rsidP="00534B0B">
      <w:pPr>
        <w:numPr>
          <w:ilvl w:val="0"/>
          <w:numId w:val="117"/>
        </w:numPr>
      </w:pPr>
      <w:r w:rsidRPr="00534B0B">
        <w:t xml:space="preserve">Normative Statements referencing architectural concepts. </w:t>
      </w:r>
    </w:p>
    <w:p w14:paraId="63DF1E75" w14:textId="77777777" w:rsidR="00534B0B" w:rsidRPr="00534B0B" w:rsidRDefault="00534B0B" w:rsidP="00534B0B">
      <w:pPr>
        <w:numPr>
          <w:ilvl w:val="0"/>
          <w:numId w:val="117"/>
        </w:numPr>
      </w:pPr>
      <w:r w:rsidRPr="00534B0B">
        <w:t xml:space="preserve">Conformance Requirements referencing execution semantics. </w:t>
      </w:r>
    </w:p>
    <w:p w14:paraId="01A05BE7" w14:textId="77777777" w:rsidR="00534B0B" w:rsidRPr="00534B0B" w:rsidRDefault="00534B0B" w:rsidP="00534B0B">
      <w:pPr>
        <w:numPr>
          <w:ilvl w:val="0"/>
          <w:numId w:val="117"/>
        </w:numPr>
      </w:pPr>
      <w:r w:rsidRPr="00534B0B">
        <w:t xml:space="preserve">Interface Specifications referencing governance objects. </w:t>
      </w:r>
    </w:p>
    <w:p w14:paraId="7FF267E2" w14:textId="77777777" w:rsidR="00534B0B" w:rsidRPr="00534B0B" w:rsidRDefault="00534B0B" w:rsidP="00534B0B">
      <w:pPr>
        <w:numPr>
          <w:ilvl w:val="0"/>
          <w:numId w:val="117"/>
        </w:numPr>
      </w:pPr>
      <w:r w:rsidRPr="00534B0B">
        <w:t xml:space="preserve">Data Schemas referencing architectural entities. </w:t>
      </w:r>
    </w:p>
    <w:p w14:paraId="1188476F" w14:textId="77777777" w:rsidR="00534B0B" w:rsidRPr="00534B0B" w:rsidRDefault="00534B0B" w:rsidP="00534B0B">
      <w:pPr>
        <w:numPr>
          <w:ilvl w:val="0"/>
          <w:numId w:val="117"/>
        </w:numPr>
      </w:pPr>
      <w:r w:rsidRPr="00534B0B">
        <w:lastRenderedPageBreak/>
        <w:t xml:space="preserve">Architecture Decision Records referencing conceptual foundations. </w:t>
      </w:r>
    </w:p>
    <w:p w14:paraId="342935C8" w14:textId="77777777" w:rsidR="00534B0B" w:rsidRPr="00534B0B" w:rsidRDefault="00534B0B" w:rsidP="00534B0B">
      <w:pPr>
        <w:numPr>
          <w:ilvl w:val="0"/>
          <w:numId w:val="117"/>
        </w:numPr>
      </w:pPr>
      <w:r w:rsidRPr="00534B0B">
        <w:t xml:space="preserve">Conformance Test Cases referencing execution properties. </w:t>
      </w:r>
    </w:p>
    <w:p w14:paraId="2C0105EF" w14:textId="77777777" w:rsidR="00534B0B" w:rsidRPr="00534B0B" w:rsidRDefault="00534B0B" w:rsidP="00534B0B">
      <w:r w:rsidRPr="00534B0B">
        <w:pict w14:anchorId="119D3B73">
          <v:rect id="_x0000_i3778" style="width:0;height:1.5pt" o:hralign="center" o:hrstd="t" o:hr="t" fillcolor="#a0a0a0" stroked="f"/>
        </w:pict>
      </w:r>
    </w:p>
    <w:p w14:paraId="3E4D7838" w14:textId="77777777" w:rsidR="00534B0B" w:rsidRPr="00534B0B" w:rsidRDefault="00534B0B" w:rsidP="00534B0B">
      <w:pPr>
        <w:rPr>
          <w:b/>
          <w:bCs/>
        </w:rPr>
      </w:pPr>
      <w:r w:rsidRPr="00534B0B">
        <w:rPr>
          <w:b/>
          <w:bCs/>
        </w:rPr>
        <w:t>10.11 Concept Evolution</w:t>
      </w:r>
    </w:p>
    <w:p w14:paraId="3D09C061" w14:textId="77777777" w:rsidR="00534B0B" w:rsidRPr="00534B0B" w:rsidRDefault="00534B0B" w:rsidP="00534B0B">
      <w:r w:rsidRPr="00534B0B">
        <w:t>Architecture Reference Model concepts are intended to remain stable.</w:t>
      </w:r>
    </w:p>
    <w:p w14:paraId="3A262061" w14:textId="77777777" w:rsidR="00534B0B" w:rsidRPr="00534B0B" w:rsidRDefault="00534B0B" w:rsidP="00534B0B">
      <w:r w:rsidRPr="00534B0B">
        <w:t>Future revisions may:</w:t>
      </w:r>
    </w:p>
    <w:p w14:paraId="63B50C97" w14:textId="77777777" w:rsidR="00534B0B" w:rsidRPr="00534B0B" w:rsidRDefault="00534B0B" w:rsidP="00534B0B">
      <w:pPr>
        <w:numPr>
          <w:ilvl w:val="0"/>
          <w:numId w:val="118"/>
        </w:numPr>
      </w:pPr>
      <w:r w:rsidRPr="00534B0B">
        <w:t xml:space="preserve">introduce new ARM identifiers, </w:t>
      </w:r>
    </w:p>
    <w:p w14:paraId="33B0F784" w14:textId="77777777" w:rsidR="00534B0B" w:rsidRPr="00534B0B" w:rsidRDefault="00534B0B" w:rsidP="00534B0B">
      <w:pPr>
        <w:numPr>
          <w:ilvl w:val="0"/>
          <w:numId w:val="118"/>
        </w:numPr>
      </w:pPr>
      <w:r w:rsidRPr="00534B0B">
        <w:t xml:space="preserve">extend existing concepts, </w:t>
      </w:r>
    </w:p>
    <w:p w14:paraId="271443B1" w14:textId="77777777" w:rsidR="00534B0B" w:rsidRPr="00534B0B" w:rsidRDefault="00534B0B" w:rsidP="00534B0B">
      <w:pPr>
        <w:numPr>
          <w:ilvl w:val="0"/>
          <w:numId w:val="118"/>
        </w:numPr>
      </w:pPr>
      <w:r w:rsidRPr="00534B0B">
        <w:t xml:space="preserve">deprecate concepts, </w:t>
      </w:r>
    </w:p>
    <w:p w14:paraId="4F75B4BE" w14:textId="77777777" w:rsidR="00534B0B" w:rsidRPr="00534B0B" w:rsidRDefault="00534B0B" w:rsidP="00534B0B">
      <w:pPr>
        <w:numPr>
          <w:ilvl w:val="0"/>
          <w:numId w:val="118"/>
        </w:numPr>
      </w:pPr>
      <w:r w:rsidRPr="00534B0B">
        <w:t xml:space="preserve">retire concepts. </w:t>
      </w:r>
    </w:p>
    <w:p w14:paraId="71A3B5E3" w14:textId="77777777" w:rsidR="00534B0B" w:rsidRPr="00534B0B" w:rsidRDefault="00534B0B" w:rsidP="00534B0B">
      <w:r w:rsidRPr="00534B0B">
        <w:t>Existing identifiers shall not be reassigned to different architectural concepts.</w:t>
      </w:r>
    </w:p>
    <w:p w14:paraId="3085AFA4" w14:textId="77777777" w:rsidR="00534B0B" w:rsidRPr="00534B0B" w:rsidRDefault="00534B0B" w:rsidP="00534B0B">
      <w:r w:rsidRPr="00534B0B">
        <w:t>Concept evolution shall be governed by the AGCP Specification Governance Process.</w:t>
      </w:r>
    </w:p>
    <w:p w14:paraId="13AFE8E5" w14:textId="77777777" w:rsidR="00534B0B" w:rsidRPr="00534B0B" w:rsidRDefault="00534B0B" w:rsidP="00534B0B">
      <w:r w:rsidRPr="00534B0B">
        <w:pict w14:anchorId="57FE56E9">
          <v:rect id="_x0000_i3779" style="width:0;height:1.5pt" o:hralign="center" o:hrstd="t" o:hr="t" fillcolor="#a0a0a0" stroked="f"/>
        </w:pict>
      </w:r>
    </w:p>
    <w:p w14:paraId="5E864326" w14:textId="77777777" w:rsidR="00534B0B" w:rsidRPr="00534B0B" w:rsidRDefault="00534B0B" w:rsidP="00534B0B">
      <w:pPr>
        <w:rPr>
          <w:b/>
          <w:bCs/>
        </w:rPr>
      </w:pPr>
      <w:r w:rsidRPr="00534B0B">
        <w:rPr>
          <w:b/>
          <w:bCs/>
        </w:rPr>
        <w:t>10.12 Summary</w:t>
      </w:r>
    </w:p>
    <w:p w14:paraId="5FCAFE37" w14:textId="77777777" w:rsidR="00534B0B" w:rsidRPr="00534B0B" w:rsidRDefault="00534B0B" w:rsidP="00534B0B">
      <w:r w:rsidRPr="00534B0B">
        <w:t>The Architecture Concept Catalog provides a consolidated index of the architectural concepts that comprise the Artificial Intelligence Governance Control Plane. By assigning stable identifiers, organizing concepts into coherent domains, and providing consistent cross-referencing, the catalog enables all AGCP specifications and engineering artifacts to reference a common architectural vocabulary while preserving long-term stability and traceability.</w:t>
      </w:r>
    </w:p>
    <w:p w14:paraId="52CC44C1" w14:textId="77777777" w:rsidR="007E67FF" w:rsidRPr="007E67FF" w:rsidRDefault="007E67FF"/>
    <w:sectPr w:rsidR="007E67FF" w:rsidRPr="007E67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FC7"/>
    <w:multiLevelType w:val="multilevel"/>
    <w:tmpl w:val="CD14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F4FD4"/>
    <w:multiLevelType w:val="multilevel"/>
    <w:tmpl w:val="826A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E393A"/>
    <w:multiLevelType w:val="multilevel"/>
    <w:tmpl w:val="3E28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34294"/>
    <w:multiLevelType w:val="multilevel"/>
    <w:tmpl w:val="D304E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F056BC"/>
    <w:multiLevelType w:val="multilevel"/>
    <w:tmpl w:val="6728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53843"/>
    <w:multiLevelType w:val="multilevel"/>
    <w:tmpl w:val="285A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04EFF"/>
    <w:multiLevelType w:val="multilevel"/>
    <w:tmpl w:val="AF6E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0A34AA"/>
    <w:multiLevelType w:val="multilevel"/>
    <w:tmpl w:val="41B8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317611"/>
    <w:multiLevelType w:val="multilevel"/>
    <w:tmpl w:val="99445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CA0307"/>
    <w:multiLevelType w:val="multilevel"/>
    <w:tmpl w:val="B94C3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001B77"/>
    <w:multiLevelType w:val="multilevel"/>
    <w:tmpl w:val="9F6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0C682E"/>
    <w:multiLevelType w:val="multilevel"/>
    <w:tmpl w:val="0CD6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F54CDE"/>
    <w:multiLevelType w:val="multilevel"/>
    <w:tmpl w:val="53AA3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D10F4A"/>
    <w:multiLevelType w:val="multilevel"/>
    <w:tmpl w:val="8472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5A0C3D"/>
    <w:multiLevelType w:val="multilevel"/>
    <w:tmpl w:val="891ED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576AD3"/>
    <w:multiLevelType w:val="multilevel"/>
    <w:tmpl w:val="ED0EB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7749DF"/>
    <w:multiLevelType w:val="multilevel"/>
    <w:tmpl w:val="58BC8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DA22F9"/>
    <w:multiLevelType w:val="multilevel"/>
    <w:tmpl w:val="DF5A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0B3BE2"/>
    <w:multiLevelType w:val="multilevel"/>
    <w:tmpl w:val="2F3C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BE2CDD"/>
    <w:multiLevelType w:val="multilevel"/>
    <w:tmpl w:val="BD4CB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0D166A"/>
    <w:multiLevelType w:val="multilevel"/>
    <w:tmpl w:val="24EA8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F07961"/>
    <w:multiLevelType w:val="multilevel"/>
    <w:tmpl w:val="94700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755657"/>
    <w:multiLevelType w:val="multilevel"/>
    <w:tmpl w:val="340C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DD6334"/>
    <w:multiLevelType w:val="multilevel"/>
    <w:tmpl w:val="0464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557208"/>
    <w:multiLevelType w:val="multilevel"/>
    <w:tmpl w:val="E440F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30412A"/>
    <w:multiLevelType w:val="multilevel"/>
    <w:tmpl w:val="781A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DE4CE9"/>
    <w:multiLevelType w:val="multilevel"/>
    <w:tmpl w:val="7428A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FC4125"/>
    <w:multiLevelType w:val="multilevel"/>
    <w:tmpl w:val="B00C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1A5167"/>
    <w:multiLevelType w:val="multilevel"/>
    <w:tmpl w:val="3FC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090B5C"/>
    <w:multiLevelType w:val="multilevel"/>
    <w:tmpl w:val="1068B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254796"/>
    <w:multiLevelType w:val="multilevel"/>
    <w:tmpl w:val="0818C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095980"/>
    <w:multiLevelType w:val="multilevel"/>
    <w:tmpl w:val="9B52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8A302D"/>
    <w:multiLevelType w:val="multilevel"/>
    <w:tmpl w:val="BCBE7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D276B5"/>
    <w:multiLevelType w:val="multilevel"/>
    <w:tmpl w:val="BA607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9E082A"/>
    <w:multiLevelType w:val="multilevel"/>
    <w:tmpl w:val="BF4C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5C6B88"/>
    <w:multiLevelType w:val="multilevel"/>
    <w:tmpl w:val="F9DE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701AA2"/>
    <w:multiLevelType w:val="multilevel"/>
    <w:tmpl w:val="E2686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155B0E"/>
    <w:multiLevelType w:val="multilevel"/>
    <w:tmpl w:val="0082B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1A2035"/>
    <w:multiLevelType w:val="multilevel"/>
    <w:tmpl w:val="73AA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13612B"/>
    <w:multiLevelType w:val="multilevel"/>
    <w:tmpl w:val="EA02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797C50"/>
    <w:multiLevelType w:val="multilevel"/>
    <w:tmpl w:val="D13C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8F619E"/>
    <w:multiLevelType w:val="multilevel"/>
    <w:tmpl w:val="67CC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C40AF4"/>
    <w:multiLevelType w:val="multilevel"/>
    <w:tmpl w:val="AF281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47008C"/>
    <w:multiLevelType w:val="multilevel"/>
    <w:tmpl w:val="49EA2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8D0128"/>
    <w:multiLevelType w:val="multilevel"/>
    <w:tmpl w:val="0CE8A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B6252B"/>
    <w:multiLevelType w:val="multilevel"/>
    <w:tmpl w:val="12525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F06606"/>
    <w:multiLevelType w:val="multilevel"/>
    <w:tmpl w:val="674A2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126B70"/>
    <w:multiLevelType w:val="multilevel"/>
    <w:tmpl w:val="CB26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2029DA"/>
    <w:multiLevelType w:val="multilevel"/>
    <w:tmpl w:val="76C0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EA08FB"/>
    <w:multiLevelType w:val="multilevel"/>
    <w:tmpl w:val="8658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EE67B7"/>
    <w:multiLevelType w:val="multilevel"/>
    <w:tmpl w:val="30B8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542004"/>
    <w:multiLevelType w:val="multilevel"/>
    <w:tmpl w:val="FC5A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DD0433"/>
    <w:multiLevelType w:val="multilevel"/>
    <w:tmpl w:val="B2AC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61333D"/>
    <w:multiLevelType w:val="multilevel"/>
    <w:tmpl w:val="B76A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8F2E9A"/>
    <w:multiLevelType w:val="multilevel"/>
    <w:tmpl w:val="07B06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892427"/>
    <w:multiLevelType w:val="multilevel"/>
    <w:tmpl w:val="519E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C50140"/>
    <w:multiLevelType w:val="multilevel"/>
    <w:tmpl w:val="38FC8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1717A7"/>
    <w:multiLevelType w:val="multilevel"/>
    <w:tmpl w:val="42F2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140A0D"/>
    <w:multiLevelType w:val="multilevel"/>
    <w:tmpl w:val="8DD8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B236C1"/>
    <w:multiLevelType w:val="multilevel"/>
    <w:tmpl w:val="8E9C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372EB2"/>
    <w:multiLevelType w:val="multilevel"/>
    <w:tmpl w:val="1C62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716CC2"/>
    <w:multiLevelType w:val="multilevel"/>
    <w:tmpl w:val="1BE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BA5D0D"/>
    <w:multiLevelType w:val="multilevel"/>
    <w:tmpl w:val="2FF29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BDC7A4C"/>
    <w:multiLevelType w:val="multilevel"/>
    <w:tmpl w:val="EE74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8E73B3"/>
    <w:multiLevelType w:val="multilevel"/>
    <w:tmpl w:val="CEECB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931796"/>
    <w:multiLevelType w:val="multilevel"/>
    <w:tmpl w:val="FAE0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CA73D6"/>
    <w:multiLevelType w:val="multilevel"/>
    <w:tmpl w:val="7380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F12DDD"/>
    <w:multiLevelType w:val="multilevel"/>
    <w:tmpl w:val="776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7F0371"/>
    <w:multiLevelType w:val="multilevel"/>
    <w:tmpl w:val="80084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832828"/>
    <w:multiLevelType w:val="multilevel"/>
    <w:tmpl w:val="8082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FDF5E0C"/>
    <w:multiLevelType w:val="multilevel"/>
    <w:tmpl w:val="8506C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D748A5"/>
    <w:multiLevelType w:val="multilevel"/>
    <w:tmpl w:val="54024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9A1244"/>
    <w:multiLevelType w:val="multilevel"/>
    <w:tmpl w:val="EB06D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6A964E2"/>
    <w:multiLevelType w:val="multilevel"/>
    <w:tmpl w:val="12FC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AB4110"/>
    <w:multiLevelType w:val="multilevel"/>
    <w:tmpl w:val="7830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162094"/>
    <w:multiLevelType w:val="multilevel"/>
    <w:tmpl w:val="17FA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9F1B4D"/>
    <w:multiLevelType w:val="multilevel"/>
    <w:tmpl w:val="1EB8C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CAE4D3B"/>
    <w:multiLevelType w:val="multilevel"/>
    <w:tmpl w:val="3372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FB4498"/>
    <w:multiLevelType w:val="multilevel"/>
    <w:tmpl w:val="96BC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D43EB3"/>
    <w:multiLevelType w:val="multilevel"/>
    <w:tmpl w:val="566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0329AF"/>
    <w:multiLevelType w:val="multilevel"/>
    <w:tmpl w:val="9894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3A6673"/>
    <w:multiLevelType w:val="multilevel"/>
    <w:tmpl w:val="3F2C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395F08"/>
    <w:multiLevelType w:val="multilevel"/>
    <w:tmpl w:val="EEA6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23B3FCB"/>
    <w:multiLevelType w:val="multilevel"/>
    <w:tmpl w:val="2852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0217D1"/>
    <w:multiLevelType w:val="multilevel"/>
    <w:tmpl w:val="BDA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8A7021"/>
    <w:multiLevelType w:val="multilevel"/>
    <w:tmpl w:val="E308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5652481"/>
    <w:multiLevelType w:val="multilevel"/>
    <w:tmpl w:val="4BFC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CC1E2D"/>
    <w:multiLevelType w:val="multilevel"/>
    <w:tmpl w:val="AD367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602161F"/>
    <w:multiLevelType w:val="multilevel"/>
    <w:tmpl w:val="AA5C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6521791"/>
    <w:multiLevelType w:val="multilevel"/>
    <w:tmpl w:val="80BC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5B590C"/>
    <w:multiLevelType w:val="multilevel"/>
    <w:tmpl w:val="E8F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AF61EC"/>
    <w:multiLevelType w:val="multilevel"/>
    <w:tmpl w:val="CD105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8961288"/>
    <w:multiLevelType w:val="multilevel"/>
    <w:tmpl w:val="44C8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8BE0D6F"/>
    <w:multiLevelType w:val="multilevel"/>
    <w:tmpl w:val="2548C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9E136FC"/>
    <w:multiLevelType w:val="multilevel"/>
    <w:tmpl w:val="28BC3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A273495"/>
    <w:multiLevelType w:val="multilevel"/>
    <w:tmpl w:val="D5C45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A4828B4"/>
    <w:multiLevelType w:val="multilevel"/>
    <w:tmpl w:val="6704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5E5760"/>
    <w:multiLevelType w:val="multilevel"/>
    <w:tmpl w:val="9C26F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0671C0"/>
    <w:multiLevelType w:val="multilevel"/>
    <w:tmpl w:val="4908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CD6137F"/>
    <w:multiLevelType w:val="multilevel"/>
    <w:tmpl w:val="58A8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D872715"/>
    <w:multiLevelType w:val="multilevel"/>
    <w:tmpl w:val="0AC2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E1732E6"/>
    <w:multiLevelType w:val="multilevel"/>
    <w:tmpl w:val="E3D8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E3656C6"/>
    <w:multiLevelType w:val="multilevel"/>
    <w:tmpl w:val="744E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3B2923"/>
    <w:multiLevelType w:val="multilevel"/>
    <w:tmpl w:val="B292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E52039C"/>
    <w:multiLevelType w:val="multilevel"/>
    <w:tmpl w:val="471A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0257E9F"/>
    <w:multiLevelType w:val="multilevel"/>
    <w:tmpl w:val="EBC8F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0D147C6"/>
    <w:multiLevelType w:val="multilevel"/>
    <w:tmpl w:val="6896D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4BF0CD7"/>
    <w:multiLevelType w:val="multilevel"/>
    <w:tmpl w:val="7FF2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8D4F35"/>
    <w:multiLevelType w:val="multilevel"/>
    <w:tmpl w:val="B69E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82D2625"/>
    <w:multiLevelType w:val="multilevel"/>
    <w:tmpl w:val="3F7C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A3F086D"/>
    <w:multiLevelType w:val="multilevel"/>
    <w:tmpl w:val="FDD0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AAA2DEA"/>
    <w:multiLevelType w:val="multilevel"/>
    <w:tmpl w:val="42DA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E9018B"/>
    <w:multiLevelType w:val="multilevel"/>
    <w:tmpl w:val="AFC4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C785E5F"/>
    <w:multiLevelType w:val="multilevel"/>
    <w:tmpl w:val="77AC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C9D7873"/>
    <w:multiLevelType w:val="multilevel"/>
    <w:tmpl w:val="48B84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CF044DC"/>
    <w:multiLevelType w:val="multilevel"/>
    <w:tmpl w:val="F08CA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F610771"/>
    <w:multiLevelType w:val="multilevel"/>
    <w:tmpl w:val="348E9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7E5264"/>
    <w:multiLevelType w:val="multilevel"/>
    <w:tmpl w:val="FE325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6201316">
    <w:abstractNumId w:val="96"/>
  </w:num>
  <w:num w:numId="2" w16cid:durableId="1059014078">
    <w:abstractNumId w:val="43"/>
  </w:num>
  <w:num w:numId="3" w16cid:durableId="49042762">
    <w:abstractNumId w:val="62"/>
  </w:num>
  <w:num w:numId="4" w16cid:durableId="745029909">
    <w:abstractNumId w:val="10"/>
  </w:num>
  <w:num w:numId="5" w16cid:durableId="383674262">
    <w:abstractNumId w:val="110"/>
  </w:num>
  <w:num w:numId="6" w16cid:durableId="79376235">
    <w:abstractNumId w:val="37"/>
  </w:num>
  <w:num w:numId="7" w16cid:durableId="352265998">
    <w:abstractNumId w:val="39"/>
  </w:num>
  <w:num w:numId="8" w16cid:durableId="1914385295">
    <w:abstractNumId w:val="21"/>
  </w:num>
  <w:num w:numId="9" w16cid:durableId="2131584839">
    <w:abstractNumId w:val="50"/>
  </w:num>
  <w:num w:numId="10" w16cid:durableId="1936017630">
    <w:abstractNumId w:val="70"/>
  </w:num>
  <w:num w:numId="11" w16cid:durableId="1860436119">
    <w:abstractNumId w:val="25"/>
  </w:num>
  <w:num w:numId="12" w16cid:durableId="52319384">
    <w:abstractNumId w:val="69"/>
  </w:num>
  <w:num w:numId="13" w16cid:durableId="1184786985">
    <w:abstractNumId w:val="20"/>
  </w:num>
  <w:num w:numId="14" w16cid:durableId="1158880329">
    <w:abstractNumId w:val="97"/>
  </w:num>
  <w:num w:numId="15" w16cid:durableId="1067924951">
    <w:abstractNumId w:val="79"/>
  </w:num>
  <w:num w:numId="16" w16cid:durableId="127355649">
    <w:abstractNumId w:val="30"/>
  </w:num>
  <w:num w:numId="17" w16cid:durableId="1629317789">
    <w:abstractNumId w:val="26"/>
  </w:num>
  <w:num w:numId="18" w16cid:durableId="663584569">
    <w:abstractNumId w:val="52"/>
  </w:num>
  <w:num w:numId="19" w16cid:durableId="270402852">
    <w:abstractNumId w:val="23"/>
  </w:num>
  <w:num w:numId="20" w16cid:durableId="1130976255">
    <w:abstractNumId w:val="82"/>
  </w:num>
  <w:num w:numId="21" w16cid:durableId="85686842">
    <w:abstractNumId w:val="45"/>
  </w:num>
  <w:num w:numId="22" w16cid:durableId="1247493837">
    <w:abstractNumId w:val="57"/>
  </w:num>
  <w:num w:numId="23" w16cid:durableId="891426002">
    <w:abstractNumId w:val="6"/>
  </w:num>
  <w:num w:numId="24" w16cid:durableId="81807008">
    <w:abstractNumId w:val="83"/>
  </w:num>
  <w:num w:numId="25" w16cid:durableId="1238831213">
    <w:abstractNumId w:val="28"/>
  </w:num>
  <w:num w:numId="26" w16cid:durableId="1331711797">
    <w:abstractNumId w:val="74"/>
  </w:num>
  <w:num w:numId="27" w16cid:durableId="150146392">
    <w:abstractNumId w:val="114"/>
  </w:num>
  <w:num w:numId="28" w16cid:durableId="464272373">
    <w:abstractNumId w:val="11"/>
  </w:num>
  <w:num w:numId="29" w16cid:durableId="2062711586">
    <w:abstractNumId w:val="98"/>
  </w:num>
  <w:num w:numId="30" w16cid:durableId="1506440664">
    <w:abstractNumId w:val="31"/>
  </w:num>
  <w:num w:numId="31" w16cid:durableId="1771195028">
    <w:abstractNumId w:val="109"/>
  </w:num>
  <w:num w:numId="32" w16cid:durableId="2119332198">
    <w:abstractNumId w:val="29"/>
  </w:num>
  <w:num w:numId="33" w16cid:durableId="1825120365">
    <w:abstractNumId w:val="27"/>
  </w:num>
  <w:num w:numId="34" w16cid:durableId="1290085102">
    <w:abstractNumId w:val="18"/>
  </w:num>
  <w:num w:numId="35" w16cid:durableId="678851157">
    <w:abstractNumId w:val="58"/>
  </w:num>
  <w:num w:numId="36" w16cid:durableId="1098722226">
    <w:abstractNumId w:val="103"/>
  </w:num>
  <w:num w:numId="37" w16cid:durableId="477458291">
    <w:abstractNumId w:val="12"/>
  </w:num>
  <w:num w:numId="38" w16cid:durableId="1791776195">
    <w:abstractNumId w:val="72"/>
  </w:num>
  <w:num w:numId="39" w16cid:durableId="1922979415">
    <w:abstractNumId w:val="75"/>
  </w:num>
  <w:num w:numId="40" w16cid:durableId="158620350">
    <w:abstractNumId w:val="13"/>
  </w:num>
  <w:num w:numId="41" w16cid:durableId="970211159">
    <w:abstractNumId w:val="99"/>
  </w:num>
  <w:num w:numId="42" w16cid:durableId="1101729227">
    <w:abstractNumId w:val="17"/>
  </w:num>
  <w:num w:numId="43" w16cid:durableId="1861357067">
    <w:abstractNumId w:val="73"/>
  </w:num>
  <w:num w:numId="44" w16cid:durableId="1090853915">
    <w:abstractNumId w:val="102"/>
  </w:num>
  <w:num w:numId="45" w16cid:durableId="1137990005">
    <w:abstractNumId w:val="113"/>
  </w:num>
  <w:num w:numId="46" w16cid:durableId="2065904842">
    <w:abstractNumId w:val="41"/>
  </w:num>
  <w:num w:numId="47" w16cid:durableId="1608924380">
    <w:abstractNumId w:val="81"/>
  </w:num>
  <w:num w:numId="48" w16cid:durableId="781725062">
    <w:abstractNumId w:val="15"/>
  </w:num>
  <w:num w:numId="49" w16cid:durableId="1231307547">
    <w:abstractNumId w:val="51"/>
  </w:num>
  <w:num w:numId="50" w16cid:durableId="1240016332">
    <w:abstractNumId w:val="46"/>
  </w:num>
  <w:num w:numId="51" w16cid:durableId="1672415966">
    <w:abstractNumId w:val="49"/>
  </w:num>
  <w:num w:numId="52" w16cid:durableId="893781703">
    <w:abstractNumId w:val="7"/>
  </w:num>
  <w:num w:numId="53" w16cid:durableId="1668821195">
    <w:abstractNumId w:val="40"/>
  </w:num>
  <w:num w:numId="54" w16cid:durableId="1680617828">
    <w:abstractNumId w:val="22"/>
  </w:num>
  <w:num w:numId="55" w16cid:durableId="1053574995">
    <w:abstractNumId w:val="0"/>
  </w:num>
  <w:num w:numId="56" w16cid:durableId="1757749302">
    <w:abstractNumId w:val="116"/>
  </w:num>
  <w:num w:numId="57" w16cid:durableId="780685734">
    <w:abstractNumId w:val="105"/>
  </w:num>
  <w:num w:numId="58" w16cid:durableId="467482021">
    <w:abstractNumId w:val="16"/>
  </w:num>
  <w:num w:numId="59" w16cid:durableId="1121219374">
    <w:abstractNumId w:val="53"/>
  </w:num>
  <w:num w:numId="60" w16cid:durableId="1449278961">
    <w:abstractNumId w:val="111"/>
  </w:num>
  <w:num w:numId="61" w16cid:durableId="870606060">
    <w:abstractNumId w:val="1"/>
  </w:num>
  <w:num w:numId="62" w16cid:durableId="1845196037">
    <w:abstractNumId w:val="101"/>
  </w:num>
  <w:num w:numId="63" w16cid:durableId="813763726">
    <w:abstractNumId w:val="2"/>
  </w:num>
  <w:num w:numId="64" w16cid:durableId="9914183">
    <w:abstractNumId w:val="68"/>
  </w:num>
  <w:num w:numId="65" w16cid:durableId="938218542">
    <w:abstractNumId w:val="54"/>
  </w:num>
  <w:num w:numId="66" w16cid:durableId="1764063522">
    <w:abstractNumId w:val="56"/>
  </w:num>
  <w:num w:numId="67" w16cid:durableId="468399922">
    <w:abstractNumId w:val="104"/>
  </w:num>
  <w:num w:numId="68" w16cid:durableId="1876698597">
    <w:abstractNumId w:val="42"/>
  </w:num>
  <w:num w:numId="69" w16cid:durableId="1702826347">
    <w:abstractNumId w:val="112"/>
  </w:num>
  <w:num w:numId="70" w16cid:durableId="412895133">
    <w:abstractNumId w:val="78"/>
  </w:num>
  <w:num w:numId="71" w16cid:durableId="1719624364">
    <w:abstractNumId w:val="9"/>
  </w:num>
  <w:num w:numId="72" w16cid:durableId="1913463995">
    <w:abstractNumId w:val="32"/>
  </w:num>
  <w:num w:numId="73" w16cid:durableId="1314411774">
    <w:abstractNumId w:val="55"/>
  </w:num>
  <w:num w:numId="74" w16cid:durableId="64493618">
    <w:abstractNumId w:val="93"/>
  </w:num>
  <w:num w:numId="75" w16cid:durableId="1975331156">
    <w:abstractNumId w:val="89"/>
  </w:num>
  <w:num w:numId="76" w16cid:durableId="880291718">
    <w:abstractNumId w:val="44"/>
  </w:num>
  <w:num w:numId="77" w16cid:durableId="1838302611">
    <w:abstractNumId w:val="106"/>
  </w:num>
  <w:num w:numId="78" w16cid:durableId="1067806181">
    <w:abstractNumId w:val="87"/>
  </w:num>
  <w:num w:numId="79" w16cid:durableId="458499214">
    <w:abstractNumId w:val="63"/>
  </w:num>
  <w:num w:numId="80" w16cid:durableId="1132558611">
    <w:abstractNumId w:val="3"/>
  </w:num>
  <w:num w:numId="81" w16cid:durableId="1439369779">
    <w:abstractNumId w:val="36"/>
  </w:num>
  <w:num w:numId="82" w16cid:durableId="753285257">
    <w:abstractNumId w:val="48"/>
  </w:num>
  <w:num w:numId="83" w16cid:durableId="437943758">
    <w:abstractNumId w:val="66"/>
  </w:num>
  <w:num w:numId="84" w16cid:durableId="15038200">
    <w:abstractNumId w:val="33"/>
  </w:num>
  <w:num w:numId="85" w16cid:durableId="1051610079">
    <w:abstractNumId w:val="71"/>
  </w:num>
  <w:num w:numId="86" w16cid:durableId="472527610">
    <w:abstractNumId w:val="117"/>
  </w:num>
  <w:num w:numId="87" w16cid:durableId="112867061">
    <w:abstractNumId w:val="88"/>
  </w:num>
  <w:num w:numId="88" w16cid:durableId="354237205">
    <w:abstractNumId w:val="19"/>
  </w:num>
  <w:num w:numId="89" w16cid:durableId="1211502435">
    <w:abstractNumId w:val="64"/>
  </w:num>
  <w:num w:numId="90" w16cid:durableId="1072894446">
    <w:abstractNumId w:val="8"/>
  </w:num>
  <w:num w:numId="91" w16cid:durableId="405955574">
    <w:abstractNumId w:val="4"/>
  </w:num>
  <w:num w:numId="92" w16cid:durableId="1601067145">
    <w:abstractNumId w:val="34"/>
  </w:num>
  <w:num w:numId="93" w16cid:durableId="1551384334">
    <w:abstractNumId w:val="61"/>
  </w:num>
  <w:num w:numId="94" w16cid:durableId="472675267">
    <w:abstractNumId w:val="47"/>
  </w:num>
  <w:num w:numId="95" w16cid:durableId="1733429872">
    <w:abstractNumId w:val="84"/>
  </w:num>
  <w:num w:numId="96" w16cid:durableId="260259782">
    <w:abstractNumId w:val="14"/>
  </w:num>
  <w:num w:numId="97" w16cid:durableId="442313322">
    <w:abstractNumId w:val="76"/>
  </w:num>
  <w:num w:numId="98" w16cid:durableId="272784321">
    <w:abstractNumId w:val="91"/>
  </w:num>
  <w:num w:numId="99" w16cid:durableId="687633958">
    <w:abstractNumId w:val="94"/>
  </w:num>
  <w:num w:numId="100" w16cid:durableId="668948622">
    <w:abstractNumId w:val="24"/>
  </w:num>
  <w:num w:numId="101" w16cid:durableId="715011307">
    <w:abstractNumId w:val="115"/>
  </w:num>
  <w:num w:numId="102" w16cid:durableId="1560556611">
    <w:abstractNumId w:val="59"/>
  </w:num>
  <w:num w:numId="103" w16cid:durableId="1345741092">
    <w:abstractNumId w:val="38"/>
  </w:num>
  <w:num w:numId="104" w16cid:durableId="1065835398">
    <w:abstractNumId w:val="77"/>
  </w:num>
  <w:num w:numId="105" w16cid:durableId="493375121">
    <w:abstractNumId w:val="100"/>
  </w:num>
  <w:num w:numId="106" w16cid:durableId="1178422291">
    <w:abstractNumId w:val="80"/>
  </w:num>
  <w:num w:numId="107" w16cid:durableId="1893728404">
    <w:abstractNumId w:val="35"/>
  </w:num>
  <w:num w:numId="108" w16cid:durableId="424692699">
    <w:abstractNumId w:val="95"/>
  </w:num>
  <w:num w:numId="109" w16cid:durableId="1946232516">
    <w:abstractNumId w:val="67"/>
  </w:num>
  <w:num w:numId="110" w16cid:durableId="1166936222">
    <w:abstractNumId w:val="107"/>
  </w:num>
  <w:num w:numId="111" w16cid:durableId="457072739">
    <w:abstractNumId w:val="65"/>
  </w:num>
  <w:num w:numId="112" w16cid:durableId="400521126">
    <w:abstractNumId w:val="5"/>
  </w:num>
  <w:num w:numId="113" w16cid:durableId="282468886">
    <w:abstractNumId w:val="85"/>
  </w:num>
  <w:num w:numId="114" w16cid:durableId="1986085570">
    <w:abstractNumId w:val="92"/>
  </w:num>
  <w:num w:numId="115" w16cid:durableId="1196382450">
    <w:abstractNumId w:val="60"/>
  </w:num>
  <w:num w:numId="116" w16cid:durableId="1941327514">
    <w:abstractNumId w:val="108"/>
  </w:num>
  <w:num w:numId="117" w16cid:durableId="23554447">
    <w:abstractNumId w:val="86"/>
  </w:num>
  <w:num w:numId="118" w16cid:durableId="1503666526">
    <w:abstractNumId w:val="90"/>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D6C"/>
    <w:rsid w:val="001203AA"/>
    <w:rsid w:val="001D1FA6"/>
    <w:rsid w:val="00441C18"/>
    <w:rsid w:val="00525F6F"/>
    <w:rsid w:val="00534B0B"/>
    <w:rsid w:val="005C358A"/>
    <w:rsid w:val="007E67FF"/>
    <w:rsid w:val="008A2D6C"/>
    <w:rsid w:val="00912026"/>
    <w:rsid w:val="00AD0011"/>
    <w:rsid w:val="00AF2B09"/>
    <w:rsid w:val="00B3462C"/>
    <w:rsid w:val="00E24B19"/>
    <w:rsid w:val="00E2592C"/>
    <w:rsid w:val="00F84073"/>
    <w:rsid w:val="00FC5BEA"/>
    <w:rsid w:val="00FC76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0E127"/>
  <w15:chartTrackingRefBased/>
  <w15:docId w15:val="{7E431B66-4201-432D-8120-FB424B325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Arial" w:hAnsi="Arial"/>
      <w:sz w:val="24"/>
    </w:rPr>
  </w:style>
  <w:style w:type="paragraph" w:styleId="Heading1">
    <w:name w:val="heading 1"/>
    <w:basedOn w:val="Normal"/>
    <w:next w:val="Normal"/>
    <w:link w:val="Heading1Char"/>
    <w:uiPriority w:val="9"/>
    <w:qFormat/>
    <w:rsid w:val="008A2D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2D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2D6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2D6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A2D6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A2D6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2D6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2D6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2D6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2D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2D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2D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2D6C"/>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8A2D6C"/>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8A2D6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8A2D6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8A2D6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8A2D6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8A2D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2D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2D6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2D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2D6C"/>
    <w:pPr>
      <w:spacing w:before="160"/>
      <w:jc w:val="center"/>
    </w:pPr>
    <w:rPr>
      <w:i/>
      <w:iCs/>
      <w:color w:val="404040" w:themeColor="text1" w:themeTint="BF"/>
    </w:rPr>
  </w:style>
  <w:style w:type="character" w:customStyle="1" w:styleId="QuoteChar">
    <w:name w:val="Quote Char"/>
    <w:basedOn w:val="DefaultParagraphFont"/>
    <w:link w:val="Quote"/>
    <w:uiPriority w:val="29"/>
    <w:rsid w:val="008A2D6C"/>
    <w:rPr>
      <w:rFonts w:ascii="Arial" w:hAnsi="Arial"/>
      <w:i/>
      <w:iCs/>
      <w:color w:val="404040" w:themeColor="text1" w:themeTint="BF"/>
      <w:sz w:val="24"/>
    </w:rPr>
  </w:style>
  <w:style w:type="paragraph" w:styleId="ListParagraph">
    <w:name w:val="List Paragraph"/>
    <w:basedOn w:val="Normal"/>
    <w:uiPriority w:val="34"/>
    <w:qFormat/>
    <w:rsid w:val="008A2D6C"/>
    <w:pPr>
      <w:ind w:left="720"/>
      <w:contextualSpacing/>
    </w:pPr>
  </w:style>
  <w:style w:type="character" w:styleId="IntenseEmphasis">
    <w:name w:val="Intense Emphasis"/>
    <w:basedOn w:val="DefaultParagraphFont"/>
    <w:uiPriority w:val="21"/>
    <w:qFormat/>
    <w:rsid w:val="008A2D6C"/>
    <w:rPr>
      <w:i/>
      <w:iCs/>
      <w:color w:val="0F4761" w:themeColor="accent1" w:themeShade="BF"/>
    </w:rPr>
  </w:style>
  <w:style w:type="paragraph" w:styleId="IntenseQuote">
    <w:name w:val="Intense Quote"/>
    <w:basedOn w:val="Normal"/>
    <w:next w:val="Normal"/>
    <w:link w:val="IntenseQuoteChar"/>
    <w:uiPriority w:val="30"/>
    <w:qFormat/>
    <w:rsid w:val="008A2D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2D6C"/>
    <w:rPr>
      <w:rFonts w:ascii="Arial" w:hAnsi="Arial"/>
      <w:i/>
      <w:iCs/>
      <w:color w:val="0F4761" w:themeColor="accent1" w:themeShade="BF"/>
      <w:sz w:val="24"/>
    </w:rPr>
  </w:style>
  <w:style w:type="character" w:styleId="IntenseReference">
    <w:name w:val="Intense Reference"/>
    <w:basedOn w:val="DefaultParagraphFont"/>
    <w:uiPriority w:val="32"/>
    <w:qFormat/>
    <w:rsid w:val="008A2D6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69</Pages>
  <Words>7125</Words>
  <Characters>57791</Characters>
  <Application>Microsoft Office Word</Application>
  <DocSecurity>0</DocSecurity>
  <Lines>1111</Lines>
  <Paragraphs>532</Paragraphs>
  <ScaleCrop>false</ScaleCrop>
  <Company/>
  <LinksUpToDate>false</LinksUpToDate>
  <CharactersWithSpaces>64384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Willis</dc:creator>
  <cp:keywords/>
  <dc:description/>
  <cp:lastModifiedBy>John Willis</cp:lastModifiedBy>
  <cp:revision>11</cp:revision>
  <dcterms:created xsi:type="dcterms:W3CDTF">2026-06-27T15:45:00Z</dcterms:created>
  <dcterms:modified xsi:type="dcterms:W3CDTF">2026-06-27T16:09:00Z</dcterms:modified>
</cp:coreProperties>
</file>