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b/>
          <w:b/>
          <w:bCs/>
          <w:sz w:val="36"/>
          <w:szCs w:val="36"/>
        </w:rPr>
      </w:pPr>
      <w:r>
        <w:rPr>
          <w:b/>
          <w:bCs/>
          <w:sz w:val="36"/>
          <w:szCs w:val="36"/>
        </w:rPr>
        <w:t>Kebebasan yang Kontradiktif:</w:t>
      </w:r>
    </w:p>
    <w:p>
      <w:pPr>
        <w:pStyle w:val="Normal"/>
        <w:bidi w:val="0"/>
        <w:jc w:val="center"/>
        <w:rPr>
          <w:b/>
          <w:b/>
          <w:bCs/>
          <w:sz w:val="36"/>
          <w:szCs w:val="36"/>
        </w:rPr>
      </w:pPr>
      <w:r>
        <w:rPr>
          <w:b/>
          <w:bCs/>
          <w:sz w:val="36"/>
          <w:szCs w:val="36"/>
        </w:rPr>
        <w:t>Metakritik Adorno atas Konsep Kebebasan Kant</w:t>
      </w:r>
    </w:p>
    <w:p>
      <w:pPr>
        <w:pStyle w:val="Normal"/>
        <w:bidi w:val="0"/>
        <w:jc w:val="center"/>
        <w:rPr>
          <w:b/>
          <w:b/>
          <w:bCs/>
          <w:sz w:val="36"/>
          <w:szCs w:val="36"/>
        </w:rPr>
      </w:pPr>
      <w:r>
        <w:rPr>
          <w:b/>
          <w:bCs/>
          <w:sz w:val="36"/>
          <w:szCs w:val="36"/>
        </w:rPr>
        <w:t xml:space="preserve">dalam </w:t>
      </w:r>
      <w:r>
        <w:rPr>
          <w:b/>
          <w:bCs/>
          <w:i/>
          <w:iCs/>
          <w:sz w:val="36"/>
          <w:szCs w:val="36"/>
        </w:rPr>
        <w:t>Dialektika Negatif</w:t>
      </w:r>
    </w:p>
    <w:p>
      <w:pPr>
        <w:pStyle w:val="Normal"/>
        <w:bidi w:val="0"/>
        <w:jc w:val="center"/>
        <w:rPr>
          <w:i w:val="false"/>
          <w:i w:val="false"/>
          <w:iCs w:val="false"/>
        </w:rPr>
      </w:pPr>
      <w:r>
        <w:rPr>
          <w:b/>
          <w:bCs/>
        </w:rPr>
      </w:r>
    </w:p>
    <w:p>
      <w:pPr>
        <w:pStyle w:val="Normal"/>
        <w:bidi w:val="0"/>
        <w:jc w:val="center"/>
        <w:rPr>
          <w:i w:val="false"/>
          <w:i w:val="false"/>
          <w:iCs w:val="false"/>
        </w:rPr>
      </w:pPr>
      <w:r>
        <w:rPr/>
      </w:r>
    </w:p>
    <w:p>
      <w:pPr>
        <w:pStyle w:val="Normal"/>
        <w:bidi w:val="0"/>
        <w:jc w:val="center"/>
        <w:rPr>
          <w:i w:val="false"/>
          <w:i w:val="false"/>
          <w:iCs w:val="false"/>
        </w:rPr>
      </w:pPr>
      <w:r>
        <w:rPr/>
      </w:r>
    </w:p>
    <w:p>
      <w:pPr>
        <w:pStyle w:val="Normal"/>
        <w:bidi w:val="0"/>
        <w:jc w:val="center"/>
        <w:rPr>
          <w:i w:val="false"/>
          <w:i w:val="false"/>
          <w:iCs w:val="false"/>
        </w:rPr>
      </w:pPr>
      <w:r>
        <w:rPr/>
      </w:r>
    </w:p>
    <w:p>
      <w:pPr>
        <w:pStyle w:val="Normal"/>
        <w:bidi w:val="0"/>
        <w:jc w:val="center"/>
        <w:rPr>
          <w:i w:val="false"/>
          <w:i w:val="false"/>
          <w:iCs w:val="false"/>
        </w:rPr>
      </w:pPr>
      <w:r>
        <w:rPr/>
      </w:r>
    </w:p>
    <w:p>
      <w:pPr>
        <w:pStyle w:val="Normal"/>
        <w:bidi w:val="0"/>
        <w:jc w:val="center"/>
        <w:rPr>
          <w:sz w:val="28"/>
          <w:szCs w:val="28"/>
        </w:rPr>
      </w:pPr>
      <w:r>
        <w:rPr>
          <w:i w:val="false"/>
          <w:iCs w:val="false"/>
          <w:sz w:val="28"/>
          <w:szCs w:val="28"/>
        </w:rPr>
        <w:t>Tesis untuk memenuhi sebagian persyaratan</w:t>
      </w:r>
    </w:p>
    <w:p>
      <w:pPr>
        <w:pStyle w:val="Normal"/>
        <w:bidi w:val="0"/>
        <w:jc w:val="center"/>
        <w:rPr>
          <w:sz w:val="28"/>
          <w:szCs w:val="28"/>
        </w:rPr>
      </w:pPr>
      <w:r>
        <w:rPr>
          <w:i w:val="false"/>
          <w:iCs w:val="false"/>
          <w:sz w:val="28"/>
          <w:szCs w:val="28"/>
        </w:rPr>
        <w:t>mencapai derajat Magister</w:t>
      </w:r>
    </w:p>
    <w:p>
      <w:pPr>
        <w:pStyle w:val="Normal"/>
        <w:bidi w:val="0"/>
        <w:jc w:val="center"/>
        <w:rPr>
          <w:sz w:val="28"/>
          <w:szCs w:val="28"/>
        </w:rPr>
      </w:pPr>
      <w:r>
        <w:rPr>
          <w:i w:val="false"/>
          <w:iCs w:val="false"/>
          <w:sz w:val="28"/>
          <w:szCs w:val="28"/>
        </w:rPr>
        <w:t>Program Studi Magister Filsafat</w:t>
      </w:r>
    </w:p>
    <w:p>
      <w:pPr>
        <w:pStyle w:val="Normal"/>
        <w:bidi w:val="0"/>
        <w:jc w:val="center"/>
        <w:rPr>
          <w:i w:val="false"/>
          <w:i w:val="false"/>
          <w:iCs w:val="false"/>
        </w:rPr>
      </w:pPr>
      <w:r>
        <w:rPr>
          <w:sz w:val="28"/>
          <w:szCs w:val="28"/>
        </w:rPr>
      </w:r>
    </w:p>
    <w:p>
      <w:pPr>
        <w:pStyle w:val="Normal"/>
        <w:bidi w:val="0"/>
        <w:jc w:val="center"/>
        <w:rPr>
          <w:i w:val="false"/>
          <w:i w:val="false"/>
          <w:iCs w:val="false"/>
        </w:rPr>
      </w:pPr>
      <w:r>
        <w:rPr>
          <w:sz w:val="28"/>
          <w:szCs w:val="28"/>
        </w:rPr>
      </w:r>
    </w:p>
    <w:p>
      <w:pPr>
        <w:pStyle w:val="Normal"/>
        <w:bidi w:val="0"/>
        <w:jc w:val="center"/>
        <w:rPr>
          <w:i w:val="false"/>
          <w:i w:val="false"/>
          <w:iCs w:val="false"/>
        </w:rPr>
      </w:pPr>
      <w:r>
        <w:rPr>
          <w:sz w:val="28"/>
          <w:szCs w:val="28"/>
        </w:rPr>
      </w:r>
    </w:p>
    <w:p>
      <w:pPr>
        <w:pStyle w:val="Normal"/>
        <w:bidi w:val="0"/>
        <w:jc w:val="center"/>
        <w:rPr>
          <w:i w:val="false"/>
          <w:i w:val="false"/>
          <w:iCs w:val="false"/>
        </w:rPr>
      </w:pPr>
      <w:r>
        <w:rPr>
          <w:sz w:val="28"/>
          <w:szCs w:val="28"/>
        </w:rPr>
      </w:r>
    </w:p>
    <w:p>
      <w:pPr>
        <w:pStyle w:val="Normal"/>
        <w:bidi w:val="0"/>
        <w:jc w:val="center"/>
        <w:rPr>
          <w:sz w:val="28"/>
          <w:szCs w:val="28"/>
        </w:rPr>
      </w:pPr>
      <w:r>
        <w:rPr>
          <w:i w:val="false"/>
          <w:iCs w:val="false"/>
          <w:sz w:val="28"/>
          <w:szCs w:val="28"/>
        </w:rPr>
        <w:t>Diajukan oleh</w:t>
      </w:r>
    </w:p>
    <w:p>
      <w:pPr>
        <w:pStyle w:val="Normal"/>
        <w:bidi w:val="0"/>
        <w:jc w:val="center"/>
        <w:rPr>
          <w:b/>
          <w:b/>
          <w:bCs/>
          <w:sz w:val="28"/>
          <w:szCs w:val="28"/>
        </w:rPr>
      </w:pPr>
      <w:r>
        <w:rPr>
          <w:b/>
          <w:bCs/>
          <w:i w:val="false"/>
          <w:iCs w:val="false"/>
          <w:sz w:val="28"/>
          <w:szCs w:val="28"/>
        </w:rPr>
        <w:t>Jeffrey W</w:t>
      </w:r>
      <w:r>
        <w:rPr>
          <w:b/>
          <w:bCs/>
          <w:i w:val="false"/>
          <w:iCs w:val="false"/>
          <w:sz w:val="28"/>
          <w:szCs w:val="28"/>
        </w:rPr>
        <w:t>illever</w:t>
      </w:r>
      <w:r>
        <w:rPr>
          <w:b/>
          <w:bCs/>
          <w:i w:val="false"/>
          <w:iCs w:val="false"/>
          <w:sz w:val="28"/>
          <w:szCs w:val="28"/>
        </w:rPr>
        <w:t xml:space="preserve"> Jacobson</w:t>
      </w:r>
    </w:p>
    <w:p>
      <w:pPr>
        <w:pStyle w:val="Normal"/>
        <w:bidi w:val="0"/>
        <w:jc w:val="center"/>
        <w:rPr>
          <w:b/>
          <w:b/>
          <w:bCs/>
          <w:sz w:val="28"/>
          <w:szCs w:val="28"/>
        </w:rPr>
      </w:pPr>
      <w:r>
        <w:rPr>
          <w:b/>
          <w:bCs/>
          <w:i w:val="false"/>
          <w:iCs w:val="false"/>
          <w:sz w:val="28"/>
          <w:szCs w:val="28"/>
        </w:rPr>
        <w:t>03720819</w:t>
      </w:r>
    </w:p>
    <w:p>
      <w:pPr>
        <w:pStyle w:val="Normal"/>
        <w:bidi w:val="0"/>
        <w:jc w:val="center"/>
        <w:rPr>
          <w:i w:val="false"/>
          <w:i w:val="false"/>
          <w:iCs w:val="false"/>
        </w:rPr>
      </w:pPr>
      <w:r>
        <w:rPr>
          <w:b/>
          <w:bCs/>
          <w:sz w:val="28"/>
          <w:szCs w:val="28"/>
        </w:rPr>
      </w:r>
    </w:p>
    <w:p>
      <w:pPr>
        <w:pStyle w:val="Normal"/>
        <w:bidi w:val="0"/>
        <w:jc w:val="center"/>
        <w:rPr>
          <w:i w:val="false"/>
          <w:i w:val="false"/>
          <w:iCs w:val="false"/>
        </w:rPr>
      </w:pPr>
      <w:r>
        <w:rPr>
          <w:b/>
          <w:bCs/>
          <w:sz w:val="28"/>
          <w:szCs w:val="28"/>
        </w:rPr>
      </w:r>
    </w:p>
    <w:p>
      <w:pPr>
        <w:pStyle w:val="Normal"/>
        <w:bidi w:val="0"/>
        <w:jc w:val="center"/>
        <w:rPr>
          <w:i w:val="false"/>
          <w:i w:val="false"/>
          <w:iCs w:val="false"/>
        </w:rPr>
      </w:pPr>
      <w:r>
        <w:rPr>
          <w:b/>
          <w:bCs/>
          <w:sz w:val="28"/>
          <w:szCs w:val="28"/>
        </w:rPr>
      </w:r>
    </w:p>
    <w:p>
      <w:pPr>
        <w:pStyle w:val="Normal"/>
        <w:bidi w:val="0"/>
        <w:jc w:val="center"/>
        <w:rPr>
          <w:b w:val="false"/>
          <w:b w:val="false"/>
          <w:bCs w:val="false"/>
          <w:sz w:val="28"/>
          <w:szCs w:val="28"/>
        </w:rPr>
      </w:pPr>
      <w:r>
        <w:rPr>
          <w:b w:val="false"/>
          <w:bCs w:val="false"/>
          <w:i w:val="false"/>
          <w:iCs w:val="false"/>
          <w:sz w:val="28"/>
          <w:szCs w:val="28"/>
        </w:rPr>
        <w:t>Kepada</w:t>
      </w:r>
    </w:p>
    <w:p>
      <w:pPr>
        <w:pStyle w:val="Normal"/>
        <w:bidi w:val="0"/>
        <w:jc w:val="center"/>
        <w:rPr>
          <w:i w:val="false"/>
          <w:i w:val="false"/>
          <w:iCs w:val="false"/>
        </w:rPr>
      </w:pPr>
      <w:r>
        <w:rPr>
          <w:b w:val="false"/>
          <w:bCs w:val="false"/>
          <w:sz w:val="28"/>
          <w:szCs w:val="28"/>
        </w:rPr>
      </w:r>
    </w:p>
    <w:p>
      <w:pPr>
        <w:pStyle w:val="Normal"/>
        <w:bidi w:val="0"/>
        <w:jc w:val="center"/>
        <w:rPr>
          <w:i w:val="false"/>
          <w:i w:val="false"/>
          <w:iCs w:val="false"/>
        </w:rPr>
      </w:pPr>
      <w:r>
        <w:rPr>
          <w:b w:val="false"/>
          <w:bCs w:val="false"/>
          <w:sz w:val="28"/>
          <w:szCs w:val="28"/>
        </w:rPr>
      </w:r>
    </w:p>
    <w:p>
      <w:pPr>
        <w:pStyle w:val="Normal"/>
        <w:bidi w:val="0"/>
        <w:jc w:val="center"/>
        <w:rPr>
          <w:i w:val="false"/>
          <w:i w:val="false"/>
          <w:iCs w:val="false"/>
        </w:rPr>
      </w:pPr>
      <w:r>
        <w:rPr>
          <w:b w:val="false"/>
          <w:bCs w:val="false"/>
          <w:sz w:val="28"/>
          <w:szCs w:val="28"/>
        </w:rPr>
      </w:r>
    </w:p>
    <w:p>
      <w:pPr>
        <w:pStyle w:val="Normal"/>
        <w:bidi w:val="0"/>
        <w:jc w:val="center"/>
        <w:rPr>
          <w:i w:val="false"/>
          <w:i w:val="false"/>
          <w:iCs w:val="false"/>
        </w:rPr>
      </w:pPr>
      <w:r>
        <w:rPr>
          <w:b w:val="false"/>
          <w:bCs w:val="false"/>
        </w:rPr>
      </w:r>
    </w:p>
    <w:p>
      <w:pPr>
        <w:pStyle w:val="Normal"/>
        <w:bidi w:val="0"/>
        <w:jc w:val="center"/>
        <w:rPr>
          <w:i w:val="false"/>
          <w:i w:val="false"/>
          <w:i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143000" cy="11156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2105" b="2172"/>
                    <a:stretch>
                      <a:fillRect/>
                    </a:stretch>
                  </pic:blipFill>
                  <pic:spPr bwMode="auto">
                    <a:xfrm>
                      <a:off x="0" y="0"/>
                      <a:ext cx="1143000" cy="1115695"/>
                    </a:xfrm>
                    <a:prstGeom prst="rect">
                      <a:avLst/>
                    </a:prstGeom>
                  </pic:spPr>
                </pic:pic>
              </a:graphicData>
            </a:graphic>
          </wp:anchor>
        </w:drawing>
      </w:r>
    </w:p>
    <w:p>
      <w:pPr>
        <w:pStyle w:val="Normal"/>
        <w:bidi w:val="0"/>
        <w:jc w:val="center"/>
        <w:rPr>
          <w:i w:val="false"/>
          <w:i w:val="false"/>
          <w:iCs w:val="false"/>
        </w:rPr>
      </w:pPr>
      <w:r>
        <w:rPr>
          <w:b w:val="false"/>
          <w:bCs w:val="false"/>
        </w:rPr>
      </w:r>
    </w:p>
    <w:p>
      <w:pPr>
        <w:pStyle w:val="Normal"/>
        <w:bidi w:val="0"/>
        <w:jc w:val="center"/>
        <w:rPr>
          <w:i w:val="false"/>
          <w:i w:val="false"/>
          <w:iCs w:val="false"/>
        </w:rPr>
      </w:pPr>
      <w:r>
        <w:rPr>
          <w:b w:val="false"/>
          <w:bCs w:val="false"/>
        </w:rPr>
      </w:r>
    </w:p>
    <w:p>
      <w:pPr>
        <w:pStyle w:val="Normal"/>
        <w:bidi w:val="0"/>
        <w:jc w:val="center"/>
        <w:rPr>
          <w:i w:val="false"/>
          <w:i w:val="false"/>
          <w:iCs w:val="false"/>
        </w:rPr>
      </w:pPr>
      <w:r>
        <w:rPr>
          <w:b w:val="false"/>
          <w:bCs w:val="false"/>
        </w:rPr>
      </w:r>
    </w:p>
    <w:p>
      <w:pPr>
        <w:pStyle w:val="Normal"/>
        <w:bidi w:val="0"/>
        <w:jc w:val="center"/>
        <w:rPr>
          <w:i w:val="false"/>
          <w:i w:val="false"/>
          <w:iCs w:val="false"/>
        </w:rPr>
      </w:pPr>
      <w:r>
        <w:rPr>
          <w:b w:val="false"/>
          <w:bCs w:val="false"/>
        </w:rPr>
      </w:r>
    </w:p>
    <w:p>
      <w:pPr>
        <w:pStyle w:val="Normal"/>
        <w:bidi w:val="0"/>
        <w:jc w:val="center"/>
        <w:rPr>
          <w:i w:val="false"/>
          <w:i w:val="false"/>
          <w:iCs w:val="false"/>
        </w:rPr>
      </w:pPr>
      <w:r>
        <w:rPr>
          <w:b w:val="false"/>
          <w:bCs w:val="false"/>
        </w:rPr>
      </w:r>
    </w:p>
    <w:p>
      <w:pPr>
        <w:pStyle w:val="Normal"/>
        <w:bidi w:val="0"/>
        <w:jc w:val="center"/>
        <w:rPr>
          <w:i w:val="false"/>
          <w:i w:val="false"/>
          <w:iCs w:val="false"/>
        </w:rPr>
      </w:pPr>
      <w:r>
        <w:rPr>
          <w:b w:val="false"/>
          <w:bCs w:val="false"/>
        </w:rPr>
      </w:r>
    </w:p>
    <w:p>
      <w:pPr>
        <w:pStyle w:val="Normal"/>
        <w:bidi w:val="0"/>
        <w:jc w:val="center"/>
        <w:rPr>
          <w:i w:val="false"/>
          <w:i w:val="false"/>
          <w:iCs w:val="false"/>
        </w:rPr>
      </w:pPr>
      <w:r>
        <w:rPr>
          <w:b/>
          <w:bCs/>
        </w:rPr>
      </w:r>
    </w:p>
    <w:p>
      <w:pPr>
        <w:pStyle w:val="Normal"/>
        <w:bidi w:val="0"/>
        <w:jc w:val="center"/>
        <w:rPr>
          <w:i w:val="false"/>
          <w:i w:val="false"/>
          <w:iCs w:val="false"/>
        </w:rPr>
      </w:pPr>
      <w:r>
        <w:rPr>
          <w:b/>
          <w:bCs/>
        </w:rPr>
      </w:r>
    </w:p>
    <w:p>
      <w:pPr>
        <w:pStyle w:val="Normal"/>
        <w:bidi w:val="0"/>
        <w:jc w:val="center"/>
        <w:rPr>
          <w:i w:val="false"/>
          <w:i w:val="false"/>
          <w:iCs w:val="false"/>
        </w:rPr>
      </w:pPr>
      <w:r>
        <w:rPr>
          <w:b/>
          <w:bCs/>
        </w:rPr>
      </w:r>
    </w:p>
    <w:p>
      <w:pPr>
        <w:pStyle w:val="Normal"/>
        <w:bidi w:val="0"/>
        <w:jc w:val="center"/>
        <w:rPr>
          <w:b/>
          <w:b/>
          <w:bCs/>
          <w:sz w:val="32"/>
          <w:szCs w:val="32"/>
        </w:rPr>
      </w:pPr>
      <w:r>
        <w:rPr>
          <w:b/>
          <w:bCs/>
          <w:i w:val="false"/>
          <w:iCs w:val="false"/>
          <w:sz w:val="32"/>
          <w:szCs w:val="32"/>
        </w:rPr>
        <w:t>PROGRAM PASCASARJANA</w:t>
      </w:r>
    </w:p>
    <w:p>
      <w:pPr>
        <w:pStyle w:val="Normal"/>
        <w:bidi w:val="0"/>
        <w:jc w:val="center"/>
        <w:rPr>
          <w:b/>
          <w:b/>
          <w:bCs/>
          <w:sz w:val="32"/>
          <w:szCs w:val="32"/>
        </w:rPr>
      </w:pPr>
      <w:r>
        <w:rPr>
          <w:b/>
          <w:bCs/>
          <w:i w:val="false"/>
          <w:iCs w:val="false"/>
          <w:sz w:val="32"/>
          <w:szCs w:val="32"/>
        </w:rPr>
        <w:t>SEKOLAH TINGGI FILSAFAT DRIYARKARA</w:t>
      </w:r>
    </w:p>
    <w:p>
      <w:pPr>
        <w:pStyle w:val="Normal"/>
        <w:bidi w:val="0"/>
        <w:jc w:val="center"/>
        <w:rPr>
          <w:i w:val="false"/>
          <w:i w:val="false"/>
          <w:iCs w:val="false"/>
        </w:rPr>
      </w:pPr>
      <w:r>
        <w:rPr>
          <w:b/>
          <w:bCs/>
        </w:rPr>
      </w:r>
    </w:p>
    <w:p>
      <w:pPr>
        <w:pStyle w:val="Normal"/>
        <w:bidi w:val="0"/>
        <w:jc w:val="center"/>
        <w:rPr>
          <w:i w:val="false"/>
          <w:i w:val="false"/>
          <w:iCs w:val="false"/>
        </w:rPr>
      </w:pPr>
      <w:r>
        <w:rPr>
          <w:b/>
          <w:bCs/>
        </w:rPr>
      </w:r>
    </w:p>
    <w:p>
      <w:pPr>
        <w:sectPr>
          <w:type w:val="nextPage"/>
          <w:pgSz w:w="11906" w:h="16838"/>
          <w:pgMar w:left="1134" w:right="1134" w:gutter="0" w:header="0" w:top="1134" w:footer="0" w:bottom="1134"/>
          <w:pgNumType w:fmt="decimal"/>
          <w:formProt w:val="false"/>
          <w:textDirection w:val="lrTb"/>
        </w:sectPr>
        <w:pStyle w:val="Normal"/>
        <w:bidi w:val="0"/>
        <w:jc w:val="center"/>
        <w:rPr>
          <w:b w:val="false"/>
          <w:b w:val="false"/>
          <w:bCs w:val="false"/>
        </w:rPr>
      </w:pPr>
      <w:r>
        <w:rPr>
          <w:b w:val="false"/>
          <w:bCs w:val="false"/>
          <w:i w:val="false"/>
          <w:iCs w:val="false"/>
        </w:rPr>
        <w:t>Jakarta, Mei 2023</w:t>
      </w:r>
      <w:r>
        <w:br w:type="page"/>
      </w:r>
    </w:p>
    <w:p>
      <w:pPr>
        <w:pStyle w:val="Normal"/>
        <w:bidi w:val="0"/>
        <w:jc w:val="center"/>
        <w:rPr>
          <w:rFonts w:ascii="Linux Libertine O" w:hAnsi="Linux Libertine O"/>
          <w:b/>
          <w:b/>
          <w:bCs/>
        </w:rPr>
      </w:pPr>
      <w:r>
        <w:rPr>
          <w:rFonts w:ascii="Linux Libertine O" w:hAnsi="Linux Libertine O"/>
          <w:b/>
          <w:bCs/>
        </w:rPr>
        <w:t>ABSTRAK</w:t>
      </w:r>
    </w:p>
    <w:p>
      <w:pPr>
        <w:pStyle w:val="Normal"/>
        <w:bidi w:val="0"/>
        <w:jc w:val="both"/>
        <w:rPr>
          <w:rFonts w:ascii="Linux Libertine O" w:hAnsi="Linux Libertine O"/>
          <w:b/>
          <w:b/>
          <w:bCs/>
        </w:rPr>
      </w:pPr>
      <w:r>
        <w:rPr>
          <w:rFonts w:ascii="Linux Libertine O" w:hAnsi="Linux Libertine O"/>
          <w:b/>
          <w:bCs/>
        </w:rPr>
      </w:r>
    </w:p>
    <w:p>
      <w:pPr>
        <w:pStyle w:val="Normal"/>
        <w:bidi w:val="0"/>
        <w:jc w:val="both"/>
        <w:rPr>
          <w:rFonts w:ascii="Linux Libertine O" w:hAnsi="Linux Libertine O"/>
          <w:b w:val="false"/>
          <w:b w:val="false"/>
          <w:bCs w:val="false"/>
        </w:rPr>
      </w:pPr>
      <w:r>
        <w:rPr>
          <w:rFonts w:ascii="Linux Libertine O" w:hAnsi="Linux Libertine O"/>
          <w:b w:val="false"/>
          <w:bCs w:val="false"/>
        </w:rPr>
        <w:t xml:space="preserve">[A] </w:t>
        <w:tab/>
      </w:r>
      <w:r>
        <w:rPr>
          <w:rFonts w:ascii="Linux Libertine O" w:hAnsi="Linux Libertine O"/>
          <w:b/>
          <w:bCs/>
        </w:rPr>
        <w:t xml:space="preserve">Nama: </w:t>
      </w:r>
      <w:r>
        <w:rPr>
          <w:rFonts w:ascii="Linux Libertine O" w:hAnsi="Linux Libertine O"/>
          <w:b w:val="false"/>
          <w:bCs w:val="false"/>
        </w:rPr>
        <w:t>Jeffrey Willever Jacobson (03720819)</w:t>
      </w:r>
    </w:p>
    <w:p>
      <w:pPr>
        <w:pStyle w:val="Normal"/>
        <w:bidi w:val="0"/>
        <w:jc w:val="both"/>
        <w:rPr>
          <w:rFonts w:ascii="Linux Libertine O" w:hAnsi="Linux Libertine O"/>
          <w:b w:val="false"/>
          <w:b w:val="false"/>
          <w:bCs w:val="false"/>
        </w:rPr>
      </w:pPr>
      <w:r>
        <w:rPr>
          <w:rFonts w:ascii="Linux Libertine O" w:hAnsi="Linux Libertine O"/>
          <w:b w:val="false"/>
          <w:bCs w:val="false"/>
        </w:rPr>
      </w:r>
    </w:p>
    <w:p>
      <w:pPr>
        <w:pStyle w:val="Normal"/>
        <w:bidi w:val="0"/>
        <w:jc w:val="both"/>
        <w:rPr>
          <w:rFonts w:ascii="Linux Libertine O" w:hAnsi="Linux Libertine O"/>
          <w:b w:val="false"/>
          <w:b w:val="false"/>
          <w:bCs w:val="false"/>
        </w:rPr>
      </w:pPr>
      <w:r>
        <w:rPr>
          <w:rFonts w:ascii="Linux Libertine O" w:hAnsi="Linux Libertine O"/>
          <w:b w:val="false"/>
          <w:bCs w:val="false"/>
        </w:rPr>
        <w:t xml:space="preserve">[B] </w:t>
        <w:tab/>
      </w:r>
      <w:r>
        <w:rPr>
          <w:rFonts w:ascii="Linux Libertine O" w:hAnsi="Linux Libertine O"/>
          <w:b/>
          <w:bCs/>
        </w:rPr>
        <w:t xml:space="preserve">Judul Tesis: </w:t>
      </w:r>
      <w:r>
        <w:rPr>
          <w:rFonts w:ascii="Linux Libertine O" w:hAnsi="Linux Libertine O"/>
          <w:b w:val="false"/>
          <w:bCs w:val="false"/>
        </w:rPr>
        <w:t xml:space="preserve">Kebebasan yang Kontradiktif: Metakritik Adorno atas Konsep Kebebasan </w:t>
        <w:tab/>
        <w:t xml:space="preserve">Kant dalam </w:t>
      </w:r>
      <w:r>
        <w:rPr>
          <w:rFonts w:ascii="Linux Libertine O" w:hAnsi="Linux Libertine O"/>
          <w:b w:val="false"/>
          <w:bCs w:val="false"/>
          <w:i/>
          <w:iCs/>
        </w:rPr>
        <w:t>Dialektika Negatif</w:t>
      </w:r>
    </w:p>
    <w:p>
      <w:pPr>
        <w:pStyle w:val="Normal"/>
        <w:bidi w:val="0"/>
        <w:jc w:val="both"/>
        <w:rPr>
          <w:i/>
          <w:i/>
          <w:iCs/>
        </w:rPr>
      </w:pPr>
      <w:r>
        <w:rPr>
          <w:rFonts w:ascii="Linux Libertine O" w:hAnsi="Linux Libertine O"/>
          <w:b w:val="false"/>
          <w:bCs w:val="false"/>
        </w:rPr>
      </w:r>
    </w:p>
    <w:p>
      <w:pPr>
        <w:pStyle w:val="Normal"/>
        <w:bidi w:val="0"/>
        <w:jc w:val="both"/>
        <w:rPr>
          <w:rFonts w:ascii="Linux Libertine O" w:hAnsi="Linux Libertine O"/>
          <w:b w:val="false"/>
          <w:b w:val="false"/>
          <w:bCs w:val="false"/>
          <w:i w:val="false"/>
          <w:i w:val="false"/>
          <w:iCs w:val="false"/>
        </w:rPr>
      </w:pPr>
      <w:r>
        <w:rPr>
          <w:rFonts w:ascii="Linux Libertine O" w:hAnsi="Linux Libertine O"/>
          <w:b w:val="false"/>
          <w:bCs w:val="false"/>
          <w:i w:val="false"/>
          <w:iCs w:val="false"/>
        </w:rPr>
        <w:t xml:space="preserve">[C] </w:t>
        <w:tab/>
      </w:r>
      <w:r>
        <w:rPr>
          <w:rFonts w:ascii="Linux Libertine O" w:hAnsi="Linux Libertine O"/>
          <w:b w:val="false"/>
          <w:bCs w:val="false"/>
          <w:i w:val="false"/>
          <w:iCs w:val="false"/>
        </w:rPr>
        <w:t xml:space="preserve">ii + </w:t>
      </w:r>
      <w:r>
        <w:rPr>
          <w:rFonts w:ascii="Linux Libertine O" w:hAnsi="Linux Libertine O"/>
          <w:b w:val="false"/>
          <w:bCs w:val="false"/>
          <w:i w:val="false"/>
          <w:iCs w:val="false"/>
        </w:rPr>
        <w:t>94</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halaman; 2023</w:t>
      </w:r>
    </w:p>
    <w:p>
      <w:pPr>
        <w:pStyle w:val="Normal"/>
        <w:bidi w:val="0"/>
        <w:jc w:val="both"/>
        <w:rPr>
          <w:rFonts w:ascii="Linux Libertine O" w:hAnsi="Linux Libertine O"/>
          <w:b w:val="false"/>
          <w:b w:val="false"/>
          <w:bCs w:val="false"/>
          <w:i w:val="false"/>
          <w:i w:val="false"/>
          <w:iCs w:val="false"/>
        </w:rPr>
      </w:pPr>
      <w:r>
        <w:rPr>
          <w:rFonts w:ascii="Linux Libertine O" w:hAnsi="Linux Libertine O"/>
          <w:b w:val="false"/>
          <w:bCs w:val="false"/>
          <w:i w:val="false"/>
          <w:iCs w:val="false"/>
        </w:rPr>
      </w:r>
    </w:p>
    <w:p>
      <w:pPr>
        <w:pStyle w:val="Normal"/>
        <w:bidi w:val="0"/>
        <w:jc w:val="both"/>
        <w:rPr>
          <w:rFonts w:ascii="Linux Libertine O" w:hAnsi="Linux Libertine O"/>
          <w:b w:val="false"/>
          <w:b w:val="false"/>
          <w:bCs w:val="false"/>
          <w:i w:val="false"/>
          <w:i w:val="false"/>
          <w:iCs w:val="false"/>
        </w:rPr>
      </w:pPr>
      <w:r>
        <w:rPr>
          <w:rFonts w:ascii="Linux Libertine O" w:hAnsi="Linux Libertine O"/>
          <w:b w:val="false"/>
          <w:bCs w:val="false"/>
          <w:i w:val="false"/>
          <w:iCs w:val="false"/>
        </w:rPr>
        <w:t xml:space="preserve">[D] </w:t>
        <w:tab/>
      </w:r>
      <w:r>
        <w:rPr>
          <w:rFonts w:ascii="Linux Libertine O" w:hAnsi="Linux Libertine O"/>
          <w:b/>
          <w:bCs/>
          <w:i w:val="false"/>
          <w:iCs w:val="false"/>
        </w:rPr>
        <w:t>Kata-kata kunci:</w:t>
      </w:r>
      <w:r>
        <w:rPr>
          <w:rFonts w:ascii="Linux Libertine O" w:hAnsi="Linux Libertine O"/>
          <w:b w:val="false"/>
          <w:bCs w:val="false"/>
          <w:i w:val="false"/>
          <w:iCs w:val="false"/>
        </w:rPr>
        <w:t xml:space="preserve"> Kebebasan, Marxisme Barat, Mazhab Frankfurt, Metakritik, </w:t>
        <w:tab/>
        <w:t xml:space="preserve">Dialektika </w:t>
        <w:tab/>
      </w:r>
      <w:r>
        <w:rPr>
          <w:rFonts w:ascii="Linux Libertine O" w:hAnsi="Linux Libertine O"/>
          <w:b w:val="false"/>
          <w:bCs w:val="false"/>
          <w:i w:val="false"/>
          <w:iCs w:val="false"/>
        </w:rPr>
        <w:t>Negatif</w:t>
      </w:r>
      <w:r>
        <w:rPr>
          <w:rFonts w:ascii="Linux Libertine O" w:hAnsi="Linux Libertine O"/>
          <w:b w:val="false"/>
          <w:bCs w:val="false"/>
          <w:i w:val="false"/>
          <w:iCs w:val="false"/>
        </w:rPr>
        <w:t xml:space="preserve">, Idealisme Transendental, Materialisme, Teori Kritis, Teori </w:t>
      </w:r>
      <w:r>
        <w:rPr>
          <w:rFonts w:ascii="Linux Libertine O" w:hAnsi="Linux Libertine O"/>
          <w:b w:val="false"/>
          <w:bCs w:val="false"/>
          <w:i w:val="false"/>
          <w:iCs w:val="false"/>
        </w:rPr>
        <w:t xml:space="preserve">dan </w:t>
      </w:r>
      <w:r>
        <w:rPr>
          <w:rFonts w:ascii="Linux Libertine O" w:hAnsi="Linux Libertine O"/>
          <w:b w:val="false"/>
          <w:bCs w:val="false"/>
          <w:i/>
          <w:iCs/>
        </w:rPr>
        <w:t>Praxis</w:t>
      </w:r>
      <w:r>
        <w:rPr>
          <w:rFonts w:ascii="Linux Libertine O" w:hAnsi="Linux Libertine O"/>
          <w:b w:val="false"/>
          <w:bCs w:val="false"/>
          <w:i w:val="false"/>
          <w:iCs w:val="false"/>
        </w:rPr>
        <w:t xml:space="preserve">, </w:t>
        <w:tab/>
        <w:t xml:space="preserve">Modernitas, Filsafat Moral, </w:t>
      </w:r>
      <w:r>
        <w:rPr>
          <w:rFonts w:ascii="Linux Libertine O" w:hAnsi="Linux Libertine O"/>
          <w:b w:val="false"/>
          <w:bCs w:val="false"/>
          <w:i w:val="false"/>
          <w:iCs w:val="false"/>
        </w:rPr>
        <w:t xml:space="preserve">Filsafat Praktis, Etika, Filsafat Manusia, Filsafat Sejarah, </w:t>
      </w:r>
      <w:r>
        <w:rPr>
          <w:rFonts w:ascii="Linux Libertine O" w:hAnsi="Linux Libertine O"/>
          <w:b w:val="false"/>
          <w:bCs w:val="false"/>
          <w:i w:val="false"/>
          <w:iCs w:val="false"/>
        </w:rPr>
        <w:t xml:space="preserve">Filsafat </w:t>
        <w:tab/>
        <w:t xml:space="preserve">Sosial, </w:t>
      </w:r>
      <w:r>
        <w:rPr>
          <w:rFonts w:ascii="Linux Libertine O" w:hAnsi="Linux Libertine O"/>
          <w:b w:val="false"/>
          <w:bCs w:val="false"/>
          <w:i w:val="false"/>
          <w:iCs w:val="false"/>
        </w:rPr>
        <w:t xml:space="preserve">Psikoanalisis, Revolusi, </w:t>
      </w:r>
      <w:r>
        <w:rPr>
          <w:rFonts w:ascii="Linux Libertine O" w:hAnsi="Linux Libertine O"/>
          <w:b w:val="false"/>
          <w:bCs w:val="false"/>
          <w:i w:val="false"/>
          <w:iCs w:val="false"/>
        </w:rPr>
        <w:t xml:space="preserve">Utopia, Akal Budi, Antinomi, </w:t>
      </w:r>
      <w:r>
        <w:rPr>
          <w:rFonts w:ascii="Linux Libertine O" w:hAnsi="Linux Libertine O"/>
          <w:b w:val="false"/>
          <w:bCs w:val="false"/>
          <w:i w:val="false"/>
          <w:iCs w:val="false"/>
        </w:rPr>
        <w:t xml:space="preserve">Antisistem, </w:t>
      </w:r>
      <w:r>
        <w:rPr>
          <w:rFonts w:ascii="Linux Libertine O" w:hAnsi="Linux Libertine O"/>
          <w:b w:val="false"/>
          <w:bCs w:val="false"/>
          <w:i w:val="false"/>
          <w:iCs w:val="false"/>
        </w:rPr>
        <w:t xml:space="preserve">Konstelasi, </w:t>
        <w:tab/>
      </w:r>
      <w:r>
        <w:rPr>
          <w:rFonts w:ascii="Linux Libertine O" w:hAnsi="Linux Libertine O"/>
          <w:b w:val="false"/>
          <w:bCs w:val="false"/>
          <w:i w:val="false"/>
          <w:iCs w:val="false"/>
        </w:rPr>
        <w:t xml:space="preserve">Identitas, </w:t>
      </w:r>
      <w:r>
        <w:rPr>
          <w:rFonts w:ascii="Linux Libertine O" w:hAnsi="Linux Libertine O"/>
          <w:b w:val="false"/>
          <w:bCs w:val="false"/>
          <w:i w:val="false"/>
          <w:iCs w:val="false"/>
        </w:rPr>
        <w:t>Ketidakidentikan, Yang Ditambahkan (</w:t>
      </w:r>
      <w:r>
        <w:rPr>
          <w:rFonts w:ascii="Linux Libertine O" w:hAnsi="Linux Libertine O"/>
          <w:b w:val="false"/>
          <w:bCs w:val="false"/>
          <w:i/>
          <w:iCs/>
        </w:rPr>
        <w:t>das Hinzutretende</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Kausalitas, </w:t>
        <w:tab/>
      </w:r>
      <w:r>
        <w:rPr>
          <w:rFonts w:ascii="Linux Libertine O" w:hAnsi="Linux Libertine O"/>
          <w:b w:val="false"/>
          <w:bCs w:val="false"/>
          <w:i w:val="false"/>
          <w:iCs w:val="false"/>
        </w:rPr>
        <w:t xml:space="preserve">Determinisme, </w:t>
      </w:r>
      <w:r>
        <w:rPr>
          <w:rFonts w:ascii="Linux Libertine O" w:hAnsi="Linux Libertine O"/>
          <w:b w:val="false"/>
          <w:bCs w:val="false"/>
          <w:i w:val="false"/>
          <w:iCs w:val="false"/>
        </w:rPr>
        <w:t xml:space="preserve">Watak Inteligibel, </w:t>
      </w:r>
      <w:r>
        <w:rPr>
          <w:rFonts w:ascii="Linux Libertine O" w:hAnsi="Linux Libertine O"/>
          <w:b w:val="false"/>
          <w:bCs w:val="false"/>
          <w:i w:val="false"/>
          <w:iCs w:val="false"/>
        </w:rPr>
        <w:t xml:space="preserve">Kehendak, </w:t>
      </w:r>
      <w:r>
        <w:rPr>
          <w:rFonts w:ascii="Linux Libertine O" w:hAnsi="Linux Libertine O"/>
          <w:b w:val="false"/>
          <w:bCs w:val="false"/>
          <w:i w:val="false"/>
          <w:iCs w:val="false"/>
        </w:rPr>
        <w:t>Masyarakat Kapitalis</w:t>
      </w:r>
    </w:p>
    <w:p>
      <w:pPr>
        <w:pStyle w:val="Normal"/>
        <w:bidi w:val="0"/>
        <w:jc w:val="both"/>
        <w:rPr>
          <w:rFonts w:ascii="Linux Libertine O" w:hAnsi="Linux Libertine O"/>
          <w:b w:val="false"/>
          <w:b w:val="false"/>
          <w:bCs w:val="false"/>
          <w:i w:val="false"/>
          <w:i w:val="false"/>
          <w:iCs w:val="false"/>
        </w:rPr>
      </w:pPr>
      <w:r>
        <w:rPr>
          <w:rFonts w:ascii="Linux Libertine O" w:hAnsi="Linux Libertine O"/>
          <w:b w:val="false"/>
          <w:bCs w:val="false"/>
          <w:i w:val="false"/>
          <w:iCs w:val="false"/>
        </w:rPr>
      </w:r>
    </w:p>
    <w:p>
      <w:pPr>
        <w:pStyle w:val="Normal"/>
        <w:bidi w:val="0"/>
        <w:jc w:val="both"/>
        <w:rPr>
          <w:rFonts w:ascii="Linux Libertine O" w:hAnsi="Linux Libertine O"/>
          <w:b w:val="false"/>
          <w:b w:val="false"/>
          <w:bCs w:val="false"/>
          <w:i w:val="false"/>
          <w:i w:val="false"/>
          <w:iCs w:val="false"/>
        </w:rPr>
      </w:pPr>
      <w:r>
        <w:rPr>
          <w:rFonts w:ascii="Linux Libertine O" w:hAnsi="Linux Libertine O"/>
          <w:b w:val="false"/>
          <w:bCs w:val="false"/>
          <w:i w:val="false"/>
          <w:iCs w:val="false"/>
        </w:rPr>
        <w:t>[E]</w:t>
      </w:r>
      <w:r>
        <w:rPr>
          <w:rFonts w:ascii="Linux Libertine O" w:hAnsi="Linux Libertine O"/>
          <w:b/>
          <w:bCs/>
          <w:i w:val="false"/>
          <w:iCs w:val="false"/>
        </w:rPr>
        <w:t xml:space="preserve"> </w:t>
        <w:tab/>
        <w:t>Isi Abstrak:</w:t>
      </w:r>
      <w:r>
        <w:rPr>
          <w:rFonts w:ascii="Linux Libertine O" w:hAnsi="Linux Libertine O"/>
          <w:b/>
          <w:bCs/>
          <w:i w:val="false"/>
          <w:iCs w:val="false"/>
        </w:rPr>
        <w:t xml:space="preserve"> </w:t>
      </w:r>
      <w:r>
        <w:rPr>
          <w:rFonts w:ascii="Linux Libertine O" w:hAnsi="Linux Libertine O"/>
          <w:b w:val="false"/>
          <w:bCs w:val="false"/>
          <w:i w:val="false"/>
          <w:iCs w:val="false"/>
        </w:rPr>
        <w:t xml:space="preserve">Tesis ini menganalisis </w:t>
      </w:r>
      <w:r>
        <w:rPr>
          <w:rFonts w:ascii="Linux Libertine O" w:hAnsi="Linux Libertine O"/>
          <w:b w:val="false"/>
          <w:bCs w:val="false"/>
          <w:i w:val="false"/>
          <w:iCs w:val="false"/>
        </w:rPr>
        <w:t xml:space="preserve">isi dan relevansi </w:t>
      </w:r>
      <w:r>
        <w:rPr>
          <w:rFonts w:ascii="Linux Libertine O" w:hAnsi="Linux Libertine O"/>
          <w:b w:val="false"/>
          <w:bCs w:val="false"/>
          <w:i w:val="false"/>
          <w:iCs w:val="false"/>
        </w:rPr>
        <w:t xml:space="preserve">metakritik </w:t>
      </w:r>
      <w:r>
        <w:rPr>
          <w:rFonts w:ascii="Linux Libertine O" w:hAnsi="Linux Libertine O"/>
          <w:b w:val="false"/>
          <w:bCs w:val="false"/>
          <w:i w:val="false"/>
          <w:iCs w:val="false"/>
        </w:rPr>
        <w:t xml:space="preserve">Theodor W. </w:t>
      </w:r>
      <w:r>
        <w:rPr>
          <w:rFonts w:ascii="Linux Libertine O" w:hAnsi="Linux Libertine O"/>
          <w:b w:val="false"/>
          <w:bCs w:val="false"/>
          <w:i w:val="false"/>
          <w:iCs w:val="false"/>
        </w:rPr>
        <w:t xml:space="preserve">Adorno atas </w:t>
        <w:tab/>
        <w:t xml:space="preserve">konsep kebebasan </w:t>
      </w:r>
      <w:r>
        <w:rPr>
          <w:rFonts w:ascii="Linux Libertine O" w:hAnsi="Linux Libertine O"/>
          <w:b w:val="false"/>
          <w:bCs w:val="false"/>
          <w:i w:val="false"/>
          <w:iCs w:val="false"/>
        </w:rPr>
        <w:t xml:space="preserve">Immanuel </w:t>
      </w:r>
      <w:r>
        <w:rPr>
          <w:rFonts w:ascii="Linux Libertine O" w:hAnsi="Linux Libertine O"/>
          <w:b w:val="false"/>
          <w:bCs w:val="false"/>
          <w:i w:val="false"/>
          <w:iCs w:val="false"/>
        </w:rPr>
        <w:t xml:space="preserve">Kant dalam </w:t>
      </w:r>
      <w:r>
        <w:rPr>
          <w:rFonts w:ascii="Linux Libertine O" w:hAnsi="Linux Libertine O"/>
          <w:b w:val="false"/>
          <w:bCs w:val="false"/>
          <w:i w:val="false"/>
          <w:iCs w:val="false"/>
        </w:rPr>
        <w:t xml:space="preserve">karya Adorno </w:t>
      </w:r>
      <w:r>
        <w:rPr>
          <w:rFonts w:ascii="Linux Libertine O" w:hAnsi="Linux Libertine O"/>
          <w:b w:val="false"/>
          <w:bCs w:val="false"/>
          <w:i/>
          <w:iCs/>
        </w:rPr>
        <w:t>Dialektika Negatif</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Pertama, </w:t>
        <w:tab/>
        <w:t xml:space="preserve">konteks pemikiran Adorno </w:t>
      </w:r>
      <w:r>
        <w:rPr>
          <w:rFonts w:ascii="Linux Libertine O" w:hAnsi="Linux Libertine O"/>
          <w:b w:val="false"/>
          <w:bCs w:val="false"/>
          <w:i w:val="false"/>
          <w:iCs w:val="false"/>
        </w:rPr>
        <w:t>digambarkan</w:t>
      </w:r>
      <w:r>
        <w:rPr>
          <w:rFonts w:ascii="Linux Libertine O" w:hAnsi="Linux Libertine O"/>
          <w:b w:val="false"/>
          <w:bCs w:val="false"/>
          <w:i w:val="false"/>
          <w:iCs w:val="false"/>
        </w:rPr>
        <w:t xml:space="preserve">, dengan </w:t>
      </w:r>
      <w:r>
        <w:rPr>
          <w:rFonts w:ascii="Linux Libertine O" w:hAnsi="Linux Libertine O"/>
          <w:b w:val="false"/>
          <w:bCs w:val="false"/>
          <w:i w:val="false"/>
          <w:iCs w:val="false"/>
        </w:rPr>
        <w:t>ber</w:t>
      </w:r>
      <w:r>
        <w:rPr>
          <w:rFonts w:ascii="Linux Libertine O" w:hAnsi="Linux Libertine O"/>
          <w:b w:val="false"/>
          <w:bCs w:val="false"/>
          <w:i w:val="false"/>
          <w:iCs w:val="false"/>
        </w:rPr>
        <w:t xml:space="preserve">fokus pada </w:t>
        <w:tab/>
        <w:t xml:space="preserve">Adorno sebagai pemikir </w:t>
        <w:tab/>
        <w:t xml:space="preserve">Marxis Barat. Kemudian, proyek </w:t>
      </w:r>
      <w:r>
        <w:rPr>
          <w:rFonts w:ascii="Linux Libertine O" w:hAnsi="Linux Libertine O"/>
          <w:b w:val="false"/>
          <w:bCs w:val="false"/>
          <w:i w:val="false"/>
          <w:iCs w:val="false"/>
        </w:rPr>
        <w:t xml:space="preserve">umum </w:t>
      </w:r>
      <w:r>
        <w:rPr>
          <w:rFonts w:ascii="Linux Libertine O" w:hAnsi="Linux Libertine O"/>
          <w:b w:val="false"/>
          <w:bCs w:val="false"/>
          <w:i w:val="false"/>
          <w:iCs w:val="false"/>
        </w:rPr>
        <w:t xml:space="preserve">Adorno dalam </w:t>
      </w:r>
      <w:r>
        <w:rPr>
          <w:rFonts w:ascii="Linux Libertine O" w:hAnsi="Linux Libertine O"/>
          <w:b w:val="false"/>
          <w:bCs w:val="false"/>
          <w:i/>
          <w:iCs/>
        </w:rPr>
        <w:t xml:space="preserve">Dialektika Negatif </w:t>
      </w:r>
      <w:r>
        <w:rPr>
          <w:rFonts w:ascii="Linux Libertine O" w:hAnsi="Linux Libertine O"/>
          <w:b w:val="false"/>
          <w:bCs w:val="false"/>
          <w:i w:val="false"/>
          <w:iCs w:val="false"/>
        </w:rPr>
        <w:t xml:space="preserve">dipaparkan, </w:t>
        <w:tab/>
        <w:t xml:space="preserve">sebelum beralih ke pemikiran Kant tentang kebebasan untuk menyediakan konteks </w:t>
      </w:r>
      <w:r>
        <w:rPr>
          <w:rFonts w:ascii="Linux Libertine O" w:hAnsi="Linux Libertine O"/>
          <w:b w:val="false"/>
          <w:bCs w:val="false"/>
          <w:i w:val="false"/>
          <w:iCs w:val="false"/>
        </w:rPr>
        <w:t>bagi</w:t>
      </w:r>
      <w:r>
        <w:rPr>
          <w:rFonts w:ascii="Linux Libertine O" w:hAnsi="Linux Libertine O"/>
          <w:b w:val="false"/>
          <w:bCs w:val="false"/>
          <w:i w:val="false"/>
          <w:iCs w:val="false"/>
        </w:rPr>
        <w:t xml:space="preserve"> </w:t>
        <w:tab/>
      </w:r>
      <w:r>
        <w:rPr>
          <w:rFonts w:ascii="Linux Libertine O" w:hAnsi="Linux Libertine O"/>
          <w:b w:val="false"/>
          <w:bCs w:val="false"/>
          <w:i w:val="false"/>
          <w:iCs w:val="false"/>
        </w:rPr>
        <w:t>pemahaman</w:t>
      </w:r>
      <w:r>
        <w:rPr>
          <w:rFonts w:ascii="Linux Libertine O" w:hAnsi="Linux Libertine O"/>
          <w:b w:val="false"/>
          <w:bCs w:val="false"/>
          <w:i w:val="false"/>
          <w:iCs w:val="false"/>
        </w:rPr>
        <w:t xml:space="preserve"> metakritik Adorno. Adorno mengkritik Kant ‘dari luar’, menggunakan </w:t>
        <w:tab/>
        <w:t xml:space="preserve">pemikiran Hegel, Marx, Freud, dan Adorno sendiri, dan dari dalam, </w:t>
      </w:r>
      <w:r>
        <w:rPr>
          <w:rFonts w:ascii="Linux Libertine O" w:hAnsi="Linux Libertine O"/>
          <w:b w:val="false"/>
          <w:bCs w:val="false"/>
          <w:i w:val="false"/>
          <w:iCs w:val="false"/>
        </w:rPr>
        <w:t>menunjukkan</w:t>
      </w:r>
      <w:r>
        <w:rPr>
          <w:rFonts w:ascii="Linux Libertine O" w:hAnsi="Linux Libertine O"/>
          <w:b w:val="false"/>
          <w:bCs w:val="false"/>
          <w:i w:val="false"/>
          <w:iCs w:val="false"/>
        </w:rPr>
        <w:t xml:space="preserve"> masalah </w:t>
        <w:tab/>
        <w:t xml:space="preserve">logis dalam teks </w:t>
      </w:r>
      <w:r>
        <w:rPr>
          <w:rFonts w:ascii="Linux Libertine O" w:hAnsi="Linux Libertine O"/>
          <w:b w:val="false"/>
          <w:bCs w:val="false"/>
          <w:i w:val="false"/>
          <w:iCs w:val="false"/>
        </w:rPr>
        <w:t xml:space="preserve">dan </w:t>
        <w:tab/>
        <w:t>konsep</w:t>
      </w:r>
      <w:r>
        <w:rPr>
          <w:rFonts w:ascii="Linux Libertine O" w:hAnsi="Linux Libertine O"/>
          <w:b w:val="false"/>
          <w:bCs w:val="false"/>
          <w:i w:val="false"/>
          <w:iCs w:val="false"/>
        </w:rPr>
        <w:t xml:space="preserve"> Kant. </w:t>
      </w:r>
      <w:r>
        <w:rPr>
          <w:rFonts w:ascii="Linux Libertine O" w:hAnsi="Linux Libertine O"/>
          <w:b w:val="false"/>
          <w:bCs w:val="false"/>
          <w:i w:val="false"/>
          <w:iCs w:val="false"/>
        </w:rPr>
        <w:t xml:space="preserve">Kritik Adorno dari luar berfokus pada isi sosial </w:t>
        <w:tab/>
        <w:t xml:space="preserve">terselubung dalam pemikiran Kant. </w:t>
      </w:r>
      <w:r>
        <w:rPr>
          <w:rFonts w:ascii="Linux Libertine O" w:hAnsi="Linux Libertine O"/>
          <w:b w:val="false"/>
          <w:bCs w:val="false"/>
          <w:i w:val="false"/>
          <w:iCs w:val="false"/>
        </w:rPr>
        <w:t xml:space="preserve">Menurut Adorno, </w:t>
      </w:r>
      <w:r>
        <w:rPr>
          <w:rFonts w:ascii="Linux Libertine O" w:hAnsi="Linux Libertine O"/>
          <w:b w:val="false"/>
          <w:bCs w:val="false"/>
          <w:i w:val="false"/>
          <w:iCs w:val="false"/>
        </w:rPr>
        <w:t xml:space="preserve">Antinomi Ketiga yang </w:t>
        <w:tab/>
        <w:t xml:space="preserve">memperlawankan kebebasan dengan kausalitas sebenarnya dipicu oleh kontradiksi dalam </w:t>
        <w:tab/>
        <w:t xml:space="preserve">masyarakat kapitalis antara kepentingan individu dengan masyarakat. </w:t>
      </w:r>
      <w:r>
        <w:rPr>
          <w:rFonts w:ascii="Linux Libertine O" w:hAnsi="Linux Libertine O"/>
          <w:b w:val="false"/>
          <w:bCs w:val="false"/>
          <w:i w:val="false"/>
          <w:iCs w:val="false"/>
        </w:rPr>
        <w:t xml:space="preserve">Suara hati </w:t>
        <w:tab/>
        <w:t>Kant dilihat sebagai superego Freudian. Yang Ditambahkan diusulkan sebagai</w:t>
        <w:tab/>
        <w:t>motivasi</w:t>
        <w:tab/>
        <w:t xml:space="preserve">tindakan. </w:t>
      </w:r>
      <w:r>
        <w:rPr>
          <w:rFonts w:ascii="Linux Libertine O" w:hAnsi="Linux Libertine O"/>
          <w:b w:val="false"/>
          <w:bCs w:val="false"/>
          <w:i w:val="false"/>
          <w:iCs w:val="false"/>
        </w:rPr>
        <w:t xml:space="preserve">Kritik Adorno dari dalam berfokus pada keterkaitan konseptual di antara </w:t>
        <w:tab/>
        <w:t xml:space="preserve">kausalitas dan kebebasan yang seharusnya terpisah serta </w:t>
        <w:tab/>
        <w:t xml:space="preserve">kesulitan watak inteligibel </w:t>
        <w:tab/>
        <w:t xml:space="preserve">memotivasikan tindakan dalam waktu. Metakritik </w:t>
        <w:tab/>
        <w:t xml:space="preserve">Adorno menunjukkan ketidakidentikan </w:t>
        <w:tab/>
        <w:t xml:space="preserve">kebebasan dengan dirinya sendiri karena </w:t>
        <w:tab/>
        <w:t xml:space="preserve">merupakan represi di masa kini dan belum </w:t>
        <w:tab/>
        <w:t xml:space="preserve">terwujud sesuai dengan makna sejatinya. Metakritik Adorno dinilai kurang relevan karena </w:t>
        <w:tab/>
        <w:t xml:space="preserve">menuntut perubahan sosial untuk perwujudan kebebasan tetapi tidak mampu </w:t>
        <w:tab/>
        <w:t xml:space="preserve">mengharapkan atau membayangkan </w:t>
      </w:r>
      <w:r>
        <w:rPr>
          <w:rFonts w:ascii="Linux Libertine O" w:hAnsi="Linux Libertine O"/>
          <w:b w:val="false"/>
          <w:bCs w:val="false"/>
          <w:i w:val="false"/>
          <w:iCs w:val="false"/>
        </w:rPr>
        <w:t xml:space="preserve">bagaimana </w:t>
      </w:r>
      <w:r>
        <w:rPr>
          <w:rFonts w:ascii="Linux Libertine O" w:hAnsi="Linux Libertine O"/>
          <w:b w:val="false"/>
          <w:bCs w:val="false"/>
          <w:i w:val="false"/>
          <w:iCs w:val="false"/>
        </w:rPr>
        <w:t xml:space="preserve">perubahan tersebut </w:t>
      </w:r>
      <w:r>
        <w:rPr>
          <w:rFonts w:ascii="Linux Libertine O" w:hAnsi="Linux Libertine O"/>
          <w:b w:val="false"/>
          <w:bCs w:val="false"/>
          <w:i w:val="false"/>
          <w:iCs w:val="false"/>
        </w:rPr>
        <w:t>bisa dilaksanakan</w:t>
      </w:r>
      <w:r>
        <w:rPr>
          <w:rFonts w:ascii="Linux Libertine O" w:hAnsi="Linux Libertine O"/>
          <w:b w:val="false"/>
          <w:bCs w:val="false"/>
          <w:i w:val="false"/>
          <w:iCs w:val="false"/>
        </w:rPr>
        <w:t>.</w:t>
      </w:r>
    </w:p>
    <w:p>
      <w:pPr>
        <w:pStyle w:val="Normal"/>
        <w:bidi w:val="0"/>
        <w:jc w:val="both"/>
        <w:rPr>
          <w:rFonts w:ascii="Linux Libertine O" w:hAnsi="Linux Libertine O"/>
          <w:b w:val="false"/>
          <w:b w:val="false"/>
          <w:bCs w:val="false"/>
          <w:i w:val="false"/>
          <w:i w:val="false"/>
          <w:iCs w:val="false"/>
        </w:rPr>
      </w:pPr>
      <w:r>
        <w:rPr>
          <w:rFonts w:ascii="Linux Libertine O" w:hAnsi="Linux Libertine O"/>
          <w:b w:val="false"/>
          <w:bCs w:val="false"/>
          <w:i w:val="false"/>
          <w:iCs w:val="false"/>
        </w:rPr>
      </w:r>
    </w:p>
    <w:p>
      <w:pPr>
        <w:pStyle w:val="Normal"/>
        <w:bidi w:val="0"/>
        <w:jc w:val="both"/>
        <w:rPr>
          <w:rFonts w:ascii="Linux Libertine O" w:hAnsi="Linux Libertine O"/>
          <w:b w:val="false"/>
          <w:b w:val="false"/>
          <w:bCs w:val="false"/>
          <w:i w:val="false"/>
          <w:i w:val="false"/>
          <w:iCs w:val="false"/>
        </w:rPr>
      </w:pPr>
      <w:r>
        <w:rPr>
          <w:rFonts w:ascii="Linux Libertine O" w:hAnsi="Linux Libertine O"/>
          <w:b w:val="false"/>
          <w:bCs w:val="false"/>
          <w:i w:val="false"/>
          <w:iCs w:val="false"/>
        </w:rPr>
        <w:t xml:space="preserve">[F] </w:t>
        <w:tab/>
      </w:r>
      <w:r>
        <w:rPr>
          <w:rFonts w:ascii="Linux Libertine O" w:hAnsi="Linux Libertine O"/>
          <w:b/>
          <w:bCs/>
          <w:i w:val="false"/>
          <w:iCs w:val="false"/>
        </w:rPr>
        <w:t>Daftar Pustaka:</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9</w:t>
      </w:r>
      <w:r>
        <w:rPr>
          <w:rFonts w:ascii="Linux Libertine O" w:hAnsi="Linux Libertine O"/>
          <w:b w:val="false"/>
          <w:bCs w:val="false"/>
          <w:i w:val="false"/>
          <w:iCs w:val="false"/>
        </w:rPr>
        <w:t>6</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(1941–2022)</w:t>
      </w:r>
    </w:p>
    <w:p>
      <w:pPr>
        <w:pStyle w:val="Normal"/>
        <w:bidi w:val="0"/>
        <w:jc w:val="both"/>
        <w:rPr>
          <w:rFonts w:ascii="Linux Libertine O" w:hAnsi="Linux Libertine O"/>
          <w:b w:val="false"/>
          <w:b w:val="false"/>
          <w:bCs w:val="false"/>
          <w:i w:val="false"/>
          <w:i w:val="false"/>
          <w:iCs w:val="false"/>
        </w:rPr>
      </w:pPr>
      <w:r>
        <w:rPr>
          <w:rFonts w:ascii="Linux Libertine O" w:hAnsi="Linux Libertine O"/>
          <w:b w:val="false"/>
          <w:bCs w:val="false"/>
          <w:i w:val="false"/>
          <w:iCs w:val="false"/>
        </w:rPr>
      </w:r>
    </w:p>
    <w:p>
      <w:pPr>
        <w:sectPr>
          <w:type w:val="nextPage"/>
          <w:pgSz w:w="11906" w:h="16838"/>
          <w:pgMar w:left="1134" w:right="1134" w:gutter="0" w:header="0" w:top="1134" w:footer="0" w:bottom="1134"/>
          <w:pgNumType w:fmt="decimal"/>
          <w:formProt w:val="false"/>
          <w:textDirection w:val="lrTb"/>
        </w:sectPr>
        <w:pStyle w:val="Normal"/>
        <w:bidi w:val="0"/>
        <w:jc w:val="both"/>
        <w:rPr>
          <w:rFonts w:ascii="Linux Libertine O" w:hAnsi="Linux Libertine O"/>
          <w:b w:val="false"/>
          <w:b w:val="false"/>
          <w:bCs w:val="false"/>
          <w:i w:val="false"/>
          <w:i w:val="false"/>
          <w:iCs w:val="false"/>
        </w:rPr>
      </w:pPr>
      <w:r>
        <w:rPr>
          <w:rFonts w:ascii="Linux Libertine O" w:hAnsi="Linux Libertine O"/>
          <w:b w:val="false"/>
          <w:bCs w:val="false"/>
          <w:i w:val="false"/>
          <w:iCs w:val="false"/>
        </w:rPr>
        <w:t xml:space="preserve">[G] </w:t>
        <w:tab/>
      </w:r>
      <w:r>
        <w:rPr>
          <w:rFonts w:ascii="Linux Libertine O" w:hAnsi="Linux Libertine O"/>
          <w:b/>
          <w:bCs/>
          <w:i w:val="false"/>
          <w:iCs w:val="false"/>
        </w:rPr>
        <w:t xml:space="preserve">Dosen Pembimbing: </w:t>
      </w:r>
      <w:r>
        <w:rPr>
          <w:rFonts w:ascii="Linux Libertine O" w:hAnsi="Linux Libertine O"/>
          <w:b w:val="false"/>
          <w:bCs w:val="false"/>
          <w:i w:val="false"/>
          <w:iCs w:val="false"/>
        </w:rPr>
        <w:t>Prof. Dr. J. Sudarminta, M. Phil.</w:t>
      </w:r>
      <w:r>
        <w:br w:type="page"/>
      </w:r>
    </w:p>
    <w:p>
      <w:pPr>
        <w:pStyle w:val="Normal"/>
        <w:bidi w:val="0"/>
        <w:spacing w:lineRule="auto" w:line="360"/>
        <w:jc w:val="left"/>
        <w:rPr>
          <w:b/>
          <w:b/>
          <w:bCs/>
        </w:rPr>
      </w:pPr>
      <w:r>
        <w:rPr>
          <w:b/>
          <w:bCs/>
        </w:rPr>
        <w:t>Bab 1: Pendahuluan</w:t>
      </w:r>
    </w:p>
    <w:p>
      <w:pPr>
        <w:pStyle w:val="Normal"/>
        <w:bidi w:val="0"/>
        <w:spacing w:lineRule="auto" w:line="360"/>
        <w:jc w:val="left"/>
        <w:rPr/>
      </w:pPr>
      <w:r>
        <w:rPr/>
        <w:tab/>
      </w:r>
      <w:r>
        <w:rPr/>
        <w:t xml:space="preserve">Kebebasan merupakan salah satu istilah </w:t>
      </w:r>
      <w:r>
        <w:rPr/>
        <w:t xml:space="preserve">yang paling </w:t>
      </w:r>
      <w:r>
        <w:rPr/>
        <w:t xml:space="preserve">sering digunakan, tetapi juga paling terkontestasi, di dunia kontemporer. </w:t>
      </w:r>
      <w:r>
        <w:rPr/>
        <w:t xml:space="preserve">Semua orang menyukainya, ingin memilikinya, </w:t>
      </w:r>
      <w:r>
        <w:rPr/>
        <w:t xml:space="preserve">dan </w:t>
      </w:r>
      <w:r>
        <w:rPr/>
        <w:t>men</w:t>
      </w:r>
      <w:r>
        <w:rPr/>
        <w:t>curiga</w:t>
      </w:r>
      <w:r>
        <w:rPr/>
        <w:t>i</w:t>
      </w:r>
      <w:r>
        <w:rPr/>
        <w:t xml:space="preserve"> </w:t>
      </w:r>
      <w:r>
        <w:rPr/>
        <w:t xml:space="preserve">orang </w:t>
      </w:r>
      <w:r>
        <w:rPr/>
        <w:t>atau instansi</w:t>
      </w:r>
      <w:r>
        <w:rPr/>
        <w:t xml:space="preserve"> yang diduga </w:t>
      </w:r>
      <w:r>
        <w:rPr/>
        <w:t>akan</w:t>
      </w:r>
      <w:r>
        <w:rPr/>
        <w:t xml:space="preserve"> merampasnya. </w:t>
      </w:r>
      <w:r>
        <w:rPr/>
        <w:t xml:space="preserve">Di wacana politik Amerika Serikat, </w:t>
      </w:r>
      <w:r>
        <w:rPr/>
        <w:t xml:space="preserve">perdebatan mengenai topik seperti </w:t>
      </w:r>
      <w:r>
        <w:rPr/>
        <w:t xml:space="preserve">kepemilikan senjata api, politik uang, aborsi, mandat vaksin, </w:t>
      </w:r>
      <w:r>
        <w:rPr/>
        <w:t xml:space="preserve">perlindungan lingkungan, dan masih banyak lagi tidak berputar jauh dari berbagai pengertian akan kebebasan-kebebasan tertentu. </w:t>
      </w:r>
      <w:r>
        <w:rPr/>
        <w:t xml:space="preserve">Saat </w:t>
      </w:r>
      <w:r>
        <w:rPr/>
        <w:t xml:space="preserve">kepresidenan George W. Bush, penyebaran kebebasan digunakan sebagai pembenaran perang di Afganistan dan Irak. </w:t>
      </w:r>
      <w:r>
        <w:rPr/>
        <w:t>Saat ini, dengan semakin diterimanya ideologi neoliberalisme di kalangan elit di seluruh dunia, kebebasan sering dipahami dalam arti sempit sebagai kebebasan pelaku pasar.</w:t>
      </w:r>
      <w:r>
        <w:rPr>
          <w:rStyle w:val="FootnoteAnchor"/>
        </w:rPr>
        <w:footnoteReference w:id="2"/>
      </w:r>
    </w:p>
    <w:p>
      <w:pPr>
        <w:pStyle w:val="Normal"/>
        <w:bidi w:val="0"/>
        <w:spacing w:lineRule="auto" w:line="360"/>
        <w:jc w:val="left"/>
        <w:rPr/>
      </w:pPr>
      <w:r>
        <w:rPr/>
        <w:tab/>
        <w:t xml:space="preserve">Tidak jarang, </w:t>
      </w:r>
      <w:r>
        <w:rPr/>
        <w:t xml:space="preserve">kedua belah pihak dalam pertikaian mengenai isu tertentu menganggap dirinya masing-masing sebagai pembela kebebasan, dan </w:t>
      </w:r>
      <w:r>
        <w:rPr/>
        <w:t xml:space="preserve">lawannya sebagai pembawa kezaliman. </w:t>
      </w:r>
      <w:r>
        <w:rPr/>
        <w:t xml:space="preserve">Umumnya fenomena ini dijelaskan dengan membedakan </w:t>
      </w:r>
      <w:r>
        <w:rPr/>
        <w:t>antara pengertian kebebasan, misalnya yang positif versus yang negatif.</w:t>
      </w:r>
      <w:r>
        <w:rPr>
          <w:rStyle w:val="FootnoteAnchor"/>
        </w:rPr>
        <w:footnoteReference w:id="3"/>
      </w:r>
      <w:r>
        <w:rPr/>
        <w:t xml:space="preserve"> </w:t>
      </w:r>
      <w:r>
        <w:rPr/>
        <w:t xml:space="preserve">Misalnya, terkait kepemilikan senjata </w:t>
      </w:r>
      <w:r>
        <w:rPr/>
        <w:t>api</w:t>
      </w:r>
      <w:r>
        <w:rPr/>
        <w:t xml:space="preserve">, satu pihak </w:t>
      </w:r>
      <w:r>
        <w:rPr/>
        <w:t>meng</w:t>
      </w:r>
      <w:r>
        <w:rPr/>
        <w:t>ingin</w:t>
      </w:r>
      <w:r>
        <w:rPr/>
        <w:t>kan</w:t>
      </w:r>
      <w:r>
        <w:rPr/>
        <w:t xml:space="preserve"> kebebasan negatif untuk membawa senjata tanpa dihalangi oleh pemerintah, sementara pihak lain </w:t>
      </w:r>
      <w:r>
        <w:rPr/>
        <w:t>meng</w:t>
      </w:r>
      <w:r>
        <w:rPr/>
        <w:t>ingin</w:t>
      </w:r>
      <w:r>
        <w:rPr/>
        <w:t>kan</w:t>
      </w:r>
      <w:r>
        <w:rPr/>
        <w:t xml:space="preserve"> kebebasan positif untuk berkembang </w:t>
      </w:r>
      <w:r>
        <w:rPr/>
        <w:t>di</w:t>
      </w:r>
      <w:r>
        <w:rPr/>
        <w:t xml:space="preserve"> lingkungan yang tidak terancam oleh warga bersenjata.</w:t>
      </w:r>
    </w:p>
    <w:p>
      <w:pPr>
        <w:pStyle w:val="Normal"/>
        <w:bidi w:val="0"/>
        <w:spacing w:lineRule="auto" w:line="360"/>
        <w:jc w:val="left"/>
        <w:rPr/>
      </w:pPr>
      <w:r>
        <w:rPr/>
        <w:tab/>
        <w:t xml:space="preserve">Theodor W. Adorno </w:t>
      </w:r>
      <w:r>
        <w:rPr/>
        <w:t>mengusulkan</w:t>
      </w:r>
      <w:r>
        <w:rPr/>
        <w:t xml:space="preserve"> penjelasan yang lebih provokatif </w:t>
      </w:r>
      <w:r>
        <w:rPr/>
        <w:t>dan jarang didengar</w:t>
      </w:r>
      <w:r>
        <w:rPr/>
        <w:t xml:space="preserve">: barangkali konsep kebebasan </w:t>
      </w:r>
      <w:r>
        <w:rPr/>
        <w:t xml:space="preserve">kita </w:t>
      </w:r>
      <w:r>
        <w:rPr/>
        <w:t xml:space="preserve">pada </w:t>
      </w:r>
      <w:r>
        <w:rPr/>
        <w:t>zaman</w:t>
      </w:r>
      <w:r>
        <w:rPr/>
        <w:t xml:space="preserve"> modern</w:t>
      </w:r>
      <w:r>
        <w:rPr/>
        <w:t xml:space="preserve"> </w:t>
      </w:r>
      <w:r>
        <w:rPr/>
        <w:t>bersifat</w:t>
      </w:r>
      <w:r>
        <w:rPr/>
        <w:t xml:space="preserve"> kontradiktif pada dirinya sendiri. </w:t>
      </w:r>
      <w:r>
        <w:rPr/>
        <w:t xml:space="preserve">Adorno adalah salah satu filsuf Jerman yang paling besar </w:t>
      </w:r>
      <w:r>
        <w:rPr/>
        <w:t>pada</w:t>
      </w:r>
      <w:r>
        <w:rPr/>
        <w:t xml:space="preserve"> abad ke-20, </w:t>
      </w:r>
      <w:r>
        <w:rPr/>
        <w:t xml:space="preserve">meskipun dia </w:t>
      </w:r>
      <w:r>
        <w:rPr/>
        <w:t xml:space="preserve">mungkin </w:t>
      </w:r>
      <w:r>
        <w:rPr/>
        <w:t xml:space="preserve">lebih terkenal saat ini sebagai kritikus kebudayaan dan seni. </w:t>
      </w:r>
      <w:r>
        <w:rPr/>
        <w:t xml:space="preserve">Sebagai pemikir Marxis Barat dan anggota Mazhab Frankfurt, dia memanfaatkan banyak sumber daya filosofis yang cenderung diabaikan oleh pemikir Marxis yang lebih ortodoks, </w:t>
      </w:r>
      <w:r>
        <w:rPr/>
        <w:t>khususnya filsafat Jerman klasik.</w:t>
      </w:r>
    </w:p>
    <w:p>
      <w:pPr>
        <w:pStyle w:val="Normal"/>
        <w:bidi w:val="0"/>
        <w:spacing w:lineRule="auto" w:line="360"/>
        <w:jc w:val="left"/>
        <w:rPr/>
      </w:pPr>
      <w:r>
        <w:rPr/>
        <w:tab/>
        <w:t xml:space="preserve">Tesis ini akan menjelajahi </w:t>
      </w:r>
      <w:r>
        <w:rPr/>
        <w:t xml:space="preserve">salah </w:t>
      </w:r>
      <w:r>
        <w:rPr/>
        <w:t xml:space="preserve">satu kontribusi </w:t>
      </w:r>
      <w:r>
        <w:rPr/>
        <w:t xml:space="preserve">filosofisnya </w:t>
      </w:r>
      <w:r>
        <w:rPr/>
        <w:t xml:space="preserve">yang </w:t>
      </w:r>
      <w:r>
        <w:rPr/>
        <w:t xml:space="preserve">selama ini </w:t>
      </w:r>
      <w:r>
        <w:rPr/>
        <w:t xml:space="preserve">agak kurang </w:t>
      </w:r>
      <w:r>
        <w:rPr/>
        <w:t xml:space="preserve">mendapat </w:t>
      </w:r>
      <w:r>
        <w:rPr/>
        <w:t>perhatian: “</w:t>
      </w:r>
      <w:r>
        <w:rPr/>
        <w:t xml:space="preserve">metakritik”nya atas konsep kebebasan dalam pemikiran Immanuel Kant, </w:t>
      </w:r>
      <w:r>
        <w:rPr/>
        <w:t>tokoh utama filsafat modern</w:t>
      </w:r>
      <w:r>
        <w:rPr/>
        <w:t xml:space="preserve">. </w:t>
      </w:r>
      <w:r>
        <w:rPr/>
        <w:t xml:space="preserve">Harapan sederhana dari tesis ini ada tiga: penulis bisa memperdalam pemahaman akan pemikiran </w:t>
      </w:r>
      <w:r>
        <w:rPr/>
        <w:t>Adorno</w:t>
      </w:r>
      <w:r>
        <w:rPr/>
        <w:t xml:space="preserve">, pemikiran </w:t>
      </w:r>
      <w:r>
        <w:rPr/>
        <w:t>Kant</w:t>
      </w:r>
      <w:r>
        <w:rPr/>
        <w:t xml:space="preserve">, </w:t>
      </w:r>
      <w:r>
        <w:rPr/>
        <w:t xml:space="preserve">makna kebebasan, </w:t>
      </w:r>
      <w:r>
        <w:rPr/>
        <w:t>dan kemungkinan akan perwujudan kebebasan di dunia kita.</w:t>
      </w:r>
    </w:p>
    <w:p>
      <w:pPr>
        <w:pStyle w:val="Normal"/>
        <w:bidi w:val="0"/>
        <w:spacing w:lineRule="auto" w:line="360"/>
        <w:jc w:val="left"/>
        <w:rPr>
          <w:i w:val="false"/>
          <w:i w:val="false"/>
          <w:iCs w:val="false"/>
        </w:rPr>
      </w:pPr>
      <w:r>
        <w:rPr/>
      </w:r>
    </w:p>
    <w:p>
      <w:pPr>
        <w:pStyle w:val="Normal"/>
        <w:bidi w:val="0"/>
        <w:spacing w:lineRule="auto" w:line="360"/>
        <w:jc w:val="left"/>
        <w:rPr/>
      </w:pPr>
      <w:r>
        <w:rPr>
          <w:rFonts w:ascii="Linux Libertine O" w:hAnsi="Linux Libertine O"/>
          <w:b/>
          <w:bCs/>
          <w:i w:val="false"/>
          <w:iCs w:val="false"/>
        </w:rPr>
        <w:t xml:space="preserve">1.1 </w:t>
      </w:r>
      <w:r>
        <w:rPr>
          <w:rFonts w:ascii="Linux Libertine O" w:hAnsi="Linux Libertine O"/>
          <w:b/>
          <w:bCs/>
          <w:i w:val="false"/>
          <w:iCs w:val="false"/>
        </w:rPr>
        <w:t>R</w:t>
      </w:r>
      <w:r>
        <w:rPr>
          <w:rFonts w:ascii="Linux Libertine O" w:hAnsi="Linux Libertine O"/>
          <w:b/>
          <w:bCs/>
          <w:i w:val="false"/>
          <w:iCs w:val="false"/>
        </w:rPr>
        <w:t>umusan Masalah</w:t>
      </w:r>
    </w:p>
    <w:p>
      <w:pPr>
        <w:pStyle w:val="Normal"/>
        <w:bidi w:val="0"/>
        <w:spacing w:lineRule="auto" w:line="360"/>
        <w:jc w:val="left"/>
        <w:rPr/>
      </w:pPr>
      <w:r>
        <w:rPr>
          <w:rFonts w:ascii="Linux Libertine O" w:hAnsi="Linux Libertine O"/>
          <w:b w:val="false"/>
          <w:bCs w:val="false"/>
          <w:i w:val="false"/>
          <w:iCs w:val="false"/>
        </w:rPr>
        <w:t xml:space="preserve">Ada dua pertanyaan utama yang </w:t>
      </w:r>
      <w:r>
        <w:rPr>
          <w:rFonts w:ascii="Linux Libertine O" w:hAnsi="Linux Libertine O"/>
          <w:b w:val="false"/>
          <w:bCs w:val="false"/>
          <w:i w:val="false"/>
          <w:iCs w:val="false"/>
        </w:rPr>
        <w:t xml:space="preserve">ingin </w:t>
      </w:r>
      <w:r>
        <w:rPr>
          <w:rFonts w:ascii="Linux Libertine O" w:hAnsi="Linux Libertine O"/>
          <w:b w:val="false"/>
          <w:bCs w:val="false"/>
          <w:i w:val="false"/>
          <w:iCs w:val="false"/>
        </w:rPr>
        <w:t>dijawab oleh tesis ini:</w:t>
      </w:r>
    </w:p>
    <w:p>
      <w:pPr>
        <w:pStyle w:val="Normal"/>
        <w:numPr>
          <w:ilvl w:val="0"/>
          <w:numId w:val="2"/>
        </w:numPr>
        <w:bidi w:val="0"/>
        <w:spacing w:lineRule="auto" w:line="360"/>
        <w:jc w:val="left"/>
        <w:rPr/>
      </w:pPr>
      <w:r>
        <w:rPr>
          <w:rFonts w:ascii="Linux Libertine O" w:hAnsi="Linux Libertine O"/>
          <w:b w:val="false"/>
          <w:bCs w:val="false"/>
          <w:i w:val="false"/>
          <w:iCs w:val="false"/>
        </w:rPr>
        <w:t xml:space="preserve">Apa isi metakritik Adorno terhadap konsep kebebasan Kant dalam </w:t>
      </w:r>
      <w:r>
        <w:rPr>
          <w:rFonts w:ascii="Linux Libertine O" w:hAnsi="Linux Libertine O"/>
          <w:b w:val="false"/>
          <w:bCs w:val="false"/>
          <w:i/>
          <w:iCs/>
        </w:rPr>
        <w:t>Dialektika Negatif?</w:t>
      </w:r>
    </w:p>
    <w:p>
      <w:pPr>
        <w:pStyle w:val="Normal"/>
        <w:numPr>
          <w:ilvl w:val="0"/>
          <w:numId w:val="2"/>
        </w:numPr>
        <w:bidi w:val="0"/>
        <w:spacing w:lineRule="auto" w:line="360"/>
        <w:jc w:val="left"/>
        <w:rPr/>
      </w:pPr>
      <w:r>
        <w:rPr>
          <w:rFonts w:ascii="Linux Libertine O" w:hAnsi="Linux Libertine O"/>
          <w:b w:val="false"/>
          <w:bCs w:val="false"/>
          <w:i w:val="false"/>
          <w:iCs w:val="false"/>
        </w:rPr>
        <w:t xml:space="preserve">Seberapa relevan </w:t>
      </w:r>
      <w:r>
        <w:rPr>
          <w:rFonts w:ascii="Linux Libertine O" w:hAnsi="Linux Libertine O"/>
          <w:b w:val="false"/>
          <w:bCs w:val="false"/>
          <w:i w:val="false"/>
          <w:iCs w:val="false"/>
        </w:rPr>
        <w:t xml:space="preserve">metakritik tersebut bagi </w:t>
      </w:r>
      <w:r>
        <w:rPr>
          <w:rFonts w:ascii="Linux Libertine O" w:hAnsi="Linux Libertine O"/>
          <w:b w:val="false"/>
          <w:bCs w:val="false"/>
          <w:i w:val="false"/>
          <w:iCs w:val="false"/>
        </w:rPr>
        <w:t>pem</w:t>
      </w:r>
      <w:r>
        <w:rPr>
          <w:rFonts w:ascii="Linux Libertine O" w:hAnsi="Linux Libertine O"/>
          <w:b w:val="false"/>
          <w:bCs w:val="false"/>
          <w:i w:val="false"/>
          <w:iCs w:val="false"/>
        </w:rPr>
        <w:t>aham</w:t>
      </w:r>
      <w:r>
        <w:rPr>
          <w:rFonts w:ascii="Linux Libertine O" w:hAnsi="Linux Libertine O"/>
          <w:b w:val="false"/>
          <w:bCs w:val="false"/>
          <w:i w:val="false"/>
          <w:iCs w:val="false"/>
        </w:rPr>
        <w:t>an</w:t>
      </w:r>
      <w:r>
        <w:rPr>
          <w:rFonts w:ascii="Linux Libertine O" w:hAnsi="Linux Libertine O"/>
          <w:b w:val="false"/>
          <w:bCs w:val="false"/>
          <w:i w:val="false"/>
          <w:iCs w:val="false"/>
        </w:rPr>
        <w:t xml:space="preserve"> kita akan kebebasan saat ini?</w:t>
      </w:r>
    </w:p>
    <w:p>
      <w:pPr>
        <w:pStyle w:val="Normal"/>
        <w:bidi w:val="0"/>
        <w:spacing w:lineRule="auto" w:line="360"/>
        <w:jc w:val="center"/>
        <w:rPr>
          <w:rFonts w:ascii="Linux Libertine O" w:hAnsi="Linux Libertine O"/>
          <w:b w:val="false"/>
          <w:b w:val="false"/>
          <w:bCs w:val="false"/>
          <w:i w:val="false"/>
          <w:i w:val="false"/>
          <w:iCs w:val="false"/>
        </w:rPr>
      </w:pPr>
      <w:r>
        <w:rPr/>
      </w:r>
    </w:p>
    <w:p>
      <w:pPr>
        <w:pStyle w:val="Normal"/>
        <w:bidi w:val="0"/>
        <w:spacing w:lineRule="auto" w:line="360"/>
        <w:jc w:val="left"/>
        <w:rPr/>
      </w:pPr>
      <w:r>
        <w:rPr>
          <w:rFonts w:ascii="Linux Libertine O" w:hAnsi="Linux Libertine O"/>
          <w:b w:val="false"/>
          <w:bCs w:val="false"/>
          <w:i w:val="false"/>
          <w:iCs w:val="false"/>
        </w:rPr>
        <w:t>D</w:t>
      </w:r>
      <w:r>
        <w:rPr>
          <w:rFonts w:ascii="Linux Libertine O" w:hAnsi="Linux Libertine O"/>
          <w:b w:val="false"/>
          <w:bCs w:val="false"/>
          <w:i w:val="false"/>
          <w:iCs w:val="false"/>
        </w:rPr>
        <w:t xml:space="preserve">ua pertanyaan utama </w:t>
      </w:r>
      <w:r>
        <w:rPr>
          <w:rFonts w:ascii="Linux Libertine O" w:hAnsi="Linux Libertine O"/>
          <w:b w:val="false"/>
          <w:bCs w:val="false"/>
          <w:i w:val="false"/>
          <w:iCs w:val="false"/>
        </w:rPr>
        <w:t xml:space="preserve">ini hanya bisa dijawab setelah beberapa pertanyaan sekunder </w:t>
      </w:r>
      <w:r>
        <w:rPr>
          <w:rFonts w:ascii="Linux Libertine O" w:hAnsi="Linux Libertine O"/>
          <w:b w:val="false"/>
          <w:bCs w:val="false"/>
          <w:i w:val="false"/>
          <w:iCs w:val="false"/>
        </w:rPr>
        <w:t>terlebih dahulu</w:t>
      </w:r>
      <w:r>
        <w:rPr>
          <w:rFonts w:ascii="Linux Libertine O" w:hAnsi="Linux Libertine O"/>
          <w:b w:val="false"/>
          <w:bCs w:val="false"/>
          <w:i w:val="false"/>
          <w:iCs w:val="false"/>
        </w:rPr>
        <w:t>:</w:t>
      </w:r>
    </w:p>
    <w:p>
      <w:pPr>
        <w:pStyle w:val="Normal"/>
        <w:numPr>
          <w:ilvl w:val="0"/>
          <w:numId w:val="1"/>
        </w:numPr>
        <w:bidi w:val="0"/>
        <w:spacing w:lineRule="auto" w:line="360"/>
        <w:jc w:val="left"/>
        <w:rPr/>
      </w:pPr>
      <w:r>
        <w:rPr>
          <w:rFonts w:ascii="Linux Libertine O" w:hAnsi="Linux Libertine O"/>
          <w:b w:val="false"/>
          <w:bCs w:val="false"/>
          <w:i w:val="false"/>
          <w:iCs w:val="false"/>
        </w:rPr>
        <w:t>Bagaimana Adorno menanggapi zamannya dalam pemikirannya?</w:t>
      </w:r>
    </w:p>
    <w:p>
      <w:pPr>
        <w:pStyle w:val="Normal"/>
        <w:numPr>
          <w:ilvl w:val="0"/>
          <w:numId w:val="1"/>
        </w:numPr>
        <w:bidi w:val="0"/>
        <w:spacing w:lineRule="auto" w:line="360"/>
        <w:jc w:val="left"/>
        <w:rPr/>
      </w:pPr>
      <w:r>
        <w:rPr>
          <w:rFonts w:ascii="Linux Libertine O" w:hAnsi="Linux Libertine O"/>
          <w:b w:val="false"/>
          <w:bCs w:val="false"/>
          <w:i w:val="false"/>
          <w:iCs w:val="false"/>
        </w:rPr>
        <w:t>Bagaimana Adorno membaca dan memahami sejarah filsafat?</w:t>
      </w:r>
    </w:p>
    <w:p>
      <w:pPr>
        <w:pStyle w:val="Normal"/>
        <w:numPr>
          <w:ilvl w:val="0"/>
          <w:numId w:val="1"/>
        </w:numPr>
        <w:bidi w:val="0"/>
        <w:spacing w:lineRule="auto" w:line="360"/>
        <w:jc w:val="left"/>
        <w:rPr/>
      </w:pPr>
      <w:r>
        <w:rPr>
          <w:rFonts w:ascii="Linux Libertine O" w:hAnsi="Linux Libertine O"/>
          <w:b w:val="false"/>
          <w:bCs w:val="false"/>
          <w:i w:val="false"/>
          <w:iCs w:val="false"/>
        </w:rPr>
        <w:t>Apa itu metakritik?</w:t>
      </w:r>
    </w:p>
    <w:p>
      <w:pPr>
        <w:pStyle w:val="Normal"/>
        <w:numPr>
          <w:ilvl w:val="0"/>
          <w:numId w:val="1"/>
        </w:numPr>
        <w:bidi w:val="0"/>
        <w:spacing w:lineRule="auto" w:line="360"/>
        <w:jc w:val="left"/>
        <w:rPr/>
      </w:pPr>
      <w:r>
        <w:rPr>
          <w:rFonts w:ascii="Linux Libertine O" w:hAnsi="Linux Libertine O"/>
          <w:b w:val="false"/>
          <w:bCs w:val="false"/>
          <w:i w:val="false"/>
          <w:iCs w:val="false"/>
        </w:rPr>
        <w:t xml:space="preserve">Apa proyek Adorno dalam </w:t>
      </w:r>
      <w:r>
        <w:rPr>
          <w:rFonts w:ascii="Linux Libertine O" w:hAnsi="Linux Libertine O"/>
          <w:b w:val="false"/>
          <w:bCs w:val="false"/>
          <w:i/>
          <w:iCs/>
        </w:rPr>
        <w:t>Dialektika Negatif</w:t>
      </w:r>
      <w:r>
        <w:rPr>
          <w:rFonts w:ascii="Linux Libertine O" w:hAnsi="Linux Libertine O"/>
          <w:b w:val="false"/>
          <w:bCs w:val="false"/>
          <w:i w:val="false"/>
          <w:iCs w:val="false"/>
        </w:rPr>
        <w:t>?</w:t>
      </w:r>
    </w:p>
    <w:p>
      <w:pPr>
        <w:pStyle w:val="Normal"/>
        <w:numPr>
          <w:ilvl w:val="0"/>
          <w:numId w:val="1"/>
        </w:numPr>
        <w:bidi w:val="0"/>
        <w:spacing w:lineRule="auto" w:line="360"/>
        <w:jc w:val="left"/>
        <w:rPr/>
      </w:pPr>
      <w:r>
        <w:rPr>
          <w:rFonts w:ascii="Linux Libertine O" w:hAnsi="Linux Libertine O"/>
          <w:b w:val="false"/>
          <w:bCs w:val="false"/>
          <w:i w:val="false"/>
          <w:iCs w:val="false"/>
        </w:rPr>
        <w:t>Apa konsep kebebasan Kant?</w:t>
      </w:r>
    </w:p>
    <w:p>
      <w:pPr>
        <w:pStyle w:val="Normal"/>
        <w:bidi w:val="0"/>
        <w:spacing w:lineRule="auto" w:line="360"/>
        <w:jc w:val="left"/>
        <w:rPr/>
      </w:pPr>
      <w:r>
        <w:rPr>
          <w:rFonts w:ascii="Linux Libertine O" w:hAnsi="Linux Libertine O"/>
          <w:b w:val="false"/>
          <w:bCs w:val="false"/>
          <w:i w:val="false"/>
          <w:iCs w:val="false"/>
        </w:rPr>
        <w:t xml:space="preserve">Berikut </w:t>
      </w:r>
      <w:r>
        <w:rPr>
          <w:rFonts w:ascii="Linux Libertine O" w:hAnsi="Linux Libertine O"/>
          <w:b w:val="false"/>
          <w:bCs w:val="false"/>
          <w:i w:val="false"/>
          <w:iCs w:val="false"/>
        </w:rPr>
        <w:t>sistematika penulisan yang menjelaskan bagaimana pertanyaan tersebut dijawab sepanjang tesis.</w:t>
      </w:r>
    </w:p>
    <w:p>
      <w:pPr>
        <w:pStyle w:val="Normal"/>
        <w:bidi w:val="0"/>
        <w:spacing w:lineRule="auto" w:line="360"/>
        <w:jc w:val="left"/>
        <w:rPr>
          <w:rFonts w:ascii="Linux Libertine O" w:hAnsi="Linux Libertine O"/>
          <w:b w:val="false"/>
          <w:b w:val="false"/>
          <w:bCs w:val="false"/>
          <w:i w:val="false"/>
          <w:i w:val="false"/>
          <w:iCs w:val="false"/>
        </w:rPr>
      </w:pPr>
      <w:r>
        <w:rPr/>
      </w:r>
    </w:p>
    <w:p>
      <w:pPr>
        <w:pStyle w:val="Normal"/>
        <w:bidi w:val="0"/>
        <w:spacing w:lineRule="auto" w:line="360"/>
        <w:jc w:val="left"/>
        <w:rPr/>
      </w:pPr>
      <w:r>
        <w:rPr>
          <w:rFonts w:ascii="Linux Libertine O" w:hAnsi="Linux Libertine O"/>
          <w:b/>
          <w:bCs/>
          <w:i w:val="false"/>
          <w:iCs w:val="false"/>
        </w:rPr>
        <w:t xml:space="preserve">1.2 </w:t>
      </w:r>
      <w:r>
        <w:rPr>
          <w:rFonts w:ascii="Linux Libertine O" w:hAnsi="Linux Libertine O"/>
          <w:b/>
          <w:bCs/>
          <w:i w:val="false"/>
          <w:iCs w:val="false"/>
        </w:rPr>
        <w:t>Metode</w:t>
      </w:r>
    </w:p>
    <w:p>
      <w:pPr>
        <w:pStyle w:val="Normal"/>
        <w:bidi w:val="0"/>
        <w:spacing w:lineRule="auto" w:line="360"/>
        <w:jc w:val="left"/>
        <w:rPr/>
      </w:pPr>
      <w:r>
        <w:rPr>
          <w:rFonts w:ascii="Linux Libertine O" w:hAnsi="Linux Libertine O"/>
          <w:b/>
          <w:bCs/>
          <w:i w:val="false"/>
          <w:iCs w:val="false"/>
        </w:rPr>
        <w:tab/>
      </w:r>
      <w:r>
        <w:rPr>
          <w:rFonts w:ascii="Linux Libertine O" w:hAnsi="Linux Libertine O"/>
          <w:b w:val="false"/>
          <w:bCs w:val="false"/>
          <w:i w:val="false"/>
          <w:iCs w:val="false"/>
        </w:rPr>
        <w:t>T</w:t>
      </w:r>
      <w:r>
        <w:rPr>
          <w:rFonts w:ascii="Linux Libertine O" w:hAnsi="Linux Libertine O"/>
          <w:b w:val="false"/>
          <w:bCs w:val="false"/>
          <w:i w:val="false"/>
          <w:iCs w:val="false"/>
        </w:rPr>
        <w:t xml:space="preserve">esis ini </w:t>
      </w:r>
      <w:r>
        <w:rPr>
          <w:rFonts w:ascii="Linux Libertine O" w:hAnsi="Linux Libertine O"/>
          <w:b w:val="false"/>
          <w:bCs w:val="false"/>
          <w:i w:val="false"/>
          <w:iCs w:val="false"/>
        </w:rPr>
        <w:t xml:space="preserve">membahas dua pemikir secara cukup mendalam, </w:t>
      </w:r>
      <w:r>
        <w:rPr>
          <w:rFonts w:ascii="Linux Libertine O" w:hAnsi="Linux Libertine O"/>
          <w:b w:val="false"/>
          <w:bCs w:val="false"/>
          <w:i w:val="false"/>
          <w:iCs w:val="false"/>
        </w:rPr>
        <w:t xml:space="preserve">tetapi </w:t>
      </w:r>
      <w:r>
        <w:rPr>
          <w:rFonts w:ascii="Linux Libertine O" w:hAnsi="Linux Libertine O"/>
          <w:b w:val="false"/>
          <w:bCs w:val="false"/>
          <w:i w:val="false"/>
          <w:iCs w:val="false"/>
        </w:rPr>
        <w:t>metodenya bukan perbandingan.</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Sebaliknya, karena Adorno membahas </w:t>
      </w:r>
      <w:r>
        <w:rPr>
          <w:rFonts w:ascii="Linux Libertine O" w:hAnsi="Linux Libertine O"/>
          <w:b w:val="false"/>
          <w:bCs w:val="false"/>
          <w:i w:val="false"/>
          <w:iCs w:val="false"/>
        </w:rPr>
        <w:t xml:space="preserve">masalah </w:t>
      </w:r>
      <w:r>
        <w:rPr>
          <w:rFonts w:ascii="Linux Libertine O" w:hAnsi="Linux Libertine O"/>
          <w:b w:val="false"/>
          <w:bCs w:val="false"/>
          <w:i w:val="false"/>
          <w:iCs w:val="false"/>
        </w:rPr>
        <w:t xml:space="preserve">kebebasan melalui suatu pembacaan kritis atas Kant, maka pengertian akan posisi Kant merupakan prasyarat bagi pengertian akan posisi Adorno. </w:t>
      </w:r>
      <w:r>
        <w:rPr>
          <w:rFonts w:ascii="Linux Libertine O" w:hAnsi="Linux Libertine O"/>
          <w:b w:val="false"/>
          <w:bCs w:val="false"/>
          <w:i w:val="false"/>
          <w:iCs w:val="false"/>
        </w:rPr>
        <w:t xml:space="preserve">Dengan kata lain, ‘tokoh utama’ tesis </w:t>
      </w:r>
      <w:r>
        <w:rPr>
          <w:rFonts w:ascii="Linux Libertine O" w:hAnsi="Linux Libertine O"/>
          <w:b w:val="false"/>
          <w:bCs w:val="false"/>
          <w:i w:val="false"/>
          <w:iCs w:val="false"/>
        </w:rPr>
        <w:t xml:space="preserve">adalah Adorno, </w:t>
      </w:r>
      <w:r>
        <w:rPr>
          <w:rFonts w:ascii="Linux Libertine O" w:hAnsi="Linux Libertine O"/>
          <w:b w:val="false"/>
          <w:bCs w:val="false"/>
          <w:i w:val="false"/>
          <w:iCs w:val="false"/>
        </w:rPr>
        <w:t xml:space="preserve">yang teks pemikirannya dibahas sepanjang dua setengah dari tiga bab pokok. </w:t>
      </w:r>
      <w:r>
        <w:rPr>
          <w:rFonts w:ascii="Linux Libertine O" w:hAnsi="Linux Libertine O"/>
          <w:b w:val="false"/>
          <w:bCs w:val="false"/>
          <w:i w:val="false"/>
          <w:iCs w:val="false"/>
        </w:rPr>
        <w:t xml:space="preserve">Kant </w:t>
      </w:r>
      <w:r>
        <w:rPr>
          <w:rFonts w:ascii="Linux Libertine O" w:hAnsi="Linux Libertine O"/>
          <w:b w:val="false"/>
          <w:bCs w:val="false"/>
          <w:i w:val="false"/>
          <w:iCs w:val="false"/>
        </w:rPr>
        <w:t>mengisi peran pendukung tetapi tetap esensial, dan pemikirannya didekati melalui teks primer.</w:t>
      </w:r>
    </w:p>
    <w:p>
      <w:pPr>
        <w:pStyle w:val="Normal"/>
        <w:bidi w:val="0"/>
        <w:spacing w:lineRule="auto" w:line="360"/>
        <w:jc w:val="left"/>
        <w:rPr/>
      </w:pPr>
      <w:r>
        <w:rPr>
          <w:rFonts w:ascii="Linux Libertine O" w:hAnsi="Linux Libertine O"/>
          <w:b w:val="false"/>
          <w:bCs w:val="false"/>
          <w:i w:val="false"/>
          <w:iCs w:val="false"/>
        </w:rPr>
        <w:tab/>
      </w:r>
      <w:r>
        <w:rPr>
          <w:rFonts w:ascii="Linux Libertine O" w:hAnsi="Linux Libertine O"/>
          <w:b w:val="false"/>
          <w:bCs w:val="false"/>
          <w:i w:val="false"/>
          <w:iCs w:val="false"/>
        </w:rPr>
        <w:t xml:space="preserve">Teks utama tesis ini adalah </w:t>
      </w:r>
      <w:r>
        <w:rPr>
          <w:rFonts w:ascii="Linux Libertine O" w:hAnsi="Linux Libertine O"/>
          <w:b w:val="false"/>
          <w:bCs w:val="false"/>
          <w:i w:val="false"/>
          <w:iCs w:val="false"/>
        </w:rPr>
        <w:t xml:space="preserve">bab </w:t>
      </w:r>
      <w:r>
        <w:rPr>
          <w:rFonts w:ascii="Linux Libertine O" w:hAnsi="Linux Libertine O"/>
          <w:b w:val="false"/>
          <w:bCs w:val="false"/>
          <w:i w:val="false"/>
          <w:iCs w:val="false"/>
        </w:rPr>
        <w:t xml:space="preserve">“Kebebasan: Metakritik Akal Budi Praktis” </w:t>
      </w:r>
      <w:r>
        <w:rPr>
          <w:rFonts w:ascii="Linux Libertine O" w:hAnsi="Linux Libertine O"/>
          <w:b w:val="false"/>
          <w:bCs w:val="false"/>
          <w:i w:val="false"/>
          <w:iCs w:val="false"/>
        </w:rPr>
        <w:t xml:space="preserve">dari </w:t>
      </w:r>
      <w:r>
        <w:rPr>
          <w:rFonts w:ascii="Linux Libertine O" w:hAnsi="Linux Libertine O"/>
          <w:b w:val="false"/>
          <w:bCs w:val="false"/>
          <w:i/>
          <w:iCs/>
        </w:rPr>
        <w:t xml:space="preserve">Dialektika Negatif </w:t>
      </w:r>
      <w:r>
        <w:rPr>
          <w:rFonts w:ascii="Linux Libertine O" w:hAnsi="Linux Libertine O"/>
          <w:b w:val="false"/>
          <w:bCs w:val="false"/>
          <w:i w:val="false"/>
          <w:iCs w:val="false"/>
        </w:rPr>
        <w:t>karya Theodor W. Adorno</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Mendekati bab tersebut membutuhkan tiga lapisan kontekstualisasi: </w:t>
      </w:r>
      <w:r>
        <w:rPr>
          <w:rFonts w:ascii="Linux Libertine O" w:hAnsi="Linux Libertine O"/>
          <w:b w:val="false"/>
          <w:bCs w:val="false"/>
          <w:i w:val="false"/>
          <w:iCs w:val="false"/>
        </w:rPr>
        <w:t xml:space="preserve">(1) </w:t>
      </w:r>
      <w:r>
        <w:rPr>
          <w:rFonts w:ascii="Linux Libertine O" w:hAnsi="Linux Libertine O"/>
          <w:b w:val="false"/>
          <w:bCs w:val="false"/>
          <w:i/>
          <w:iCs/>
        </w:rPr>
        <w:t xml:space="preserve">Dialektika Negatif </w:t>
      </w:r>
      <w:r>
        <w:rPr>
          <w:rFonts w:ascii="Linux Libertine O" w:hAnsi="Linux Libertine O"/>
          <w:b w:val="false"/>
          <w:bCs w:val="false"/>
          <w:i w:val="false"/>
          <w:iCs w:val="false"/>
        </w:rPr>
        <w:t>dipahami dalam konteks hidup dan karya Adorno secara keseluruhan</w:t>
      </w:r>
      <w:r>
        <w:rPr>
          <w:rFonts w:ascii="Linux Libertine O" w:hAnsi="Linux Libertine O"/>
          <w:b w:val="false"/>
          <w:bCs w:val="false"/>
          <w:i w:val="false"/>
          <w:iCs w:val="false"/>
        </w:rPr>
        <w:t>;</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(2) </w:t>
      </w:r>
      <w:r>
        <w:rPr>
          <w:rFonts w:ascii="Linux Libertine O" w:hAnsi="Linux Libertine O"/>
          <w:b w:val="false"/>
          <w:bCs w:val="false"/>
          <w:i w:val="false"/>
          <w:iCs w:val="false"/>
        </w:rPr>
        <w:t xml:space="preserve">bab “Kebebasan” dipahami </w:t>
      </w:r>
      <w:r>
        <w:rPr>
          <w:rFonts w:ascii="Linux Libertine O" w:hAnsi="Linux Libertine O"/>
          <w:b w:val="false"/>
          <w:bCs w:val="false"/>
          <w:i w:val="false"/>
          <w:iCs w:val="false"/>
        </w:rPr>
        <w:t xml:space="preserve">dalam konteks </w:t>
      </w:r>
      <w:r>
        <w:rPr>
          <w:rFonts w:ascii="Linux Libertine O" w:hAnsi="Linux Libertine O"/>
          <w:b w:val="false"/>
          <w:bCs w:val="false"/>
          <w:i/>
          <w:iCs/>
        </w:rPr>
        <w:t xml:space="preserve">Dialektika Negatif </w:t>
      </w:r>
      <w:r>
        <w:rPr>
          <w:rFonts w:ascii="Linux Libertine O" w:hAnsi="Linux Libertine O"/>
          <w:b w:val="false"/>
          <w:bCs w:val="false"/>
          <w:i w:val="false"/>
          <w:iCs w:val="false"/>
        </w:rPr>
        <w:t xml:space="preserve">secara keseluruhan; </w:t>
      </w:r>
      <w:r>
        <w:rPr>
          <w:rFonts w:ascii="Linux Libertine O" w:hAnsi="Linux Libertine O"/>
          <w:b w:val="false"/>
          <w:bCs w:val="false"/>
          <w:i w:val="false"/>
          <w:iCs w:val="false"/>
        </w:rPr>
        <w:t xml:space="preserve">dan (3) </w:t>
      </w:r>
      <w:r>
        <w:rPr>
          <w:rFonts w:ascii="Linux Libertine O" w:hAnsi="Linux Libertine O"/>
          <w:b w:val="false"/>
          <w:bCs w:val="false"/>
          <w:i w:val="false"/>
          <w:iCs w:val="false"/>
        </w:rPr>
        <w:t xml:space="preserve">isi bab “Kebebasan” dipahami dalam konteks pemikiran Kant tentang kebebasan. </w:t>
      </w:r>
      <w:r>
        <w:rPr>
          <w:rFonts w:ascii="Linux Libertine O" w:hAnsi="Linux Libertine O"/>
          <w:b w:val="false"/>
          <w:bCs w:val="false"/>
          <w:i w:val="false"/>
          <w:iCs w:val="false"/>
        </w:rPr>
        <w:t>Untuk lapisan (1), penulis memanfaatkan berbagai teks primer Adorno serta teks-</w:t>
      </w:r>
      <w:r>
        <w:rPr>
          <w:rFonts w:ascii="Linux Libertine O" w:hAnsi="Linux Libertine O"/>
          <w:b w:val="false"/>
          <w:bCs w:val="false"/>
          <w:i w:val="false"/>
          <w:iCs w:val="false"/>
        </w:rPr>
        <w:t xml:space="preserve">teks </w:t>
      </w:r>
      <w:r>
        <w:rPr>
          <w:rFonts w:ascii="Linux Libertine O" w:hAnsi="Linux Libertine O"/>
          <w:b w:val="false"/>
          <w:bCs w:val="false"/>
          <w:i w:val="false"/>
          <w:iCs w:val="false"/>
        </w:rPr>
        <w:t xml:space="preserve">sekunder; untuk lapisan (2) penulis </w:t>
      </w:r>
      <w:r>
        <w:rPr>
          <w:rFonts w:ascii="Linux Libertine O" w:hAnsi="Linux Libertine O"/>
          <w:b w:val="false"/>
          <w:bCs w:val="false"/>
          <w:i w:val="false"/>
          <w:iCs w:val="false"/>
        </w:rPr>
        <w:t xml:space="preserve">menggunakan </w:t>
      </w:r>
      <w:r>
        <w:rPr>
          <w:rFonts w:ascii="Linux Libertine O" w:hAnsi="Linux Libertine O"/>
          <w:b w:val="false"/>
          <w:bCs w:val="false"/>
          <w:i/>
          <w:iCs/>
        </w:rPr>
        <w:t xml:space="preserve">Dialektika Negatif </w:t>
      </w:r>
      <w:r>
        <w:rPr>
          <w:rFonts w:ascii="Linux Libertine O" w:hAnsi="Linux Libertine O"/>
          <w:b w:val="false"/>
          <w:bCs w:val="false"/>
          <w:i w:val="false"/>
          <w:iCs w:val="false"/>
        </w:rPr>
        <w:t xml:space="preserve">serta teks-teks sekunder; dan untuk lapisan (3) penulis menggunakan dua karya Kant, </w:t>
      </w:r>
      <w:r>
        <w:rPr>
          <w:rFonts w:ascii="Linux Libertine O" w:hAnsi="Linux Libertine O"/>
          <w:b w:val="false"/>
          <w:bCs w:val="false"/>
          <w:i/>
          <w:iCs/>
        </w:rPr>
        <w:t>Kritik Akal Budi Murni</w:t>
      </w:r>
      <w:r>
        <w:rPr>
          <w:rFonts w:ascii="Linux Libertine O" w:hAnsi="Linux Libertine O"/>
          <w:b w:val="false"/>
          <w:bCs w:val="false"/>
          <w:i w:val="false"/>
          <w:iCs w:val="false"/>
        </w:rPr>
        <w:t xml:space="preserve"> dan </w:t>
      </w:r>
      <w:r>
        <w:rPr>
          <w:rFonts w:ascii="Linux Libertine O" w:hAnsi="Linux Libertine O"/>
          <w:b w:val="false"/>
          <w:bCs w:val="false"/>
          <w:i/>
          <w:iCs/>
        </w:rPr>
        <w:t>Pendasaran Metafisika Moralitas</w:t>
      </w:r>
      <w:r>
        <w:rPr>
          <w:rFonts w:ascii="Linux Libertine O" w:hAnsi="Linux Libertine O"/>
          <w:b w:val="false"/>
          <w:bCs w:val="false"/>
          <w:i w:val="false"/>
          <w:iCs w:val="false"/>
        </w:rPr>
        <w:t xml:space="preserve">, serta teks-teks sekunder. </w:t>
      </w:r>
      <w:r>
        <w:rPr>
          <w:rFonts w:ascii="Linux Libertine O" w:hAnsi="Linux Libertine O"/>
          <w:b w:val="false"/>
          <w:bCs w:val="false"/>
          <w:i w:val="false"/>
          <w:iCs w:val="false"/>
        </w:rPr>
        <w:t>Rencana pelaksanaan</w:t>
      </w:r>
      <w:r>
        <w:rPr>
          <w:rFonts w:ascii="Linux Libertine O" w:hAnsi="Linux Libertine O"/>
          <w:b w:val="false"/>
          <w:bCs w:val="false"/>
          <w:i w:val="false"/>
          <w:iCs w:val="false"/>
        </w:rPr>
        <w:t xml:space="preserve"> pendekatan berlapis ini diuraikan di Sistematika Penulisan berikut.</w:t>
      </w:r>
    </w:p>
    <w:p>
      <w:pPr>
        <w:pStyle w:val="Normal"/>
        <w:bidi w:val="0"/>
        <w:spacing w:lineRule="auto" w:line="360"/>
        <w:jc w:val="left"/>
        <w:rPr/>
      </w:pPr>
      <w:r>
        <w:rPr>
          <w:rFonts w:ascii="Linux Libertine O" w:hAnsi="Linux Libertine O"/>
          <w:b w:val="false"/>
          <w:bCs w:val="false"/>
          <w:i w:val="false"/>
          <w:iCs w:val="false"/>
        </w:rPr>
        <w:tab/>
      </w:r>
    </w:p>
    <w:p>
      <w:pPr>
        <w:pStyle w:val="Normal"/>
        <w:bidi w:val="0"/>
        <w:spacing w:lineRule="auto" w:line="360"/>
        <w:jc w:val="left"/>
        <w:rPr>
          <w:b/>
          <w:b/>
          <w:bCs/>
        </w:rPr>
      </w:pPr>
      <w:r>
        <w:rPr>
          <w:b/>
          <w:bCs/>
          <w:i w:val="false"/>
          <w:iCs w:val="false"/>
        </w:rPr>
        <w:t>1.</w:t>
      </w:r>
      <w:r>
        <w:rPr>
          <w:b/>
          <w:bCs/>
          <w:i w:val="false"/>
          <w:iCs w:val="false"/>
        </w:rPr>
        <w:t>3</w:t>
      </w:r>
      <w:r>
        <w:rPr>
          <w:b/>
          <w:bCs/>
          <w:i w:val="false"/>
          <w:iCs w:val="false"/>
        </w:rPr>
        <w:t xml:space="preserve"> </w:t>
      </w:r>
      <w:r>
        <w:rPr>
          <w:b/>
          <w:bCs/>
          <w:i w:val="false"/>
          <w:iCs w:val="false"/>
        </w:rPr>
        <w:t>S</w:t>
      </w:r>
      <w:r>
        <w:rPr>
          <w:b/>
          <w:bCs/>
          <w:i w:val="false"/>
          <w:iCs w:val="false"/>
        </w:rPr>
        <w:t xml:space="preserve">istematika </w:t>
      </w:r>
      <w:r>
        <w:rPr>
          <w:b/>
          <w:bCs/>
          <w:i w:val="false"/>
          <w:iCs w:val="false"/>
        </w:rPr>
        <w:t>P</w:t>
      </w:r>
      <w:r>
        <w:rPr>
          <w:b/>
          <w:bCs/>
          <w:i w:val="false"/>
          <w:iCs w:val="false"/>
        </w:rPr>
        <w:t>enulisan</w:t>
      </w:r>
    </w:p>
    <w:p>
      <w:pPr>
        <w:pStyle w:val="Normal"/>
        <w:bidi w:val="0"/>
        <w:spacing w:lineRule="auto" w:line="360"/>
        <w:jc w:val="left"/>
        <w:rPr>
          <w:b w:val="false"/>
          <w:b w:val="false"/>
          <w:bCs w:val="false"/>
        </w:rPr>
      </w:pPr>
      <w:r>
        <w:rPr>
          <w:b w:val="false"/>
          <w:bCs w:val="false"/>
          <w:i w:val="false"/>
          <w:iCs w:val="false"/>
        </w:rPr>
        <w:tab/>
        <w:t xml:space="preserve">Tesis ini terdiri dari lima bab serta berbagai subbab </w:t>
      </w:r>
      <w:r>
        <w:rPr>
          <w:b w:val="false"/>
          <w:bCs w:val="false"/>
          <w:i w:val="false"/>
          <w:iCs w:val="false"/>
        </w:rPr>
        <w:t xml:space="preserve">dan </w:t>
      </w:r>
      <w:r>
        <w:rPr>
          <w:b w:val="false"/>
          <w:bCs w:val="false"/>
          <w:i w:val="false"/>
          <w:iCs w:val="false"/>
        </w:rPr>
        <w:t xml:space="preserve">subsubbab </w:t>
      </w:r>
      <w:r>
        <w:rPr>
          <w:b w:val="false"/>
          <w:bCs w:val="false"/>
          <w:i w:val="false"/>
          <w:iCs w:val="false"/>
        </w:rPr>
        <w:t>(biasanya disebut ‘bagian’)</w:t>
      </w:r>
      <w:r>
        <w:rPr>
          <w:b w:val="false"/>
          <w:bCs w:val="false"/>
          <w:i w:val="false"/>
          <w:iCs w:val="false"/>
        </w:rPr>
        <w:t xml:space="preserve">, </w:t>
      </w:r>
      <w:r>
        <w:rPr>
          <w:b w:val="false"/>
          <w:bCs w:val="false"/>
          <w:i w:val="false"/>
          <w:iCs w:val="false"/>
        </w:rPr>
        <w:t xml:space="preserve">dengan isi dan judul </w:t>
      </w:r>
      <w:r>
        <w:rPr>
          <w:b w:val="false"/>
          <w:bCs w:val="false"/>
          <w:i w:val="false"/>
          <w:iCs w:val="false"/>
        </w:rPr>
        <w:t xml:space="preserve">sebagai berikut </w:t>
      </w:r>
      <w:r>
        <w:rPr>
          <w:b w:val="false"/>
          <w:bCs w:val="false"/>
          <w:i w:val="false"/>
          <w:iCs w:val="false"/>
        </w:rPr>
        <w:t xml:space="preserve">(subsubbab tidak dimasukkan di sini </w:t>
      </w:r>
      <w:r>
        <w:rPr>
          <w:b w:val="false"/>
          <w:bCs w:val="false"/>
          <w:i w:val="false"/>
          <w:iCs w:val="false"/>
        </w:rPr>
        <w:t>supaya garis besar struktur tesis tampak dengan jelas</w:t>
      </w:r>
      <w:r>
        <w:rPr>
          <w:b w:val="false"/>
          <w:bCs w:val="false"/>
          <w:i w:val="false"/>
          <w:iCs w:val="false"/>
        </w:rPr>
        <w:t>)</w:t>
      </w:r>
      <w:r>
        <w:rPr>
          <w:b w:val="false"/>
          <w:bCs w:val="false"/>
          <w:i w:val="false"/>
          <w:iCs w:val="false"/>
        </w:rPr>
        <w:t>:</w:t>
      </w:r>
    </w:p>
    <w:p>
      <w:pPr>
        <w:pStyle w:val="Normal"/>
        <w:bidi w:val="0"/>
        <w:spacing w:lineRule="auto" w:line="360"/>
        <w:jc w:val="left"/>
        <w:rPr>
          <w:i w:val="false"/>
          <w:i w:val="false"/>
          <w:iCs w:val="false"/>
        </w:rPr>
      </w:pPr>
      <w:r>
        <w:rPr>
          <w:b w:val="false"/>
          <w:bCs w:val="false"/>
        </w:rPr>
      </w:r>
    </w:p>
    <w:p>
      <w:pPr>
        <w:pStyle w:val="Normal"/>
        <w:bidi w:val="0"/>
        <w:spacing w:lineRule="auto" w:line="360"/>
        <w:jc w:val="left"/>
        <w:rPr>
          <w:b/>
          <w:b/>
          <w:bCs/>
        </w:rPr>
      </w:pPr>
      <w:r>
        <w:rPr>
          <w:b/>
          <w:bCs/>
          <w:i w:val="false"/>
          <w:iCs w:val="false"/>
        </w:rPr>
        <w:tab/>
        <w:t>Bab 1: Pendahuluan</w:t>
      </w:r>
    </w:p>
    <w:p>
      <w:pPr>
        <w:pStyle w:val="Normal"/>
        <w:bidi w:val="0"/>
        <w:spacing w:lineRule="auto" w:line="360"/>
        <w:jc w:val="left"/>
        <w:rPr>
          <w:b/>
          <w:b/>
          <w:bCs/>
        </w:rPr>
      </w:pPr>
      <w:r>
        <w:rPr>
          <w:b/>
          <w:bCs/>
          <w:i w:val="false"/>
          <w:iCs w:val="false"/>
        </w:rPr>
        <w:tab/>
      </w:r>
      <w:r>
        <w:rPr>
          <w:b w:val="false"/>
          <w:bCs w:val="false"/>
          <w:i w:val="false"/>
          <w:iCs w:val="false"/>
        </w:rPr>
        <w:t xml:space="preserve">Bab ini memperkenalkan tema dan struktur tesis ini </w:t>
      </w:r>
      <w:r>
        <w:rPr>
          <w:b w:val="false"/>
          <w:bCs w:val="false"/>
          <w:i w:val="false"/>
          <w:iCs w:val="false"/>
        </w:rPr>
        <w:t>secara singkat</w:t>
      </w:r>
      <w:r>
        <w:rPr>
          <w:b w:val="false"/>
          <w:bCs w:val="false"/>
          <w:i w:val="false"/>
          <w:iCs w:val="false"/>
        </w:rPr>
        <w:t xml:space="preserve">. </w:t>
      </w:r>
      <w:r>
        <w:rPr>
          <w:b w:val="false"/>
          <w:bCs w:val="false"/>
          <w:i w:val="false"/>
          <w:iCs w:val="false"/>
        </w:rPr>
        <w:t xml:space="preserve">Bab 1 terdiri dari empat subbab: 1.1, Rumusan </w:t>
      </w:r>
      <w:r>
        <w:rPr>
          <w:b w:val="false"/>
          <w:bCs w:val="false"/>
          <w:i w:val="false"/>
          <w:iCs w:val="false"/>
        </w:rPr>
        <w:t>m</w:t>
      </w:r>
      <w:r>
        <w:rPr>
          <w:b w:val="false"/>
          <w:bCs w:val="false"/>
          <w:i w:val="false"/>
          <w:iCs w:val="false"/>
        </w:rPr>
        <w:t xml:space="preserve">asalah; 1.2, Metode; 1.3, Sistematika </w:t>
      </w:r>
      <w:r>
        <w:rPr>
          <w:b w:val="false"/>
          <w:bCs w:val="false"/>
          <w:i w:val="false"/>
          <w:iCs w:val="false"/>
        </w:rPr>
        <w:t>p</w:t>
      </w:r>
      <w:r>
        <w:rPr>
          <w:b w:val="false"/>
          <w:bCs w:val="false"/>
          <w:i w:val="false"/>
          <w:iCs w:val="false"/>
        </w:rPr>
        <w:t xml:space="preserve">enulisan; dan 1.4, </w:t>
      </w:r>
      <w:r>
        <w:rPr>
          <w:b w:val="false"/>
          <w:bCs w:val="false"/>
          <w:i w:val="false"/>
          <w:iCs w:val="false"/>
        </w:rPr>
        <w:t>Perihal teks dan terjemahan.</w:t>
      </w:r>
    </w:p>
    <w:p>
      <w:pPr>
        <w:pStyle w:val="Normal"/>
        <w:bidi w:val="0"/>
        <w:spacing w:lineRule="auto" w:line="360"/>
        <w:jc w:val="left"/>
        <w:rPr>
          <w:i w:val="false"/>
          <w:i w:val="false"/>
          <w:iCs w:val="false"/>
        </w:rPr>
      </w:pPr>
      <w:r>
        <w:rPr>
          <w:b/>
          <w:bCs/>
        </w:rPr>
      </w:r>
    </w:p>
    <w:p>
      <w:pPr>
        <w:pStyle w:val="Normal"/>
        <w:bidi w:val="0"/>
        <w:spacing w:lineRule="auto" w:line="360"/>
        <w:jc w:val="left"/>
        <w:rPr>
          <w:b/>
          <w:b/>
          <w:bCs/>
        </w:rPr>
      </w:pPr>
      <w:r>
        <w:rPr>
          <w:b/>
          <w:bCs/>
          <w:i w:val="false"/>
          <w:iCs w:val="false"/>
        </w:rPr>
        <w:tab/>
        <w:t>Bab 2: Adorno dan masanya</w:t>
      </w:r>
    </w:p>
    <w:p>
      <w:pPr>
        <w:pStyle w:val="Normal"/>
        <w:bidi w:val="0"/>
        <w:spacing w:lineRule="auto" w:line="360"/>
        <w:jc w:val="left"/>
        <w:rPr>
          <w:b/>
          <w:b/>
          <w:bCs/>
        </w:rPr>
      </w:pPr>
      <w:r>
        <w:rPr>
          <w:b/>
          <w:bCs/>
          <w:i w:val="false"/>
          <w:iCs w:val="false"/>
        </w:rPr>
        <w:tab/>
      </w:r>
      <w:r>
        <w:rPr>
          <w:b w:val="false"/>
          <w:bCs w:val="false"/>
          <w:i w:val="false"/>
          <w:iCs w:val="false"/>
        </w:rPr>
        <w:t xml:space="preserve">Bab ini menceritakan kembali riwayat hidup Adorno dan menyajikan konteks pemikirannya. </w:t>
      </w:r>
      <w:r>
        <w:rPr>
          <w:b w:val="false"/>
          <w:bCs w:val="false"/>
          <w:i w:val="false"/>
          <w:iCs w:val="false"/>
        </w:rPr>
        <w:t>Di bab ini p</w:t>
      </w:r>
      <w:r>
        <w:rPr>
          <w:b w:val="false"/>
          <w:bCs w:val="false"/>
          <w:i w:val="false"/>
          <w:iCs w:val="false"/>
        </w:rPr>
        <w:t xml:space="preserve">ertanyaan sekunder 1, 2, dan 3 </w:t>
      </w:r>
      <w:r>
        <w:rPr>
          <w:b w:val="false"/>
          <w:bCs w:val="false"/>
          <w:i w:val="false"/>
          <w:iCs w:val="false"/>
        </w:rPr>
        <w:t xml:space="preserve">dari Rumusan Masalah </w:t>
      </w:r>
      <w:r>
        <w:rPr>
          <w:b w:val="false"/>
          <w:bCs w:val="false"/>
          <w:i w:val="false"/>
          <w:iCs w:val="false"/>
        </w:rPr>
        <w:t xml:space="preserve">dijawab, </w:t>
      </w:r>
      <w:r>
        <w:rPr>
          <w:b w:val="false"/>
          <w:bCs w:val="false"/>
          <w:i w:val="false"/>
          <w:iCs w:val="false"/>
        </w:rPr>
        <w:t xml:space="preserve">dan </w:t>
      </w:r>
      <w:r>
        <w:rPr>
          <w:b w:val="false"/>
          <w:bCs w:val="false"/>
          <w:i w:val="false"/>
          <w:iCs w:val="false"/>
        </w:rPr>
        <w:t>l</w:t>
      </w:r>
      <w:r>
        <w:rPr>
          <w:b w:val="false"/>
          <w:bCs w:val="false"/>
          <w:i w:val="false"/>
          <w:iCs w:val="false"/>
        </w:rPr>
        <w:t xml:space="preserve">apisan kontekstualisasi (1) dari </w:t>
      </w:r>
      <w:r>
        <w:rPr>
          <w:b w:val="false"/>
          <w:bCs w:val="false"/>
          <w:i w:val="false"/>
          <w:iCs w:val="false"/>
        </w:rPr>
        <w:t>Metode</w:t>
      </w:r>
      <w:r>
        <w:rPr>
          <w:b w:val="false"/>
          <w:bCs w:val="false"/>
          <w:i w:val="false"/>
          <w:iCs w:val="false"/>
        </w:rPr>
        <w:t xml:space="preserve"> </w:t>
      </w:r>
      <w:r>
        <w:rPr>
          <w:b w:val="false"/>
          <w:bCs w:val="false"/>
          <w:i w:val="false"/>
          <w:iCs w:val="false"/>
        </w:rPr>
        <w:t>dilalui</w:t>
      </w:r>
      <w:r>
        <w:rPr>
          <w:b w:val="false"/>
          <w:bCs w:val="false"/>
          <w:i w:val="false"/>
          <w:iCs w:val="false"/>
        </w:rPr>
        <w:t>.</w:t>
      </w:r>
      <w:r>
        <w:rPr>
          <w:b w:val="false"/>
          <w:bCs w:val="false"/>
          <w:i w:val="false"/>
          <w:iCs w:val="false"/>
        </w:rPr>
        <w:t xml:space="preserve"> Bab 2 terdiri dari </w:t>
      </w:r>
      <w:r>
        <w:rPr>
          <w:b w:val="false"/>
          <w:bCs w:val="false"/>
          <w:i w:val="false"/>
          <w:iCs w:val="false"/>
        </w:rPr>
        <w:t>empat</w:t>
      </w:r>
      <w:r>
        <w:rPr>
          <w:b w:val="false"/>
          <w:bCs w:val="false"/>
          <w:i w:val="false"/>
          <w:iCs w:val="false"/>
        </w:rPr>
        <w:t xml:space="preserve"> subbab: 2.1, Riwayat hidup; 2.2, Adorno sebagai pemikir Marxis Barat; </w:t>
      </w:r>
      <w:r>
        <w:rPr>
          <w:b w:val="false"/>
          <w:bCs w:val="false"/>
          <w:i w:val="false"/>
          <w:iCs w:val="false"/>
        </w:rPr>
        <w:t>2.3, Pengaruh dari luar tradisi Marxis; dan 2.4, Rangkuman.</w:t>
      </w:r>
    </w:p>
    <w:p>
      <w:pPr>
        <w:pStyle w:val="Normal"/>
        <w:bidi w:val="0"/>
        <w:spacing w:lineRule="auto" w:line="360"/>
        <w:jc w:val="left"/>
        <w:rPr>
          <w:i w:val="false"/>
          <w:i w:val="false"/>
          <w:iCs w:val="false"/>
        </w:rPr>
      </w:pPr>
      <w:r>
        <w:rPr>
          <w:b/>
          <w:bCs/>
        </w:rPr>
      </w:r>
    </w:p>
    <w:p>
      <w:pPr>
        <w:pStyle w:val="Normal"/>
        <w:bidi w:val="0"/>
        <w:spacing w:lineRule="auto" w:line="360"/>
        <w:jc w:val="left"/>
        <w:rPr>
          <w:b/>
          <w:b/>
          <w:bCs/>
        </w:rPr>
      </w:pPr>
      <w:r>
        <w:rPr>
          <w:b/>
          <w:bCs/>
          <w:i w:val="false"/>
          <w:iCs w:val="false"/>
        </w:rPr>
        <w:tab/>
        <w:t>Bab 3: Menuju Metakritik Akal Budi Praktis</w:t>
      </w:r>
    </w:p>
    <w:p>
      <w:pPr>
        <w:pStyle w:val="Normal"/>
        <w:bidi w:val="0"/>
        <w:spacing w:lineRule="auto" w:line="360"/>
        <w:jc w:val="left"/>
        <w:rPr>
          <w:b/>
          <w:b/>
          <w:bCs/>
        </w:rPr>
      </w:pPr>
      <w:r>
        <w:rPr>
          <w:b/>
          <w:bCs/>
          <w:i w:val="false"/>
          <w:iCs w:val="false"/>
        </w:rPr>
        <w:tab/>
      </w:r>
      <w:r>
        <w:rPr>
          <w:b w:val="false"/>
          <w:bCs w:val="false"/>
          <w:i w:val="false"/>
          <w:iCs w:val="false"/>
        </w:rPr>
        <w:t xml:space="preserve">Bab ini menjembatani Bab 2, yang menawarkan konteks umum tentang hidup dan karya Adorno, dan Bab 4, </w:t>
      </w:r>
      <w:r>
        <w:rPr>
          <w:b w:val="false"/>
          <w:bCs w:val="false"/>
          <w:i w:val="false"/>
          <w:iCs w:val="false"/>
        </w:rPr>
        <w:t xml:space="preserve">yang menganalisis metakritik Adorno terhadap pemikiran Kant dalam </w:t>
      </w:r>
      <w:r>
        <w:rPr>
          <w:b w:val="false"/>
          <w:bCs w:val="false"/>
          <w:i/>
          <w:iCs/>
        </w:rPr>
        <w:t>Dialektika Negatif</w:t>
      </w:r>
      <w:r>
        <w:rPr>
          <w:b w:val="false"/>
          <w:bCs w:val="false"/>
          <w:i w:val="false"/>
          <w:iCs w:val="false"/>
        </w:rPr>
        <w:t xml:space="preserve">. </w:t>
      </w:r>
      <w:r>
        <w:rPr>
          <w:b w:val="false"/>
          <w:bCs w:val="false"/>
          <w:i w:val="false"/>
          <w:iCs w:val="false"/>
        </w:rPr>
        <w:t xml:space="preserve">Di bab ini pertanyaan sekunder 4 dan 5 </w:t>
      </w:r>
      <w:r>
        <w:rPr>
          <w:b w:val="false"/>
          <w:bCs w:val="false"/>
          <w:i w:val="false"/>
          <w:iCs w:val="false"/>
        </w:rPr>
        <w:t xml:space="preserve">dari Rumusan Masalah </w:t>
      </w:r>
      <w:r>
        <w:rPr>
          <w:b w:val="false"/>
          <w:bCs w:val="false"/>
          <w:i w:val="false"/>
          <w:iCs w:val="false"/>
        </w:rPr>
        <w:t xml:space="preserve">dijawab, </w:t>
      </w:r>
      <w:r>
        <w:rPr>
          <w:b w:val="false"/>
          <w:bCs w:val="false"/>
          <w:i w:val="false"/>
          <w:iCs w:val="false"/>
        </w:rPr>
        <w:t>dan lapisan kontekstualisasi (2) dan (3) dari Metode dilalui</w:t>
      </w:r>
      <w:r>
        <w:rPr>
          <w:b w:val="false"/>
          <w:bCs w:val="false"/>
          <w:i w:val="false"/>
          <w:iCs w:val="false"/>
        </w:rPr>
        <w:t xml:space="preserve">. </w:t>
      </w:r>
      <w:r>
        <w:rPr>
          <w:b w:val="false"/>
          <w:bCs w:val="false"/>
          <w:i w:val="false"/>
          <w:iCs w:val="false"/>
        </w:rPr>
        <w:t xml:space="preserve">Bab 3 terdiri </w:t>
      </w:r>
      <w:r>
        <w:rPr>
          <w:b w:val="false"/>
          <w:bCs w:val="false"/>
          <w:i w:val="false"/>
          <w:iCs w:val="false"/>
        </w:rPr>
        <w:t xml:space="preserve">dari tiga subbab: 3.1, Dialektika negatif: teks dan proyek; 3.2, </w:t>
      </w:r>
      <w:r>
        <w:rPr>
          <w:b w:val="false"/>
          <w:bCs w:val="false"/>
          <w:i w:val="false"/>
          <w:iCs w:val="false"/>
        </w:rPr>
        <w:t xml:space="preserve">Konsep </w:t>
      </w:r>
      <w:r>
        <w:rPr>
          <w:b w:val="false"/>
          <w:bCs w:val="false"/>
          <w:i w:val="false"/>
          <w:iCs w:val="false"/>
        </w:rPr>
        <w:t>k</w:t>
      </w:r>
      <w:r>
        <w:rPr>
          <w:b w:val="false"/>
          <w:bCs w:val="false"/>
          <w:i w:val="false"/>
          <w:iCs w:val="false"/>
        </w:rPr>
        <w:t>ebebasan Kant; dan 3.3, Rangkuman.</w:t>
      </w:r>
    </w:p>
    <w:p>
      <w:pPr>
        <w:pStyle w:val="Normal"/>
        <w:bidi w:val="0"/>
        <w:spacing w:lineRule="auto" w:line="360"/>
        <w:jc w:val="left"/>
        <w:rPr>
          <w:i w:val="false"/>
          <w:i w:val="false"/>
          <w:iCs w:val="false"/>
        </w:rPr>
      </w:pPr>
      <w:r>
        <w:rPr>
          <w:b/>
          <w:bCs/>
        </w:rPr>
      </w:r>
    </w:p>
    <w:p>
      <w:pPr>
        <w:pStyle w:val="Normal"/>
        <w:bidi w:val="0"/>
        <w:spacing w:lineRule="auto" w:line="360"/>
        <w:jc w:val="left"/>
        <w:rPr>
          <w:b/>
          <w:b/>
          <w:bCs/>
        </w:rPr>
      </w:pPr>
      <w:r>
        <w:rPr>
          <w:b/>
          <w:bCs/>
          <w:i w:val="false"/>
          <w:iCs w:val="false"/>
        </w:rPr>
        <w:tab/>
        <w:t>Bab 4: Metakritik Akal Budi Praktis</w:t>
      </w:r>
    </w:p>
    <w:p>
      <w:pPr>
        <w:pStyle w:val="Normal"/>
        <w:bidi w:val="0"/>
        <w:spacing w:lineRule="auto" w:line="360"/>
        <w:jc w:val="left"/>
        <w:rPr>
          <w:b/>
          <w:b/>
          <w:bCs/>
        </w:rPr>
      </w:pPr>
      <w:r>
        <w:rPr>
          <w:b/>
          <w:bCs/>
          <w:i w:val="false"/>
          <w:iCs w:val="false"/>
        </w:rPr>
        <w:tab/>
      </w:r>
      <w:r>
        <w:rPr>
          <w:b w:val="false"/>
          <w:bCs w:val="false"/>
          <w:i w:val="false"/>
          <w:iCs w:val="false"/>
        </w:rPr>
        <w:t xml:space="preserve">Bab ini mempresentasikan, menganalisis, dan menilai metakritik Adorno terhadap pemikiran Kant dalam </w:t>
      </w:r>
      <w:r>
        <w:rPr>
          <w:b w:val="false"/>
          <w:bCs w:val="false"/>
          <w:i/>
          <w:iCs/>
        </w:rPr>
        <w:t>Dialektika Negatif</w:t>
      </w:r>
      <w:r>
        <w:rPr>
          <w:b w:val="false"/>
          <w:bCs w:val="false"/>
          <w:i w:val="false"/>
          <w:iCs w:val="false"/>
        </w:rPr>
        <w:t xml:space="preserve">. </w:t>
      </w:r>
      <w:r>
        <w:rPr>
          <w:b w:val="false"/>
          <w:bCs w:val="false"/>
          <w:i w:val="false"/>
          <w:iCs w:val="false"/>
        </w:rPr>
        <w:t xml:space="preserve">Di bab ini kedua pertanyaan utama tesis dijawab. </w:t>
      </w:r>
      <w:r>
        <w:rPr>
          <w:b w:val="false"/>
          <w:bCs w:val="false"/>
          <w:i w:val="false"/>
          <w:iCs w:val="false"/>
        </w:rPr>
        <w:t xml:space="preserve">Bab 4 terdiri dari </w:t>
      </w:r>
      <w:r>
        <w:rPr>
          <w:b w:val="false"/>
          <w:bCs w:val="false"/>
          <w:i w:val="false"/>
          <w:iCs w:val="false"/>
        </w:rPr>
        <w:t xml:space="preserve">empat subbab: 4.1, Kritik dari luar; 4.2, Kritik dari dalam; </w:t>
      </w:r>
      <w:r>
        <w:rPr>
          <w:b w:val="false"/>
          <w:bCs w:val="false"/>
          <w:i w:val="false"/>
          <w:iCs w:val="false"/>
        </w:rPr>
        <w:t xml:space="preserve">4.3, Penutup Metakritik Akal Budi Praktis; 4.4 </w:t>
      </w:r>
      <w:r>
        <w:rPr>
          <w:b w:val="false"/>
          <w:bCs w:val="false"/>
          <w:i w:val="false"/>
          <w:iCs w:val="false"/>
        </w:rPr>
        <w:t>Adorno sang Kantian?</w:t>
      </w:r>
      <w:r>
        <w:rPr>
          <w:b w:val="false"/>
          <w:bCs w:val="false"/>
          <w:i w:val="false"/>
          <w:iCs w:val="false"/>
        </w:rPr>
        <w:t xml:space="preserve">; </w:t>
      </w:r>
      <w:r>
        <w:rPr>
          <w:b w:val="false"/>
          <w:bCs w:val="false"/>
          <w:i w:val="false"/>
          <w:iCs w:val="false"/>
        </w:rPr>
        <w:t>4.5, Evaluasi;</w:t>
      </w:r>
      <w:r>
        <w:rPr>
          <w:b w:val="false"/>
          <w:bCs w:val="false"/>
          <w:i w:val="false"/>
          <w:iCs w:val="false"/>
        </w:rPr>
        <w:t xml:space="preserve"> dan 4.</w:t>
      </w:r>
      <w:r>
        <w:rPr>
          <w:b w:val="false"/>
          <w:bCs w:val="false"/>
          <w:i w:val="false"/>
          <w:iCs w:val="false"/>
        </w:rPr>
        <w:t>6</w:t>
      </w:r>
      <w:r>
        <w:rPr>
          <w:b w:val="false"/>
          <w:bCs w:val="false"/>
          <w:i w:val="false"/>
          <w:iCs w:val="false"/>
        </w:rPr>
        <w:t>, Rangkuman.</w:t>
      </w:r>
      <w:r>
        <w:rPr>
          <w:b w:val="false"/>
          <w:bCs w:val="false"/>
          <w:i w:val="false"/>
          <w:iCs w:val="false"/>
        </w:rPr>
        <w:t xml:space="preserve"> </w:t>
      </w:r>
    </w:p>
    <w:p>
      <w:pPr>
        <w:pStyle w:val="Normal"/>
        <w:bidi w:val="0"/>
        <w:spacing w:lineRule="auto" w:line="360"/>
        <w:jc w:val="left"/>
        <w:rPr>
          <w:i w:val="false"/>
          <w:i w:val="false"/>
          <w:iCs w:val="false"/>
        </w:rPr>
      </w:pPr>
      <w:r>
        <w:rPr>
          <w:b/>
          <w:bCs/>
        </w:rPr>
      </w:r>
    </w:p>
    <w:p>
      <w:pPr>
        <w:pStyle w:val="Normal"/>
        <w:bidi w:val="0"/>
        <w:spacing w:lineRule="auto" w:line="360"/>
        <w:jc w:val="left"/>
        <w:rPr>
          <w:b/>
          <w:b/>
          <w:bCs/>
        </w:rPr>
      </w:pPr>
      <w:r>
        <w:rPr>
          <w:b/>
          <w:bCs/>
          <w:i w:val="false"/>
          <w:iCs w:val="false"/>
        </w:rPr>
        <w:tab/>
        <w:t>Bab 5: Penutup</w:t>
      </w:r>
    </w:p>
    <w:p>
      <w:pPr>
        <w:pStyle w:val="Normal"/>
        <w:bidi w:val="0"/>
        <w:spacing w:lineRule="auto" w:line="360"/>
        <w:jc w:val="left"/>
        <w:rPr>
          <w:b/>
          <w:b/>
          <w:bCs/>
        </w:rPr>
      </w:pPr>
      <w:r>
        <w:rPr>
          <w:b/>
          <w:bCs/>
          <w:i w:val="false"/>
          <w:iCs w:val="false"/>
        </w:rPr>
        <w:tab/>
      </w:r>
      <w:r>
        <w:rPr>
          <w:b w:val="false"/>
          <w:bCs w:val="false"/>
          <w:i w:val="false"/>
          <w:iCs w:val="false"/>
        </w:rPr>
        <w:t xml:space="preserve">Bab ini merangkum kembali </w:t>
      </w:r>
      <w:r>
        <w:rPr>
          <w:b w:val="false"/>
          <w:bCs w:val="false"/>
          <w:i w:val="false"/>
          <w:iCs w:val="false"/>
        </w:rPr>
        <w:t xml:space="preserve">bab pokok tesis (2, 3, dan 4) </w:t>
      </w:r>
      <w:r>
        <w:rPr>
          <w:b w:val="false"/>
          <w:bCs w:val="false"/>
          <w:i w:val="false"/>
          <w:iCs w:val="false"/>
        </w:rPr>
        <w:t>dan mengusulkan proyek penelitian yang lebih lanjut. Bab 5 terdiri dari dua subbab: 5.1, Rangkuman dan 5.2, Penelitian Lebih Lanjut.</w:t>
      </w:r>
    </w:p>
    <w:p>
      <w:pPr>
        <w:pStyle w:val="Normal"/>
        <w:bidi w:val="0"/>
        <w:spacing w:lineRule="auto" w:line="360"/>
        <w:jc w:val="left"/>
        <w:rPr>
          <w:b w:val="false"/>
          <w:b w:val="false"/>
          <w:bCs w:val="false"/>
          <w:i w:val="false"/>
          <w:i w:val="false"/>
          <w:iCs w:val="false"/>
        </w:rPr>
      </w:pPr>
      <w:r>
        <w:rPr>
          <w:b/>
          <w:bCs/>
        </w:rPr>
      </w:r>
    </w:p>
    <w:p>
      <w:pPr>
        <w:pStyle w:val="Normal"/>
        <w:bidi w:val="0"/>
        <w:spacing w:lineRule="auto" w:line="360"/>
        <w:jc w:val="left"/>
        <w:rPr>
          <w:b/>
          <w:b/>
          <w:bCs/>
        </w:rPr>
      </w:pPr>
      <w:r>
        <w:rPr>
          <w:b/>
          <w:bCs/>
          <w:i w:val="false"/>
          <w:iCs w:val="false"/>
        </w:rPr>
        <w:t>1.</w:t>
      </w:r>
      <w:r>
        <w:rPr>
          <w:b/>
          <w:bCs/>
          <w:i w:val="false"/>
          <w:iCs w:val="false"/>
        </w:rPr>
        <w:t>4</w:t>
      </w:r>
      <w:r>
        <w:rPr>
          <w:b/>
          <w:bCs/>
          <w:i w:val="false"/>
          <w:iCs w:val="false"/>
        </w:rPr>
        <w:t xml:space="preserve"> </w:t>
      </w:r>
      <w:r>
        <w:rPr>
          <w:b/>
          <w:bCs/>
          <w:i w:val="false"/>
          <w:iCs w:val="false"/>
        </w:rPr>
        <w:t>Perihal t</w:t>
      </w:r>
      <w:r>
        <w:rPr>
          <w:b/>
          <w:bCs/>
          <w:i w:val="false"/>
          <w:iCs w:val="false"/>
        </w:rPr>
        <w:t xml:space="preserve">eks </w:t>
      </w:r>
      <w:r>
        <w:rPr>
          <w:b/>
          <w:bCs/>
          <w:i w:val="false"/>
          <w:iCs w:val="false"/>
        </w:rPr>
        <w:t>dan terjemahan</w:t>
      </w:r>
    </w:p>
    <w:p>
      <w:pPr>
        <w:pStyle w:val="Normal"/>
        <w:bidi w:val="0"/>
        <w:spacing w:lineRule="auto" w:line="360"/>
        <w:jc w:val="left"/>
        <w:rPr>
          <w:b/>
          <w:b/>
          <w:bCs/>
        </w:rPr>
      </w:pPr>
      <w:r>
        <w:rPr>
          <w:b w:val="false"/>
          <w:bCs w:val="false"/>
          <w:i w:val="false"/>
          <w:iCs w:val="false"/>
        </w:rPr>
        <w:tab/>
      </w:r>
      <w:r>
        <w:rPr>
          <w:b w:val="false"/>
          <w:bCs w:val="false"/>
          <w:i w:val="false"/>
          <w:iCs w:val="false"/>
        </w:rPr>
        <w:t xml:space="preserve"> </w:t>
      </w:r>
      <w:r>
        <w:rPr>
          <w:b w:val="false"/>
          <w:bCs w:val="false"/>
          <w:i w:val="false"/>
          <w:iCs w:val="false"/>
        </w:rPr>
        <w:t xml:space="preserve">Saat ini, </w:t>
      </w:r>
      <w:r>
        <w:rPr>
          <w:b w:val="false"/>
          <w:bCs w:val="false"/>
          <w:i/>
          <w:iCs/>
        </w:rPr>
        <w:t xml:space="preserve">Dialektika Negatif </w:t>
      </w:r>
      <w:r>
        <w:rPr>
          <w:b w:val="false"/>
          <w:bCs w:val="false"/>
          <w:i w:val="false"/>
          <w:iCs w:val="false"/>
        </w:rPr>
        <w:t xml:space="preserve">telah diterjemahkan dua kali ke dalam </w:t>
      </w:r>
      <w:r>
        <w:rPr>
          <w:b w:val="false"/>
          <w:bCs w:val="false"/>
          <w:i w:val="false"/>
          <w:iCs w:val="false"/>
        </w:rPr>
        <w:t xml:space="preserve">bahasa Inggris. Versi pertama adalah terjemahan resmi oleh EB Ashton yang pertama kali diterbitkan </w:t>
      </w:r>
      <w:r>
        <w:rPr>
          <w:b w:val="false"/>
          <w:bCs w:val="false"/>
          <w:i w:val="false"/>
          <w:iCs w:val="false"/>
        </w:rPr>
        <w:t xml:space="preserve">oleh Continuum </w:t>
      </w:r>
      <w:r>
        <w:rPr>
          <w:b w:val="false"/>
          <w:bCs w:val="false"/>
          <w:i w:val="false"/>
          <w:iCs w:val="false"/>
        </w:rPr>
        <w:t xml:space="preserve">pada 1973; versi kedua adalah terjemahan tidak resmi oleh Dennis Redmond </w:t>
      </w:r>
      <w:r>
        <w:rPr>
          <w:b w:val="false"/>
          <w:bCs w:val="false"/>
          <w:i w:val="false"/>
          <w:iCs w:val="false"/>
        </w:rPr>
        <w:t>yang tersedia di internet</w:t>
      </w:r>
      <w:r>
        <w:rPr>
          <w:b w:val="false"/>
          <w:bCs w:val="false"/>
          <w:i w:val="false"/>
          <w:iCs w:val="false"/>
        </w:rPr>
        <w:t xml:space="preserve">. </w:t>
      </w:r>
      <w:r>
        <w:rPr>
          <w:b w:val="false"/>
          <w:bCs w:val="false"/>
          <w:i w:val="false"/>
          <w:iCs w:val="false"/>
        </w:rPr>
        <w:t xml:space="preserve">Sangat disayangkan, </w:t>
      </w:r>
      <w:r>
        <w:rPr>
          <w:b w:val="false"/>
          <w:bCs w:val="false"/>
          <w:i w:val="false"/>
          <w:iCs w:val="false"/>
        </w:rPr>
        <w:t>kedua terjemahan ini sering dinilai kurang bermutu. Konon Robert Hullot-Kentor, yang sudah meraih pujian saat menerjemahkan</w:t>
      </w:r>
      <w:r>
        <w:rPr>
          <w:b w:val="false"/>
          <w:bCs w:val="false"/>
          <w:i/>
          <w:iCs/>
        </w:rPr>
        <w:t xml:space="preserve"> Teori Estetik</w:t>
      </w:r>
      <w:r>
        <w:rPr>
          <w:b w:val="false"/>
          <w:bCs w:val="false"/>
          <w:i w:val="false"/>
          <w:iCs w:val="false"/>
        </w:rPr>
        <w:t xml:space="preserve"> karya Adorno, sedang mengerjakan terjemahan</w:t>
      </w:r>
      <w:r>
        <w:rPr>
          <w:b w:val="false"/>
          <w:bCs w:val="false"/>
          <w:i/>
          <w:iCs/>
        </w:rPr>
        <w:t xml:space="preserve"> Dialektika Negatif</w:t>
      </w:r>
      <w:r>
        <w:rPr>
          <w:b w:val="false"/>
          <w:bCs w:val="false"/>
          <w:i w:val="false"/>
          <w:iCs w:val="false"/>
        </w:rPr>
        <w:t xml:space="preserve"> juga, tetapi </w:t>
      </w:r>
      <w:r>
        <w:rPr>
          <w:b w:val="false"/>
          <w:bCs w:val="false"/>
          <w:i w:val="false"/>
          <w:iCs w:val="false"/>
        </w:rPr>
        <w:t>sudah tidak ada kabar terkait proyek itu selama bertahun-tahun.</w:t>
      </w:r>
      <w:r>
        <w:rPr>
          <w:b w:val="false"/>
          <w:bCs w:val="false"/>
          <w:i w:val="false"/>
          <w:iCs w:val="false"/>
        </w:rPr>
        <w:t xml:space="preserve"> </w:t>
      </w:r>
      <w:r>
        <w:rPr>
          <w:b w:val="false"/>
          <w:bCs w:val="false"/>
          <w:i w:val="false"/>
          <w:iCs w:val="false"/>
        </w:rPr>
        <w:t xml:space="preserve">Selama mengerjakan tesis, </w:t>
      </w:r>
      <w:r>
        <w:rPr>
          <w:b w:val="false"/>
          <w:bCs w:val="false"/>
          <w:i w:val="false"/>
          <w:iCs w:val="false"/>
        </w:rPr>
        <w:t xml:space="preserve">penulisa </w:t>
      </w:r>
      <w:r>
        <w:rPr>
          <w:b w:val="false"/>
          <w:bCs w:val="false"/>
          <w:i w:val="false"/>
          <w:iCs w:val="false"/>
        </w:rPr>
        <w:t xml:space="preserve">berkonsultasi dengan dua terjemahan </w:t>
      </w:r>
      <w:r>
        <w:rPr>
          <w:b w:val="false"/>
          <w:bCs w:val="false"/>
          <w:i w:val="false"/>
          <w:iCs w:val="false"/>
        </w:rPr>
        <w:t>bahasa Inggris yang tersedia</w:t>
      </w:r>
      <w:r>
        <w:rPr>
          <w:b w:val="false"/>
          <w:bCs w:val="false"/>
          <w:i w:val="false"/>
          <w:iCs w:val="false"/>
        </w:rPr>
        <w:t xml:space="preserve">, tetapi rujukan utama </w:t>
      </w:r>
      <w:r>
        <w:rPr>
          <w:b w:val="false"/>
          <w:bCs w:val="false"/>
          <w:i w:val="false"/>
          <w:iCs w:val="false"/>
        </w:rPr>
        <w:t xml:space="preserve">penulis </w:t>
      </w:r>
      <w:r>
        <w:rPr>
          <w:b w:val="false"/>
          <w:bCs w:val="false"/>
          <w:i w:val="false"/>
          <w:iCs w:val="false"/>
        </w:rPr>
        <w:t xml:space="preserve">adalah </w:t>
      </w:r>
      <w:r>
        <w:rPr>
          <w:b w:val="false"/>
          <w:bCs w:val="false"/>
          <w:i/>
          <w:iCs/>
        </w:rPr>
        <w:t>Negative Dialektik</w:t>
      </w:r>
      <w:r>
        <w:rPr>
          <w:b w:val="false"/>
          <w:bCs w:val="false"/>
          <w:i w:val="false"/>
          <w:iCs w:val="false"/>
        </w:rPr>
        <w:t xml:space="preserve">, versi bahasa Jerman yang diterbitkan oleh Suhrkampf. </w:t>
      </w:r>
      <w:r>
        <w:rPr>
          <w:b w:val="false"/>
          <w:bCs w:val="false"/>
          <w:i w:val="false"/>
          <w:iCs w:val="false"/>
        </w:rPr>
        <w:t xml:space="preserve">Semua kutipan </w:t>
      </w:r>
      <w:r>
        <w:rPr>
          <w:b w:val="false"/>
          <w:bCs w:val="false"/>
          <w:i/>
          <w:iCs/>
        </w:rPr>
        <w:t xml:space="preserve">Dialektika Negatif </w:t>
      </w:r>
      <w:r>
        <w:rPr>
          <w:b w:val="false"/>
          <w:bCs w:val="false"/>
          <w:i w:val="false"/>
          <w:iCs w:val="false"/>
        </w:rPr>
        <w:t xml:space="preserve">diterjemahkan dari versi bahasa Jerman ini, </w:t>
      </w:r>
      <w:r>
        <w:rPr>
          <w:b w:val="false"/>
          <w:bCs w:val="false"/>
          <w:i w:val="false"/>
          <w:iCs w:val="false"/>
        </w:rPr>
        <w:t xml:space="preserve">tetapi halaman di versi resmi bahasa Inggris selalu dicantumkan </w:t>
      </w:r>
      <w:r>
        <w:rPr>
          <w:b w:val="false"/>
          <w:bCs w:val="false"/>
          <w:i w:val="false"/>
          <w:iCs w:val="false"/>
        </w:rPr>
        <w:t>juga</w:t>
      </w:r>
      <w:r>
        <w:rPr>
          <w:b w:val="false"/>
          <w:bCs w:val="false"/>
          <w:i w:val="false"/>
          <w:iCs w:val="false"/>
        </w:rPr>
        <w:t xml:space="preserve">. </w:t>
      </w:r>
      <w:r>
        <w:rPr>
          <w:b w:val="false"/>
          <w:bCs w:val="false"/>
          <w:i w:val="false"/>
          <w:iCs w:val="false"/>
        </w:rPr>
        <w:t xml:space="preserve">Untuk karya Adorno yang lain, </w:t>
      </w:r>
      <w:r>
        <w:rPr>
          <w:b w:val="false"/>
          <w:bCs w:val="false"/>
          <w:i w:val="false"/>
          <w:iCs w:val="false"/>
        </w:rPr>
        <w:t xml:space="preserve">penulis </w:t>
      </w:r>
      <w:r>
        <w:rPr>
          <w:b w:val="false"/>
          <w:bCs w:val="false"/>
          <w:i w:val="false"/>
          <w:iCs w:val="false"/>
        </w:rPr>
        <w:t xml:space="preserve">menggunakan terjemahan </w:t>
      </w:r>
      <w:r>
        <w:rPr>
          <w:b w:val="false"/>
          <w:bCs w:val="false"/>
          <w:i w:val="false"/>
          <w:iCs w:val="false"/>
        </w:rPr>
        <w:t>b</w:t>
      </w:r>
      <w:r>
        <w:rPr>
          <w:b w:val="false"/>
          <w:bCs w:val="false"/>
          <w:i w:val="false"/>
          <w:iCs w:val="false"/>
        </w:rPr>
        <w:t>ahasa Inggris, kecuali “Pendidikan setelah Auschwitz.”</w:t>
      </w:r>
    </w:p>
    <w:p>
      <w:pPr>
        <w:pStyle w:val="Normal"/>
        <w:bidi w:val="0"/>
        <w:spacing w:lineRule="auto" w:line="360"/>
        <w:jc w:val="left"/>
        <w:rPr>
          <w:b/>
          <w:b/>
          <w:bCs/>
        </w:rPr>
      </w:pPr>
      <w:r>
        <w:rPr>
          <w:b w:val="false"/>
          <w:bCs w:val="false"/>
          <w:i w:val="false"/>
          <w:iCs w:val="false"/>
        </w:rPr>
        <w:tab/>
      </w:r>
      <w:r>
        <w:rPr>
          <w:b w:val="false"/>
          <w:bCs w:val="false"/>
          <w:i w:val="false"/>
          <w:iCs w:val="false"/>
        </w:rPr>
        <w:t xml:space="preserve">Teks utama Kant adalah </w:t>
      </w:r>
      <w:r>
        <w:rPr>
          <w:b w:val="false"/>
          <w:bCs w:val="false"/>
          <w:i/>
          <w:iCs/>
        </w:rPr>
        <w:t xml:space="preserve">Kritik Akal Budi Murni </w:t>
      </w:r>
      <w:r>
        <w:rPr>
          <w:b w:val="false"/>
          <w:bCs w:val="false"/>
          <w:i w:val="false"/>
          <w:iCs w:val="false"/>
        </w:rPr>
        <w:t xml:space="preserve">dan </w:t>
      </w:r>
      <w:r>
        <w:rPr>
          <w:b w:val="false"/>
          <w:bCs w:val="false"/>
          <w:i/>
          <w:iCs/>
        </w:rPr>
        <w:t>Pendasaran Metafisika Moralitas</w:t>
      </w:r>
      <w:r>
        <w:rPr>
          <w:b w:val="false"/>
          <w:bCs w:val="false"/>
          <w:i w:val="false"/>
          <w:iCs w:val="false"/>
        </w:rPr>
        <w:t xml:space="preserve">. Untuk yang pertama, </w:t>
      </w:r>
      <w:r>
        <w:rPr>
          <w:b w:val="false"/>
          <w:bCs w:val="false"/>
          <w:i w:val="false"/>
          <w:iCs w:val="false"/>
        </w:rPr>
        <w:t xml:space="preserve">penulis </w:t>
      </w:r>
      <w:r>
        <w:rPr>
          <w:b w:val="false"/>
          <w:bCs w:val="false"/>
          <w:i w:val="false"/>
          <w:iCs w:val="false"/>
        </w:rPr>
        <w:t xml:space="preserve">menggunakan terjemahan bahasa Inggris oleh Werner Pluhar; untuk yang kedua, </w:t>
      </w:r>
      <w:r>
        <w:rPr>
          <w:b w:val="false"/>
          <w:bCs w:val="false"/>
          <w:i w:val="false"/>
          <w:iCs w:val="false"/>
        </w:rPr>
        <w:t xml:space="preserve">penulis </w:t>
      </w:r>
      <w:r>
        <w:rPr>
          <w:b w:val="false"/>
          <w:bCs w:val="false"/>
          <w:i w:val="false"/>
          <w:iCs w:val="false"/>
        </w:rPr>
        <w:t xml:space="preserve">menggunakan edisi dwibahasa </w:t>
      </w:r>
      <w:r>
        <w:rPr>
          <w:b w:val="false"/>
          <w:bCs w:val="false"/>
          <w:i w:val="false"/>
          <w:iCs w:val="false"/>
        </w:rPr>
        <w:t xml:space="preserve">yang dipersiapkan oleh Mary Gregor dan Jens Timmermann. </w:t>
      </w:r>
      <w:r>
        <w:rPr>
          <w:b w:val="false"/>
          <w:bCs w:val="false"/>
          <w:i w:val="false"/>
          <w:iCs w:val="false"/>
        </w:rPr>
        <w:t xml:space="preserve">Berkat edisi dwibahasa itu, </w:t>
      </w:r>
      <w:r>
        <w:rPr>
          <w:b w:val="false"/>
          <w:bCs w:val="false"/>
          <w:i w:val="false"/>
          <w:iCs w:val="false"/>
        </w:rPr>
        <w:t>penulis</w:t>
      </w:r>
      <w:r>
        <w:rPr>
          <w:b w:val="false"/>
          <w:bCs w:val="false"/>
          <w:i w:val="false"/>
          <w:iCs w:val="false"/>
        </w:rPr>
        <w:t xml:space="preserve"> sempat menerjemahkan kutipan Kant dari bahasa Jerman, tetapi semua kutipan dari </w:t>
      </w:r>
      <w:r>
        <w:rPr>
          <w:b w:val="false"/>
          <w:bCs w:val="false"/>
          <w:i/>
          <w:iCs/>
        </w:rPr>
        <w:t xml:space="preserve">Kritik Akal Budi Murni </w:t>
      </w:r>
      <w:r>
        <w:rPr>
          <w:b w:val="false"/>
          <w:bCs w:val="false"/>
          <w:i w:val="false"/>
          <w:iCs w:val="false"/>
        </w:rPr>
        <w:t>diterjemahkan dari bahasa Inggris.</w:t>
      </w:r>
      <w:r>
        <w:br w:type="page"/>
      </w:r>
    </w:p>
    <w:p>
      <w:pPr>
        <w:pStyle w:val="Normal"/>
        <w:bidi w:val="0"/>
        <w:spacing w:lineRule="auto" w:line="360"/>
        <w:jc w:val="left"/>
        <w:rPr>
          <w:b/>
          <w:b/>
          <w:bCs/>
        </w:rPr>
      </w:pPr>
      <w:r>
        <w:rPr>
          <w:b/>
          <w:bCs/>
        </w:rPr>
        <w:t>B</w:t>
      </w:r>
      <w:r>
        <w:rPr>
          <w:b/>
          <w:bCs/>
        </w:rPr>
        <w:t xml:space="preserve">ab 2: Adorno </w:t>
      </w:r>
      <w:r>
        <w:rPr>
          <w:b/>
          <w:bCs/>
        </w:rPr>
        <w:t xml:space="preserve">dan </w:t>
      </w:r>
      <w:r>
        <w:rPr>
          <w:b/>
          <w:bCs/>
        </w:rPr>
        <w:t>m</w:t>
      </w:r>
      <w:r>
        <w:rPr>
          <w:b/>
          <w:bCs/>
        </w:rPr>
        <w:t>asanya</w:t>
      </w:r>
    </w:p>
    <w:p>
      <w:pPr>
        <w:pStyle w:val="Normal"/>
        <w:bidi w:val="0"/>
        <w:spacing w:lineRule="auto" w:line="360"/>
        <w:jc w:val="left"/>
        <w:rPr>
          <w:b w:val="false"/>
          <w:b w:val="false"/>
          <w:bCs w:val="false"/>
        </w:rPr>
      </w:pPr>
      <w:r>
        <w:rPr>
          <w:b w:val="false"/>
          <w:bCs w:val="false"/>
        </w:rPr>
        <w:tab/>
        <w:t xml:space="preserve">Bab ini menyajikan konteks historis pemikiran Adorno </w:t>
      </w:r>
      <w:r>
        <w:rPr>
          <w:b w:val="false"/>
          <w:bCs w:val="false"/>
        </w:rPr>
        <w:t xml:space="preserve">serta beberapa pokok umum mengenai pemikirannya </w:t>
      </w:r>
      <w:r>
        <w:rPr>
          <w:b w:val="false"/>
          <w:bCs w:val="false"/>
        </w:rPr>
        <w:t xml:space="preserve">terkait dengan konteks itu, </w:t>
      </w:r>
      <w:r>
        <w:rPr>
          <w:b w:val="false"/>
          <w:bCs w:val="false"/>
        </w:rPr>
        <w:t>dan bertujuan untuk memberi orientasi kepada pembaca bagi pembahasan</w:t>
      </w:r>
      <w:r>
        <w:rPr>
          <w:b w:val="false"/>
          <w:bCs w:val="false"/>
          <w:i/>
          <w:iCs/>
        </w:rPr>
        <w:t xml:space="preserve"> Dialektika Negatif</w:t>
      </w:r>
      <w:r>
        <w:rPr>
          <w:b w:val="false"/>
          <w:bCs w:val="false"/>
          <w:i w:val="false"/>
          <w:iCs w:val="false"/>
        </w:rPr>
        <w:t xml:space="preserve"> secara mendetail di bab berikutnya.</w:t>
      </w:r>
      <w:r>
        <w:rPr>
          <w:b w:val="false"/>
          <w:bCs w:val="false"/>
          <w:i w:val="false"/>
          <w:iCs w:val="false"/>
        </w:rPr>
        <w:t xml:space="preserve"> </w:t>
      </w:r>
      <w:r>
        <w:rPr>
          <w:b w:val="false"/>
          <w:bCs w:val="false"/>
          <w:i w:val="false"/>
          <w:iCs w:val="false"/>
        </w:rPr>
        <w:t>Bab ini</w:t>
      </w:r>
      <w:r>
        <w:rPr>
          <w:b w:val="false"/>
          <w:bCs w:val="false"/>
        </w:rPr>
        <w:t xml:space="preserve"> terdiri dari beberapa subbab: subbab 2.1 menceritakan kembali </w:t>
      </w:r>
      <w:r>
        <w:rPr>
          <w:b w:val="false"/>
          <w:bCs w:val="false"/>
        </w:rPr>
        <w:t>secara singkat</w:t>
      </w:r>
      <w:r>
        <w:rPr>
          <w:b w:val="false"/>
          <w:bCs w:val="false"/>
        </w:rPr>
        <w:t xml:space="preserve"> riwayat hidup Adorno, subbab 2.2 memosisikan pemikiran Adorno dalam konteks Marxisme Barat, dan subbab </w:t>
      </w:r>
      <w:r>
        <w:rPr>
          <w:b w:val="false"/>
          <w:bCs w:val="false"/>
        </w:rPr>
        <w:t>2.</w:t>
      </w:r>
      <w:r>
        <w:rPr>
          <w:b w:val="false"/>
          <w:bCs w:val="false"/>
        </w:rPr>
        <w:t xml:space="preserve">3 membahas pengaruh </w:t>
      </w:r>
      <w:r>
        <w:rPr>
          <w:b w:val="false"/>
          <w:bCs w:val="false"/>
        </w:rPr>
        <w:t xml:space="preserve">kepada </w:t>
      </w:r>
      <w:r>
        <w:rPr>
          <w:b w:val="false"/>
          <w:bCs w:val="false"/>
        </w:rPr>
        <w:t xml:space="preserve">Adorno dari luar </w:t>
      </w:r>
      <w:r>
        <w:rPr>
          <w:b w:val="false"/>
          <w:bCs w:val="false"/>
        </w:rPr>
        <w:t xml:space="preserve">tradisi Marxis </w:t>
      </w:r>
      <w:r>
        <w:rPr>
          <w:b w:val="false"/>
          <w:bCs w:val="false"/>
        </w:rPr>
        <w:t xml:space="preserve">yang penting bagi tesis ini: </w:t>
      </w:r>
      <w:r>
        <w:rPr>
          <w:b w:val="false"/>
          <w:bCs w:val="false"/>
        </w:rPr>
        <w:t>Kant, Hegel, dan Freud</w:t>
      </w:r>
      <w:r>
        <w:rPr>
          <w:b w:val="false"/>
          <w:bCs w:val="false"/>
        </w:rPr>
        <w:t xml:space="preserve">. </w:t>
      </w:r>
      <w:r>
        <w:rPr>
          <w:b w:val="false"/>
          <w:bCs w:val="false"/>
        </w:rPr>
        <w:t xml:space="preserve">Subbab </w:t>
      </w:r>
      <w:r>
        <w:rPr>
          <w:b w:val="false"/>
          <w:bCs w:val="false"/>
        </w:rPr>
        <w:t>2.</w:t>
      </w:r>
      <w:r>
        <w:rPr>
          <w:b w:val="false"/>
          <w:bCs w:val="false"/>
        </w:rPr>
        <w:t xml:space="preserve">4 merupakan </w:t>
      </w:r>
      <w:r>
        <w:rPr>
          <w:b w:val="false"/>
          <w:bCs w:val="false"/>
        </w:rPr>
        <w:t>rangkuman</w:t>
      </w: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pPr>
      <w:r>
        <w:rPr>
          <w:b/>
          <w:bCs/>
        </w:rPr>
        <w:t xml:space="preserve">2.1 </w:t>
      </w:r>
      <w:r>
        <w:rPr>
          <w:b/>
          <w:bCs/>
        </w:rPr>
        <w:t xml:space="preserve">Riwayat </w:t>
      </w:r>
      <w:r>
        <w:rPr>
          <w:b/>
          <w:bCs/>
        </w:rPr>
        <w:t>h</w:t>
      </w:r>
      <w:r>
        <w:rPr>
          <w:b/>
          <w:bCs/>
        </w:rPr>
        <w:t>idup</w:t>
      </w:r>
      <w:r>
        <w:rPr>
          <w:rStyle w:val="FootnoteAnchor"/>
          <w:b/>
          <w:bCs/>
        </w:rPr>
        <w:footnoteReference w:id="4"/>
      </w:r>
    </w:p>
    <w:p>
      <w:pPr>
        <w:pStyle w:val="Normal"/>
        <w:bidi w:val="0"/>
        <w:spacing w:lineRule="auto" w:line="360"/>
        <w:jc w:val="left"/>
        <w:rPr/>
      </w:pPr>
      <w:r>
        <w:rPr/>
        <w:tab/>
      </w:r>
      <w:r>
        <w:rPr/>
        <w:t xml:space="preserve">Theodor </w:t>
      </w:r>
      <w:r>
        <w:rPr/>
        <w:t xml:space="preserve">Ludwig </w:t>
      </w:r>
      <w:r>
        <w:rPr/>
        <w:t xml:space="preserve">Wiesengrund </w:t>
      </w:r>
      <w:r>
        <w:rPr/>
        <w:t xml:space="preserve">(dia </w:t>
      </w:r>
      <w:r>
        <w:rPr/>
        <w:t>baru mulai menggunakan “</w:t>
      </w:r>
      <w:r>
        <w:rPr/>
        <w:t xml:space="preserve">Adorno,” </w:t>
      </w:r>
      <w:r>
        <w:rPr/>
        <w:t>nama keluarga ibunya, saat dewasa</w:t>
      </w:r>
      <w:r>
        <w:rPr/>
        <w:t xml:space="preserve">) lahir 11 September 1903 di Frankfurt di keluarga borjuis yang mapan. </w:t>
      </w:r>
      <w:r>
        <w:rPr/>
        <w:t xml:space="preserve">Ayahnya, </w:t>
      </w:r>
      <w:r>
        <w:rPr/>
        <w:t xml:space="preserve">Oscar Wiesengrund, </w:t>
      </w:r>
      <w:r>
        <w:rPr/>
        <w:t xml:space="preserve">seorang Yahudi terasimilasi, bekerja sebagai pedagang anggur; </w:t>
      </w:r>
      <w:r>
        <w:rPr/>
        <w:t xml:space="preserve">ibunya, </w:t>
      </w:r>
      <w:r>
        <w:rPr/>
        <w:t xml:space="preserve">Maria Calvelli-Adorno, </w:t>
      </w:r>
      <w:r>
        <w:rPr/>
        <w:t xml:space="preserve">seorang Katolik </w:t>
      </w:r>
      <w:r>
        <w:rPr/>
        <w:t xml:space="preserve">dari Korsika, </w:t>
      </w:r>
      <w:r>
        <w:rPr/>
        <w:t xml:space="preserve">adalah penyanyi opera </w:t>
      </w:r>
      <w:r>
        <w:rPr/>
        <w:t>yang cukup ternama</w:t>
      </w:r>
      <w:r>
        <w:rPr/>
        <w:t xml:space="preserve">. </w:t>
      </w:r>
      <w:r>
        <w:rPr/>
        <w:t xml:space="preserve">Adiknya Maria, Agathe, </w:t>
      </w:r>
      <w:r>
        <w:rPr/>
        <w:t xml:space="preserve">seorang pianis, juga tinggal bersama mereka, dan “dua ibu” inilah yang menanamkan jiwa bermusik Adorno yang akan dia miliki seumur hidupnya. </w:t>
      </w:r>
      <w:r>
        <w:rPr/>
        <w:t xml:space="preserve">Masa kecil Adorno sangat bahagia. </w:t>
      </w:r>
      <w:r>
        <w:rPr/>
        <w:t xml:space="preserve">Kecerdasan Adorno muda juga melebihi usianya: </w:t>
      </w:r>
      <w:r>
        <w:rPr/>
        <w:t xml:space="preserve">pada </w:t>
      </w:r>
      <w:r>
        <w:rPr/>
        <w:t>umur</w:t>
      </w:r>
      <w:r>
        <w:rPr/>
        <w:t xml:space="preserve"> 15 tahun, dia </w:t>
      </w:r>
      <w:r>
        <w:rPr/>
        <w:t xml:space="preserve">mulai </w:t>
      </w:r>
      <w:r>
        <w:rPr/>
        <w:t xml:space="preserve">membaca </w:t>
      </w:r>
      <w:r>
        <w:rPr>
          <w:i/>
          <w:iCs/>
        </w:rPr>
        <w:t xml:space="preserve">Kritik </w:t>
      </w:r>
      <w:r>
        <w:rPr>
          <w:i/>
          <w:iCs/>
        </w:rPr>
        <w:t xml:space="preserve">Akal Budi Murni </w:t>
      </w:r>
      <w:r>
        <w:rPr>
          <w:i w:val="false"/>
          <w:iCs w:val="false"/>
        </w:rPr>
        <w:t xml:space="preserve">karya Kant setiap Sabtu sore dengan temannya, Siegfried Kracauer. </w:t>
      </w:r>
      <w:r>
        <w:rPr>
          <w:i w:val="false"/>
          <w:iCs w:val="false"/>
        </w:rPr>
        <w:t>Prosesnya berlangsung</w:t>
      </w:r>
      <w:r>
        <w:rPr>
          <w:i w:val="false"/>
          <w:iCs w:val="false"/>
        </w:rPr>
        <w:t xml:space="preserve"> </w:t>
      </w:r>
      <w:r>
        <w:rPr>
          <w:i w:val="false"/>
          <w:iCs w:val="false"/>
        </w:rPr>
        <w:t>selama beberapa tahun</w:t>
      </w:r>
      <w:r>
        <w:rPr>
          <w:i w:val="false"/>
          <w:iCs w:val="false"/>
        </w:rPr>
        <w:t xml:space="preserve">. </w:t>
      </w:r>
      <w:r>
        <w:rPr>
          <w:i w:val="false"/>
          <w:iCs w:val="false"/>
        </w:rPr>
        <w:t xml:space="preserve">Filsafat dan musik kemudian menjadi </w:t>
      </w:r>
      <w:r>
        <w:rPr>
          <w:i w:val="false"/>
          <w:iCs w:val="false"/>
        </w:rPr>
        <w:t>bidang keahlian utama bagi Adorno saat dewasa.</w:t>
      </w:r>
    </w:p>
    <w:p>
      <w:pPr>
        <w:pStyle w:val="Normal"/>
        <w:bidi w:val="0"/>
        <w:spacing w:lineRule="auto" w:line="360"/>
        <w:jc w:val="left"/>
        <w:rPr/>
      </w:pPr>
      <w:r>
        <w:rPr>
          <w:i w:val="false"/>
          <w:iCs w:val="false"/>
        </w:rPr>
        <w:tab/>
      </w:r>
      <w:r>
        <w:rPr>
          <w:i w:val="false"/>
          <w:iCs w:val="false"/>
        </w:rPr>
        <w:t xml:space="preserve">Adorno masuk Universitas Frankfurt pada 1921 dan meraih gelar doktor pada 1924 dengan sebuah disertasi yang mengkritik konsep objek dalam pemikiran Husserl. </w:t>
      </w:r>
      <w:r>
        <w:rPr>
          <w:i w:val="false"/>
          <w:iCs w:val="false"/>
        </w:rPr>
        <w:t xml:space="preserve">Pada masa kuliahnya Adorno bertemu dua teman yang akan </w:t>
      </w:r>
      <w:r>
        <w:rPr>
          <w:i w:val="false"/>
          <w:iCs w:val="false"/>
        </w:rPr>
        <w:t>menjadi rekan yang sangat</w:t>
      </w:r>
      <w:r>
        <w:rPr>
          <w:i w:val="false"/>
          <w:iCs w:val="false"/>
        </w:rPr>
        <w:t xml:space="preserve"> memengaruhi pemikirannya: Max Horkheimer dan Walter Benjamin. </w:t>
      </w:r>
      <w:r>
        <w:rPr>
          <w:i w:val="false"/>
          <w:iCs w:val="false"/>
        </w:rPr>
        <w:t xml:space="preserve">Pada 1925 Adorno pindah ke Wina untuk belajar komposisi </w:t>
      </w:r>
      <w:r>
        <w:rPr>
          <w:i w:val="false"/>
          <w:iCs w:val="false"/>
        </w:rPr>
        <w:t xml:space="preserve">musik </w:t>
      </w:r>
      <w:r>
        <w:rPr>
          <w:i w:val="false"/>
          <w:iCs w:val="false"/>
        </w:rPr>
        <w:t xml:space="preserve">dengan Alban Berg, </w:t>
      </w:r>
      <w:r>
        <w:rPr>
          <w:i w:val="false"/>
          <w:iCs w:val="false"/>
        </w:rPr>
        <w:t>salah satu murid Arnold Sch</w:t>
      </w:r>
      <w:r>
        <w:rPr>
          <w:rFonts w:ascii="Linux Libertine O" w:hAnsi="Linux Libertine O"/>
          <w:i w:val="false"/>
          <w:iCs w:val="false"/>
        </w:rPr>
        <w:t xml:space="preserve">önberg, </w:t>
      </w:r>
      <w:r>
        <w:rPr>
          <w:rFonts w:ascii="Linux Libertine O" w:hAnsi="Linux Libertine O"/>
          <w:i w:val="false"/>
          <w:iCs w:val="false"/>
        </w:rPr>
        <w:t>komponis yang membawa musik klasik Barat ke era pascatonalitas dengan teknik 12 nadanya</w:t>
      </w:r>
      <w:r>
        <w:rPr>
          <w:i w:val="false"/>
          <w:iCs w:val="false"/>
        </w:rPr>
        <w:t xml:space="preserve">. </w:t>
      </w:r>
      <w:r>
        <w:rPr>
          <w:i w:val="false"/>
          <w:iCs w:val="false"/>
        </w:rPr>
        <w:t>Dengan Mazhab Wina Kedua yang ‘dipimpin’</w:t>
      </w:r>
      <w:r>
        <w:rPr>
          <w:i w:val="false"/>
          <w:iCs w:val="false"/>
        </w:rPr>
        <w:t xml:space="preserve"> </w:t>
      </w:r>
      <w:r>
        <w:rPr>
          <w:i w:val="false"/>
          <w:iCs w:val="false"/>
        </w:rPr>
        <w:t>Sch</w:t>
      </w:r>
      <w:r>
        <w:rPr>
          <w:rFonts w:ascii="Linux Libertine O" w:hAnsi="Linux Libertine O"/>
          <w:i w:val="false"/>
          <w:iCs w:val="false"/>
        </w:rPr>
        <w:t xml:space="preserve">önberg, </w:t>
      </w:r>
      <w:r>
        <w:rPr>
          <w:rFonts w:ascii="Linux Libertine O" w:hAnsi="Linux Libertine O"/>
          <w:i w:val="false"/>
          <w:iCs w:val="false"/>
        </w:rPr>
        <w:t>Adorno berharap bisa menemukan sebuah klik</w:t>
      </w:r>
      <w:r>
        <w:rPr>
          <w:rFonts w:ascii="Linux Libertine O" w:hAnsi="Linux Libertine O"/>
          <w:i w:val="false"/>
          <w:iCs w:val="false"/>
        </w:rPr>
        <w:t xml:space="preserve"> estetis dan intelektual, tetapi ternyata masa heroik Mazhab </w:t>
      </w:r>
      <w:r>
        <w:rPr>
          <w:rFonts w:ascii="Linux Libertine O" w:hAnsi="Linux Libertine O"/>
          <w:i w:val="false"/>
          <w:iCs w:val="false"/>
        </w:rPr>
        <w:t xml:space="preserve">itu, </w:t>
      </w:r>
      <w:r>
        <w:rPr>
          <w:rFonts w:ascii="Linux Libertine O" w:hAnsi="Linux Libertine O"/>
          <w:i w:val="false"/>
          <w:iCs w:val="false"/>
        </w:rPr>
        <w:t xml:space="preserve">yang akan mendukung solidaritas itu, sudah lampau. </w:t>
      </w:r>
      <w:r>
        <w:rPr>
          <w:rFonts w:ascii="Linux Libertine O" w:hAnsi="Linux Libertine O"/>
          <w:i w:val="false"/>
          <w:iCs w:val="false"/>
        </w:rPr>
        <w:t xml:space="preserve">Schönberg </w:t>
      </w:r>
      <w:r>
        <w:rPr>
          <w:rFonts w:ascii="Linux Libertine O" w:hAnsi="Linux Libertine O"/>
          <w:i w:val="false"/>
          <w:iCs w:val="false"/>
        </w:rPr>
        <w:t xml:space="preserve">sudah tidak tinggal berdekatan dengan murid-muridnya, </w:t>
      </w:r>
      <w:r>
        <w:rPr>
          <w:rFonts w:ascii="Linux Libertine O" w:hAnsi="Linux Libertine O"/>
          <w:i w:val="false"/>
          <w:iCs w:val="false"/>
        </w:rPr>
        <w:t>sehingga iklim sosial yang Adorno harapkan tidak terwujud.</w:t>
      </w:r>
      <w:r>
        <w:rPr>
          <w:rFonts w:ascii="Linux Libertine O" w:hAnsi="Linux Libertine O"/>
          <w:i w:val="false"/>
          <w:iCs w:val="false"/>
        </w:rPr>
        <w:t xml:space="preserve"> Berg juga kurang mengapresiasi ambisi filosofis Adorno </w:t>
      </w:r>
      <w:r>
        <w:rPr>
          <w:rFonts w:ascii="Linux Libertine O" w:hAnsi="Linux Libertine O"/>
          <w:i w:val="false"/>
          <w:iCs w:val="false"/>
        </w:rPr>
        <w:t>dalam kaitannya dengan musik</w:t>
      </w:r>
      <w:r>
        <w:rPr>
          <w:rFonts w:ascii="Linux Libertine O" w:hAnsi="Linux Libertine O"/>
          <w:i w:val="false"/>
          <w:iCs w:val="false"/>
        </w:rPr>
        <w:t xml:space="preserve">. </w:t>
      </w:r>
      <w:r>
        <w:rPr>
          <w:rFonts w:ascii="Linux Libertine O" w:hAnsi="Linux Libertine O"/>
          <w:i w:val="false"/>
          <w:iCs w:val="false"/>
        </w:rPr>
        <w:t>Pada saat itu Adorno masih bimbang dengan pilihan vokasinya—musik atau filsafat?—tetapi setelah pengalamannya di Wina, dia tidak lagi mempertimbangkan musik sebagai karier.</w:t>
      </w:r>
    </w:p>
    <w:p>
      <w:pPr>
        <w:pStyle w:val="Normal"/>
        <w:bidi w:val="0"/>
        <w:spacing w:lineRule="auto" w:line="360"/>
        <w:jc w:val="left"/>
        <w:rPr/>
      </w:pPr>
      <w:r>
        <w:rPr>
          <w:rFonts w:ascii="Linux Libertine O" w:hAnsi="Linux Libertine O"/>
          <w:i w:val="false"/>
          <w:iCs w:val="false"/>
        </w:rPr>
        <w:tab/>
        <w:t xml:space="preserve"> </w:t>
      </w:r>
      <w:r>
        <w:rPr>
          <w:i w:val="false"/>
          <w:iCs w:val="false"/>
        </w:rPr>
        <w:t xml:space="preserve">Pada 1926 </w:t>
      </w:r>
      <w:r>
        <w:rPr>
          <w:i w:val="false"/>
          <w:iCs w:val="false"/>
        </w:rPr>
        <w:t xml:space="preserve">Adorno </w:t>
      </w:r>
      <w:r>
        <w:rPr>
          <w:i w:val="false"/>
          <w:iCs w:val="false"/>
        </w:rPr>
        <w:t xml:space="preserve">kembali </w:t>
      </w:r>
      <w:r>
        <w:rPr>
          <w:i w:val="false"/>
          <w:iCs w:val="false"/>
        </w:rPr>
        <w:t xml:space="preserve">ke Frankfurt dan mulai menulis habilitasinya (kualifikasi pascadoktoral di Jerman) di bawah bimbingan Hans Cornelius, seorang Neokantian eklektik. </w:t>
      </w:r>
      <w:r>
        <w:rPr>
          <w:i w:val="false"/>
          <w:iCs w:val="false"/>
        </w:rPr>
        <w:t>Habilitasi Adorno yang pertama, yang berusaha menggabungkan pemikiran Kant d</w:t>
      </w:r>
      <w:r>
        <w:rPr>
          <w:i w:val="false"/>
          <w:iCs w:val="false"/>
        </w:rPr>
        <w:t>eng</w:t>
      </w:r>
      <w:r>
        <w:rPr>
          <w:i w:val="false"/>
          <w:iCs w:val="false"/>
        </w:rPr>
        <w:t xml:space="preserve">an Freud tetapi juga bernuansa Marxis, tidak lulus ujian. </w:t>
      </w:r>
      <w:r>
        <w:rPr>
          <w:i w:val="false"/>
          <w:iCs w:val="false"/>
        </w:rPr>
        <w:t>Pada akhir 192</w:t>
      </w:r>
      <w:r>
        <w:rPr>
          <w:i w:val="false"/>
          <w:iCs w:val="false"/>
        </w:rPr>
        <w:t>0</w:t>
      </w:r>
      <w:r>
        <w:rPr>
          <w:i w:val="false"/>
          <w:iCs w:val="false"/>
        </w:rPr>
        <w:t xml:space="preserve">-an Adorno mulai sering </w:t>
      </w:r>
      <w:r>
        <w:rPr>
          <w:i w:val="false"/>
          <w:iCs w:val="false"/>
        </w:rPr>
        <w:t xml:space="preserve">bermain </w:t>
      </w:r>
      <w:r>
        <w:rPr>
          <w:i w:val="false"/>
          <w:iCs w:val="false"/>
        </w:rPr>
        <w:t>ke Berlin</w:t>
      </w:r>
      <w:r>
        <w:rPr>
          <w:i w:val="false"/>
          <w:iCs w:val="false"/>
        </w:rPr>
        <w:t xml:space="preserve"> </w:t>
      </w:r>
      <w:r>
        <w:rPr>
          <w:i w:val="false"/>
          <w:iCs w:val="false"/>
        </w:rPr>
        <w:t xml:space="preserve">dan bergabung dengan lingkaran sosial bersama, </w:t>
      </w:r>
      <w:r>
        <w:rPr>
          <w:i w:val="false"/>
          <w:iCs w:val="false"/>
        </w:rPr>
        <w:t>di antara lain,</w:t>
      </w:r>
      <w:r>
        <w:rPr>
          <w:i w:val="false"/>
          <w:iCs w:val="false"/>
        </w:rPr>
        <w:t xml:space="preserve"> Kracauer, Benjamin, Ernst Bloch, Kurt Weill, dan Bertolt Brecht. </w:t>
      </w:r>
      <w:r>
        <w:rPr>
          <w:i w:val="false"/>
          <w:iCs w:val="false"/>
        </w:rPr>
        <w:t>Karya Bloch</w:t>
      </w:r>
      <w:r>
        <w:rPr>
          <w:i/>
          <w:iCs/>
        </w:rPr>
        <w:t xml:space="preserve"> Roh Utopia</w:t>
      </w:r>
      <w:r>
        <w:rPr>
          <w:i w:val="false"/>
          <w:iCs w:val="false"/>
        </w:rPr>
        <w:t xml:space="preserve"> sangat mengesankan bagi Adorno.</w:t>
      </w:r>
      <w:r>
        <w:rPr>
          <w:i/>
          <w:iCs/>
        </w:rPr>
        <w:t xml:space="preserve"> </w:t>
      </w:r>
      <w:r>
        <w:rPr>
          <w:i w:val="false"/>
          <w:iCs w:val="false"/>
        </w:rPr>
        <w:t xml:space="preserve">Meski Adorno selalu menganggap dirinya </w:t>
      </w:r>
      <w:r>
        <w:rPr>
          <w:i w:val="false"/>
          <w:iCs w:val="false"/>
        </w:rPr>
        <w:t xml:space="preserve">sebagai tokoh intelektual yang </w:t>
      </w:r>
      <w:r>
        <w:rPr>
          <w:i w:val="false"/>
          <w:iCs w:val="false"/>
        </w:rPr>
        <w:t>radikal, d</w:t>
      </w:r>
      <w:r>
        <w:rPr>
          <w:i w:val="false"/>
          <w:iCs w:val="false"/>
        </w:rPr>
        <w:t xml:space="preserve">i masa ini, </w:t>
      </w:r>
      <w:r>
        <w:rPr>
          <w:i w:val="false"/>
          <w:iCs w:val="false"/>
        </w:rPr>
        <w:t>dipengaruhi teman-temannya,</w:t>
      </w:r>
      <w:r>
        <w:rPr>
          <w:i w:val="false"/>
          <w:iCs w:val="false"/>
        </w:rPr>
        <w:t xml:space="preserve"> </w:t>
      </w:r>
      <w:r>
        <w:rPr>
          <w:i w:val="false"/>
          <w:iCs w:val="false"/>
        </w:rPr>
        <w:t>politik pribadi</w:t>
      </w:r>
      <w:r>
        <w:rPr>
          <w:i w:val="false"/>
          <w:iCs w:val="false"/>
        </w:rPr>
        <w:t>nya</w:t>
      </w:r>
      <w:r>
        <w:rPr>
          <w:i w:val="false"/>
          <w:iCs w:val="false"/>
        </w:rPr>
        <w:t xml:space="preserve"> mulai menjadi lebih Marxis.</w:t>
      </w:r>
      <w:r>
        <w:rPr>
          <w:i/>
          <w:iCs/>
        </w:rPr>
        <w:t xml:space="preserve"> </w:t>
      </w:r>
      <w:r>
        <w:rPr>
          <w:i/>
          <w:iCs/>
        </w:rPr>
        <w:t>Sejarah dan Kesadaran Kelas</w:t>
      </w:r>
      <w:r>
        <w:rPr>
          <w:i w:val="false"/>
          <w:iCs w:val="false"/>
        </w:rPr>
        <w:t xml:space="preserve"> karya Luk</w:t>
      </w:r>
      <w:r>
        <w:rPr>
          <w:rFonts w:ascii="Linux Libertine O" w:hAnsi="Linux Libertine O"/>
          <w:i w:val="false"/>
          <w:iCs w:val="false"/>
        </w:rPr>
        <w:t>á</w:t>
      </w:r>
      <w:r>
        <w:rPr>
          <w:rFonts w:ascii="Linux Libertine O" w:hAnsi="Linux Libertine O"/>
          <w:i w:val="false"/>
          <w:iCs w:val="false"/>
        </w:rPr>
        <w:t>cs sangat ramai dibahas di kalangannya.</w:t>
      </w:r>
      <w:r>
        <w:rPr>
          <w:i/>
          <w:iCs/>
        </w:rPr>
        <w:t xml:space="preserve"> </w:t>
      </w:r>
      <w:r>
        <w:rPr>
          <w:i w:val="false"/>
          <w:iCs w:val="false"/>
        </w:rPr>
        <w:t>Pad</w:t>
      </w:r>
      <w:r>
        <w:rPr>
          <w:i w:val="false"/>
          <w:iCs w:val="false"/>
        </w:rPr>
        <w:t>a</w:t>
      </w:r>
      <w:r>
        <w:rPr>
          <w:i w:val="false"/>
          <w:iCs w:val="false"/>
        </w:rPr>
        <w:t xml:space="preserve"> 1929 </w:t>
      </w:r>
      <w:r>
        <w:rPr>
          <w:i w:val="false"/>
          <w:iCs w:val="false"/>
        </w:rPr>
        <w:t>Adorno</w:t>
      </w:r>
      <w:r>
        <w:rPr>
          <w:i w:val="false"/>
          <w:iCs w:val="false"/>
        </w:rPr>
        <w:t xml:space="preserve"> mulai menulis habilitasi baru di bawah bimbingan teolog Paul Tillich; </w:t>
      </w:r>
      <w:r>
        <w:rPr>
          <w:i w:val="false"/>
          <w:iCs w:val="false"/>
        </w:rPr>
        <w:t>karya tulis habilitasi baru</w:t>
      </w:r>
      <w:r>
        <w:rPr>
          <w:i w:val="false"/>
          <w:iCs w:val="false"/>
        </w:rPr>
        <w:t xml:space="preserve"> ini, yang </w:t>
      </w:r>
      <w:r>
        <w:rPr>
          <w:i w:val="false"/>
          <w:iCs w:val="false"/>
        </w:rPr>
        <w:t xml:space="preserve">di </w:t>
      </w:r>
      <w:r>
        <w:rPr>
          <w:i w:val="false"/>
          <w:iCs w:val="false"/>
        </w:rPr>
        <w:t xml:space="preserve">kemudian </w:t>
      </w:r>
      <w:r>
        <w:rPr>
          <w:i w:val="false"/>
          <w:iCs w:val="false"/>
        </w:rPr>
        <w:t xml:space="preserve">hari </w:t>
      </w:r>
      <w:r>
        <w:rPr>
          <w:i w:val="false"/>
          <w:iCs w:val="false"/>
        </w:rPr>
        <w:t xml:space="preserve">dibukukan dengan judul </w:t>
      </w:r>
      <w:r>
        <w:rPr>
          <w:i/>
          <w:iCs/>
        </w:rPr>
        <w:t>Kierkegaard: Konstruksi atas yang Estetik</w:t>
      </w:r>
      <w:r>
        <w:rPr>
          <w:i w:val="false"/>
          <w:iCs w:val="false"/>
        </w:rPr>
        <w:t xml:space="preserve">, diterima </w:t>
      </w:r>
      <w:r>
        <w:rPr>
          <w:i w:val="false"/>
          <w:iCs w:val="false"/>
        </w:rPr>
        <w:t>oleh panitia penilai habilitasi</w:t>
      </w:r>
      <w:r>
        <w:rPr>
          <w:i w:val="false"/>
          <w:iCs w:val="false"/>
        </w:rPr>
        <w:t xml:space="preserve">, </w:t>
      </w:r>
      <w:r>
        <w:rPr>
          <w:i w:val="false"/>
          <w:iCs w:val="false"/>
        </w:rPr>
        <w:t>dan pada 1931 Adorno menjadi dos</w:t>
      </w:r>
      <w:r>
        <w:rPr>
          <w:i w:val="false"/>
          <w:iCs w:val="false"/>
        </w:rPr>
        <w:t>e</w:t>
      </w:r>
      <w:r>
        <w:rPr>
          <w:i w:val="false"/>
          <w:iCs w:val="false"/>
        </w:rPr>
        <w:t xml:space="preserve">n filsafat di Universitas Frankfurt. </w:t>
      </w:r>
      <w:r>
        <w:rPr>
          <w:i w:val="false"/>
          <w:iCs w:val="false"/>
        </w:rPr>
        <w:t xml:space="preserve">Pada masa ini juga, Adorno </w:t>
      </w:r>
      <w:r>
        <w:rPr>
          <w:i w:val="false"/>
          <w:iCs w:val="false"/>
        </w:rPr>
        <w:t>mulai berhubungan</w:t>
      </w:r>
      <w:r>
        <w:rPr>
          <w:i w:val="false"/>
          <w:iCs w:val="false"/>
        </w:rPr>
        <w:t xml:space="preserve"> dengan Institut Penelitian Sosial (</w:t>
      </w:r>
      <w:r>
        <w:rPr>
          <w:i/>
          <w:iCs/>
        </w:rPr>
        <w:t>Institut f</w:t>
      </w:r>
      <w:r>
        <w:rPr>
          <w:rFonts w:ascii="Linux Libertine O" w:hAnsi="Linux Libertine O"/>
          <w:i/>
          <w:iCs/>
        </w:rPr>
        <w:t>ür Sozialforschung</w:t>
      </w:r>
      <w:r>
        <w:rPr>
          <w:rFonts w:ascii="Linux Libertine O" w:hAnsi="Linux Libertine O"/>
          <w:i w:val="false"/>
          <w:iCs w:val="false"/>
        </w:rPr>
        <w:t xml:space="preserve">) yang sejak 1930 dipimpin oleh Horkheimer. </w:t>
      </w:r>
      <w:r>
        <w:rPr>
          <w:rFonts w:ascii="Linux Libertine O" w:hAnsi="Linux Libertine O"/>
          <w:i w:val="false"/>
          <w:iCs w:val="false"/>
        </w:rPr>
        <w:t xml:space="preserve">Institut </w:t>
      </w:r>
      <w:r>
        <w:rPr>
          <w:rFonts w:ascii="Linux Libertine O" w:hAnsi="Linux Libertine O"/>
          <w:i w:val="false"/>
          <w:iCs w:val="false"/>
        </w:rPr>
        <w:t>itu menerbitkan beberapa artikel dan ulasan Adorno di jurnalnya,</w:t>
      </w:r>
      <w:r>
        <w:rPr>
          <w:rFonts w:ascii="Linux Libertine O" w:hAnsi="Linux Libertine O"/>
          <w:i w:val="false"/>
          <w:iCs w:val="false"/>
        </w:rPr>
        <w:t xml:space="preserve"> </w:t>
      </w:r>
      <w:r>
        <w:rPr>
          <w:rFonts w:ascii="Linux Libertine O" w:hAnsi="Linux Libertine O"/>
          <w:i w:val="false"/>
          <w:iCs w:val="false"/>
        </w:rPr>
        <w:t>te</w:t>
      </w:r>
      <w:r>
        <w:rPr>
          <w:rFonts w:ascii="Linux Libertine O" w:hAnsi="Linux Libertine O"/>
          <w:i w:val="false"/>
          <w:iCs w:val="false"/>
        </w:rPr>
        <w:t xml:space="preserve">tapi Adorno belum resmi </w:t>
      </w:r>
      <w:r>
        <w:rPr>
          <w:rFonts w:ascii="Linux Libertine O" w:hAnsi="Linux Libertine O"/>
          <w:i w:val="false"/>
          <w:iCs w:val="false"/>
        </w:rPr>
        <w:t>bergabung sebagai</w:t>
      </w:r>
      <w:r>
        <w:rPr>
          <w:rFonts w:ascii="Linux Libertine O" w:hAnsi="Linux Libertine O"/>
          <w:i w:val="false"/>
          <w:iCs w:val="false"/>
        </w:rPr>
        <w:t xml:space="preserve"> anggota.</w:t>
      </w:r>
    </w:p>
    <w:p>
      <w:pPr>
        <w:pStyle w:val="Normal"/>
        <w:bidi w:val="0"/>
        <w:spacing w:lineRule="auto" w:line="360"/>
        <w:jc w:val="left"/>
        <w:rPr/>
      </w:pPr>
      <w:r>
        <w:rPr>
          <w:rFonts w:ascii="Linux Libertine O" w:hAnsi="Linux Libertine O"/>
          <w:i w:val="false"/>
          <w:iCs w:val="false"/>
        </w:rPr>
        <w:tab/>
      </w:r>
      <w:r>
        <w:rPr>
          <w:rFonts w:ascii="Linux Libertine O" w:hAnsi="Linux Libertine O"/>
          <w:i w:val="false"/>
          <w:iCs w:val="false"/>
        </w:rPr>
        <w:t xml:space="preserve">Setelah Hitler menguasai pemerintah Jerman pada 1933, </w:t>
      </w:r>
      <w:r>
        <w:rPr>
          <w:rFonts w:ascii="Linux Libertine O" w:hAnsi="Linux Libertine O"/>
          <w:i w:val="false"/>
          <w:iCs w:val="false"/>
        </w:rPr>
        <w:t xml:space="preserve">Adorno </w:t>
      </w:r>
      <w:r>
        <w:rPr>
          <w:rFonts w:ascii="Linux Libertine O" w:hAnsi="Linux Libertine O"/>
          <w:i w:val="false"/>
          <w:iCs w:val="false"/>
        </w:rPr>
        <w:t>kehilangan jabatan dosen dan izin</w:t>
      </w:r>
      <w:r>
        <w:rPr>
          <w:rFonts w:ascii="Linux Libertine O" w:hAnsi="Linux Libertine O"/>
          <w:i w:val="false"/>
          <w:iCs w:val="false"/>
        </w:rPr>
        <w:t>nya unt</w:t>
      </w:r>
      <w:r>
        <w:rPr>
          <w:rFonts w:ascii="Linux Libertine O" w:hAnsi="Linux Libertine O"/>
          <w:i w:val="false"/>
          <w:iCs w:val="false"/>
        </w:rPr>
        <w:t xml:space="preserve">uk </w:t>
      </w:r>
      <w:r>
        <w:rPr>
          <w:rFonts w:ascii="Linux Libertine O" w:hAnsi="Linux Libertine O"/>
          <w:i w:val="false"/>
          <w:iCs w:val="false"/>
        </w:rPr>
        <w:t xml:space="preserve">mengajar. </w:t>
      </w:r>
      <w:r>
        <w:rPr>
          <w:rFonts w:ascii="Linux Libertine O" w:hAnsi="Linux Libertine O"/>
          <w:i w:val="false"/>
          <w:iCs w:val="false"/>
        </w:rPr>
        <w:t xml:space="preserve">Usahanya untuk mencari pekerjaan lain juga dihalangi oleh statusnya sebagai bukan bangsa Arya. Adorno, </w:t>
      </w:r>
      <w:r>
        <w:rPr>
          <w:rFonts w:ascii="Linux Libertine O" w:hAnsi="Linux Libertine O"/>
          <w:i w:val="false"/>
          <w:iCs w:val="false"/>
        </w:rPr>
        <w:t xml:space="preserve">seperti banyak orang Yahudi-Jerman yang terasimilasi, merasakan dirinya lebih Jerman daripada Yahudi; </w:t>
      </w:r>
      <w:r>
        <w:rPr>
          <w:rFonts w:ascii="Linux Libertine O" w:hAnsi="Linux Libertine O"/>
          <w:i w:val="false"/>
          <w:iCs w:val="false"/>
        </w:rPr>
        <w:t>dia terpaksa mengenali</w:t>
      </w:r>
      <w:r>
        <w:rPr>
          <w:rFonts w:ascii="Linux Libertine O" w:hAnsi="Linux Libertine O"/>
          <w:i w:val="false"/>
          <w:iCs w:val="false"/>
        </w:rPr>
        <w:t xml:space="preserve"> </w:t>
      </w:r>
      <w:r>
        <w:rPr>
          <w:rFonts w:ascii="Linux Libertine O" w:hAnsi="Linux Libertine O"/>
          <w:i w:val="false"/>
          <w:iCs w:val="false"/>
        </w:rPr>
        <w:t>keyahudiannya sendiri melalui car</w:t>
      </w:r>
      <w:r>
        <w:rPr>
          <w:rFonts w:ascii="Linux Libertine O" w:hAnsi="Linux Libertine O"/>
          <w:i w:val="false"/>
          <w:iCs w:val="false"/>
        </w:rPr>
        <w:t>a</w:t>
      </w:r>
      <w:r>
        <w:rPr>
          <w:rFonts w:ascii="Linux Libertine O" w:hAnsi="Linux Libertine O"/>
          <w:i w:val="false"/>
          <w:iCs w:val="false"/>
        </w:rPr>
        <w:t xml:space="preserve"> antisemitisme </w:t>
      </w:r>
      <w:r>
        <w:rPr>
          <w:rFonts w:ascii="Linux Libertine O" w:hAnsi="Linux Libertine O"/>
          <w:i w:val="false"/>
          <w:iCs w:val="false"/>
        </w:rPr>
        <w:t xml:space="preserve">membatasi pilihannya dan akhirnya mengancam nyawanya. Meskipun begitu, Adorno </w:t>
      </w:r>
      <w:r>
        <w:rPr>
          <w:rFonts w:ascii="Linux Libertine O" w:hAnsi="Linux Libertine O"/>
          <w:i w:val="false"/>
          <w:iCs w:val="false"/>
        </w:rPr>
        <w:t>muda</w:t>
      </w:r>
      <w:r>
        <w:rPr>
          <w:rFonts w:ascii="Linux Libertine O" w:hAnsi="Linux Libertine O"/>
          <w:i w:val="false"/>
          <w:iCs w:val="false"/>
        </w:rPr>
        <w:t xml:space="preserve"> dapat dikatakan </w:t>
      </w:r>
      <w:r>
        <w:rPr>
          <w:rFonts w:ascii="Linux Libertine O" w:hAnsi="Linux Libertine O"/>
          <w:i w:val="false"/>
          <w:iCs w:val="false"/>
        </w:rPr>
        <w:t xml:space="preserve">cukup naif terkait cara dia memandang Nazisme. </w:t>
      </w:r>
      <w:r>
        <w:rPr>
          <w:rFonts w:ascii="Linux Libertine O" w:hAnsi="Linux Libertine O"/>
          <w:i w:val="false"/>
          <w:iCs w:val="false"/>
        </w:rPr>
        <w:t xml:space="preserve">Berbagai temannya, seperti Horkheimer, Benjamin, Kracauer, dan Bloch, dengan jelas melihat masa depan Jerman yang suram dan sudah meninggalkan negara itu, tetapi Adorno </w:t>
      </w:r>
      <w:r>
        <w:rPr>
          <w:rFonts w:ascii="Linux Libertine O" w:hAnsi="Linux Libertine O"/>
          <w:i w:val="false"/>
          <w:iCs w:val="false"/>
        </w:rPr>
        <w:t>berpendapat</w:t>
      </w:r>
      <w:r>
        <w:rPr>
          <w:rFonts w:ascii="Linux Libertine O" w:hAnsi="Linux Libertine O"/>
          <w:i w:val="false"/>
          <w:iCs w:val="false"/>
        </w:rPr>
        <w:t xml:space="preserve"> bahwa partai Nazi hany</w:t>
      </w:r>
      <w:r>
        <w:rPr>
          <w:rFonts w:ascii="Linux Libertine O" w:hAnsi="Linux Libertine O"/>
          <w:i w:val="false"/>
          <w:iCs w:val="false"/>
        </w:rPr>
        <w:t>a</w:t>
      </w:r>
      <w:r>
        <w:rPr>
          <w:rFonts w:ascii="Linux Libertine O" w:hAnsi="Linux Libertine O"/>
          <w:i w:val="false"/>
          <w:iCs w:val="false"/>
        </w:rPr>
        <w:t xml:space="preserve"> didukung oleh minoritas pemilih Jerman, bahwa pemerintahannya tidak kompeten, dan bahwa ajaran rasnya </w:t>
      </w:r>
      <w:r>
        <w:rPr>
          <w:rFonts w:ascii="Linux Libertine O" w:hAnsi="Linux Libertine O"/>
          <w:i w:val="false"/>
          <w:iCs w:val="false"/>
        </w:rPr>
        <w:t xml:space="preserve">terlalu </w:t>
      </w:r>
      <w:r>
        <w:rPr>
          <w:rFonts w:ascii="Linux Libertine O" w:hAnsi="Linux Libertine O"/>
          <w:i w:val="false"/>
          <w:iCs w:val="false"/>
        </w:rPr>
        <w:t xml:space="preserve">konyol </w:t>
      </w:r>
      <w:r>
        <w:rPr>
          <w:rFonts w:ascii="Linux Libertine O" w:hAnsi="Linux Libertine O"/>
          <w:i w:val="false"/>
          <w:iCs w:val="false"/>
        </w:rPr>
        <w:t>untuk dianggap serius</w:t>
      </w:r>
      <w:r>
        <w:rPr>
          <w:rFonts w:ascii="Linux Libertine O" w:hAnsi="Linux Libertine O"/>
          <w:i w:val="false"/>
          <w:iCs w:val="false"/>
        </w:rPr>
        <w:t xml:space="preserve">. </w:t>
      </w:r>
      <w:r>
        <w:rPr>
          <w:rFonts w:ascii="Linux Libertine O" w:hAnsi="Linux Libertine O"/>
          <w:i w:val="false"/>
          <w:iCs w:val="false"/>
        </w:rPr>
        <w:t xml:space="preserve">Namun, menjelang akhir 1934, Adorno </w:t>
      </w:r>
      <w:r>
        <w:rPr>
          <w:rFonts w:ascii="Linux Libertine O" w:hAnsi="Linux Libertine O"/>
          <w:i w:val="false"/>
          <w:iCs w:val="false"/>
        </w:rPr>
        <w:t xml:space="preserve">akhirnya menerima kenyataan dan pindah ke Oxford untuk menjadi mahasiswa di Kolese Merton. </w:t>
      </w:r>
      <w:r>
        <w:rPr>
          <w:rFonts w:ascii="Linux Libertine O" w:hAnsi="Linux Libertine O"/>
          <w:i w:val="false"/>
          <w:iCs w:val="false"/>
        </w:rPr>
        <w:t xml:space="preserve">Dia tidak pernah merasa cocok dengan iklim filosofis di Inggris. </w:t>
      </w:r>
      <w:r>
        <w:rPr>
          <w:rFonts w:ascii="Linux Libertine O" w:hAnsi="Linux Libertine O"/>
          <w:i w:val="false"/>
          <w:iCs w:val="false"/>
        </w:rPr>
        <w:t xml:space="preserve">Pada saat ini Adorno masih </w:t>
      </w:r>
      <w:r>
        <w:rPr>
          <w:rFonts w:ascii="Linux Libertine O" w:hAnsi="Linux Libertine O"/>
          <w:i w:val="false"/>
          <w:iCs w:val="false"/>
        </w:rPr>
        <w:t xml:space="preserve">berani </w:t>
      </w:r>
      <w:r>
        <w:rPr>
          <w:rFonts w:ascii="Linux Libertine O" w:hAnsi="Linux Libertine O"/>
          <w:i w:val="false"/>
          <w:iCs w:val="false"/>
        </w:rPr>
        <w:t>rajin mengunjungi Jerman, dan dia menikahi Gretel Karplus pada 1937 di Berlin. Pernikahan mereka tidak pernah menghasilkan anak.</w:t>
      </w:r>
    </w:p>
    <w:p>
      <w:pPr>
        <w:pStyle w:val="Normal"/>
        <w:bidi w:val="0"/>
        <w:spacing w:lineRule="auto" w:line="360"/>
        <w:jc w:val="left"/>
        <w:rPr/>
      </w:pPr>
      <w:r>
        <w:rPr>
          <w:rFonts w:ascii="Linux Libertine O" w:hAnsi="Linux Libertine O"/>
          <w:i w:val="false"/>
          <w:iCs w:val="false"/>
        </w:rPr>
        <w:tab/>
      </w:r>
      <w:r>
        <w:rPr>
          <w:rFonts w:ascii="Linux Libertine O" w:hAnsi="Linux Libertine O"/>
          <w:i w:val="false"/>
          <w:iCs w:val="false"/>
        </w:rPr>
        <w:t xml:space="preserve">Pada 1938 Adorno, bersama Gretel, mengikuti rekannya Horkheimer dan Herbert Marcuse ke Amerika Serikat, pertamanya di kota New York, tempat Institut Penelitian Sosial sudah </w:t>
      </w:r>
      <w:r>
        <w:rPr>
          <w:rFonts w:ascii="Linux Libertine O" w:hAnsi="Linux Libertine O"/>
          <w:i w:val="false"/>
          <w:iCs w:val="false"/>
        </w:rPr>
        <w:t xml:space="preserve">secara resmi berafiliasi dengan Universitas Columbia, </w:t>
      </w:r>
      <w:r>
        <w:rPr>
          <w:rFonts w:ascii="Linux Libertine O" w:hAnsi="Linux Libertine O"/>
          <w:i w:val="false"/>
          <w:iCs w:val="false"/>
        </w:rPr>
        <w:t xml:space="preserve">lalu tahun 1941 pindah ke Los Angeles. </w:t>
      </w:r>
      <w:r>
        <w:rPr>
          <w:rFonts w:ascii="Linux Libertine O" w:hAnsi="Linux Libertine O"/>
          <w:i w:val="false"/>
          <w:iCs w:val="false"/>
        </w:rPr>
        <w:t xml:space="preserve">Los Angeles </w:t>
      </w:r>
      <w:r>
        <w:rPr>
          <w:rFonts w:ascii="Linux Libertine O" w:hAnsi="Linux Libertine O"/>
          <w:i w:val="false"/>
          <w:iCs w:val="false"/>
        </w:rPr>
        <w:t xml:space="preserve">di masa itu kadang </w:t>
      </w:r>
      <w:r>
        <w:rPr>
          <w:rFonts w:ascii="Linux Libertine O" w:hAnsi="Linux Libertine O"/>
          <w:i w:val="false"/>
          <w:iCs w:val="false"/>
        </w:rPr>
        <w:t xml:space="preserve">dijuluki “Weimar di pesisir Pasifik” karena begitu banyak tokoh intelektual dari Jerman telah mengungsi ke sana, termasuk </w:t>
      </w:r>
      <w:r>
        <w:rPr>
          <w:rFonts w:ascii="Linux Libertine O" w:hAnsi="Linux Libertine O"/>
          <w:i w:val="false"/>
          <w:iCs w:val="false"/>
        </w:rPr>
        <w:t xml:space="preserve">Schönberg, </w:t>
      </w:r>
      <w:r>
        <w:rPr>
          <w:rFonts w:ascii="Linux Libertine O" w:hAnsi="Linux Libertine O"/>
          <w:i w:val="false"/>
          <w:iCs w:val="false"/>
        </w:rPr>
        <w:t>Brecht, Thomas Mann, dan Hanns Eisler.</w:t>
      </w:r>
      <w:r>
        <w:rPr>
          <w:rFonts w:ascii="Linux Libertine O" w:hAnsi="Linux Libertine O"/>
          <w:i w:val="false"/>
          <w:iCs w:val="false"/>
        </w:rPr>
        <w:t xml:space="preserve"> </w:t>
      </w:r>
      <w:r>
        <w:rPr>
          <w:rFonts w:ascii="Linux Libertine O" w:hAnsi="Linux Libertine O"/>
          <w:i w:val="false"/>
          <w:iCs w:val="false"/>
        </w:rPr>
        <w:t xml:space="preserve">Masa ‘pembuangan’ Adorno di AS </w:t>
      </w:r>
      <w:r>
        <w:rPr>
          <w:rFonts w:ascii="Linux Libertine O" w:hAnsi="Linux Libertine O"/>
          <w:i w:val="false"/>
          <w:iCs w:val="false"/>
        </w:rPr>
        <w:t xml:space="preserve">ternyata sangat produktif. Dia berkembang sebagai sosiolog saat belajar berbagai teknik empiris dalam penelitian sosial dan memimpin tim yang menghasilkan </w:t>
      </w:r>
      <w:r>
        <w:rPr>
          <w:rFonts w:ascii="Linux Libertine O" w:hAnsi="Linux Libertine O"/>
          <w:i/>
          <w:iCs/>
        </w:rPr>
        <w:t>Kepribadian Otoriter</w:t>
      </w:r>
      <w:r>
        <w:rPr>
          <w:rFonts w:ascii="Linux Libertine O" w:hAnsi="Linux Libertine O"/>
          <w:i w:val="false"/>
          <w:iCs w:val="false"/>
        </w:rPr>
        <w:t xml:space="preserve">, suatu kajian mengenai faktor-faktor subjektif yang membuat </w:t>
      </w:r>
      <w:r>
        <w:rPr>
          <w:rFonts w:ascii="Linux Libertine O" w:hAnsi="Linux Libertine O"/>
          <w:i w:val="false"/>
          <w:iCs w:val="false"/>
        </w:rPr>
        <w:t>manusia modern</w:t>
      </w:r>
      <w:r>
        <w:rPr>
          <w:rFonts w:ascii="Linux Libertine O" w:hAnsi="Linux Libertine O"/>
          <w:i w:val="false"/>
          <w:iCs w:val="false"/>
        </w:rPr>
        <w:t xml:space="preserve"> cenderung menerima dan mendukung fasisme. </w:t>
      </w:r>
      <w:r>
        <w:rPr>
          <w:rFonts w:ascii="Linux Libertine O" w:hAnsi="Linux Libertine O"/>
          <w:i w:val="false"/>
          <w:iCs w:val="false"/>
        </w:rPr>
        <w:t xml:space="preserve">Dia juga menulis beberapa karyanya yang hingga kini paling dikenal: </w:t>
      </w:r>
      <w:r>
        <w:rPr>
          <w:rFonts w:ascii="Linux Libertine O" w:hAnsi="Linux Libertine O"/>
          <w:i/>
          <w:iCs/>
        </w:rPr>
        <w:t xml:space="preserve">Dialektika Pencerahan </w:t>
      </w:r>
      <w:r>
        <w:rPr>
          <w:rFonts w:ascii="Linux Libertine O" w:hAnsi="Linux Libertine O"/>
          <w:i w:val="false"/>
          <w:iCs w:val="false"/>
        </w:rPr>
        <w:t xml:space="preserve">(bersama Horkheimer), </w:t>
      </w:r>
      <w:r>
        <w:rPr>
          <w:rFonts w:ascii="Linux Libertine O" w:hAnsi="Linux Libertine O"/>
          <w:i w:val="false"/>
          <w:iCs w:val="false"/>
        </w:rPr>
        <w:t xml:space="preserve">yang mengidentifikasi pencerahan itu sendiri dalam perkembangan historisnya sebagai akar malapetaka-malapetaka abad ke-20, </w:t>
      </w:r>
      <w:r>
        <w:rPr>
          <w:rFonts w:ascii="Linux Libertine O" w:hAnsi="Linux Libertine O"/>
          <w:i w:val="false"/>
          <w:iCs w:val="false"/>
        </w:rPr>
        <w:t>dan juga mengandung kritik masyhur atas ‘industri budaya’</w:t>
      </w:r>
      <w:r>
        <w:rPr>
          <w:rFonts w:ascii="Linux Libertine O" w:hAnsi="Linux Libertine O"/>
          <w:i w:val="false"/>
          <w:iCs w:val="false"/>
        </w:rPr>
        <w:t xml:space="preserve">; </w:t>
      </w:r>
      <w:r>
        <w:rPr>
          <w:rFonts w:ascii="Linux Libertine O" w:hAnsi="Linux Libertine O"/>
          <w:i/>
          <w:iCs/>
        </w:rPr>
        <w:t>Minima Moralia</w:t>
      </w:r>
      <w:r>
        <w:rPr>
          <w:rFonts w:ascii="Linux Libertine O" w:hAnsi="Linux Libertine O"/>
          <w:i w:val="false"/>
          <w:iCs w:val="false"/>
        </w:rPr>
        <w:t xml:space="preserve">, </w:t>
      </w:r>
      <w:r>
        <w:rPr>
          <w:rFonts w:ascii="Linux Libertine O" w:hAnsi="Linux Libertine O"/>
          <w:i w:val="false"/>
          <w:iCs w:val="false"/>
        </w:rPr>
        <w:t xml:space="preserve">yang terdiri dari </w:t>
      </w:r>
      <w:r>
        <w:rPr>
          <w:rFonts w:ascii="Linux Libertine O" w:hAnsi="Linux Libertine O"/>
          <w:i w:val="false"/>
          <w:iCs w:val="false"/>
        </w:rPr>
        <w:t xml:space="preserve">berbagai </w:t>
      </w:r>
      <w:r>
        <w:rPr>
          <w:rFonts w:ascii="Linux Libertine O" w:hAnsi="Linux Libertine O"/>
          <w:i w:val="false"/>
          <w:iCs w:val="false"/>
        </w:rPr>
        <w:t xml:space="preserve">refleksi </w:t>
      </w:r>
      <w:r>
        <w:rPr>
          <w:rFonts w:ascii="Linux Libertine O" w:hAnsi="Linux Libertine O"/>
          <w:i w:val="false"/>
          <w:iCs w:val="false"/>
        </w:rPr>
        <w:t>fragmentaris</w:t>
      </w:r>
      <w:r>
        <w:rPr>
          <w:rFonts w:ascii="Linux Libertine O" w:hAnsi="Linux Libertine O"/>
          <w:i w:val="false"/>
          <w:iCs w:val="false"/>
        </w:rPr>
        <w:t xml:space="preserve"> mengenai kehidupan di masa kapitalisme akhir; </w:t>
      </w:r>
      <w:r>
        <w:rPr>
          <w:rFonts w:ascii="Linux Libertine O" w:hAnsi="Linux Libertine O"/>
          <w:i w:val="false"/>
          <w:iCs w:val="false"/>
        </w:rPr>
        <w:t xml:space="preserve">dan </w:t>
      </w:r>
      <w:r>
        <w:rPr>
          <w:rFonts w:ascii="Linux Libertine O" w:hAnsi="Linux Libertine O"/>
          <w:i/>
          <w:iCs/>
        </w:rPr>
        <w:t xml:space="preserve">Filsafat Musik </w:t>
      </w:r>
      <w:r>
        <w:rPr>
          <w:rFonts w:ascii="Linux Libertine O" w:hAnsi="Linux Libertine O"/>
          <w:i/>
          <w:iCs/>
        </w:rPr>
        <w:t xml:space="preserve">Baru </w:t>
      </w:r>
      <w:r>
        <w:rPr>
          <w:rFonts w:ascii="Linux Libertine O" w:hAnsi="Linux Libertine O"/>
          <w:i w:val="false"/>
          <w:iCs w:val="false"/>
        </w:rPr>
        <w:t>(</w:t>
      </w:r>
      <w:r>
        <w:rPr>
          <w:rFonts w:ascii="Linux Libertine O" w:hAnsi="Linux Libertine O"/>
          <w:i w:val="false"/>
          <w:iCs w:val="false"/>
        </w:rPr>
        <w:t xml:space="preserve">yang </w:t>
      </w:r>
      <w:r>
        <w:rPr>
          <w:rFonts w:ascii="Linux Libertine O" w:hAnsi="Linux Libertine O"/>
          <w:i w:val="false"/>
          <w:iCs w:val="false"/>
        </w:rPr>
        <w:t>se</w:t>
      </w:r>
      <w:r>
        <w:rPr>
          <w:rFonts w:ascii="Linux Libertine O" w:hAnsi="Linux Libertine O"/>
          <w:i w:val="false"/>
          <w:iCs w:val="false"/>
        </w:rPr>
        <w:t xml:space="preserve">bagiannya diambil oleh Thomas Mann, tetangga Adorno di LA, untuk novelnya </w:t>
      </w:r>
      <w:r>
        <w:rPr>
          <w:rFonts w:ascii="Linux Libertine O" w:hAnsi="Linux Libertine O"/>
          <w:i/>
          <w:iCs/>
        </w:rPr>
        <w:t>Dok</w:t>
      </w:r>
      <w:r>
        <w:rPr>
          <w:rFonts w:ascii="Linux Libertine O" w:hAnsi="Linux Libertine O"/>
          <w:i/>
          <w:iCs/>
        </w:rPr>
        <w:t>tor Faustus</w:t>
      </w:r>
      <w:r>
        <w:rPr>
          <w:rFonts w:ascii="Linux Libertine O" w:hAnsi="Linux Libertine O"/>
          <w:i w:val="false"/>
          <w:iCs w:val="false"/>
        </w:rPr>
        <w:t xml:space="preserve">), </w:t>
      </w:r>
      <w:r>
        <w:rPr>
          <w:rFonts w:ascii="Linux Libertine O" w:hAnsi="Linux Libertine O"/>
          <w:i w:val="false"/>
          <w:iCs w:val="false"/>
        </w:rPr>
        <w:t xml:space="preserve">yang merayakan progresivisme musik </w:t>
      </w:r>
      <w:r>
        <w:rPr>
          <w:rFonts w:ascii="Linux Libertine O" w:hAnsi="Linux Libertine O"/>
          <w:i w:val="false"/>
          <w:iCs w:val="false"/>
        </w:rPr>
        <w:t xml:space="preserve">Schönberg </w:t>
      </w:r>
      <w:r>
        <w:rPr>
          <w:rFonts w:ascii="Linux Libertine O" w:hAnsi="Linux Libertine O"/>
          <w:i w:val="false"/>
          <w:iCs w:val="false"/>
        </w:rPr>
        <w:t xml:space="preserve">dan mencela karya-karya Igor Stravinsky </w:t>
      </w:r>
      <w:r>
        <w:rPr>
          <w:rFonts w:ascii="Linux Libertine O" w:hAnsi="Linux Libertine O"/>
          <w:i w:val="false"/>
          <w:iCs w:val="false"/>
        </w:rPr>
        <w:t>sebagai neoklasisisme yang regresif</w:t>
      </w:r>
      <w:r>
        <w:rPr>
          <w:rFonts w:ascii="Linux Libertine O" w:hAnsi="Linux Libertine O"/>
          <w:i w:val="false"/>
          <w:iCs w:val="false"/>
        </w:rPr>
        <w:t>.</w:t>
      </w:r>
    </w:p>
    <w:p>
      <w:pPr>
        <w:pStyle w:val="Normal"/>
        <w:bidi w:val="0"/>
        <w:spacing w:lineRule="auto" w:line="360"/>
        <w:jc w:val="left"/>
        <w:rPr/>
      </w:pPr>
      <w:r>
        <w:rPr>
          <w:rFonts w:ascii="Linux Libertine O" w:hAnsi="Linux Libertine O"/>
          <w:i w:val="false"/>
          <w:iCs w:val="false"/>
        </w:rPr>
        <w:tab/>
      </w:r>
      <w:r>
        <w:rPr>
          <w:rFonts w:ascii="Linux Libertine O" w:hAnsi="Linux Libertine O"/>
          <w:i w:val="false"/>
          <w:iCs w:val="false"/>
        </w:rPr>
        <w:t xml:space="preserve">Periode 1950-an dan 1960-an, setelah </w:t>
      </w:r>
      <w:r>
        <w:rPr>
          <w:rFonts w:ascii="Linux Libertine O" w:hAnsi="Linux Libertine O"/>
          <w:i w:val="false"/>
          <w:iCs w:val="false"/>
        </w:rPr>
        <w:t xml:space="preserve">dia pulang </w:t>
      </w:r>
      <w:r>
        <w:rPr>
          <w:rFonts w:ascii="Linux Libertine O" w:hAnsi="Linux Libertine O"/>
          <w:i w:val="false"/>
          <w:iCs w:val="false"/>
        </w:rPr>
        <w:t xml:space="preserve">ke </w:t>
      </w:r>
      <w:r>
        <w:rPr>
          <w:rFonts w:ascii="Linux Libertine O" w:hAnsi="Linux Libertine O"/>
          <w:i w:val="false"/>
          <w:iCs w:val="false"/>
        </w:rPr>
        <w:t xml:space="preserve">Jerman, </w:t>
      </w:r>
      <w:r>
        <w:rPr>
          <w:rFonts w:ascii="Linux Libertine O" w:hAnsi="Linux Libertine O"/>
          <w:i w:val="false"/>
          <w:iCs w:val="false"/>
        </w:rPr>
        <w:t>merupakan masa kejayaan Adorno.</w:t>
      </w:r>
      <w:r>
        <w:rPr>
          <w:rFonts w:ascii="Linux Libertine O" w:hAnsi="Linux Libertine O"/>
          <w:i w:val="false"/>
          <w:iCs w:val="false"/>
        </w:rPr>
        <w:t xml:space="preserve"> </w:t>
      </w:r>
      <w:r>
        <w:rPr>
          <w:rFonts w:ascii="Linux Libertine O" w:hAnsi="Linux Libertine O"/>
          <w:i w:val="false"/>
          <w:iCs w:val="false"/>
        </w:rPr>
        <w:t xml:space="preserve">Dia </w:t>
      </w:r>
      <w:r>
        <w:rPr>
          <w:rFonts w:ascii="Linux Libertine O" w:hAnsi="Linux Libertine O"/>
          <w:i w:val="false"/>
          <w:iCs w:val="false"/>
        </w:rPr>
        <w:t xml:space="preserve">menjadi tokoh intelektual publik yang sangat memengaruhi pembentukan budaya politik Republik Federal Jerman. </w:t>
      </w:r>
      <w:r>
        <w:rPr>
          <w:rFonts w:ascii="Linux Libertine O" w:hAnsi="Linux Libertine O"/>
          <w:i w:val="false"/>
          <w:iCs w:val="false"/>
        </w:rPr>
        <w:t xml:space="preserve">Pada saat itu, banyak </w:t>
      </w:r>
      <w:r>
        <w:rPr>
          <w:rFonts w:ascii="Linux Libertine O" w:hAnsi="Linux Libertine O"/>
          <w:i w:val="false"/>
          <w:iCs w:val="false"/>
        </w:rPr>
        <w:t xml:space="preserve">orang Jerman </w:t>
      </w:r>
      <w:r>
        <w:rPr>
          <w:rFonts w:ascii="Linux Libertine O" w:hAnsi="Linux Libertine O"/>
          <w:i w:val="false"/>
          <w:iCs w:val="false"/>
        </w:rPr>
        <w:t xml:space="preserve">hanya </w:t>
      </w:r>
      <w:r>
        <w:rPr>
          <w:rFonts w:ascii="Linux Libertine O" w:hAnsi="Linux Libertine O"/>
          <w:i w:val="false"/>
          <w:iCs w:val="false"/>
        </w:rPr>
        <w:t xml:space="preserve">ingin membangunkan negara </w:t>
      </w:r>
      <w:r>
        <w:rPr>
          <w:rFonts w:ascii="Linux Libertine O" w:hAnsi="Linux Libertine O"/>
          <w:i w:val="false"/>
          <w:iCs w:val="false"/>
        </w:rPr>
        <w:t xml:space="preserve">mereka </w:t>
      </w:r>
      <w:r>
        <w:rPr>
          <w:rFonts w:ascii="Linux Libertine O" w:hAnsi="Linux Libertine O"/>
          <w:i w:val="false"/>
          <w:iCs w:val="false"/>
        </w:rPr>
        <w:t xml:space="preserve">kembali, tanpa mengakui </w:t>
      </w:r>
      <w:r>
        <w:rPr>
          <w:rFonts w:ascii="Linux Libertine O" w:hAnsi="Linux Libertine O"/>
          <w:i w:val="false"/>
          <w:iCs w:val="false"/>
        </w:rPr>
        <w:t>tanggung jawab moral mereka terhadap Shoah, baik itu sebagai pelaku atau saksi bisu.</w:t>
      </w:r>
      <w:r>
        <w:rPr>
          <w:rStyle w:val="FootnoteAnchor"/>
          <w:rFonts w:ascii="Linux Libertine O" w:hAnsi="Linux Libertine O"/>
          <w:i w:val="false"/>
          <w:iCs w:val="false"/>
        </w:rPr>
        <w:footnoteReference w:id="5"/>
      </w:r>
      <w:r>
        <w:rPr>
          <w:rFonts w:ascii="Linux Libertine O" w:hAnsi="Linux Libertine O"/>
          <w:i w:val="false"/>
          <w:iCs w:val="false"/>
        </w:rPr>
        <w:t xml:space="preserve"> </w:t>
      </w:r>
      <w:r>
        <w:rPr>
          <w:rFonts w:ascii="Linux Libertine O" w:hAnsi="Linux Libertine O"/>
          <w:i w:val="false"/>
          <w:iCs w:val="false"/>
        </w:rPr>
        <w:t>Adorno terus tampil di radio dan televisi (teknik ‘</w:t>
      </w:r>
      <w:r>
        <w:rPr>
          <w:rFonts w:ascii="Linux Libertine O" w:hAnsi="Linux Libertine O"/>
          <w:i w:val="false"/>
          <w:iCs w:val="false"/>
        </w:rPr>
        <w:t>industri budaya’</w:t>
      </w:r>
      <w:r>
        <w:rPr>
          <w:rFonts w:ascii="Linux Libertine O" w:hAnsi="Linux Libertine O"/>
          <w:i w:val="false"/>
          <w:iCs w:val="false"/>
        </w:rPr>
        <w:t xml:space="preserve"> </w:t>
      </w:r>
      <w:r>
        <w:rPr>
          <w:rFonts w:ascii="Linux Libertine O" w:hAnsi="Linux Libertine O"/>
          <w:i w:val="false"/>
          <w:iCs w:val="false"/>
        </w:rPr>
        <w:t xml:space="preserve">yang dipelajarinya di AS) dan bersikeras </w:t>
      </w:r>
      <w:r>
        <w:rPr>
          <w:rFonts w:ascii="Linux Libertine O" w:hAnsi="Linux Libertine O"/>
          <w:i w:val="false"/>
          <w:iCs w:val="false"/>
        </w:rPr>
        <w:t xml:space="preserve">agar rakyat Jerman menghadapi masa lalunya, misalnya di pidato “Pendidikan setelah Auschwitz” yang dibuka dengan pernyataan, </w:t>
      </w:r>
      <w:r>
        <w:rPr>
          <w:rFonts w:ascii="Linux Libertine O" w:hAnsi="Linux Libertine O"/>
          <w:b w:val="false"/>
          <w:bCs w:val="false"/>
          <w:i w:val="false"/>
          <w:iCs w:val="false"/>
        </w:rPr>
        <w:t xml:space="preserve">“Tuntutan bahwa Auschwitz </w:t>
      </w:r>
      <w:r>
        <w:rPr>
          <w:rFonts w:ascii="Linux Libertine O" w:hAnsi="Linux Libertine O"/>
          <w:b w:val="false"/>
          <w:bCs w:val="false"/>
          <w:i w:val="false"/>
          <w:iCs w:val="false"/>
        </w:rPr>
        <w:t xml:space="preserve">tidak ada lagi adalah </w:t>
      </w:r>
      <w:r>
        <w:rPr>
          <w:rFonts w:ascii="Linux Libertine O" w:hAnsi="Linux Libertine O"/>
          <w:b w:val="false"/>
          <w:bCs w:val="false"/>
          <w:i w:val="false"/>
          <w:iCs w:val="false"/>
        </w:rPr>
        <w:t>yang</w:t>
      </w:r>
      <w:r>
        <w:rPr>
          <w:rFonts w:ascii="Linux Libertine O" w:hAnsi="Linux Libertine O"/>
          <w:b w:val="false"/>
          <w:bCs w:val="false"/>
          <w:i w:val="false"/>
          <w:iCs w:val="false"/>
        </w:rPr>
        <w:t xml:space="preserve"> pertama-tama bagi pendidikan.”</w:t>
      </w:r>
      <w:r>
        <w:rPr>
          <w:rStyle w:val="FootnoteAnchor"/>
          <w:rFonts w:ascii="Linux Libertine O" w:hAnsi="Linux Libertine O"/>
          <w:b w:val="false"/>
          <w:bCs w:val="false"/>
          <w:i w:val="false"/>
          <w:iCs w:val="false"/>
        </w:rPr>
        <w:footnoteReference w:id="6"/>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Adorno juga aktif sebagai profesor filsafat </w:t>
      </w:r>
      <w:r>
        <w:rPr>
          <w:rFonts w:ascii="Linux Libertine O" w:hAnsi="Linux Libertine O"/>
          <w:b w:val="false"/>
          <w:bCs w:val="false"/>
          <w:i w:val="false"/>
          <w:iCs w:val="false"/>
        </w:rPr>
        <w:t xml:space="preserve">dan sosiologi </w:t>
      </w:r>
      <w:r>
        <w:rPr>
          <w:rFonts w:ascii="Linux Libertine O" w:hAnsi="Linux Libertine O"/>
          <w:b w:val="false"/>
          <w:bCs w:val="false"/>
          <w:i w:val="false"/>
          <w:iCs w:val="false"/>
        </w:rPr>
        <w:t xml:space="preserve">di Universitas Frankfurt, dan kuliahnya </w:t>
      </w:r>
      <w:r>
        <w:rPr>
          <w:rFonts w:ascii="Linux Libertine O" w:hAnsi="Linux Libertine O"/>
          <w:b w:val="false"/>
          <w:bCs w:val="false"/>
          <w:i w:val="false"/>
          <w:iCs w:val="false"/>
        </w:rPr>
        <w:t>digemari banyak mahasiswa</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Selain itu, Adorno </w:t>
      </w:r>
      <w:r>
        <w:rPr>
          <w:rFonts w:ascii="Linux Libertine O" w:hAnsi="Linux Libertine O"/>
          <w:b w:val="false"/>
          <w:bCs w:val="false"/>
          <w:i w:val="false"/>
          <w:iCs w:val="false"/>
        </w:rPr>
        <w:t>menjadi sosiolog terpandang dan memainkan peran utama dalam “pertikaian positivisme” melawan Karl Popper. Kubu Adorno, yang saat it</w:t>
      </w:r>
      <w:r>
        <w:rPr>
          <w:rFonts w:ascii="Linux Libertine O" w:hAnsi="Linux Libertine O"/>
          <w:b w:val="false"/>
          <w:bCs w:val="false"/>
          <w:i w:val="false"/>
          <w:iCs w:val="false"/>
        </w:rPr>
        <w:t>u</w:t>
      </w:r>
      <w:r>
        <w:rPr>
          <w:rFonts w:ascii="Linux Libertine O" w:hAnsi="Linux Libertine O"/>
          <w:b w:val="false"/>
          <w:bCs w:val="false"/>
          <w:i w:val="false"/>
          <w:iCs w:val="false"/>
        </w:rPr>
        <w:t xml:space="preserve"> sudah mulai dikenal dengan sebutan “Mazhab Frankfurt,” </w:t>
      </w:r>
      <w:r>
        <w:rPr>
          <w:rFonts w:ascii="Linux Libertine O" w:hAnsi="Linux Libertine O"/>
          <w:b w:val="false"/>
          <w:bCs w:val="false"/>
          <w:i w:val="false"/>
          <w:iCs w:val="false"/>
        </w:rPr>
        <w:t>berangga</w:t>
      </w:r>
      <w:r>
        <w:rPr>
          <w:rFonts w:ascii="Linux Libertine O" w:hAnsi="Linux Libertine O"/>
          <w:b w:val="false"/>
          <w:bCs w:val="false"/>
          <w:i w:val="false"/>
          <w:iCs w:val="false"/>
        </w:rPr>
        <w:t>p</w:t>
      </w:r>
      <w:r>
        <w:rPr>
          <w:rFonts w:ascii="Linux Libertine O" w:hAnsi="Linux Libertine O"/>
          <w:b w:val="false"/>
          <w:bCs w:val="false"/>
          <w:i w:val="false"/>
          <w:iCs w:val="false"/>
        </w:rPr>
        <w:t xml:space="preserve">an bahwa sosiologi harus memiliki orientasi kritis terhadap masyarakat sebagai keseluruhan, </w:t>
      </w:r>
      <w:r>
        <w:rPr>
          <w:rFonts w:ascii="Linux Libertine O" w:hAnsi="Linux Libertine O"/>
          <w:b w:val="false"/>
          <w:bCs w:val="false"/>
          <w:i w:val="false"/>
          <w:iCs w:val="false"/>
        </w:rPr>
        <w:t>berbeda dengan kubu “rasionalisme kritis” Popper yang ingin menggunakan ilmu-ilmu alam sebagai model untuk sosiologi.</w:t>
      </w:r>
    </w:p>
    <w:p>
      <w:pPr>
        <w:pStyle w:val="Normal"/>
        <w:bidi w:val="0"/>
        <w:spacing w:lineRule="auto" w:line="360"/>
        <w:jc w:val="left"/>
        <w:rPr/>
      </w:pPr>
      <w:r>
        <w:rPr>
          <w:rFonts w:ascii="Linux Libertine O" w:hAnsi="Linux Libertine O"/>
          <w:b w:val="false"/>
          <w:bCs w:val="false"/>
          <w:i w:val="false"/>
          <w:iCs w:val="false"/>
        </w:rPr>
        <w:tab/>
      </w:r>
      <w:r>
        <w:rPr>
          <w:rFonts w:ascii="Linux Libertine O" w:hAnsi="Linux Libertine O"/>
          <w:b w:val="false"/>
          <w:bCs w:val="false"/>
          <w:i w:val="false"/>
          <w:iCs w:val="false"/>
        </w:rPr>
        <w:t>A</w:t>
      </w:r>
      <w:r>
        <w:rPr>
          <w:rFonts w:ascii="Linux Libertine O" w:hAnsi="Linux Libertine O"/>
          <w:b w:val="false"/>
          <w:bCs w:val="false"/>
          <w:i w:val="false"/>
          <w:iCs w:val="false"/>
        </w:rPr>
        <w:t xml:space="preserve">dorno juga sangat produktif di masa ini dan menghasilkan banyak </w:t>
      </w:r>
      <w:r>
        <w:rPr>
          <w:rFonts w:ascii="Linux Libertine O" w:hAnsi="Linux Libertine O"/>
          <w:b w:val="false"/>
          <w:bCs w:val="false"/>
          <w:i w:val="false"/>
          <w:iCs w:val="false"/>
        </w:rPr>
        <w:t>tulisan, termasuk kumpulan tulisan pendek sepert</w:t>
      </w:r>
      <w:r>
        <w:rPr>
          <w:rFonts w:ascii="Linux Libertine O" w:hAnsi="Linux Libertine O"/>
          <w:b w:val="false"/>
          <w:bCs w:val="false"/>
          <w:i w:val="false"/>
          <w:iCs w:val="false"/>
        </w:rPr>
        <w:t>i</w:t>
      </w:r>
      <w:r>
        <w:rPr>
          <w:rFonts w:ascii="Linux Libertine O" w:hAnsi="Linux Libertine O"/>
          <w:b w:val="false"/>
          <w:bCs w:val="false"/>
          <w:i w:val="false"/>
          <w:iCs w:val="false"/>
        </w:rPr>
        <w:t xml:space="preserve"> </w:t>
      </w:r>
      <w:r>
        <w:rPr>
          <w:rFonts w:ascii="Linux Libertine O" w:hAnsi="Linux Libertine O"/>
          <w:b w:val="false"/>
          <w:bCs w:val="false"/>
          <w:i/>
          <w:iCs/>
        </w:rPr>
        <w:t>Prism</w:t>
      </w:r>
      <w:r>
        <w:rPr>
          <w:rFonts w:ascii="Linux Libertine O" w:hAnsi="Linux Libertine O"/>
          <w:b w:val="false"/>
          <w:bCs w:val="false"/>
          <w:i/>
          <w:iCs/>
        </w:rPr>
        <w:t>a-Prisma</w:t>
      </w:r>
      <w:r>
        <w:rPr>
          <w:rFonts w:ascii="Linux Libertine O" w:hAnsi="Linux Libertine O"/>
          <w:b w:val="false"/>
          <w:bCs w:val="false"/>
          <w:i w:val="false"/>
          <w:iCs w:val="false"/>
        </w:rPr>
        <w:t xml:space="preserve">, </w:t>
      </w:r>
      <w:r>
        <w:rPr>
          <w:rFonts w:ascii="Linux Libertine O" w:hAnsi="Linux Libertine O"/>
          <w:b w:val="false"/>
          <w:bCs w:val="false"/>
          <w:i/>
          <w:iCs/>
        </w:rPr>
        <w:t>Catatan tentang Sastra, dan Disonansi-Disonansi</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karya filosofis seperti </w:t>
      </w:r>
      <w:r>
        <w:rPr>
          <w:rFonts w:ascii="Linux Libertine O" w:hAnsi="Linux Libertine O"/>
          <w:b w:val="false"/>
          <w:bCs w:val="false"/>
          <w:i/>
          <w:iCs/>
        </w:rPr>
        <w:t>Jargon Kesejatian</w:t>
      </w:r>
      <w:r>
        <w:rPr>
          <w:rFonts w:ascii="Linux Libertine O" w:hAnsi="Linux Libertine O"/>
          <w:b w:val="false"/>
          <w:bCs w:val="false"/>
          <w:i w:val="false"/>
          <w:iCs w:val="false"/>
        </w:rPr>
        <w:t>, yang mengkritik fils</w:t>
      </w:r>
      <w:r>
        <w:rPr>
          <w:rFonts w:ascii="Linux Libertine O" w:hAnsi="Linux Libertine O"/>
          <w:b w:val="false"/>
          <w:bCs w:val="false"/>
          <w:i w:val="false"/>
          <w:iCs w:val="false"/>
        </w:rPr>
        <w:t>a</w:t>
      </w:r>
      <w:r>
        <w:rPr>
          <w:rFonts w:ascii="Linux Libertine O" w:hAnsi="Linux Libertine O"/>
          <w:b w:val="false"/>
          <w:bCs w:val="false"/>
          <w:i w:val="false"/>
          <w:iCs w:val="false"/>
        </w:rPr>
        <w:t xml:space="preserve">fat eksistensi Jerman, dan </w:t>
      </w:r>
      <w:r>
        <w:rPr>
          <w:rFonts w:ascii="Linux Libertine O" w:hAnsi="Linux Libertine O"/>
          <w:b w:val="false"/>
          <w:bCs w:val="false"/>
          <w:i/>
          <w:iCs/>
        </w:rPr>
        <w:t>Hegel: Tiga Kajian</w:t>
      </w:r>
      <w:r>
        <w:rPr>
          <w:rFonts w:ascii="Linux Libertine O" w:hAnsi="Linux Libertine O"/>
          <w:b w:val="false"/>
          <w:bCs w:val="false"/>
          <w:i w:val="false"/>
          <w:iCs w:val="false"/>
        </w:rPr>
        <w:t xml:space="preserve">; dan buku tentang komponis seperti Beethoven, Wagner, Mahler, dan Berg. </w:t>
      </w:r>
      <w:r>
        <w:rPr>
          <w:rFonts w:ascii="Linux Libertine O" w:hAnsi="Linux Libertine O"/>
          <w:b w:val="false"/>
          <w:bCs w:val="false"/>
          <w:i w:val="false"/>
          <w:iCs w:val="false"/>
        </w:rPr>
        <w:t>Namun, dua karya paling penting dari fase akhir karier Adorno adalah</w:t>
      </w:r>
      <w:r>
        <w:rPr>
          <w:rFonts w:ascii="Linux Libertine O" w:hAnsi="Linux Libertine O"/>
          <w:b w:val="false"/>
          <w:bCs w:val="false"/>
          <w:i/>
          <w:iCs/>
        </w:rPr>
        <w:t xml:space="preserve"> Dialektika Negatif</w:t>
      </w:r>
      <w:r>
        <w:rPr>
          <w:rFonts w:ascii="Linux Libertine O" w:hAnsi="Linux Libertine O"/>
          <w:b w:val="false"/>
          <w:bCs w:val="false"/>
          <w:i w:val="false"/>
          <w:iCs w:val="false"/>
        </w:rPr>
        <w:t>, yang merupakan ekspresi Adorno yang paling lengkap tentang pemikiran filosofisnya sendiri dan y</w:t>
      </w:r>
      <w:r>
        <w:rPr>
          <w:rFonts w:ascii="Linux Libertine O" w:hAnsi="Linux Libertine O"/>
          <w:b w:val="false"/>
          <w:bCs w:val="false"/>
          <w:i w:val="false"/>
          <w:iCs w:val="false"/>
        </w:rPr>
        <w:t>a</w:t>
      </w:r>
      <w:r>
        <w:rPr>
          <w:rFonts w:ascii="Linux Libertine O" w:hAnsi="Linux Libertine O"/>
          <w:b w:val="false"/>
          <w:bCs w:val="false"/>
          <w:i w:val="false"/>
          <w:iCs w:val="false"/>
        </w:rPr>
        <w:t xml:space="preserve">ng dia sebut sebagai “anak gemukku”; dan </w:t>
      </w:r>
      <w:r>
        <w:rPr>
          <w:rFonts w:ascii="Linux Libertine O" w:hAnsi="Linux Libertine O"/>
          <w:b w:val="false"/>
          <w:bCs w:val="false"/>
          <w:i/>
          <w:iCs/>
        </w:rPr>
        <w:t>Teori Estetis</w:t>
      </w:r>
      <w:r>
        <w:rPr>
          <w:rFonts w:ascii="Linux Libertine O" w:hAnsi="Linux Libertine O"/>
          <w:b w:val="false"/>
          <w:bCs w:val="false"/>
          <w:i w:val="false"/>
          <w:iCs w:val="false"/>
        </w:rPr>
        <w:t xml:space="preserve">, yang belum terselesaikan </w:t>
      </w:r>
      <w:r>
        <w:rPr>
          <w:rFonts w:ascii="Linux Libertine O" w:hAnsi="Linux Libertine O"/>
          <w:b w:val="false"/>
          <w:bCs w:val="false"/>
          <w:i w:val="false"/>
          <w:iCs w:val="false"/>
        </w:rPr>
        <w:t>hingga ia wafat</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Kedua buku tersebut sering dianggap sebagai mahakarya Adorno; </w:t>
      </w:r>
      <w:r>
        <w:rPr>
          <w:rFonts w:ascii="Linux Libertine O" w:hAnsi="Linux Libertine O"/>
          <w:b w:val="false"/>
          <w:bCs w:val="false"/>
          <w:i w:val="false"/>
          <w:iCs w:val="false"/>
        </w:rPr>
        <w:t xml:space="preserve">ada juga indikasi bahwa di periode yang sama, Adorno merencanakan satu </w:t>
      </w:r>
      <w:r>
        <w:rPr>
          <w:rFonts w:ascii="Linux Libertine O" w:hAnsi="Linux Libertine O"/>
          <w:b w:val="false"/>
          <w:bCs w:val="false"/>
          <w:i w:val="false"/>
          <w:iCs w:val="false"/>
        </w:rPr>
        <w:t xml:space="preserve">lagi </w:t>
      </w:r>
      <w:r>
        <w:rPr>
          <w:rFonts w:ascii="Linux Libertine O" w:hAnsi="Linux Libertine O"/>
          <w:b w:val="false"/>
          <w:bCs w:val="false"/>
          <w:i w:val="false"/>
          <w:iCs w:val="false"/>
        </w:rPr>
        <w:t xml:space="preserve">buku </w:t>
      </w:r>
      <w:r>
        <w:rPr>
          <w:rFonts w:ascii="Linux Libertine O" w:hAnsi="Linux Libertine O"/>
          <w:b w:val="false"/>
          <w:bCs w:val="false"/>
          <w:i w:val="false"/>
          <w:iCs w:val="false"/>
        </w:rPr>
        <w:t xml:space="preserve">besar, </w:t>
      </w:r>
      <w:r>
        <w:rPr>
          <w:rFonts w:ascii="Linux Libertine O" w:hAnsi="Linux Libertine O"/>
          <w:b w:val="false"/>
          <w:bCs w:val="false"/>
          <w:i w:val="false"/>
          <w:iCs w:val="false"/>
        </w:rPr>
        <w:t xml:space="preserve">tentang filsafat moral. </w:t>
      </w:r>
      <w:r>
        <w:rPr>
          <w:rFonts w:ascii="Linux Libertine O" w:hAnsi="Linux Libertine O"/>
          <w:b w:val="false"/>
          <w:bCs w:val="false"/>
          <w:i w:val="false"/>
          <w:iCs w:val="false"/>
        </w:rPr>
        <w:t xml:space="preserve">Seandainya karya terakhir itu ditulis, </w:t>
      </w:r>
      <w:r>
        <w:rPr>
          <w:rFonts w:ascii="Linux Libertine O" w:hAnsi="Linux Libertine O"/>
          <w:b w:val="false"/>
          <w:bCs w:val="false"/>
          <w:i w:val="false"/>
          <w:iCs w:val="false"/>
        </w:rPr>
        <w:t xml:space="preserve">maka tiga </w:t>
      </w:r>
      <w:r>
        <w:rPr>
          <w:rFonts w:ascii="Linux Libertine O" w:hAnsi="Linux Libertine O"/>
          <w:b w:val="false"/>
          <w:bCs w:val="false"/>
          <w:i w:val="false"/>
          <w:iCs w:val="false"/>
        </w:rPr>
        <w:t>karya</w:t>
      </w:r>
      <w:r>
        <w:rPr>
          <w:rFonts w:ascii="Linux Libertine O" w:hAnsi="Linux Libertine O"/>
          <w:b w:val="false"/>
          <w:bCs w:val="false"/>
          <w:i w:val="false"/>
          <w:iCs w:val="false"/>
        </w:rPr>
        <w:t xml:space="preserve"> akhir Adorno akan menyerupai tiga </w:t>
      </w:r>
      <w:r>
        <w:rPr>
          <w:rFonts w:ascii="Linux Libertine O" w:hAnsi="Linux Libertine O"/>
          <w:b w:val="false"/>
          <w:bCs w:val="false"/>
          <w:i/>
          <w:iCs/>
        </w:rPr>
        <w:t xml:space="preserve">Kritik </w:t>
      </w:r>
      <w:r>
        <w:rPr>
          <w:rFonts w:ascii="Linux Libertine O" w:hAnsi="Linux Libertine O"/>
          <w:b w:val="false"/>
          <w:bCs w:val="false"/>
          <w:i w:val="false"/>
          <w:iCs w:val="false"/>
        </w:rPr>
        <w:t xml:space="preserve">Kant dalam struktur maupun isi: </w:t>
      </w:r>
      <w:r>
        <w:rPr>
          <w:rFonts w:ascii="Linux Libertine O" w:hAnsi="Linux Libertine O"/>
          <w:b w:val="false"/>
          <w:bCs w:val="false"/>
          <w:i/>
          <w:iCs/>
        </w:rPr>
        <w:t xml:space="preserve">Dialektika Negatif </w:t>
      </w:r>
      <w:r>
        <w:rPr>
          <w:rFonts w:ascii="Linux Libertine O" w:hAnsi="Linux Libertine O"/>
          <w:b w:val="false"/>
          <w:bCs w:val="false"/>
          <w:i w:val="false"/>
          <w:iCs w:val="false"/>
        </w:rPr>
        <w:t xml:space="preserve">sebagai analog </w:t>
      </w:r>
      <w:r>
        <w:rPr>
          <w:rFonts w:ascii="Linux Libertine O" w:hAnsi="Linux Libertine O"/>
          <w:b w:val="false"/>
          <w:bCs w:val="false"/>
          <w:i/>
          <w:iCs/>
        </w:rPr>
        <w:t>Kritik</w:t>
      </w:r>
      <w:r>
        <w:rPr>
          <w:rFonts w:ascii="Linux Libertine O" w:hAnsi="Linux Libertine O"/>
          <w:b w:val="false"/>
          <w:bCs w:val="false"/>
          <w:i w:val="false"/>
          <w:iCs w:val="false"/>
        </w:rPr>
        <w:t xml:space="preserve"> pertama </w:t>
      </w:r>
      <w:r>
        <w:rPr>
          <w:rFonts w:ascii="Linux Libertine O" w:hAnsi="Linux Libertine O"/>
          <w:b w:val="false"/>
          <w:bCs w:val="false"/>
          <w:i w:val="false"/>
          <w:iCs w:val="false"/>
        </w:rPr>
        <w:t>yang urusan utamanya adalah filsafat teoretis</w:t>
      </w:r>
      <w:r>
        <w:rPr>
          <w:rFonts w:ascii="Linux Libertine O" w:hAnsi="Linux Libertine O"/>
          <w:b w:val="false"/>
          <w:bCs w:val="false"/>
          <w:i w:val="false"/>
          <w:iCs w:val="false"/>
        </w:rPr>
        <w:t xml:space="preserve">, buku filsafat moral sebagai analog </w:t>
      </w:r>
      <w:r>
        <w:rPr>
          <w:rFonts w:ascii="Linux Libertine O" w:hAnsi="Linux Libertine O"/>
          <w:b w:val="false"/>
          <w:bCs w:val="false"/>
          <w:i/>
          <w:iCs/>
        </w:rPr>
        <w:t>Kritik</w:t>
      </w:r>
      <w:r>
        <w:rPr>
          <w:rFonts w:ascii="Linux Libertine O" w:hAnsi="Linux Libertine O"/>
          <w:b w:val="false"/>
          <w:bCs w:val="false"/>
          <w:i w:val="false"/>
          <w:iCs w:val="false"/>
        </w:rPr>
        <w:t xml:space="preserve"> kedua </w:t>
      </w:r>
      <w:r>
        <w:rPr>
          <w:rFonts w:ascii="Linux Libertine O" w:hAnsi="Linux Libertine O"/>
          <w:b w:val="false"/>
          <w:bCs w:val="false"/>
          <w:i w:val="false"/>
          <w:iCs w:val="false"/>
        </w:rPr>
        <w:t>yang urusan utamanya adalah filsafat praktis</w:t>
      </w:r>
      <w:r>
        <w:rPr>
          <w:rFonts w:ascii="Linux Libertine O" w:hAnsi="Linux Libertine O"/>
          <w:b w:val="false"/>
          <w:bCs w:val="false"/>
          <w:i w:val="false"/>
          <w:iCs w:val="false"/>
        </w:rPr>
        <w:t xml:space="preserve">, dan </w:t>
      </w:r>
      <w:r>
        <w:rPr>
          <w:rFonts w:ascii="Linux Libertine O" w:hAnsi="Linux Libertine O"/>
          <w:b w:val="false"/>
          <w:bCs w:val="false"/>
          <w:i/>
          <w:iCs/>
        </w:rPr>
        <w:t>Teori Estetis</w:t>
      </w:r>
      <w:r>
        <w:rPr>
          <w:rFonts w:ascii="Linux Libertine O" w:hAnsi="Linux Libertine O"/>
          <w:b w:val="false"/>
          <w:bCs w:val="false"/>
          <w:i w:val="false"/>
          <w:iCs w:val="false"/>
        </w:rPr>
        <w:t xml:space="preserve"> sebagai analog </w:t>
      </w:r>
      <w:r>
        <w:rPr>
          <w:rFonts w:ascii="Linux Libertine O" w:hAnsi="Linux Libertine O"/>
          <w:b w:val="false"/>
          <w:bCs w:val="false"/>
          <w:i/>
          <w:iCs/>
        </w:rPr>
        <w:t xml:space="preserve">Kritik </w:t>
      </w:r>
      <w:r>
        <w:rPr>
          <w:rFonts w:ascii="Linux Libertine O" w:hAnsi="Linux Libertine O"/>
          <w:b w:val="false"/>
          <w:bCs w:val="false"/>
          <w:i w:val="false"/>
          <w:iCs w:val="false"/>
        </w:rPr>
        <w:t>ketiga, yang salah satu tema besarnya adalah estetika.</w:t>
      </w:r>
    </w:p>
    <w:p>
      <w:pPr>
        <w:pStyle w:val="Normal"/>
        <w:bidi w:val="0"/>
        <w:spacing w:lineRule="auto" w:line="360"/>
        <w:jc w:val="left"/>
        <w:rPr/>
      </w:pPr>
      <w:r>
        <w:rPr>
          <w:rFonts w:ascii="Linux Libertine O" w:hAnsi="Linux Libertine O"/>
          <w:b w:val="false"/>
          <w:bCs w:val="false"/>
          <w:i w:val="false"/>
          <w:iCs w:val="false"/>
        </w:rPr>
        <w:tab/>
      </w:r>
      <w:r>
        <w:rPr>
          <w:rFonts w:ascii="Linux Libertine O" w:hAnsi="Linux Libertine O"/>
          <w:b w:val="false"/>
          <w:bCs w:val="false"/>
          <w:i w:val="false"/>
          <w:iCs w:val="false"/>
        </w:rPr>
        <w:t xml:space="preserve">Bagian akhir hidup Adorno ditandai bentrokan dengan gerakan mahasiswa </w:t>
      </w:r>
      <w:r>
        <w:rPr>
          <w:rFonts w:ascii="Linux Libertine O" w:hAnsi="Linux Libertine O"/>
          <w:b w:val="false"/>
          <w:bCs w:val="false"/>
          <w:i w:val="false"/>
          <w:iCs w:val="false"/>
        </w:rPr>
        <w:t>Kiri Baru</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Adorno dan para mahasiswa </w:t>
      </w:r>
      <w:r>
        <w:rPr>
          <w:rFonts w:ascii="Linux Libertine O" w:hAnsi="Linux Libertine O"/>
          <w:b w:val="false"/>
          <w:bCs w:val="false"/>
          <w:i w:val="false"/>
          <w:iCs w:val="false"/>
        </w:rPr>
        <w:t xml:space="preserve">sebenarnya memiliki banyak </w:t>
      </w:r>
      <w:r>
        <w:rPr>
          <w:rFonts w:ascii="Linux Libertine O" w:hAnsi="Linux Libertine O"/>
          <w:b w:val="false"/>
          <w:bCs w:val="false"/>
          <w:i w:val="false"/>
          <w:iCs w:val="false"/>
        </w:rPr>
        <w:t xml:space="preserve">pandangan yang sama: </w:t>
      </w:r>
      <w:r>
        <w:rPr>
          <w:rFonts w:ascii="Linux Libertine O" w:hAnsi="Linux Libertine O"/>
          <w:b w:val="false"/>
          <w:bCs w:val="false"/>
          <w:i w:val="false"/>
          <w:iCs w:val="false"/>
        </w:rPr>
        <w:t xml:space="preserve">bahwa negara dan masyarakat Jerman harus mengakui masa lalu Nazinya, bahwa fasisme laten masih saja mengintai </w:t>
      </w:r>
      <w:r>
        <w:rPr>
          <w:rFonts w:ascii="Linux Libertine O" w:hAnsi="Linux Libertine O"/>
          <w:b w:val="false"/>
          <w:bCs w:val="false"/>
          <w:i w:val="false"/>
          <w:iCs w:val="false"/>
        </w:rPr>
        <w:t xml:space="preserve">negara </w:t>
      </w:r>
      <w:r>
        <w:rPr>
          <w:rFonts w:ascii="Linux Libertine O" w:hAnsi="Linux Libertine O"/>
          <w:b w:val="false"/>
          <w:bCs w:val="false"/>
          <w:i w:val="false"/>
          <w:iCs w:val="false"/>
        </w:rPr>
        <w:t xml:space="preserve">Jerman, </w:t>
      </w:r>
      <w:r>
        <w:rPr>
          <w:rFonts w:ascii="Linux Libertine O" w:hAnsi="Linux Libertine O"/>
          <w:b w:val="false"/>
          <w:bCs w:val="false"/>
          <w:i w:val="false"/>
          <w:iCs w:val="false"/>
        </w:rPr>
        <w:t>bahwa polisi terlalu keras terhadap demonstran mahasiswa, dst. Namun, Adorno beranggapan bahwa para mah</w:t>
      </w:r>
      <w:r>
        <w:rPr>
          <w:rFonts w:ascii="Linux Libertine O" w:hAnsi="Linux Libertine O"/>
          <w:b w:val="false"/>
          <w:bCs w:val="false"/>
          <w:i w:val="false"/>
          <w:iCs w:val="false"/>
        </w:rPr>
        <w:t>a</w:t>
      </w:r>
      <w:r>
        <w:rPr>
          <w:rFonts w:ascii="Linux Libertine O" w:hAnsi="Linux Libertine O"/>
          <w:b w:val="false"/>
          <w:bCs w:val="false"/>
          <w:i w:val="false"/>
          <w:iCs w:val="false"/>
        </w:rPr>
        <w:t xml:space="preserve">siswa kurang matang secara teoretis dan terlalu naif dalam usaha mereka untuk </w:t>
      </w:r>
      <w:r>
        <w:rPr>
          <w:rFonts w:ascii="Linux Libertine O" w:hAnsi="Linux Libertine O"/>
          <w:b w:val="false"/>
          <w:bCs w:val="false"/>
          <w:i w:val="false"/>
          <w:iCs w:val="false"/>
        </w:rPr>
        <w:t>langsung melaksanakan</w:t>
      </w:r>
      <w:r>
        <w:rPr>
          <w:rFonts w:ascii="Linux Libertine O" w:hAnsi="Linux Libertine O"/>
          <w:b w:val="false"/>
          <w:bCs w:val="false"/>
          <w:i w:val="false"/>
          <w:iCs w:val="false"/>
        </w:rPr>
        <w:t xml:space="preserve"> suatu </w:t>
      </w:r>
      <w:r>
        <w:rPr>
          <w:rFonts w:ascii="Linux Libertine O" w:hAnsi="Linux Libertine O"/>
          <w:b w:val="false"/>
          <w:bCs w:val="false"/>
          <w:i/>
          <w:iCs/>
        </w:rPr>
        <w:t>praxis</w:t>
      </w:r>
      <w:r>
        <w:rPr>
          <w:rFonts w:ascii="Linux Libertine O" w:hAnsi="Linux Libertine O"/>
          <w:b w:val="false"/>
          <w:bCs w:val="false"/>
          <w:i w:val="false"/>
          <w:iCs w:val="false"/>
        </w:rPr>
        <w:t xml:space="preserve"> yang radikal. Menurut Adorno, hanya teorilah yang merupakan </w:t>
      </w:r>
      <w:r>
        <w:rPr>
          <w:rFonts w:ascii="Linux Libertine O" w:hAnsi="Linux Libertine O"/>
          <w:b w:val="false"/>
          <w:bCs w:val="false"/>
          <w:i/>
          <w:iCs/>
        </w:rPr>
        <w:t>praxis</w:t>
      </w:r>
      <w:r>
        <w:rPr>
          <w:rFonts w:ascii="Linux Libertine O" w:hAnsi="Linux Libertine O"/>
          <w:b w:val="false"/>
          <w:bCs w:val="false"/>
          <w:i w:val="false"/>
          <w:iCs w:val="false"/>
        </w:rPr>
        <w:t xml:space="preserve"> asli yang masuk akal pada masa itu dalam sejarah </w:t>
      </w:r>
      <w:r>
        <w:rPr>
          <w:rFonts w:ascii="Linux Libertine O" w:hAnsi="Linux Libertine O"/>
          <w:b w:val="false"/>
          <w:bCs w:val="false"/>
          <w:i w:val="false"/>
          <w:iCs w:val="false"/>
        </w:rPr>
        <w:t>(pokok ini akan dibahas secara lebih mendalam di bawah)</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Para mahasiswa, sebaliknya, menuntut agar Adorno ikut serta dalam unjuk rasa mereka dan membuka kuliahnya untuk diskusi tentang peristiwa seputar gerakan mahasiswa sebagai konsekuensi praktis dari teori Adorno sendiri. </w:t>
      </w:r>
      <w:r>
        <w:rPr>
          <w:rFonts w:ascii="Linux Libertine O" w:hAnsi="Linux Libertine O"/>
          <w:b w:val="false"/>
          <w:bCs w:val="false"/>
          <w:i w:val="false"/>
          <w:iCs w:val="false"/>
        </w:rPr>
        <w:t xml:space="preserve">Mereka menganggap Adorno terlalu nyaman dengan posisinya di masyarakat sehingga semangat revolusionernya sudah menghilang. </w:t>
      </w:r>
      <w:r>
        <w:rPr>
          <w:rFonts w:ascii="Linux Libertine O" w:hAnsi="Linux Libertine O"/>
          <w:b w:val="false"/>
          <w:bCs w:val="false"/>
          <w:i w:val="false"/>
          <w:iCs w:val="false"/>
        </w:rPr>
        <w:t xml:space="preserve">Adorno, </w:t>
      </w:r>
      <w:r>
        <w:rPr>
          <w:rFonts w:ascii="Linux Libertine O" w:hAnsi="Linux Libertine O"/>
          <w:b w:val="false"/>
          <w:bCs w:val="false"/>
          <w:i w:val="false"/>
          <w:iCs w:val="false"/>
        </w:rPr>
        <w:t>pada gilirannya,</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tetap ingin mempertahankan kemandiriannya sebagai teoretikus. </w:t>
      </w:r>
      <w:r>
        <w:rPr>
          <w:rFonts w:ascii="Linux Libertine O" w:hAnsi="Linux Libertine O"/>
          <w:b w:val="false"/>
          <w:bCs w:val="false"/>
          <w:i w:val="false"/>
          <w:iCs w:val="false"/>
        </w:rPr>
        <w:t xml:space="preserve">Sayap radikal gerakan mahasiswa </w:t>
      </w:r>
      <w:r>
        <w:rPr>
          <w:rFonts w:ascii="Linux Libertine O" w:hAnsi="Linux Libertine O"/>
          <w:b w:val="false"/>
          <w:bCs w:val="false"/>
          <w:i w:val="false"/>
          <w:iCs w:val="false"/>
        </w:rPr>
        <w:t>sering</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mengganggu</w:t>
      </w:r>
      <w:r>
        <w:rPr>
          <w:rFonts w:ascii="Linux Libertine O" w:hAnsi="Linux Libertine O"/>
          <w:b w:val="false"/>
          <w:bCs w:val="false"/>
          <w:i w:val="false"/>
          <w:iCs w:val="false"/>
        </w:rPr>
        <w:t xml:space="preserve"> dan berusaha menguasai kuliahnya, sehingga </w:t>
      </w:r>
      <w:r>
        <w:rPr>
          <w:rFonts w:ascii="Linux Libertine O" w:hAnsi="Linux Libertine O"/>
          <w:b w:val="false"/>
          <w:bCs w:val="false"/>
          <w:i w:val="false"/>
          <w:iCs w:val="false"/>
        </w:rPr>
        <w:t xml:space="preserve">Adorno terpaksa </w:t>
      </w:r>
      <w:r>
        <w:rPr>
          <w:rFonts w:ascii="Linux Libertine O" w:hAnsi="Linux Libertine O"/>
          <w:b w:val="false"/>
          <w:bCs w:val="false"/>
          <w:i w:val="false"/>
          <w:iCs w:val="false"/>
        </w:rPr>
        <w:t xml:space="preserve">membatalkan kuliahnya di Semester Musim Panas 1969. </w:t>
      </w:r>
      <w:r>
        <w:rPr>
          <w:rFonts w:ascii="Linux Libertine O" w:hAnsi="Linux Libertine O"/>
          <w:b w:val="false"/>
          <w:bCs w:val="false"/>
          <w:i w:val="false"/>
          <w:iCs w:val="false"/>
        </w:rPr>
        <w:t>Pada 6 Agustus 1969, saat berlibur dengan istrinya di Pegunungan Alpen Swiss, Adorno mengalami serangan jantung dan meninggal.</w:t>
      </w:r>
    </w:p>
    <w:p>
      <w:pPr>
        <w:pStyle w:val="Normal"/>
        <w:bidi w:val="0"/>
        <w:spacing w:lineRule="auto" w:line="360"/>
        <w:jc w:val="left"/>
        <w:rPr>
          <w:rFonts w:ascii="Linux Libertine O" w:hAnsi="Linux Libertine O"/>
          <w:b w:val="false"/>
          <w:b w:val="false"/>
          <w:bCs w:val="false"/>
          <w:i w:val="false"/>
          <w:i w:val="false"/>
          <w:iCs w:val="false"/>
        </w:rPr>
      </w:pPr>
      <w:r>
        <w:rPr>
          <w:rFonts w:ascii="Linux Libertine O" w:hAnsi="Linux Libertine O"/>
          <w:b w:val="false"/>
          <w:bCs w:val="false"/>
          <w:i w:val="false"/>
          <w:iCs w:val="false"/>
        </w:rPr>
      </w:r>
    </w:p>
    <w:p>
      <w:pPr>
        <w:pStyle w:val="Normal"/>
        <w:bidi w:val="0"/>
        <w:spacing w:lineRule="auto" w:line="360"/>
        <w:jc w:val="left"/>
        <w:rPr>
          <w:rFonts w:ascii="Linux Libertine O" w:hAnsi="Linux Libertine O"/>
          <w:b/>
          <w:b/>
          <w:bCs/>
          <w:i w:val="false"/>
          <w:i w:val="false"/>
          <w:iCs w:val="false"/>
        </w:rPr>
      </w:pPr>
      <w:r>
        <w:rPr>
          <w:rFonts w:ascii="Linux Libertine O" w:hAnsi="Linux Libertine O"/>
          <w:b/>
          <w:bCs/>
          <w:i w:val="false"/>
          <w:iCs w:val="false"/>
        </w:rPr>
        <w:t xml:space="preserve">2.2 </w:t>
      </w:r>
      <w:r>
        <w:rPr>
          <w:rFonts w:ascii="Linux Libertine O" w:hAnsi="Linux Libertine O"/>
          <w:b/>
          <w:bCs/>
          <w:i w:val="false"/>
          <w:iCs w:val="false"/>
        </w:rPr>
        <w:t>Adorno sebagai pemikir Marxis Barat</w:t>
      </w:r>
    </w:p>
    <w:p>
      <w:pPr>
        <w:pStyle w:val="Normal"/>
        <w:bidi w:val="0"/>
        <w:spacing w:lineRule="auto" w:line="360"/>
        <w:jc w:val="left"/>
        <w:rPr/>
      </w:pPr>
      <w:r>
        <w:rPr>
          <w:rFonts w:ascii="Linux Libertine O" w:hAnsi="Linux Libertine O"/>
          <w:b w:val="false"/>
          <w:bCs w:val="false"/>
          <w:i w:val="false"/>
          <w:iCs w:val="false"/>
        </w:rPr>
        <w:tab/>
      </w:r>
      <w:r>
        <w:rPr>
          <w:rFonts w:ascii="Linux Libertine O" w:hAnsi="Linux Libertine O"/>
          <w:b w:val="false"/>
          <w:bCs w:val="false"/>
          <w:i w:val="false"/>
          <w:iCs w:val="false"/>
        </w:rPr>
        <w:t xml:space="preserve">Tesis ini berangkat dari anggapan bahwa Adorno sebaiknya digolongkan sebagai pemikir Marxis Barat. </w:t>
      </w:r>
      <w:r>
        <w:rPr>
          <w:rFonts w:ascii="Linux Libertine O" w:hAnsi="Linux Libertine O"/>
          <w:b w:val="false"/>
          <w:bCs w:val="false"/>
          <w:i w:val="false"/>
          <w:iCs w:val="false"/>
        </w:rPr>
        <w:t>Meskipun h</w:t>
      </w:r>
      <w:r>
        <w:rPr>
          <w:rFonts w:ascii="Linux Libertine O" w:hAnsi="Linux Libertine O"/>
          <w:b w:val="false"/>
          <w:bCs w:val="false"/>
          <w:i w:val="false"/>
          <w:iCs w:val="false"/>
        </w:rPr>
        <w:t xml:space="preserve">ubungan persis antara pemikiran Adorno </w:t>
      </w:r>
      <w:r>
        <w:rPr>
          <w:rFonts w:ascii="Linux Libertine O" w:hAnsi="Linux Libertine O"/>
          <w:b w:val="false"/>
          <w:bCs w:val="false"/>
          <w:i w:val="false"/>
          <w:iCs w:val="false"/>
        </w:rPr>
        <w:t xml:space="preserve">dengan Marx dan pemikiran Marxian masih </w:t>
      </w:r>
      <w:r>
        <w:rPr>
          <w:rFonts w:ascii="Linux Libertine O" w:hAnsi="Linux Libertine O"/>
          <w:b w:val="false"/>
          <w:bCs w:val="false"/>
          <w:i w:val="false"/>
          <w:iCs w:val="false"/>
        </w:rPr>
        <w:t>diperdebatkan,</w:t>
      </w:r>
      <w:r>
        <w:rPr>
          <w:rStyle w:val="FootnoteAnchor"/>
          <w:rFonts w:ascii="Linux Libertine O" w:hAnsi="Linux Libertine O"/>
          <w:b w:val="false"/>
          <w:bCs w:val="false"/>
          <w:i w:val="false"/>
          <w:iCs w:val="false"/>
        </w:rPr>
        <w:footnoteReference w:id="7"/>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kita akan melihat bahwa, </w:t>
      </w:r>
      <w:r>
        <w:rPr>
          <w:rFonts w:ascii="Linux Libertine O" w:hAnsi="Linux Libertine O"/>
          <w:b w:val="false"/>
          <w:bCs w:val="false"/>
          <w:i w:val="false"/>
          <w:iCs w:val="false"/>
        </w:rPr>
        <w:t xml:space="preserve">setidaknya dalam konteks tesis ini, penggolongan inilah yang paling tepat. </w:t>
      </w:r>
      <w:r>
        <w:rPr>
          <w:rFonts w:ascii="Linux Libertine O" w:hAnsi="Linux Libertine O"/>
          <w:b w:val="false"/>
          <w:bCs w:val="false"/>
          <w:i w:val="false"/>
          <w:iCs w:val="false"/>
        </w:rPr>
        <w:t xml:space="preserve">Gillian Rose </w:t>
      </w:r>
      <w:r>
        <w:rPr>
          <w:rFonts w:ascii="Linux Libertine O" w:hAnsi="Linux Libertine O"/>
          <w:b w:val="false"/>
          <w:bCs w:val="false"/>
          <w:i w:val="false"/>
          <w:iCs w:val="false"/>
        </w:rPr>
        <w:t>dan Susan Buck-Morss memang benar saat mereka mengatakan bahwa label Marxis, dan bah</w:t>
      </w:r>
      <w:r>
        <w:rPr>
          <w:rFonts w:ascii="Linux Libertine O" w:hAnsi="Linux Libertine O"/>
          <w:b w:val="false"/>
          <w:bCs w:val="false"/>
          <w:i w:val="false"/>
          <w:iCs w:val="false"/>
        </w:rPr>
        <w:t>k</w:t>
      </w:r>
      <w:r>
        <w:rPr>
          <w:rFonts w:ascii="Linux Libertine O" w:hAnsi="Linux Libertine O"/>
          <w:b w:val="false"/>
          <w:bCs w:val="false"/>
          <w:i w:val="false"/>
          <w:iCs w:val="false"/>
        </w:rPr>
        <w:t xml:space="preserve">an Marxis Hegelian, tidak cukup untuk menjelaskan </w:t>
      </w:r>
      <w:r>
        <w:rPr>
          <w:rFonts w:ascii="Linux Libertine O" w:hAnsi="Linux Libertine O"/>
          <w:b w:val="false"/>
          <w:bCs w:val="false"/>
          <w:i w:val="false"/>
          <w:iCs w:val="false"/>
        </w:rPr>
        <w:t xml:space="preserve">seluruh </w:t>
      </w:r>
      <w:r>
        <w:rPr>
          <w:rFonts w:ascii="Linux Libertine O" w:hAnsi="Linux Libertine O"/>
          <w:b w:val="false"/>
          <w:bCs w:val="false"/>
          <w:i w:val="false"/>
          <w:iCs w:val="false"/>
        </w:rPr>
        <w:t>pemikiran Adorno.</w:t>
      </w:r>
      <w:r>
        <w:rPr>
          <w:rStyle w:val="FootnoteAnchor"/>
          <w:rFonts w:ascii="Linux Libertine O" w:hAnsi="Linux Libertine O"/>
          <w:b w:val="false"/>
          <w:bCs w:val="false"/>
          <w:i w:val="false"/>
          <w:iCs w:val="false"/>
        </w:rPr>
        <w:footnoteReference w:id="8"/>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Di sini, “Barat”nya “Marxis Barat” cukup berjasa karena menyediakan ruang untuk </w:t>
      </w:r>
      <w:r>
        <w:rPr>
          <w:rFonts w:ascii="Linux Libertine O" w:hAnsi="Linux Libertine O"/>
          <w:b w:val="false"/>
          <w:bCs w:val="false"/>
          <w:i w:val="false"/>
          <w:iCs w:val="false"/>
        </w:rPr>
        <w:t xml:space="preserve">berbagai bidang perhatian khas Adorno seperti filsafat, seni, dan </w:t>
      </w:r>
      <w:r>
        <w:rPr>
          <w:rFonts w:ascii="Linux Libertine O" w:hAnsi="Linux Libertine O"/>
          <w:b w:val="false"/>
          <w:bCs w:val="false"/>
          <w:i w:val="false"/>
          <w:iCs w:val="false"/>
        </w:rPr>
        <w:t>fenomena kebudayaan.</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Sebaliknya, tanpa label Marxis itu, kita akan sulit memahami dorongan utama di balik</w:t>
      </w:r>
      <w:r>
        <w:rPr>
          <w:rFonts w:ascii="Linux Libertine O" w:hAnsi="Linux Libertine O"/>
          <w:b w:val="false"/>
          <w:bCs w:val="false"/>
          <w:i/>
          <w:iCs/>
        </w:rPr>
        <w:t xml:space="preserve"> Dialektika Negatif</w:t>
      </w:r>
      <w:r>
        <w:rPr>
          <w:rFonts w:ascii="Linux Libertine O" w:hAnsi="Linux Libertine O"/>
          <w:b w:val="false"/>
          <w:bCs w:val="false"/>
          <w:i w:val="false"/>
          <w:iCs w:val="false"/>
        </w:rPr>
        <w:t xml:space="preserve">, teks yang menjadi objek </w:t>
      </w:r>
      <w:r>
        <w:rPr>
          <w:rFonts w:ascii="Linux Libertine O" w:hAnsi="Linux Libertine O"/>
          <w:b w:val="false"/>
          <w:bCs w:val="false"/>
          <w:i w:val="false"/>
          <w:iCs w:val="false"/>
        </w:rPr>
        <w:t>pokok</w:t>
      </w:r>
      <w:r>
        <w:rPr>
          <w:rFonts w:ascii="Linux Libertine O" w:hAnsi="Linux Libertine O"/>
          <w:b w:val="false"/>
          <w:bCs w:val="false"/>
          <w:i w:val="false"/>
          <w:iCs w:val="false"/>
        </w:rPr>
        <w:t xml:space="preserve"> tesis ini.</w:t>
      </w:r>
      <w:r>
        <w:rPr>
          <w:rFonts w:ascii="Linux Libertine O" w:hAnsi="Linux Libertine O"/>
          <w:b w:val="false"/>
          <w:bCs w:val="false"/>
          <w:i/>
          <w:iCs/>
        </w:rPr>
        <w:t xml:space="preserve"> </w:t>
      </w:r>
      <w:r>
        <w:rPr/>
        <w:tab/>
        <w:tab/>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b/>
          <w:b/>
          <w:bCs/>
        </w:rPr>
      </w:pPr>
      <w:r>
        <w:rPr>
          <w:b/>
          <w:bCs/>
        </w:rPr>
        <w:t>2.2.1 Apa itu Marxisme Barat?</w:t>
      </w:r>
    </w:p>
    <w:p>
      <w:pPr>
        <w:pStyle w:val="Normal"/>
        <w:bidi w:val="0"/>
        <w:spacing w:lineRule="auto" w:line="360"/>
        <w:jc w:val="left"/>
        <w:rPr/>
      </w:pPr>
      <w:r>
        <w:rPr/>
        <w:tab/>
      </w:r>
      <w:r>
        <w:rPr/>
        <w:t xml:space="preserve">Istilah </w:t>
      </w:r>
      <w:r>
        <w:rPr/>
        <w:t xml:space="preserve">Marxisme Barat (kadang juga disebut “Neomarxisme”) </w:t>
      </w:r>
      <w:r>
        <w:rPr/>
        <w:t>merujuk suatu</w:t>
      </w:r>
      <w:r>
        <w:rPr/>
        <w:t xml:space="preserve"> </w:t>
      </w:r>
      <w:r>
        <w:rPr/>
        <w:t xml:space="preserve">kecenderungan </w:t>
      </w:r>
      <w:r>
        <w:rPr/>
        <w:t xml:space="preserve">intelektual </w:t>
      </w:r>
      <w:r>
        <w:rPr/>
        <w:t xml:space="preserve">Marxis </w:t>
      </w:r>
      <w:r>
        <w:rPr/>
        <w:t xml:space="preserve">yang muncul pada 1920-an; </w:t>
      </w:r>
      <w:r>
        <w:rPr/>
        <w:t xml:space="preserve">latar belakang bagi perkembangannya adalah </w:t>
      </w:r>
      <w:r>
        <w:rPr/>
        <w:t xml:space="preserve">kesuksesan Revolusi Oktober di Rusia, disusul </w:t>
      </w:r>
      <w:r>
        <w:rPr/>
        <w:t>beberapa tahun kemudian</w:t>
      </w:r>
      <w:r>
        <w:rPr/>
        <w:t xml:space="preserve"> oleh Stalinisasi </w:t>
      </w:r>
      <w:r>
        <w:rPr/>
        <w:t>Internasionale III/Komunis (Komintern)</w:t>
      </w:r>
      <w:r>
        <w:rPr/>
        <w:t>, bersamaan dengan kegagalan revolusi komunis lainnya di Eropa, khususnya di Jerman.</w:t>
      </w:r>
      <w:r>
        <w:rPr>
          <w:rStyle w:val="FootnoteAnchor"/>
        </w:rPr>
        <w:footnoteReference w:id="9"/>
      </w:r>
      <w:r>
        <w:rPr/>
        <w:t xml:space="preserve"> “</w:t>
      </w:r>
      <w:r>
        <w:rPr/>
        <w:t xml:space="preserve">Barat” di sini </w:t>
      </w:r>
      <w:r>
        <w:rPr/>
        <w:t xml:space="preserve">membedakan pemikiran Marxis Barat dari </w:t>
      </w:r>
      <w:r>
        <w:rPr/>
        <w:t xml:space="preserve">paham </w:t>
      </w:r>
      <w:r>
        <w:rPr/>
        <w:t xml:space="preserve">Marxisme Soviet/arus utama saat itu </w:t>
      </w:r>
      <w:r>
        <w:rPr/>
        <w:t>yang dirumuskan oleh Internasionale II maupun III.</w:t>
      </w:r>
      <w:r>
        <w:rPr>
          <w:rStyle w:val="FootnoteAnchor"/>
        </w:rPr>
        <w:footnoteReference w:id="10"/>
      </w:r>
      <w:r>
        <w:rPr/>
        <w:t xml:space="preserve"> </w:t>
      </w:r>
      <w:r>
        <w:rPr/>
        <w:t xml:space="preserve">Pada umumnya, </w:t>
      </w:r>
      <w:r>
        <w:rPr/>
        <w:t xml:space="preserve">Marxisme Barat </w:t>
      </w:r>
      <w:r>
        <w:rPr/>
        <w:t xml:space="preserve">dianggap diluncurkan pada 1923 dengan penerbitan dua buku: </w:t>
      </w:r>
      <w:r>
        <w:rPr>
          <w:i/>
          <w:iCs/>
        </w:rPr>
        <w:t>Sejarah dan Kesadaran Kelas</w:t>
      </w:r>
      <w:r>
        <w:rPr>
          <w:i w:val="false"/>
          <w:iCs w:val="false"/>
        </w:rPr>
        <w:t xml:space="preserve"> karya Gy</w:t>
      </w:r>
      <w:r>
        <w:rPr>
          <w:rFonts w:ascii="Linux Libertine O" w:hAnsi="Linux Libertine O"/>
          <w:i w:val="false"/>
          <w:iCs w:val="false"/>
        </w:rPr>
        <w:t>örgy Lukács</w:t>
      </w:r>
      <w:r>
        <w:rPr>
          <w:i w:val="false"/>
          <w:iCs w:val="false"/>
        </w:rPr>
        <w:t xml:space="preserve"> dan</w:t>
      </w:r>
      <w:r>
        <w:rPr>
          <w:i/>
          <w:iCs/>
        </w:rPr>
        <w:t xml:space="preserve"> Marxisme dan Filsafat</w:t>
      </w:r>
      <w:r>
        <w:rPr>
          <w:i w:val="false"/>
          <w:iCs w:val="false"/>
        </w:rPr>
        <w:t xml:space="preserve"> karya Karl Korsch.</w:t>
      </w:r>
      <w:r>
        <w:rPr>
          <w:rStyle w:val="FootnoteAnchor"/>
          <w:i w:val="false"/>
          <w:iCs w:val="false"/>
        </w:rPr>
        <w:footnoteReference w:id="11"/>
      </w:r>
      <w:r>
        <w:rPr>
          <w:i/>
          <w:iCs/>
        </w:rPr>
        <w:t xml:space="preserve"> </w:t>
      </w:r>
      <w:r>
        <w:rPr>
          <w:i w:val="false"/>
          <w:iCs w:val="false"/>
        </w:rPr>
        <w:t xml:space="preserve">Korsch, sedang membahas kembali </w:t>
      </w:r>
      <w:r>
        <w:rPr>
          <w:i w:val="false"/>
          <w:iCs w:val="false"/>
        </w:rPr>
        <w:t xml:space="preserve">riwayat karyanya, mengeksplisitkan </w:t>
      </w:r>
      <w:r>
        <w:rPr>
          <w:i w:val="false"/>
          <w:iCs w:val="false"/>
        </w:rPr>
        <w:t xml:space="preserve">pemahamannya akan pemikiran dia maupun </w:t>
      </w:r>
      <w:r>
        <w:rPr>
          <w:rFonts w:ascii="Linux Libertine O" w:hAnsi="Linux Libertine O"/>
          <w:i w:val="false"/>
          <w:iCs w:val="false"/>
        </w:rPr>
        <w:t xml:space="preserve">Lukács </w:t>
      </w:r>
      <w:r>
        <w:rPr>
          <w:rFonts w:ascii="Linux Libertine O" w:hAnsi="Linux Libertine O"/>
          <w:i w:val="false"/>
          <w:iCs w:val="false"/>
        </w:rPr>
        <w:t xml:space="preserve">sebagai bentuk perlawanan </w:t>
      </w:r>
      <w:r>
        <w:rPr>
          <w:rFonts w:ascii="Linux Libertine O" w:hAnsi="Linux Libertine O"/>
          <w:i w:val="false"/>
          <w:iCs w:val="false"/>
        </w:rPr>
        <w:t xml:space="preserve">terhadap ideologi Bolshevik yang semakin dipaksakan kepada </w:t>
      </w:r>
      <w:r>
        <w:rPr>
          <w:rFonts w:ascii="Linux Libertine O" w:hAnsi="Linux Libertine O"/>
          <w:i w:val="false"/>
          <w:iCs w:val="false"/>
        </w:rPr>
        <w:t xml:space="preserve">para </w:t>
      </w:r>
      <w:r>
        <w:rPr>
          <w:rFonts w:ascii="Linux Libertine O" w:hAnsi="Linux Libertine O"/>
          <w:i w:val="false"/>
          <w:iCs w:val="false"/>
        </w:rPr>
        <w:t xml:space="preserve">komunis di Eropa </w:t>
      </w:r>
      <w:r>
        <w:rPr>
          <w:rFonts w:ascii="Linux Libertine O" w:hAnsi="Linux Libertine O"/>
          <w:i w:val="false"/>
          <w:iCs w:val="false"/>
        </w:rPr>
        <w:t>sebagai berikut</w:t>
      </w:r>
      <w:r>
        <w:rPr>
          <w:rFonts w:ascii="Linux Libertine O" w:hAnsi="Linux Libertine O"/>
          <w:i w:val="false"/>
          <w:iCs w:val="false"/>
        </w:rPr>
        <w:t>: “</w:t>
      </w:r>
      <w:r>
        <w:rPr>
          <w:rFonts w:ascii="Linux Libertine O" w:hAnsi="Linux Libertine O"/>
          <w:i w:val="false"/>
          <w:iCs w:val="false"/>
        </w:rPr>
        <w:t>[s]</w:t>
      </w:r>
      <w:r>
        <w:rPr>
          <w:rFonts w:ascii="Linux Libertine O" w:hAnsi="Linux Libertine O"/>
          <w:i w:val="false"/>
          <w:iCs w:val="false"/>
        </w:rPr>
        <w:t xml:space="preserve">aat berjalan ke </w:t>
      </w:r>
      <w:r>
        <w:rPr>
          <w:rFonts w:ascii="Linux Libertine O" w:hAnsi="Linux Libertine O"/>
          <w:i w:val="false"/>
          <w:iCs w:val="false"/>
        </w:rPr>
        <w:t>B</w:t>
      </w:r>
      <w:r>
        <w:rPr>
          <w:rFonts w:ascii="Linux Libertine O" w:hAnsi="Linux Libertine O"/>
          <w:i w:val="false"/>
          <w:iCs w:val="false"/>
        </w:rPr>
        <w:t xml:space="preserve">arat [dari Moskwa], filsafat Marxis-Leninis ini </w:t>
      </w:r>
      <w:r>
        <w:rPr>
          <w:rFonts w:ascii="Linux Libertine O" w:hAnsi="Linux Libertine O"/>
          <w:i w:val="false"/>
          <w:iCs w:val="false"/>
        </w:rPr>
        <w:t>menemukan karya-karya Luk</w:t>
      </w:r>
      <w:r>
        <w:rPr>
          <w:rFonts w:ascii="Linux Libertine O" w:hAnsi="Linux Libertine O"/>
          <w:i w:val="false"/>
          <w:iCs w:val="false"/>
        </w:rPr>
        <w:t>á</w:t>
      </w:r>
      <w:r>
        <w:rPr>
          <w:rFonts w:ascii="Linux Libertine O" w:hAnsi="Linux Libertine O"/>
          <w:i w:val="false"/>
          <w:iCs w:val="false"/>
        </w:rPr>
        <w:t xml:space="preserve">cs, saya, dan orang Komunis ‘Barat’ lain yang merupakan </w:t>
      </w:r>
      <w:r>
        <w:rPr>
          <w:rFonts w:ascii="Linux Libertine O" w:hAnsi="Linux Libertine O"/>
          <w:i/>
          <w:iCs/>
        </w:rPr>
        <w:t xml:space="preserve">suatu kecenderungan filosofis antagonistik di dalam </w:t>
      </w:r>
      <w:r>
        <w:rPr>
          <w:rFonts w:ascii="Linux Libertine O" w:hAnsi="Linux Libertine O"/>
          <w:i/>
          <w:iCs/>
        </w:rPr>
        <w:t>Internasionale Komunis itu sendiri.</w:t>
      </w:r>
      <w:r>
        <w:rPr>
          <w:rFonts w:ascii="Linux Libertine O" w:hAnsi="Linux Libertine O"/>
          <w:i w:val="false"/>
          <w:iCs w:val="false"/>
        </w:rPr>
        <w:t>”</w:t>
      </w:r>
      <w:r>
        <w:rPr>
          <w:rStyle w:val="FootnoteAnchor"/>
          <w:rFonts w:ascii="Linux Libertine O" w:hAnsi="Linux Libertine O"/>
          <w:i w:val="false"/>
          <w:iCs w:val="false"/>
        </w:rPr>
        <w:footnoteReference w:id="12"/>
      </w:r>
      <w:r>
        <w:rPr>
          <w:rFonts w:ascii="Linux Libertine O" w:hAnsi="Linux Libertine O"/>
          <w:i w:val="false"/>
          <w:iCs w:val="false"/>
        </w:rPr>
        <w:t xml:space="preserve"> </w:t>
      </w:r>
      <w:r>
        <w:rPr>
          <w:rFonts w:ascii="Linux Libertine O" w:hAnsi="Linux Libertine O"/>
          <w:i w:val="false"/>
          <w:iCs w:val="false"/>
        </w:rPr>
        <w:t xml:space="preserve">Jadi, dari </w:t>
      </w:r>
      <w:r>
        <w:rPr>
          <w:rFonts w:ascii="Linux Libertine O" w:hAnsi="Linux Libertine O"/>
          <w:i w:val="false"/>
          <w:iCs w:val="false"/>
        </w:rPr>
        <w:t>awal Marxisme Barat merupakan gerakan kritis di dalam Marxisme yang sulit berdamai dengan ortodoksi Marxis-Leninis yang semakin kaku dan tidak menoleransi saingan.</w:t>
      </w:r>
    </w:p>
    <w:p>
      <w:pPr>
        <w:pStyle w:val="Normal"/>
        <w:bidi w:val="0"/>
        <w:spacing w:lineRule="auto" w:line="360"/>
        <w:jc w:val="left"/>
        <w:rPr/>
      </w:pPr>
      <w:r>
        <w:rPr>
          <w:rFonts w:ascii="Linux Libertine O" w:hAnsi="Linux Libertine O"/>
          <w:i w:val="false"/>
          <w:iCs w:val="false"/>
        </w:rPr>
        <w:tab/>
      </w:r>
      <w:r>
        <w:rPr>
          <w:rFonts w:ascii="Linux Libertine O" w:hAnsi="Linux Libertine O"/>
          <w:i w:val="false"/>
          <w:iCs w:val="false"/>
        </w:rPr>
        <w:t>Dua aspek yang saling berkaitan dari pemikiran Luk</w:t>
      </w:r>
      <w:r>
        <w:rPr>
          <w:rFonts w:ascii="Linux Libertine O" w:hAnsi="Linux Libertine O"/>
          <w:i w:val="false"/>
          <w:iCs w:val="false"/>
        </w:rPr>
        <w:t>á</w:t>
      </w:r>
      <w:r>
        <w:rPr>
          <w:rFonts w:ascii="Linux Libertine O" w:hAnsi="Linux Libertine O"/>
          <w:i w:val="false"/>
          <w:iCs w:val="false"/>
        </w:rPr>
        <w:t xml:space="preserve">cs dan Korsch </w:t>
      </w:r>
      <w:r>
        <w:rPr>
          <w:rFonts w:ascii="Linux Libertine O" w:hAnsi="Linux Libertine O"/>
          <w:i w:val="false"/>
          <w:iCs w:val="false"/>
        </w:rPr>
        <w:t xml:space="preserve">adalah tekanan mereka kepada Hegelianisme pemikiran Marx dan kritik mereka akan paham materialis </w:t>
      </w:r>
      <w:r>
        <w:rPr>
          <w:rFonts w:ascii="Linux Libertine O" w:hAnsi="Linux Libertine O"/>
          <w:i w:val="false"/>
          <w:iCs w:val="false"/>
        </w:rPr>
        <w:t xml:space="preserve">dialektis yang lazim </w:t>
      </w:r>
      <w:r>
        <w:rPr>
          <w:rFonts w:ascii="Linux Libertine O" w:hAnsi="Linux Libertine O"/>
          <w:i w:val="false"/>
          <w:iCs w:val="false"/>
        </w:rPr>
        <w:t>di kalangan Bolshevik saat itu</w:t>
      </w:r>
      <w:r>
        <w:rPr>
          <w:rFonts w:ascii="Linux Libertine O" w:hAnsi="Linux Libertine O"/>
          <w:i w:val="false"/>
          <w:iCs w:val="false"/>
        </w:rPr>
        <w:t xml:space="preserve">. </w:t>
      </w:r>
      <w:r>
        <w:rPr>
          <w:rFonts w:ascii="Linux Libertine O" w:hAnsi="Linux Libertine O"/>
          <w:i w:val="false"/>
          <w:iCs w:val="false"/>
        </w:rPr>
        <w:t xml:space="preserve">Arus utama komunis, mengikuti pernyataan Engels bahwa </w:t>
      </w:r>
      <w:r>
        <w:rPr>
          <w:rFonts w:ascii="Linux Libertine O" w:hAnsi="Linux Libertine O"/>
          <w:i w:val="false"/>
          <w:iCs w:val="false"/>
        </w:rPr>
        <w:t>kaum buruh merupakan “ahli waris filsafat Jerman klasik,”</w:t>
      </w:r>
      <w:r>
        <w:rPr>
          <w:rStyle w:val="FootnoteAnchor"/>
          <w:rFonts w:ascii="Linux Libertine O" w:hAnsi="Linux Libertine O"/>
          <w:i w:val="false"/>
          <w:iCs w:val="false"/>
        </w:rPr>
        <w:footnoteReference w:id="13"/>
      </w:r>
      <w:r>
        <w:rPr>
          <w:rFonts w:ascii="Linux Libertine O" w:hAnsi="Linux Libertine O"/>
          <w:i w:val="false"/>
          <w:iCs w:val="false"/>
        </w:rPr>
        <w:t xml:space="preserve"> </w:t>
      </w:r>
      <w:r>
        <w:rPr>
          <w:rFonts w:ascii="Linux Libertine O" w:hAnsi="Linux Libertine O"/>
          <w:i w:val="false"/>
          <w:iCs w:val="false"/>
        </w:rPr>
        <w:t xml:space="preserve">cenderung menganggap </w:t>
      </w:r>
      <w:r>
        <w:rPr>
          <w:rFonts w:ascii="Linux Libertine O" w:hAnsi="Linux Libertine O"/>
          <w:i w:val="false"/>
          <w:iCs w:val="false"/>
        </w:rPr>
        <w:t>filsafat</w:t>
      </w:r>
      <w:r>
        <w:rPr>
          <w:rFonts w:ascii="Linux Libertine O" w:hAnsi="Linux Libertine O"/>
          <w:i w:val="false"/>
          <w:iCs w:val="false"/>
        </w:rPr>
        <w:t xml:space="preserve"> Hegel (serta hampir semua filsafat modern pra-Marx) sebagai pemikiran borjui</w:t>
      </w:r>
      <w:r>
        <w:rPr>
          <w:rFonts w:ascii="Linux Libertine O" w:hAnsi="Linux Libertine O"/>
          <w:i w:val="false"/>
          <w:iCs w:val="false"/>
        </w:rPr>
        <w:t xml:space="preserve">s yang </w:t>
      </w:r>
      <w:r>
        <w:rPr>
          <w:rFonts w:ascii="Linux Libertine O" w:hAnsi="Linux Libertine O"/>
          <w:i w:val="false"/>
          <w:iCs w:val="false"/>
        </w:rPr>
        <w:t xml:space="preserve">sudah usang dan </w:t>
      </w:r>
      <w:r>
        <w:rPr>
          <w:rFonts w:ascii="Linux Libertine O" w:hAnsi="Linux Libertine O"/>
          <w:i w:val="false"/>
          <w:iCs w:val="false"/>
        </w:rPr>
        <w:t>tidak perlu diperhatikan lagi.</w:t>
      </w:r>
      <w:r>
        <w:rPr>
          <w:rStyle w:val="FootnoteAnchor"/>
          <w:rFonts w:ascii="Linux Libertine O" w:hAnsi="Linux Libertine O"/>
          <w:i w:val="false"/>
          <w:iCs w:val="false"/>
        </w:rPr>
        <w:footnoteReference w:id="14"/>
      </w:r>
      <w:r>
        <w:rPr>
          <w:rFonts w:ascii="Linux Libertine O" w:hAnsi="Linux Libertine O"/>
          <w:i w:val="false"/>
          <w:iCs w:val="false"/>
        </w:rPr>
        <w:t xml:space="preserve"> </w:t>
      </w:r>
      <w:r>
        <w:rPr>
          <w:rFonts w:ascii="Linux Libertine O" w:hAnsi="Linux Libertine O"/>
          <w:i w:val="false"/>
          <w:iCs w:val="false"/>
        </w:rPr>
        <w:t xml:space="preserve">Setelah kematian Marx, Engels, bersama dengan </w:t>
      </w:r>
      <w:r>
        <w:rPr>
          <w:rFonts w:ascii="Linux Libertine O" w:hAnsi="Linux Libertine O"/>
          <w:i w:val="false"/>
          <w:iCs w:val="false"/>
        </w:rPr>
        <w:t xml:space="preserve">seangkatan teoretikus baru seperti </w:t>
      </w:r>
      <w:r>
        <w:rPr>
          <w:rFonts w:ascii="Linux Libertine O" w:hAnsi="Linux Libertine O"/>
          <w:i w:val="false"/>
          <w:iCs w:val="false"/>
        </w:rPr>
        <w:t xml:space="preserve">Karl </w:t>
      </w:r>
      <w:r>
        <w:rPr>
          <w:rFonts w:ascii="Linux Libertine O" w:hAnsi="Linux Libertine O"/>
          <w:i w:val="false"/>
          <w:iCs w:val="false"/>
        </w:rPr>
        <w:t xml:space="preserve">Kautsky dan </w:t>
      </w:r>
      <w:r>
        <w:rPr>
          <w:rFonts w:ascii="Linux Libertine O" w:hAnsi="Linux Libertine O"/>
          <w:i w:val="false"/>
          <w:iCs w:val="false"/>
        </w:rPr>
        <w:t xml:space="preserve">Georgi </w:t>
      </w:r>
      <w:r>
        <w:rPr>
          <w:rFonts w:ascii="Linux Libertine O" w:hAnsi="Linux Libertine O"/>
          <w:i w:val="false"/>
          <w:iCs w:val="false"/>
        </w:rPr>
        <w:t xml:space="preserve">Plekhanov, bekerja untuk </w:t>
      </w:r>
      <w:r>
        <w:rPr>
          <w:rFonts w:ascii="Linux Libertine O" w:hAnsi="Linux Libertine O"/>
          <w:i w:val="false"/>
          <w:iCs w:val="false"/>
        </w:rPr>
        <w:t>menyistemkan pemikiran Marx;</w:t>
      </w:r>
      <w:r>
        <w:rPr>
          <w:rStyle w:val="FootnoteAnchor"/>
          <w:rFonts w:ascii="Linux Libertine O" w:hAnsi="Linux Libertine O"/>
          <w:i w:val="false"/>
          <w:iCs w:val="false"/>
        </w:rPr>
        <w:footnoteReference w:id="15"/>
      </w:r>
      <w:r>
        <w:rPr>
          <w:rFonts w:ascii="Linux Libertine O" w:hAnsi="Linux Libertine O"/>
          <w:i w:val="false"/>
          <w:iCs w:val="false"/>
        </w:rPr>
        <w:t xml:space="preserve"> </w:t>
      </w:r>
      <w:r>
        <w:rPr>
          <w:rFonts w:ascii="Linux Libertine O" w:hAnsi="Linux Libertine O"/>
          <w:i w:val="false"/>
          <w:iCs w:val="false"/>
        </w:rPr>
        <w:t xml:space="preserve">materialisme dialektis tidak hanya dilihat sebagai </w:t>
      </w:r>
      <w:r>
        <w:rPr>
          <w:rFonts w:ascii="Linux Libertine O" w:hAnsi="Linux Libertine O"/>
          <w:i w:val="false"/>
          <w:iCs w:val="false"/>
        </w:rPr>
        <w:t>teori tentang masyarakat manusia, tetapi juga tentang perkembangan alam semesta.</w:t>
      </w:r>
      <w:r>
        <w:rPr>
          <w:rStyle w:val="FootnoteAnchor"/>
          <w:rFonts w:ascii="Linux Libertine O" w:hAnsi="Linux Libertine O"/>
          <w:i w:val="false"/>
          <w:iCs w:val="false"/>
        </w:rPr>
        <w:footnoteReference w:id="16"/>
      </w:r>
      <w:r>
        <w:rPr>
          <w:rFonts w:ascii="Linux Libertine O" w:hAnsi="Linux Libertine O"/>
          <w:i w:val="false"/>
          <w:iCs w:val="false"/>
        </w:rPr>
        <w:t xml:space="preserve"> </w:t>
      </w:r>
      <w:r>
        <w:rPr>
          <w:rFonts w:ascii="Linux Libertine O" w:hAnsi="Linux Libertine O"/>
          <w:i w:val="false"/>
          <w:iCs w:val="false"/>
        </w:rPr>
        <w:t xml:space="preserve">Pandangan ini, </w:t>
      </w:r>
      <w:r>
        <w:rPr>
          <w:rFonts w:ascii="Linux Libertine O" w:hAnsi="Linux Libertine O"/>
          <w:i w:val="false"/>
          <w:iCs w:val="false"/>
        </w:rPr>
        <w:t>melalui tulisan-tulisan Engels yang cenderung lebih singkat, pada</w:t>
      </w:r>
      <w:r>
        <w:rPr>
          <w:rFonts w:ascii="Linux Libertine O" w:hAnsi="Linux Libertine O"/>
          <w:i w:val="false"/>
          <w:iCs w:val="false"/>
        </w:rPr>
        <w:t>t</w:t>
      </w:r>
      <w:r>
        <w:rPr>
          <w:rFonts w:ascii="Linux Libertine O" w:hAnsi="Linux Libertine O"/>
          <w:i w:val="false"/>
          <w:iCs w:val="false"/>
        </w:rPr>
        <w:t>, dan jelas ketimbang tulisan Marx,</w:t>
      </w:r>
      <w:r>
        <w:rPr>
          <w:rFonts w:ascii="Linux Libertine O" w:hAnsi="Linux Libertine O"/>
          <w:i w:val="false"/>
          <w:iCs w:val="false"/>
        </w:rPr>
        <w:t xml:space="preserve"> sangat memengaruhi </w:t>
      </w:r>
      <w:r>
        <w:rPr>
          <w:rFonts w:ascii="Linux Libertine O" w:hAnsi="Linux Libertine O"/>
          <w:i w:val="false"/>
          <w:iCs w:val="false"/>
        </w:rPr>
        <w:t xml:space="preserve">tokoh yang kemudian merumuskan ortodoksi Marxisme </w:t>
      </w:r>
      <w:r>
        <w:rPr>
          <w:rFonts w:ascii="Linux Libertine O" w:hAnsi="Linux Libertine O"/>
          <w:i w:val="false"/>
          <w:iCs w:val="false"/>
        </w:rPr>
        <w:t>sebagai ideologi politik</w:t>
      </w:r>
      <w:r>
        <w:rPr>
          <w:rFonts w:ascii="Linux Libertine O" w:hAnsi="Linux Libertine O"/>
          <w:i w:val="false"/>
          <w:iCs w:val="false"/>
        </w:rPr>
        <w:t>, seperti Lenin dan Stalin.</w:t>
      </w:r>
      <w:r>
        <w:rPr>
          <w:rStyle w:val="FootnoteAnchor"/>
          <w:rFonts w:ascii="Linux Libertine O" w:hAnsi="Linux Libertine O"/>
          <w:i w:val="false"/>
          <w:iCs w:val="false"/>
        </w:rPr>
        <w:footnoteReference w:id="17"/>
      </w:r>
      <w:r>
        <w:rPr>
          <w:rFonts w:ascii="Linux Libertine O" w:hAnsi="Linux Libertine O"/>
          <w:i w:val="false"/>
          <w:iCs w:val="false"/>
        </w:rPr>
        <w:t xml:space="preserve"> </w:t>
      </w:r>
      <w:r>
        <w:rPr>
          <w:rFonts w:ascii="Linux Libertine O" w:hAnsi="Linux Libertine O"/>
          <w:i w:val="false"/>
          <w:iCs w:val="false"/>
        </w:rPr>
        <w:t>Luk</w:t>
      </w:r>
      <w:r>
        <w:rPr>
          <w:rFonts w:ascii="Linux Libertine O" w:hAnsi="Linux Libertine O"/>
          <w:i w:val="false"/>
          <w:iCs w:val="false"/>
        </w:rPr>
        <w:t>á</w:t>
      </w:r>
      <w:r>
        <w:rPr>
          <w:rFonts w:ascii="Linux Libertine O" w:hAnsi="Linux Libertine O"/>
          <w:i w:val="false"/>
          <w:iCs w:val="false"/>
        </w:rPr>
        <w:t xml:space="preserve">cs </w:t>
      </w:r>
      <w:r>
        <w:rPr>
          <w:rFonts w:ascii="Linux Libertine O" w:hAnsi="Linux Libertine O"/>
          <w:i w:val="false"/>
          <w:iCs w:val="false"/>
        </w:rPr>
        <w:t xml:space="preserve">dan Korsch, sebaliknya, </w:t>
      </w:r>
      <w:r>
        <w:rPr>
          <w:rFonts w:ascii="Linux Libertine O" w:hAnsi="Linux Libertine O"/>
          <w:i w:val="false"/>
          <w:iCs w:val="false"/>
        </w:rPr>
        <w:t>menganggap</w:t>
      </w:r>
      <w:r>
        <w:rPr>
          <w:rFonts w:ascii="Linux Libertine O" w:hAnsi="Linux Libertine O"/>
          <w:i w:val="false"/>
          <w:iCs w:val="false"/>
        </w:rPr>
        <w:t xml:space="preserve"> </w:t>
      </w:r>
      <w:r>
        <w:rPr>
          <w:rFonts w:ascii="Linux Libertine O" w:hAnsi="Linux Libertine O"/>
          <w:i w:val="false"/>
          <w:iCs w:val="false"/>
        </w:rPr>
        <w:t xml:space="preserve">pandangan ini dangkal; </w:t>
      </w:r>
      <w:r>
        <w:rPr>
          <w:rFonts w:ascii="Linux Libertine O" w:hAnsi="Linux Libertine O"/>
          <w:i w:val="false"/>
          <w:iCs w:val="false"/>
        </w:rPr>
        <w:t xml:space="preserve">Korsch menyebutnya “amnesia Hegel,” </w:t>
      </w:r>
      <w:r>
        <w:rPr>
          <w:rFonts w:ascii="Linux Libertine O" w:hAnsi="Linux Libertine O"/>
          <w:i w:val="false"/>
          <w:iCs w:val="false"/>
        </w:rPr>
        <w:t>sementara</w:t>
      </w:r>
      <w:r>
        <w:rPr>
          <w:rFonts w:ascii="Linux Libertine O" w:hAnsi="Linux Libertine O"/>
          <w:i w:val="false"/>
          <w:iCs w:val="false"/>
        </w:rPr>
        <w:t xml:space="preserve"> </w:t>
      </w:r>
      <w:r>
        <w:rPr>
          <w:rFonts w:ascii="Linux Libertine O" w:hAnsi="Linux Libertine O"/>
          <w:i w:val="false"/>
          <w:iCs w:val="false"/>
        </w:rPr>
        <w:t>Luk</w:t>
      </w:r>
      <w:r>
        <w:rPr>
          <w:rFonts w:ascii="Linux Libertine O" w:hAnsi="Linux Libertine O"/>
          <w:i w:val="false"/>
          <w:iCs w:val="false"/>
        </w:rPr>
        <w:t>á</w:t>
      </w:r>
      <w:r>
        <w:rPr>
          <w:rFonts w:ascii="Linux Libertine O" w:hAnsi="Linux Libertine O"/>
          <w:i w:val="false"/>
          <w:iCs w:val="false"/>
        </w:rPr>
        <w:t xml:space="preserve">cs </w:t>
      </w:r>
      <w:r>
        <w:rPr>
          <w:rFonts w:ascii="Linux Libertine O" w:hAnsi="Linux Libertine O"/>
          <w:i w:val="false"/>
          <w:iCs w:val="false"/>
        </w:rPr>
        <w:t>menyebutnya “Marxisme vulgar.”</w:t>
      </w:r>
      <w:r>
        <w:rPr>
          <w:rStyle w:val="FootnoteAnchor"/>
          <w:rFonts w:ascii="Linux Libertine O" w:hAnsi="Linux Libertine O"/>
          <w:i w:val="false"/>
          <w:iCs w:val="false"/>
        </w:rPr>
        <w:footnoteReference w:id="18"/>
      </w:r>
    </w:p>
    <w:p>
      <w:pPr>
        <w:pStyle w:val="Normal"/>
        <w:bidi w:val="0"/>
        <w:spacing w:lineRule="auto" w:line="360"/>
        <w:jc w:val="left"/>
        <w:rPr/>
      </w:pPr>
      <w:r>
        <w:rPr>
          <w:rFonts w:ascii="Linux Libertine O" w:hAnsi="Linux Libertine O"/>
          <w:i w:val="false"/>
          <w:iCs w:val="false"/>
        </w:rPr>
        <w:tab/>
      </w:r>
      <w:r>
        <w:rPr>
          <w:rFonts w:ascii="Linux Libertine O" w:hAnsi="Linux Libertine O"/>
          <w:i w:val="false"/>
          <w:iCs w:val="false"/>
        </w:rPr>
        <w:t>Aspek dar</w:t>
      </w:r>
      <w:r>
        <w:rPr>
          <w:rFonts w:ascii="Linux Libertine O" w:hAnsi="Linux Libertine O"/>
          <w:i w:val="false"/>
          <w:iCs w:val="false"/>
        </w:rPr>
        <w:t>i</w:t>
      </w:r>
      <w:r>
        <w:rPr>
          <w:rFonts w:ascii="Linux Libertine O" w:hAnsi="Linux Libertine O"/>
          <w:i w:val="false"/>
          <w:iCs w:val="false"/>
        </w:rPr>
        <w:t xml:space="preserve"> pemikiran Hegel yang menurut </w:t>
      </w:r>
      <w:r>
        <w:rPr>
          <w:rFonts w:ascii="Linux Libertine O" w:hAnsi="Linux Libertine O"/>
          <w:i w:val="false"/>
          <w:iCs w:val="false"/>
        </w:rPr>
        <w:t>Luk</w:t>
      </w:r>
      <w:r>
        <w:rPr>
          <w:rFonts w:ascii="Linux Libertine O" w:hAnsi="Linux Libertine O"/>
          <w:i w:val="false"/>
          <w:iCs w:val="false"/>
        </w:rPr>
        <w:t>á</w:t>
      </w:r>
      <w:r>
        <w:rPr>
          <w:rFonts w:ascii="Linux Libertine O" w:hAnsi="Linux Libertine O"/>
          <w:i w:val="false"/>
          <w:iCs w:val="false"/>
        </w:rPr>
        <w:t xml:space="preserve">cs </w:t>
      </w:r>
      <w:r>
        <w:rPr>
          <w:rFonts w:ascii="Linux Libertine O" w:hAnsi="Linux Libertine O"/>
          <w:i w:val="false"/>
          <w:iCs w:val="false"/>
        </w:rPr>
        <w:t xml:space="preserve">dan Korsch </w:t>
      </w:r>
      <w:r>
        <w:rPr>
          <w:rFonts w:ascii="Linux Libertine O" w:hAnsi="Linux Libertine O"/>
          <w:i w:val="false"/>
          <w:iCs w:val="false"/>
        </w:rPr>
        <w:t xml:space="preserve">kurang mendapat perhatian di Marxisme dominan ini adalah </w:t>
      </w:r>
      <w:r>
        <w:rPr>
          <w:rFonts w:ascii="Linux Libertine O" w:hAnsi="Linux Libertine O"/>
          <w:i w:val="false"/>
          <w:iCs w:val="false"/>
        </w:rPr>
        <w:t xml:space="preserve">peran </w:t>
      </w:r>
      <w:r>
        <w:rPr>
          <w:rFonts w:ascii="Linux Libertine O" w:hAnsi="Linux Libertine O"/>
          <w:i w:val="false"/>
          <w:iCs w:val="false"/>
        </w:rPr>
        <w:t xml:space="preserve">subjektivitas manusia </w:t>
      </w:r>
      <w:r>
        <w:rPr>
          <w:rFonts w:ascii="Linux Libertine O" w:hAnsi="Linux Libertine O"/>
          <w:i w:val="false"/>
          <w:iCs w:val="false"/>
        </w:rPr>
        <w:t>dalam materialisme dialektis</w:t>
      </w:r>
      <w:r>
        <w:rPr>
          <w:rFonts w:ascii="Linux Libertine O" w:hAnsi="Linux Libertine O"/>
          <w:i w:val="false"/>
          <w:iCs w:val="false"/>
        </w:rPr>
        <w:t xml:space="preserve">. </w:t>
      </w:r>
      <w:r>
        <w:rPr>
          <w:rFonts w:ascii="Linux Libertine O" w:hAnsi="Linux Libertine O"/>
          <w:i w:val="false"/>
          <w:iCs w:val="false"/>
        </w:rPr>
        <w:t xml:space="preserve">Marxisme vulgar melihat materialisme dialektis sebagai ilmu objektif yang hanya mendeskripsikan realitas, </w:t>
      </w:r>
      <w:r>
        <w:rPr>
          <w:rFonts w:ascii="Linux Libertine O" w:hAnsi="Linux Libertine O"/>
          <w:i w:val="false"/>
          <w:iCs w:val="false"/>
        </w:rPr>
        <w:t xml:space="preserve">tetapi menurut </w:t>
      </w:r>
      <w:r>
        <w:rPr>
          <w:rFonts w:ascii="Linux Libertine O" w:hAnsi="Linux Libertine O"/>
          <w:i w:val="false"/>
          <w:iCs w:val="false"/>
          <w:lang w:val="id-ID"/>
        </w:rPr>
        <w:t>Luk</w:t>
      </w:r>
      <w:r>
        <w:rPr>
          <w:rFonts w:ascii="Linux Libertine O" w:hAnsi="Linux Libertine O"/>
          <w:i w:val="false"/>
          <w:iCs w:val="false"/>
          <w:lang w:val="id-ID"/>
        </w:rPr>
        <w:t>á</w:t>
      </w:r>
      <w:r>
        <w:rPr>
          <w:rFonts w:ascii="Linux Libertine O" w:hAnsi="Linux Libertine O"/>
          <w:i w:val="false"/>
          <w:iCs w:val="false"/>
          <w:lang w:val="id-ID"/>
        </w:rPr>
        <w:t xml:space="preserve">cs </w:t>
      </w:r>
      <w:r>
        <w:rPr>
          <w:rFonts w:ascii="Linux Libertine O" w:hAnsi="Linux Libertine O"/>
          <w:i w:val="false"/>
          <w:iCs w:val="false"/>
          <w:lang w:val="id-ID"/>
        </w:rPr>
        <w:t xml:space="preserve">dan Korsch, </w:t>
      </w:r>
      <w:r>
        <w:rPr>
          <w:rFonts w:ascii="Linux Libertine O" w:hAnsi="Linux Libertine O"/>
          <w:i w:val="false"/>
          <w:iCs w:val="false"/>
          <w:lang w:val="id-ID"/>
        </w:rPr>
        <w:t>tanpa saling pengaruh antara subjek dan objek, “materialisme dialektis” tidak sama sekali dapat disebut “dialektis.”</w:t>
      </w:r>
      <w:r>
        <w:rPr>
          <w:rStyle w:val="FootnoteAnchor"/>
          <w:rFonts w:ascii="Linux Libertine O" w:hAnsi="Linux Libertine O"/>
          <w:i w:val="false"/>
          <w:iCs w:val="false"/>
          <w:lang w:val="id-ID"/>
        </w:rPr>
        <w:footnoteReference w:id="19"/>
      </w:r>
      <w:r>
        <w:rPr>
          <w:rFonts w:ascii="Linux Libertine O" w:hAnsi="Linux Libertine O"/>
          <w:i w:val="false"/>
          <w:iCs w:val="false"/>
          <w:lang w:val="id-ID"/>
        </w:rPr>
        <w:t xml:space="preserve"> </w:t>
      </w:r>
      <w:r>
        <w:rPr>
          <w:rFonts w:ascii="Linux Libertine O" w:hAnsi="Linux Libertine O"/>
          <w:i w:val="false"/>
          <w:iCs w:val="false"/>
          <w:lang w:val="id-ID"/>
        </w:rPr>
        <w:t xml:space="preserve">Bagi </w:t>
      </w:r>
      <w:r>
        <w:rPr>
          <w:rFonts w:ascii="Linux Libertine O" w:hAnsi="Linux Libertine O"/>
          <w:i w:val="false"/>
          <w:iCs w:val="false"/>
          <w:lang w:val="id-ID"/>
        </w:rPr>
        <w:t>Luk</w:t>
      </w:r>
      <w:r>
        <w:rPr>
          <w:rFonts w:ascii="Linux Libertine O" w:hAnsi="Linux Libertine O"/>
          <w:i w:val="false"/>
          <w:iCs w:val="false"/>
          <w:lang w:val="id-ID"/>
        </w:rPr>
        <w:t>á</w:t>
      </w:r>
      <w:r>
        <w:rPr>
          <w:rFonts w:ascii="Linux Libertine O" w:hAnsi="Linux Libertine O"/>
          <w:i w:val="false"/>
          <w:iCs w:val="false"/>
          <w:lang w:val="id-ID"/>
        </w:rPr>
        <w:t xml:space="preserve">cs, </w:t>
      </w:r>
      <w:r>
        <w:rPr>
          <w:rFonts w:ascii="Linux Libertine O" w:hAnsi="Linux Libertine O"/>
          <w:i w:val="false"/>
          <w:iCs w:val="false"/>
          <w:lang w:val="id-ID"/>
        </w:rPr>
        <w:t>pengertian yang lebih dialektis terdapat di “</w:t>
      </w:r>
      <w:r>
        <w:rPr>
          <w:rFonts w:ascii="Linux Libertine O" w:hAnsi="Linux Libertine O"/>
          <w:i w:val="false"/>
          <w:iCs w:val="false"/>
          <w:lang w:val="id-ID"/>
        </w:rPr>
        <w:t>Tesis-tesis mengenai</w:t>
      </w:r>
      <w:r>
        <w:rPr>
          <w:rFonts w:ascii="Linux Libertine O" w:hAnsi="Linux Libertine O"/>
          <w:i w:val="false"/>
          <w:iCs w:val="false"/>
          <w:lang w:val="id-ID"/>
        </w:rPr>
        <w:t xml:space="preserve"> Feuerbach” karya Marx, khususnya </w:t>
      </w:r>
      <w:r>
        <w:rPr>
          <w:rFonts w:ascii="Linux Libertine O" w:hAnsi="Linux Libertine O"/>
          <w:i w:val="false"/>
          <w:iCs w:val="false"/>
          <w:lang w:val="id-ID"/>
        </w:rPr>
        <w:t xml:space="preserve">nomor XI yang mengatakan bahwa </w:t>
      </w:r>
      <w:r>
        <w:rPr>
          <w:rFonts w:ascii="Linux Libertine O" w:hAnsi="Linux Libertine O"/>
          <w:i w:val="false"/>
          <w:iCs w:val="false"/>
          <w:lang w:val="id-ID"/>
        </w:rPr>
        <w:t xml:space="preserve">tujuan </w:t>
      </w:r>
      <w:r>
        <w:rPr>
          <w:rFonts w:ascii="Linux Libertine O" w:hAnsi="Linux Libertine O"/>
          <w:i w:val="false"/>
          <w:iCs w:val="false"/>
          <w:lang w:val="id-ID"/>
        </w:rPr>
        <w:t xml:space="preserve">asli </w:t>
      </w:r>
      <w:r>
        <w:rPr>
          <w:rFonts w:ascii="Linux Libertine O" w:hAnsi="Linux Libertine O"/>
          <w:i w:val="false"/>
          <w:iCs w:val="false"/>
          <w:lang w:val="id-ID"/>
        </w:rPr>
        <w:t xml:space="preserve">filsafat </w:t>
      </w:r>
      <w:r>
        <w:rPr>
          <w:rFonts w:ascii="Linux Libertine O" w:hAnsi="Linux Libertine O"/>
          <w:i w:val="false"/>
          <w:iCs w:val="false"/>
          <w:lang w:val="id-ID"/>
        </w:rPr>
        <w:t xml:space="preserve">adalah </w:t>
      </w:r>
      <w:r>
        <w:rPr>
          <w:rFonts w:ascii="Linux Libertine O" w:hAnsi="Linux Libertine O"/>
          <w:i w:val="false"/>
          <w:iCs w:val="false"/>
          <w:lang w:val="id-ID"/>
        </w:rPr>
        <w:t>mengubah dunia, tidak hanya menafsirkannya.</w:t>
      </w:r>
      <w:r>
        <w:rPr>
          <w:rStyle w:val="FootnoteAnchor"/>
          <w:rFonts w:ascii="Linux Libertine O" w:hAnsi="Linux Libertine O"/>
          <w:i w:val="false"/>
          <w:iCs w:val="false"/>
          <w:lang w:val="id-ID"/>
        </w:rPr>
        <w:footnoteReference w:id="20"/>
      </w:r>
      <w:r>
        <w:rPr>
          <w:rFonts w:ascii="Linux Libertine O" w:hAnsi="Linux Libertine O"/>
          <w:i w:val="false"/>
          <w:iCs w:val="false"/>
          <w:lang w:val="id-ID"/>
        </w:rPr>
        <w:t xml:space="preserve"> </w:t>
      </w:r>
      <w:r>
        <w:rPr>
          <w:rFonts w:ascii="Linux Libertine O" w:hAnsi="Linux Libertine O"/>
          <w:i w:val="false"/>
          <w:iCs w:val="false"/>
          <w:lang w:val="id-ID"/>
        </w:rPr>
        <w:t xml:space="preserve">Marxisme vulgar, </w:t>
      </w:r>
      <w:r>
        <w:rPr>
          <w:rFonts w:ascii="Linux Libertine O" w:hAnsi="Linux Libertine O"/>
          <w:i w:val="false"/>
          <w:iCs w:val="false"/>
          <w:lang w:val="id-ID"/>
        </w:rPr>
        <w:t xml:space="preserve">menurut </w:t>
      </w:r>
      <w:r>
        <w:rPr>
          <w:rFonts w:ascii="Linux Libertine O" w:hAnsi="Linux Libertine O"/>
          <w:i w:val="false"/>
          <w:iCs w:val="false"/>
          <w:lang w:val="id-ID"/>
        </w:rPr>
        <w:t>Luk</w:t>
      </w:r>
      <w:r>
        <w:rPr>
          <w:rFonts w:ascii="Linux Libertine O" w:hAnsi="Linux Libertine O"/>
          <w:i w:val="false"/>
          <w:iCs w:val="false"/>
          <w:lang w:val="id-ID"/>
        </w:rPr>
        <w:t>á</w:t>
      </w:r>
      <w:r>
        <w:rPr>
          <w:rFonts w:ascii="Linux Libertine O" w:hAnsi="Linux Libertine O"/>
          <w:i w:val="false"/>
          <w:iCs w:val="false"/>
          <w:lang w:val="id-ID"/>
        </w:rPr>
        <w:t xml:space="preserve">cs, </w:t>
      </w:r>
      <w:r>
        <w:rPr>
          <w:rFonts w:ascii="Linux Libertine O" w:hAnsi="Linux Libertine O"/>
          <w:i w:val="false"/>
          <w:iCs w:val="false"/>
          <w:lang w:val="id-ID"/>
        </w:rPr>
        <w:t xml:space="preserve">hanya menafsirkan dunia dengan mengidentifikasi hukum sejarah </w:t>
      </w:r>
      <w:r>
        <w:rPr>
          <w:rFonts w:ascii="Linux Libertine O" w:hAnsi="Linux Libertine O"/>
          <w:i w:val="false"/>
          <w:iCs w:val="false"/>
          <w:lang w:val="id-ID"/>
        </w:rPr>
        <w:t xml:space="preserve">yang seakan berjalan dengan </w:t>
      </w:r>
      <w:r>
        <w:rPr>
          <w:rFonts w:ascii="Linux Libertine O" w:hAnsi="Linux Libertine O"/>
          <w:i w:val="false"/>
          <w:iCs w:val="false"/>
          <w:lang w:val="id-ID"/>
        </w:rPr>
        <w:t>sendirinya</w:t>
      </w:r>
      <w:r>
        <w:rPr>
          <w:rFonts w:ascii="Linux Libertine O" w:hAnsi="Linux Libertine O"/>
          <w:i w:val="false"/>
          <w:iCs w:val="false"/>
          <w:lang w:val="id-ID"/>
        </w:rPr>
        <w:t xml:space="preserve">, layaknya hukum alam. </w:t>
      </w:r>
      <w:r>
        <w:rPr>
          <w:rFonts w:ascii="Linux Libertine O" w:hAnsi="Linux Libertine O"/>
          <w:i w:val="false"/>
          <w:iCs w:val="false"/>
          <w:lang w:val="id-ID"/>
        </w:rPr>
        <w:t xml:space="preserve">Dalam materialisme yang sungguh dialektis, sebaliknya, </w:t>
      </w:r>
      <w:r>
        <w:rPr>
          <w:rFonts w:ascii="Linux Libertine O" w:hAnsi="Linux Libertine O"/>
          <w:i w:val="false"/>
          <w:iCs w:val="false"/>
          <w:lang w:val="id-ID"/>
        </w:rPr>
        <w:t>subjek revolusioner—kaum proletar—</w:t>
      </w:r>
      <w:r>
        <w:rPr>
          <w:rFonts w:ascii="Linux Libertine O" w:hAnsi="Linux Libertine O"/>
          <w:i w:val="false"/>
          <w:iCs w:val="false"/>
          <w:lang w:val="id-ID"/>
        </w:rPr>
        <w:t xml:space="preserve">mengubah objeknya—masyarakat kapitalis—melalui </w:t>
      </w:r>
      <w:r>
        <w:rPr>
          <w:rFonts w:ascii="Linux Libertine O" w:hAnsi="Linux Libertine O"/>
          <w:i w:val="false"/>
          <w:iCs w:val="false"/>
          <w:lang w:val="id-ID"/>
        </w:rPr>
        <w:t>pengetahuannya tentang dirinya sendiri maupun masyarakat sebagai keseluruhan.</w:t>
      </w:r>
      <w:r>
        <w:rPr>
          <w:rStyle w:val="FootnoteAnchor"/>
          <w:rFonts w:ascii="Linux Libertine O" w:hAnsi="Linux Libertine O"/>
          <w:i w:val="false"/>
          <w:iCs w:val="false"/>
          <w:lang w:val="id-ID"/>
        </w:rPr>
        <w:footnoteReference w:id="21"/>
      </w:r>
      <w:r>
        <w:rPr>
          <w:rFonts w:ascii="Linux Libertine O" w:hAnsi="Linux Libertine O"/>
          <w:i w:val="false"/>
          <w:iCs w:val="false"/>
          <w:lang w:val="id-ID"/>
        </w:rPr>
        <w:t xml:space="preserve"> </w:t>
      </w:r>
      <w:r>
        <w:rPr>
          <w:rFonts w:ascii="Linux Libertine O" w:hAnsi="Linux Libertine O"/>
          <w:i w:val="false"/>
          <w:iCs w:val="false"/>
          <w:lang w:val="id-ID"/>
        </w:rPr>
        <w:t xml:space="preserve">Dengan kata lain, menurut </w:t>
      </w:r>
      <w:r>
        <w:rPr>
          <w:rFonts w:ascii="Linux Libertine O" w:hAnsi="Linux Libertine O"/>
          <w:i w:val="false"/>
          <w:iCs w:val="false"/>
          <w:lang w:val="id-ID"/>
        </w:rPr>
        <w:t>Luk</w:t>
      </w:r>
      <w:r>
        <w:rPr>
          <w:rFonts w:ascii="Linux Libertine O" w:hAnsi="Linux Libertine O"/>
          <w:i w:val="false"/>
          <w:iCs w:val="false"/>
          <w:lang w:val="id-ID"/>
        </w:rPr>
        <w:t>á</w:t>
      </w:r>
      <w:r>
        <w:rPr>
          <w:rFonts w:ascii="Linux Libertine O" w:hAnsi="Linux Libertine O"/>
          <w:i w:val="false"/>
          <w:iCs w:val="false"/>
          <w:lang w:val="id-ID"/>
        </w:rPr>
        <w:t xml:space="preserve">cs, </w:t>
      </w:r>
      <w:r>
        <w:rPr>
          <w:rFonts w:ascii="Linux Libertine O" w:hAnsi="Linux Libertine O"/>
          <w:i w:val="false"/>
          <w:iCs w:val="false"/>
          <w:lang w:val="id-ID"/>
        </w:rPr>
        <w:t>dengan datangnya kaum proletar dalam sejarah</w:t>
      </w:r>
      <w:r>
        <w:rPr>
          <w:rFonts w:ascii="Linux Libertine O" w:hAnsi="Linux Libertine O"/>
          <w:i w:val="false"/>
          <w:iCs w:val="false"/>
          <w:lang w:val="id-ID"/>
        </w:rPr>
        <w:t xml:space="preserve">, </w:t>
      </w:r>
      <w:r>
        <w:rPr>
          <w:rFonts w:ascii="Linux Libertine O" w:hAnsi="Linux Libertine O"/>
          <w:i w:val="false"/>
          <w:iCs w:val="false"/>
          <w:lang w:val="id-ID"/>
        </w:rPr>
        <w:t>datanglah juga kesempatan untuk</w:t>
      </w:r>
      <w:r>
        <w:rPr>
          <w:rFonts w:ascii="Linux Libertine O" w:hAnsi="Linux Libertine O"/>
          <w:i w:val="false"/>
          <w:iCs w:val="false"/>
          <w:lang w:val="id-ID"/>
        </w:rPr>
        <w:t xml:space="preserve"> kesatuan antara subjek dengan objek, teori dengan </w:t>
      </w:r>
      <w:r>
        <w:rPr>
          <w:rFonts w:ascii="Linux Libertine O" w:hAnsi="Linux Libertine O"/>
          <w:i/>
          <w:iCs/>
          <w:lang w:val="id-ID"/>
        </w:rPr>
        <w:t>praxis</w:t>
      </w:r>
      <w:r>
        <w:rPr>
          <w:rFonts w:ascii="Linux Libertine O" w:hAnsi="Linux Libertine O"/>
          <w:i w:val="false"/>
          <w:iCs w:val="false"/>
          <w:lang w:val="id-ID"/>
        </w:rPr>
        <w:t xml:space="preserve">, pengetahuan dengan tindakan, </w:t>
      </w:r>
      <w:r>
        <w:rPr>
          <w:rFonts w:ascii="Linux Libertine O" w:hAnsi="Linux Libertine O"/>
          <w:i w:val="false"/>
          <w:iCs w:val="false"/>
          <w:lang w:val="id-ID"/>
        </w:rPr>
        <w:t>ada dengan keharusan.</w:t>
      </w:r>
      <w:r>
        <w:rPr>
          <w:rStyle w:val="FootnoteAnchor"/>
          <w:rFonts w:ascii="Linux Libertine O" w:hAnsi="Linux Libertine O"/>
          <w:i w:val="false"/>
          <w:iCs w:val="false"/>
          <w:lang w:val="id-ID"/>
        </w:rPr>
        <w:footnoteReference w:id="22"/>
      </w:r>
      <w:r>
        <w:rPr>
          <w:rFonts w:ascii="Linux Libertine O" w:hAnsi="Linux Libertine O"/>
          <w:i w:val="false"/>
          <w:iCs w:val="false"/>
          <w:lang w:val="id-ID"/>
        </w:rPr>
        <w:t xml:space="preserve"> </w:t>
      </w:r>
      <w:r>
        <w:rPr>
          <w:rFonts w:ascii="Linux Libertine O" w:hAnsi="Linux Libertine O"/>
          <w:i w:val="false"/>
          <w:iCs w:val="false"/>
          <w:lang w:val="id-ID"/>
        </w:rPr>
        <w:t xml:space="preserve">Salah satu konsekuensi dari tekanan </w:t>
      </w:r>
      <w:r>
        <w:rPr>
          <w:rFonts w:ascii="Linux Libertine O" w:hAnsi="Linux Libertine O"/>
          <w:i w:val="false"/>
          <w:iCs w:val="false"/>
          <w:lang w:val="id-ID"/>
        </w:rPr>
        <w:t>Luk</w:t>
      </w:r>
      <w:r>
        <w:rPr>
          <w:rFonts w:ascii="Linux Libertine O" w:hAnsi="Linux Libertine O"/>
          <w:i w:val="false"/>
          <w:iCs w:val="false"/>
          <w:lang w:val="id-ID"/>
        </w:rPr>
        <w:t>á</w:t>
      </w:r>
      <w:r>
        <w:rPr>
          <w:rFonts w:ascii="Linux Libertine O" w:hAnsi="Linux Libertine O"/>
          <w:i w:val="false"/>
          <w:iCs w:val="false"/>
          <w:lang w:val="id-ID"/>
        </w:rPr>
        <w:t xml:space="preserve">cs </w:t>
      </w:r>
      <w:r>
        <w:rPr>
          <w:rFonts w:ascii="Linux Libertine O" w:hAnsi="Linux Libertine O"/>
          <w:i w:val="false"/>
          <w:iCs w:val="false"/>
          <w:lang w:val="id-ID"/>
        </w:rPr>
        <w:t xml:space="preserve">maupun Korsch pada </w:t>
      </w:r>
      <w:r>
        <w:rPr>
          <w:rFonts w:ascii="Linux Libertine O" w:hAnsi="Linux Libertine O"/>
          <w:i w:val="false"/>
          <w:iCs w:val="false"/>
          <w:lang w:val="id-ID"/>
        </w:rPr>
        <w:t xml:space="preserve">peran subjek dalam mewujudkan revolusi adalah revolusi tersebut tidak dapat diandalkan begitu saja sebagai keniscayaan sejarah seperti yang dilakukan dalam Marxisme vulgar. </w:t>
      </w:r>
      <w:r>
        <w:rPr>
          <w:rFonts w:ascii="Linux Libertine O" w:hAnsi="Linux Libertine O"/>
          <w:i w:val="false"/>
          <w:iCs w:val="false"/>
          <w:lang w:val="id-ID"/>
        </w:rPr>
        <w:t xml:space="preserve">Kritik ini tidak diterima dengan baik </w:t>
      </w:r>
      <w:r>
        <w:rPr>
          <w:rFonts w:ascii="Linux Libertine O" w:hAnsi="Linux Libertine O"/>
          <w:i w:val="false"/>
          <w:iCs w:val="false"/>
          <w:lang w:val="id-ID"/>
        </w:rPr>
        <w:t>oleh Internasionale Komunis.</w:t>
      </w:r>
      <w:r>
        <w:rPr>
          <w:rStyle w:val="FootnoteAnchor"/>
          <w:rFonts w:ascii="Linux Libertine O" w:hAnsi="Linux Libertine O"/>
          <w:i w:val="false"/>
          <w:iCs w:val="false"/>
          <w:lang w:val="id-ID"/>
        </w:rPr>
        <w:footnoteReference w:id="23"/>
      </w:r>
    </w:p>
    <w:p>
      <w:pPr>
        <w:pStyle w:val="Normal"/>
        <w:bidi w:val="0"/>
        <w:spacing w:lineRule="auto" w:line="360"/>
        <w:jc w:val="left"/>
        <w:rPr/>
      </w:pPr>
      <w:r>
        <w:rPr>
          <w:rFonts w:ascii="Linux Libertine O" w:hAnsi="Linux Libertine O"/>
          <w:i w:val="false"/>
          <w:iCs w:val="false"/>
          <w:lang w:val="id-ID"/>
        </w:rPr>
        <w:tab/>
      </w:r>
      <w:r>
        <w:rPr>
          <w:rFonts w:ascii="Linux Libertine O" w:hAnsi="Linux Libertine O"/>
          <w:i w:val="false"/>
          <w:iCs w:val="false"/>
          <w:lang w:val="id-ID"/>
        </w:rPr>
        <w:t xml:space="preserve">Untuk memahami mengapa pemikiran </w:t>
      </w:r>
      <w:r>
        <w:rPr>
          <w:rFonts w:ascii="Linux Libertine O" w:hAnsi="Linux Libertine O"/>
          <w:i w:val="false"/>
          <w:iCs w:val="false"/>
          <w:lang w:val="id-ID"/>
        </w:rPr>
        <w:t>Luk</w:t>
      </w:r>
      <w:r>
        <w:rPr>
          <w:rFonts w:ascii="Linux Libertine O" w:hAnsi="Linux Libertine O"/>
          <w:i w:val="false"/>
          <w:iCs w:val="false"/>
          <w:lang w:val="id-ID"/>
        </w:rPr>
        <w:t>á</w:t>
      </w:r>
      <w:r>
        <w:rPr>
          <w:rFonts w:ascii="Linux Libertine O" w:hAnsi="Linux Libertine O"/>
          <w:i w:val="false"/>
          <w:iCs w:val="false"/>
          <w:lang w:val="id-ID"/>
        </w:rPr>
        <w:t xml:space="preserve">cs </w:t>
      </w:r>
      <w:r>
        <w:rPr>
          <w:rFonts w:ascii="Linux Libertine O" w:hAnsi="Linux Libertine O"/>
          <w:i w:val="false"/>
          <w:iCs w:val="false"/>
          <w:lang w:val="id-ID"/>
        </w:rPr>
        <w:t xml:space="preserve">dan Korsch mendapat kecaman yang begitu berat, perlu kita </w:t>
      </w:r>
      <w:r>
        <w:rPr>
          <w:rFonts w:ascii="Linux Libertine O" w:hAnsi="Linux Libertine O"/>
          <w:i w:val="false"/>
          <w:iCs w:val="false"/>
          <w:lang w:val="id-ID"/>
        </w:rPr>
        <w:t xml:space="preserve">menilik </w:t>
      </w:r>
      <w:r>
        <w:rPr>
          <w:rFonts w:ascii="Linux Libertine O" w:hAnsi="Linux Libertine O"/>
          <w:i w:val="false"/>
          <w:iCs w:val="false"/>
          <w:lang w:val="id-ID"/>
        </w:rPr>
        <w:t xml:space="preserve">secara lebih mendetail konteks historis gerakan </w:t>
      </w:r>
      <w:r>
        <w:rPr>
          <w:rFonts w:ascii="Linux Libertine O" w:hAnsi="Linux Libertine O"/>
          <w:i w:val="false"/>
          <w:iCs w:val="false"/>
          <w:lang w:val="id-ID"/>
        </w:rPr>
        <w:t>sosialis</w:t>
      </w:r>
      <w:r>
        <w:rPr>
          <w:rFonts w:ascii="Linux Libertine O" w:hAnsi="Linux Libertine O"/>
          <w:i w:val="false"/>
          <w:iCs w:val="false"/>
          <w:lang w:val="id-ID"/>
        </w:rPr>
        <w:t xml:space="preserve"> pada 1920-an. </w:t>
      </w:r>
      <w:r>
        <w:rPr>
          <w:rFonts w:ascii="Linux Libertine O" w:hAnsi="Linux Libertine O"/>
          <w:i w:val="false"/>
          <w:iCs w:val="false"/>
          <w:lang w:val="id-ID"/>
        </w:rPr>
        <w:t xml:space="preserve">Saat itu, </w:t>
      </w:r>
      <w:r>
        <w:rPr>
          <w:rFonts w:ascii="Linux Libertine O" w:hAnsi="Linux Libertine O"/>
          <w:i w:val="false"/>
          <w:iCs w:val="false"/>
          <w:lang w:val="id-ID"/>
        </w:rPr>
        <w:t xml:space="preserve">Uni Soviet dilihat sebagai </w:t>
      </w:r>
      <w:r>
        <w:rPr>
          <w:rFonts w:ascii="Linux Libertine O" w:hAnsi="Linux Libertine O"/>
          <w:i w:val="false"/>
          <w:iCs w:val="false"/>
          <w:lang w:val="id-ID"/>
        </w:rPr>
        <w:t>teladan, tempat revolusi telah berhasil dan yang dianggap akan memicu revolusi di seluruh Eropa.</w:t>
      </w:r>
      <w:r>
        <w:rPr>
          <w:rStyle w:val="FootnoteAnchor"/>
          <w:rFonts w:ascii="Linux Libertine O" w:hAnsi="Linux Libertine O"/>
          <w:i w:val="false"/>
          <w:iCs w:val="false"/>
          <w:lang w:val="id-ID"/>
        </w:rPr>
        <w:footnoteReference w:id="24"/>
      </w:r>
      <w:r>
        <w:rPr>
          <w:rFonts w:ascii="Linux Libertine O" w:hAnsi="Linux Libertine O"/>
          <w:i w:val="false"/>
          <w:iCs w:val="false"/>
          <w:lang w:val="id-ID"/>
        </w:rPr>
        <w:t xml:space="preserve"> </w:t>
      </w:r>
      <w:r>
        <w:rPr>
          <w:rFonts w:ascii="Linux Libertine O" w:hAnsi="Linux Libertine O"/>
          <w:i w:val="false"/>
          <w:iCs w:val="false"/>
          <w:lang w:val="id-ID"/>
        </w:rPr>
        <w:t>Para p</w:t>
      </w:r>
      <w:r>
        <w:rPr>
          <w:rFonts w:ascii="Linux Libertine O" w:hAnsi="Linux Libertine O"/>
          <w:i w:val="false"/>
          <w:iCs w:val="false"/>
          <w:lang w:val="id-ID"/>
        </w:rPr>
        <w:t xml:space="preserve">emimpin Uni Soviet, sebaliknya, </w:t>
      </w:r>
      <w:r>
        <w:rPr>
          <w:rFonts w:ascii="Linux Libertine O" w:hAnsi="Linux Libertine O"/>
          <w:i w:val="false"/>
          <w:iCs w:val="false"/>
          <w:lang w:val="id-ID"/>
        </w:rPr>
        <w:t xml:space="preserve">merasa bahwa keberhasilan mereka di masa depan tergantung dari keberhasilan revolusi lain di Eropa, supaya Uni Soviet yang masih terbelakang secara ekonomi bisa menerima dukungan </w:t>
      </w:r>
      <w:r>
        <w:rPr>
          <w:rFonts w:ascii="Linux Libertine O" w:hAnsi="Linux Libertine O"/>
          <w:i w:val="false"/>
          <w:iCs w:val="false"/>
          <w:lang w:val="id-ID"/>
        </w:rPr>
        <w:t>dari luar</w:t>
      </w:r>
      <w:r>
        <w:rPr>
          <w:rFonts w:ascii="Linux Libertine O" w:hAnsi="Linux Libertine O"/>
          <w:i w:val="false"/>
          <w:iCs w:val="false"/>
          <w:lang w:val="id-ID"/>
        </w:rPr>
        <w:t xml:space="preserve">. </w:t>
      </w:r>
      <w:r>
        <w:rPr>
          <w:rFonts w:ascii="Linux Libertine O" w:hAnsi="Linux Libertine O"/>
          <w:i w:val="false"/>
          <w:iCs w:val="false"/>
          <w:lang w:val="id-ID"/>
        </w:rPr>
        <w:t>Negara yang paling</w:t>
      </w:r>
      <w:r>
        <w:rPr>
          <w:rFonts w:ascii="Linux Libertine O" w:hAnsi="Linux Libertine O"/>
          <w:i w:val="false"/>
          <w:iCs w:val="false"/>
          <w:lang w:val="id-ID"/>
        </w:rPr>
        <w:t xml:space="preserve"> </w:t>
      </w:r>
      <w:r>
        <w:rPr>
          <w:rFonts w:ascii="Linux Libertine O" w:hAnsi="Linux Libertine O"/>
          <w:i w:val="false"/>
          <w:iCs w:val="false"/>
          <w:lang w:val="id-ID"/>
        </w:rPr>
        <w:t xml:space="preserve">diharapkan adalah Jerman, </w:t>
      </w:r>
      <w:r>
        <w:rPr>
          <w:rFonts w:ascii="Linux Libertine O" w:hAnsi="Linux Libertine O"/>
          <w:i w:val="false"/>
          <w:iCs w:val="false"/>
          <w:lang w:val="id-ID"/>
        </w:rPr>
        <w:t>karena</w:t>
      </w:r>
      <w:r>
        <w:rPr>
          <w:rFonts w:ascii="Linux Libertine O" w:hAnsi="Linux Libertine O"/>
          <w:i w:val="false"/>
          <w:iCs w:val="false"/>
          <w:lang w:val="id-ID"/>
        </w:rPr>
        <w:t xml:space="preserve"> memiliki gerakan buruh yang kuat.</w:t>
      </w:r>
      <w:r>
        <w:rPr>
          <w:rStyle w:val="FootnoteAnchor"/>
          <w:rFonts w:ascii="Linux Libertine O" w:hAnsi="Linux Libertine O"/>
          <w:i w:val="false"/>
          <w:iCs w:val="false"/>
          <w:lang w:val="id-ID"/>
        </w:rPr>
        <w:footnoteReference w:id="25"/>
      </w:r>
      <w:r>
        <w:rPr>
          <w:rFonts w:ascii="Linux Libertine O" w:hAnsi="Linux Libertine O"/>
          <w:i w:val="false"/>
          <w:iCs w:val="false"/>
          <w:lang w:val="id-ID"/>
        </w:rPr>
        <w:t xml:space="preserve"> Keadaan ini </w:t>
      </w:r>
      <w:r>
        <w:rPr>
          <w:rFonts w:ascii="Linux Libertine O" w:hAnsi="Linux Libertine O"/>
          <w:i w:val="false"/>
          <w:iCs w:val="false"/>
          <w:lang w:val="id-ID"/>
        </w:rPr>
        <w:t xml:space="preserve">diakui oleh Lenin sendiri saat dia mengatakan, “[t]anpa revolusi di Jerman, kita pasti </w:t>
      </w:r>
      <w:r>
        <w:rPr>
          <w:rFonts w:ascii="Linux Libertine O" w:hAnsi="Linux Libertine O"/>
          <w:i w:val="false"/>
          <w:iCs w:val="false"/>
          <w:lang w:val="id-ID"/>
        </w:rPr>
        <w:t>akan</w:t>
      </w:r>
      <w:r>
        <w:rPr>
          <w:rFonts w:ascii="Linux Libertine O" w:hAnsi="Linux Libertine O"/>
          <w:i w:val="false"/>
          <w:iCs w:val="false"/>
          <w:lang w:val="id-ID"/>
        </w:rPr>
        <w:t xml:space="preserve"> kalah.”</w:t>
      </w:r>
      <w:r>
        <w:rPr>
          <w:rStyle w:val="FootnoteAnchor"/>
          <w:rFonts w:ascii="Linux Libertine O" w:hAnsi="Linux Libertine O"/>
          <w:i w:val="false"/>
          <w:iCs w:val="false"/>
          <w:lang w:val="id-ID"/>
        </w:rPr>
        <w:footnoteReference w:id="26"/>
      </w:r>
      <w:r>
        <w:rPr>
          <w:rFonts w:ascii="Linux Libertine O" w:hAnsi="Linux Libertine O"/>
          <w:i w:val="false"/>
          <w:iCs w:val="false"/>
          <w:lang w:val="id-ID"/>
        </w:rPr>
        <w:t xml:space="preserve"> </w:t>
      </w:r>
      <w:r>
        <w:rPr>
          <w:rFonts w:ascii="Linux Libertine O" w:hAnsi="Linux Libertine O"/>
          <w:i w:val="false"/>
          <w:iCs w:val="false"/>
          <w:lang w:val="id-ID"/>
        </w:rPr>
        <w:t xml:space="preserve">Dalam konteks kegagalan revolusi itu, Stalin </w:t>
      </w:r>
      <w:r>
        <w:rPr>
          <w:rFonts w:ascii="Linux Libertine O" w:hAnsi="Linux Libertine O"/>
          <w:i w:val="false"/>
          <w:iCs w:val="false"/>
          <w:lang w:val="id-ID"/>
        </w:rPr>
        <w:t xml:space="preserve">(yang menggantikan Lenin sebagai pemimpin Uni Soviet setelah wafatnya Lenin pada 1924) menerapkan kebijakan “Sosialisme di Satu Negara”: tujuan komunisme internasional bukan lagi revolusi di seluruh dunia melainkan penopangan Uni Soviet </w:t>
      </w:r>
      <w:r>
        <w:rPr>
          <w:rFonts w:ascii="Linux Libertine O" w:hAnsi="Linux Libertine O"/>
          <w:i w:val="false"/>
          <w:iCs w:val="false"/>
          <w:lang w:val="id-ID"/>
        </w:rPr>
        <w:t>sebagai benteng komunisme di dunia</w:t>
      </w:r>
      <w:r>
        <w:rPr>
          <w:rFonts w:ascii="Linux Libertine O" w:hAnsi="Linux Libertine O"/>
          <w:i w:val="false"/>
          <w:iCs w:val="false"/>
          <w:lang w:val="id-ID"/>
        </w:rPr>
        <w:t xml:space="preserve">. </w:t>
      </w:r>
      <w:r>
        <w:rPr>
          <w:rFonts w:ascii="Linux Libertine O" w:hAnsi="Linux Libertine O"/>
          <w:i w:val="false"/>
          <w:iCs w:val="false"/>
          <w:lang w:val="id-ID"/>
        </w:rPr>
        <w:t xml:space="preserve">Sementara itu, </w:t>
      </w:r>
      <w:r>
        <w:rPr>
          <w:rFonts w:ascii="Linux Libertine O" w:hAnsi="Linux Libertine O"/>
          <w:i w:val="false"/>
          <w:iCs w:val="false"/>
          <w:lang w:val="id-ID"/>
        </w:rPr>
        <w:t xml:space="preserve">Uni Soviet menjadi pusat birokratis dan intelektual bagi seluruh </w:t>
      </w:r>
      <w:r>
        <w:rPr>
          <w:rFonts w:ascii="Linux Libertine O" w:hAnsi="Linux Libertine O"/>
          <w:i w:val="false"/>
          <w:iCs w:val="false"/>
          <w:lang w:val="id-ID"/>
        </w:rPr>
        <w:t xml:space="preserve">Komintern, </w:t>
      </w:r>
      <w:r>
        <w:rPr>
          <w:rFonts w:ascii="Linux Libertine O" w:hAnsi="Linux Libertine O"/>
          <w:i w:val="false"/>
          <w:iCs w:val="false"/>
          <w:lang w:val="id-ID"/>
        </w:rPr>
        <w:t>dan parta</w:t>
      </w:r>
      <w:r>
        <w:rPr>
          <w:rFonts w:ascii="Linux Libertine O" w:hAnsi="Linux Libertine O"/>
          <w:i w:val="false"/>
          <w:iCs w:val="false"/>
          <w:lang w:val="id-ID"/>
        </w:rPr>
        <w:t>i</w:t>
      </w:r>
      <w:r>
        <w:rPr>
          <w:rFonts w:ascii="Linux Libertine O" w:hAnsi="Linux Libertine O"/>
          <w:i w:val="false"/>
          <w:iCs w:val="false"/>
          <w:lang w:val="id-ID"/>
        </w:rPr>
        <w:t xml:space="preserve">-partai komunis di Eropa yang dahulunya </w:t>
      </w:r>
      <w:r>
        <w:rPr>
          <w:rFonts w:ascii="Linux Libertine O" w:hAnsi="Linux Libertine O"/>
          <w:i w:val="false"/>
          <w:iCs w:val="false"/>
          <w:lang w:val="id-ID"/>
        </w:rPr>
        <w:t xml:space="preserve">cenderung </w:t>
      </w:r>
      <w:r>
        <w:rPr>
          <w:rFonts w:ascii="Linux Libertine O" w:hAnsi="Linux Libertine O"/>
          <w:i w:val="false"/>
          <w:iCs w:val="false"/>
          <w:lang w:val="id-ID"/>
        </w:rPr>
        <w:t>mandiri dan demokratis menjadi kaki tangan belaka</w:t>
      </w:r>
      <w:r>
        <w:rPr>
          <w:rFonts w:ascii="Linux Libertine O" w:hAnsi="Linux Libertine O"/>
          <w:i w:val="false"/>
          <w:iCs w:val="false"/>
          <w:lang w:val="id-ID"/>
        </w:rPr>
        <w:t>.</w:t>
      </w:r>
      <w:r>
        <w:rPr>
          <w:rStyle w:val="FootnoteAnchor"/>
          <w:rFonts w:ascii="Linux Libertine O" w:hAnsi="Linux Libertine O"/>
          <w:i w:val="false"/>
          <w:iCs w:val="false"/>
          <w:lang w:val="id-ID"/>
        </w:rPr>
        <w:footnoteReference w:id="27"/>
      </w:r>
      <w:r>
        <w:rPr>
          <w:rFonts w:ascii="Linux Libertine O" w:hAnsi="Linux Libertine O"/>
          <w:i w:val="false"/>
          <w:iCs w:val="false"/>
          <w:lang w:val="id-ID"/>
        </w:rPr>
        <w:t xml:space="preserve"> </w:t>
      </w:r>
      <w:r>
        <w:rPr>
          <w:rFonts w:ascii="Linux Libertine O" w:hAnsi="Linux Libertine O"/>
          <w:i w:val="false"/>
          <w:iCs w:val="false"/>
          <w:lang w:val="id-ID"/>
        </w:rPr>
        <w:t>Luk</w:t>
      </w:r>
      <w:r>
        <w:rPr>
          <w:rFonts w:ascii="Linux Libertine O" w:hAnsi="Linux Libertine O"/>
          <w:i w:val="false"/>
          <w:iCs w:val="false"/>
          <w:lang w:val="id-ID"/>
        </w:rPr>
        <w:t>á</w:t>
      </w:r>
      <w:r>
        <w:rPr>
          <w:rFonts w:ascii="Linux Libertine O" w:hAnsi="Linux Libertine O"/>
          <w:i w:val="false"/>
          <w:iCs w:val="false"/>
          <w:lang w:val="id-ID"/>
        </w:rPr>
        <w:t xml:space="preserve">cs </w:t>
      </w:r>
      <w:r>
        <w:rPr>
          <w:rFonts w:ascii="Linux Libertine O" w:hAnsi="Linux Libertine O"/>
          <w:i w:val="false"/>
          <w:iCs w:val="false"/>
          <w:lang w:val="id-ID"/>
        </w:rPr>
        <w:t xml:space="preserve">dan Korsch, </w:t>
      </w:r>
      <w:r>
        <w:rPr>
          <w:rFonts w:ascii="Linux Libertine O" w:hAnsi="Linux Libertine O"/>
          <w:i w:val="false"/>
          <w:iCs w:val="false"/>
          <w:lang w:val="id-ID"/>
        </w:rPr>
        <w:t xml:space="preserve">dengan </w:t>
      </w:r>
      <w:r>
        <w:rPr>
          <w:rFonts w:ascii="Linux Libertine O" w:hAnsi="Linux Libertine O"/>
          <w:i w:val="false"/>
          <w:iCs w:val="false"/>
          <w:lang w:val="id-ID"/>
        </w:rPr>
        <w:t xml:space="preserve">mengkritik aspek penting dari apa yang masih menjadi dogma Marxis di Uni Soviet, </w:t>
      </w:r>
      <w:r>
        <w:rPr>
          <w:rFonts w:ascii="Linux Libertine O" w:hAnsi="Linux Libertine O"/>
          <w:i w:val="false"/>
          <w:iCs w:val="false"/>
          <w:lang w:val="id-ID"/>
        </w:rPr>
        <w:t xml:space="preserve">seolah-olah menjadi </w:t>
      </w:r>
      <w:r>
        <w:rPr>
          <w:rFonts w:ascii="Linux Libertine O" w:hAnsi="Linux Libertine O"/>
          <w:i w:val="false"/>
          <w:iCs w:val="false"/>
          <w:lang w:val="id-ID"/>
        </w:rPr>
        <w:t xml:space="preserve">otoritas tersendiri yang mempertanyakan hegemoni Soviet. </w:t>
      </w:r>
      <w:r>
        <w:rPr>
          <w:rFonts w:ascii="Linux Libertine O" w:hAnsi="Linux Libertine O"/>
          <w:i w:val="false"/>
          <w:iCs w:val="false"/>
          <w:lang w:val="id-ID"/>
        </w:rPr>
        <w:t>D</w:t>
      </w:r>
      <w:r>
        <w:rPr>
          <w:rFonts w:ascii="Linux Libertine O" w:hAnsi="Linux Libertine O"/>
          <w:i w:val="false"/>
          <w:iCs w:val="false"/>
          <w:lang w:val="id-ID"/>
        </w:rPr>
        <w:t xml:space="preserve">alam konteks inilah istilah “Marxisme Barat” pertama kali muncul, sebagai ejekan </w:t>
      </w:r>
      <w:r>
        <w:rPr>
          <w:rFonts w:ascii="Linux Libertine O" w:hAnsi="Linux Libertine O"/>
          <w:i w:val="false"/>
          <w:iCs w:val="false"/>
          <w:lang w:val="id-ID"/>
        </w:rPr>
        <w:t xml:space="preserve">dalam jargon Soviet bagi pemikir ‘sesat’ seperti </w:t>
      </w:r>
      <w:r>
        <w:rPr>
          <w:rFonts w:ascii="Linux Libertine O" w:hAnsi="Linux Libertine O"/>
          <w:i w:val="false"/>
          <w:iCs w:val="false"/>
          <w:lang w:val="id-ID"/>
        </w:rPr>
        <w:t>Luk</w:t>
      </w:r>
      <w:r>
        <w:rPr>
          <w:rFonts w:ascii="Linux Libertine O" w:hAnsi="Linux Libertine O"/>
          <w:i w:val="false"/>
          <w:iCs w:val="false"/>
          <w:lang w:val="id-ID"/>
        </w:rPr>
        <w:t>á</w:t>
      </w:r>
      <w:r>
        <w:rPr>
          <w:rFonts w:ascii="Linux Libertine O" w:hAnsi="Linux Libertine O"/>
          <w:i w:val="false"/>
          <w:iCs w:val="false"/>
          <w:lang w:val="id-ID"/>
        </w:rPr>
        <w:t xml:space="preserve">cs </w:t>
      </w:r>
      <w:r>
        <w:rPr>
          <w:rFonts w:ascii="Linux Libertine O" w:hAnsi="Linux Libertine O"/>
          <w:i w:val="false"/>
          <w:iCs w:val="false"/>
          <w:lang w:val="id-ID"/>
        </w:rPr>
        <w:t>dan Korsch.</w:t>
      </w:r>
      <w:r>
        <w:rPr>
          <w:rStyle w:val="FootnoteAnchor"/>
          <w:rFonts w:ascii="Linux Libertine O" w:hAnsi="Linux Libertine O"/>
          <w:i w:val="false"/>
          <w:iCs w:val="false"/>
          <w:lang w:val="id-ID"/>
        </w:rPr>
        <w:footnoteReference w:id="28"/>
      </w:r>
    </w:p>
    <w:p>
      <w:pPr>
        <w:pStyle w:val="Normal"/>
        <w:bidi w:val="0"/>
        <w:spacing w:lineRule="auto" w:line="360"/>
        <w:jc w:val="left"/>
        <w:rPr>
          <w:rFonts w:ascii="Linux Libertine O" w:hAnsi="Linux Libertine O"/>
          <w:i w:val="false"/>
          <w:i w:val="false"/>
          <w:iCs w:val="false"/>
        </w:rPr>
      </w:pPr>
      <w:r>
        <w:rPr>
          <w:rFonts w:ascii="Linux Libertine O" w:hAnsi="Linux Libertine O"/>
          <w:i w:val="false"/>
          <w:iCs w:val="false"/>
          <w:lang w:val="id-ID"/>
        </w:rPr>
        <w:tab/>
        <w:t>Luk</w:t>
      </w:r>
      <w:r>
        <w:rPr>
          <w:rFonts w:ascii="Linux Libertine O" w:hAnsi="Linux Libertine O"/>
          <w:i w:val="false"/>
          <w:iCs w:val="false"/>
          <w:lang w:val="id-ID"/>
        </w:rPr>
        <w:t>á</w:t>
      </w:r>
      <w:r>
        <w:rPr>
          <w:rFonts w:ascii="Linux Libertine O" w:hAnsi="Linux Libertine O"/>
          <w:i w:val="false"/>
          <w:iCs w:val="false"/>
          <w:lang w:val="id-ID"/>
        </w:rPr>
        <w:t xml:space="preserve">cs </w:t>
      </w:r>
      <w:r>
        <w:rPr>
          <w:rFonts w:ascii="Linux Libertine O" w:hAnsi="Linux Libertine O"/>
          <w:i w:val="false"/>
          <w:iCs w:val="false"/>
          <w:lang w:val="id-ID"/>
        </w:rPr>
        <w:t xml:space="preserve">dan Korsch </w:t>
      </w:r>
      <w:r>
        <w:rPr>
          <w:rFonts w:ascii="Linux Libertine O" w:hAnsi="Linux Libertine O"/>
          <w:i w:val="false"/>
          <w:iCs w:val="false"/>
          <w:lang w:val="id-ID"/>
        </w:rPr>
        <w:t xml:space="preserve">dikecam secara eksplisit oleh </w:t>
      </w:r>
      <w:r>
        <w:rPr>
          <w:rFonts w:ascii="Linux Libertine O" w:hAnsi="Linux Libertine O"/>
          <w:i w:val="false"/>
          <w:iCs w:val="false"/>
          <w:lang w:val="id-ID"/>
        </w:rPr>
        <w:t xml:space="preserve">Grigoriy Zinoviev, yang saat itu menjabat sebagai ketua </w:t>
      </w:r>
      <w:r>
        <w:rPr>
          <w:rFonts w:ascii="Linux Libertine O" w:hAnsi="Linux Libertine O"/>
          <w:i w:val="false"/>
          <w:iCs w:val="false"/>
          <w:lang w:val="id-ID"/>
        </w:rPr>
        <w:t>Komintern</w:t>
      </w:r>
      <w:r>
        <w:rPr>
          <w:rFonts w:ascii="Linux Libertine O" w:hAnsi="Linux Libertine O"/>
          <w:i w:val="false"/>
          <w:iCs w:val="false"/>
          <w:lang w:val="id-ID"/>
        </w:rPr>
        <w:t xml:space="preserve">, di Kongres Dunia Kelima </w:t>
      </w:r>
      <w:r>
        <w:rPr>
          <w:rFonts w:ascii="Linux Libertine O" w:hAnsi="Linux Libertine O"/>
          <w:i w:val="false"/>
          <w:iCs w:val="false"/>
          <w:lang w:val="id-ID"/>
        </w:rPr>
        <w:t>organisasi itu</w:t>
      </w:r>
      <w:r>
        <w:rPr>
          <w:rFonts w:ascii="Linux Libertine O" w:hAnsi="Linux Libertine O"/>
          <w:i w:val="false"/>
          <w:iCs w:val="false"/>
          <w:lang w:val="id-ID"/>
        </w:rPr>
        <w:t xml:space="preserve"> pada 1924. Zinoviev mengeca</w:t>
      </w:r>
      <w:r>
        <w:rPr>
          <w:rFonts w:ascii="Linux Libertine O" w:hAnsi="Linux Libertine O"/>
          <w:i w:val="false"/>
          <w:iCs w:val="false"/>
          <w:lang w:val="id-ID"/>
        </w:rPr>
        <w:t>m</w:t>
      </w:r>
      <w:r>
        <w:rPr>
          <w:rFonts w:ascii="Linux Libertine O" w:hAnsi="Linux Libertine O"/>
          <w:i w:val="false"/>
          <w:iCs w:val="false"/>
          <w:lang w:val="id-ID"/>
        </w:rPr>
        <w:t xml:space="preserve"> pemikiran mereka sebagai “revisionisme teoretis” </w:t>
      </w:r>
      <w:r>
        <w:rPr>
          <w:rFonts w:ascii="Linux Libertine O" w:hAnsi="Linux Libertine O"/>
          <w:i w:val="false"/>
          <w:iCs w:val="false"/>
          <w:lang w:val="id-ID"/>
        </w:rPr>
        <w:t>yang tidak dapat ditoleransi.</w:t>
      </w:r>
      <w:r>
        <w:rPr>
          <w:rStyle w:val="FootnoteAnchor"/>
          <w:rFonts w:ascii="Linux Libertine O" w:hAnsi="Linux Libertine O"/>
          <w:i w:val="false"/>
          <w:iCs w:val="false"/>
          <w:lang w:val="id-ID"/>
        </w:rPr>
        <w:footnoteReference w:id="29"/>
      </w:r>
      <w:r>
        <w:rPr>
          <w:rFonts w:ascii="Linux Libertine O" w:hAnsi="Linux Libertine O"/>
          <w:i w:val="false"/>
          <w:iCs w:val="false"/>
          <w:lang w:val="id-ID"/>
        </w:rPr>
        <w:t xml:space="preserve"> </w:t>
      </w:r>
      <w:r>
        <w:rPr>
          <w:rFonts w:ascii="Linux Libertine O" w:hAnsi="Linux Libertine O"/>
          <w:i w:val="false"/>
          <w:iCs w:val="false"/>
          <w:lang w:val="id-ID"/>
        </w:rPr>
        <w:t xml:space="preserve">Setelah peristiwa ini, </w:t>
      </w:r>
      <w:r>
        <w:rPr>
          <w:rFonts w:ascii="Linux Libertine O" w:hAnsi="Linux Libertine O"/>
          <w:i w:val="false"/>
          <w:iCs w:val="false"/>
          <w:lang w:val="id-ID"/>
        </w:rPr>
        <w:t>Luk</w:t>
      </w:r>
      <w:r>
        <w:rPr>
          <w:rFonts w:ascii="Linux Libertine O" w:hAnsi="Linux Libertine O"/>
          <w:i w:val="false"/>
          <w:iCs w:val="false"/>
          <w:lang w:val="id-ID"/>
        </w:rPr>
        <w:t>á</w:t>
      </w:r>
      <w:r>
        <w:rPr>
          <w:rFonts w:ascii="Linux Libertine O" w:hAnsi="Linux Libertine O"/>
          <w:i w:val="false"/>
          <w:iCs w:val="false"/>
          <w:lang w:val="id-ID"/>
        </w:rPr>
        <w:t xml:space="preserve">cs </w:t>
      </w:r>
      <w:r>
        <w:rPr>
          <w:rFonts w:ascii="Linux Libertine O" w:hAnsi="Linux Libertine O"/>
          <w:i w:val="false"/>
          <w:iCs w:val="false"/>
          <w:lang w:val="id-ID"/>
        </w:rPr>
        <w:t>semakin merevisi isi pemikirannya supaya sesuai dengan ortodoksi Stalinis, dan dia akhirnya diterima kembali sebagai tokoh intelektual partai Komunis. Korsch, sebaliknya, menjadi semakin kritis, dan dikeluarkan dari partai pada 1926.</w:t>
      </w:r>
      <w:r>
        <w:rPr>
          <w:rStyle w:val="FootnoteAnchor"/>
          <w:rFonts w:ascii="Linux Libertine O" w:hAnsi="Linux Libertine O"/>
          <w:i w:val="false"/>
          <w:iCs w:val="false"/>
          <w:lang w:val="id-ID"/>
        </w:rPr>
        <w:footnoteReference w:id="30"/>
      </w:r>
      <w:r>
        <w:rPr>
          <w:rFonts w:ascii="Linux Libertine O" w:hAnsi="Linux Libertine O"/>
          <w:i w:val="false"/>
          <w:iCs w:val="false"/>
          <w:lang w:val="id-ID"/>
        </w:rPr>
        <w:t xml:space="preserve"> </w:t>
      </w:r>
      <w:r>
        <w:rPr>
          <w:rFonts w:ascii="Linux Libertine O" w:hAnsi="Linux Libertine O"/>
          <w:i w:val="false"/>
          <w:iCs w:val="false"/>
          <w:lang w:val="id-ID"/>
        </w:rPr>
        <w:t xml:space="preserve">Di sini, nasib </w:t>
      </w:r>
      <w:r>
        <w:rPr>
          <w:rFonts w:ascii="Linux Libertine O" w:hAnsi="Linux Libertine O"/>
          <w:i w:val="false"/>
          <w:iCs w:val="false"/>
          <w:lang w:val="id-ID"/>
        </w:rPr>
        <w:t>Luk</w:t>
      </w:r>
      <w:r>
        <w:rPr>
          <w:rFonts w:ascii="Linux Libertine O" w:hAnsi="Linux Libertine O"/>
          <w:i w:val="false"/>
          <w:iCs w:val="false"/>
          <w:lang w:val="id-ID"/>
        </w:rPr>
        <w:t>á</w:t>
      </w:r>
      <w:r>
        <w:rPr>
          <w:rFonts w:ascii="Linux Libertine O" w:hAnsi="Linux Libertine O"/>
          <w:i w:val="false"/>
          <w:iCs w:val="false"/>
          <w:lang w:val="id-ID"/>
        </w:rPr>
        <w:t xml:space="preserve">cs </w:t>
      </w:r>
      <w:r>
        <w:rPr>
          <w:rFonts w:ascii="Linux Libertine O" w:hAnsi="Linux Libertine O"/>
          <w:i w:val="false"/>
          <w:iCs w:val="false"/>
          <w:lang w:val="id-ID"/>
        </w:rPr>
        <w:t xml:space="preserve">dan Korsch </w:t>
      </w:r>
      <w:r>
        <w:rPr>
          <w:rFonts w:ascii="Linux Libertine O" w:hAnsi="Linux Libertine O"/>
          <w:i w:val="false"/>
          <w:iCs w:val="false"/>
          <w:lang w:val="id-ID"/>
        </w:rPr>
        <w:t>menunj</w:t>
      </w:r>
      <w:r>
        <w:rPr>
          <w:rFonts w:ascii="Linux Libertine O" w:hAnsi="Linux Libertine O"/>
          <w:i w:val="false"/>
          <w:iCs w:val="false"/>
          <w:lang w:val="id-ID"/>
        </w:rPr>
        <w:t xml:space="preserve">ukkan dua pilihan </w:t>
      </w:r>
      <w:r>
        <w:rPr>
          <w:rFonts w:ascii="Linux Libertine O" w:hAnsi="Linux Libertine O"/>
          <w:i w:val="false"/>
          <w:iCs w:val="false"/>
          <w:lang w:val="id-ID"/>
        </w:rPr>
        <w:t xml:space="preserve">yang ada bagi para pemikir Marxis Barat </w:t>
      </w:r>
      <w:r>
        <w:rPr>
          <w:rFonts w:ascii="Linux Libertine O" w:hAnsi="Linux Libertine O"/>
          <w:i w:val="false"/>
          <w:iCs w:val="false"/>
          <w:lang w:val="id-ID"/>
        </w:rPr>
        <w:t>di kemudian hari</w:t>
      </w:r>
      <w:r>
        <w:rPr>
          <w:rFonts w:ascii="Linux Libertine O" w:hAnsi="Linux Libertine O"/>
          <w:i w:val="false"/>
          <w:iCs w:val="false"/>
          <w:lang w:val="id-ID"/>
        </w:rPr>
        <w:t xml:space="preserve">: tetap bergabung dengan Partai, dengan konsekuensi tidak boleh mengkritik ajaran atau tindakannya </w:t>
      </w:r>
      <w:r>
        <w:rPr>
          <w:rFonts w:ascii="Linux Libertine O" w:hAnsi="Linux Libertine O"/>
          <w:i w:val="false"/>
          <w:iCs w:val="false"/>
          <w:lang w:val="id-ID"/>
        </w:rPr>
        <w:t xml:space="preserve">(selain </w:t>
      </w:r>
      <w:r>
        <w:rPr>
          <w:rFonts w:ascii="Linux Libertine O" w:hAnsi="Linux Libertine O"/>
          <w:i w:val="false"/>
          <w:iCs w:val="false"/>
          <w:lang w:val="id-ID"/>
        </w:rPr>
        <w:t>Luk</w:t>
      </w:r>
      <w:r>
        <w:rPr>
          <w:rFonts w:ascii="Linux Libertine O" w:hAnsi="Linux Libertine O"/>
          <w:i w:val="false"/>
          <w:iCs w:val="false"/>
          <w:lang w:val="id-ID"/>
        </w:rPr>
        <w:t>á</w:t>
      </w:r>
      <w:r>
        <w:rPr>
          <w:rFonts w:ascii="Linux Libertine O" w:hAnsi="Linux Libertine O"/>
          <w:i w:val="false"/>
          <w:iCs w:val="false"/>
          <w:lang w:val="id-ID"/>
        </w:rPr>
        <w:t xml:space="preserve">cs, </w:t>
      </w:r>
      <w:r>
        <w:rPr>
          <w:rFonts w:ascii="Linux Libertine O" w:hAnsi="Linux Libertine O"/>
          <w:i w:val="false"/>
          <w:iCs w:val="false"/>
          <w:lang w:val="id-ID"/>
        </w:rPr>
        <w:t xml:space="preserve">Louis </w:t>
      </w:r>
      <w:r>
        <w:rPr>
          <w:rFonts w:ascii="Linux Libertine O" w:hAnsi="Linux Libertine O"/>
          <w:i w:val="false"/>
          <w:iCs w:val="false"/>
          <w:lang w:val="id-ID"/>
        </w:rPr>
        <w:t xml:space="preserve">Althusser juga mengambil jalur ini); atau </w:t>
      </w:r>
      <w:r>
        <w:rPr>
          <w:rFonts w:ascii="Linux Libertine O" w:hAnsi="Linux Libertine O"/>
          <w:i w:val="false"/>
          <w:iCs w:val="false"/>
          <w:lang w:val="id-ID"/>
        </w:rPr>
        <w:t xml:space="preserve">lepas dari Partai agar </w:t>
      </w:r>
      <w:r>
        <w:rPr>
          <w:rFonts w:ascii="Linux Libertine O" w:hAnsi="Linux Libertine O"/>
          <w:i w:val="false"/>
          <w:iCs w:val="false"/>
          <w:lang w:val="id-ID"/>
        </w:rPr>
        <w:t xml:space="preserve">sempat </w:t>
      </w:r>
      <w:r>
        <w:rPr>
          <w:rFonts w:ascii="Linux Libertine O" w:hAnsi="Linux Libertine O"/>
          <w:i w:val="false"/>
          <w:iCs w:val="false"/>
          <w:lang w:val="id-ID"/>
        </w:rPr>
        <w:t xml:space="preserve">mengembangkan pemikiran sendiri </w:t>
      </w:r>
      <w:r>
        <w:rPr>
          <w:rFonts w:ascii="Linux Libertine O" w:hAnsi="Linux Libertine O"/>
          <w:i w:val="false"/>
          <w:iCs w:val="false"/>
          <w:lang w:val="id-ID"/>
        </w:rPr>
        <w:t>dengan bebas</w:t>
      </w:r>
      <w:r>
        <w:rPr>
          <w:rFonts w:ascii="Linux Libertine O" w:hAnsi="Linux Libertine O"/>
          <w:i w:val="false"/>
          <w:iCs w:val="false"/>
          <w:lang w:val="id-ID"/>
        </w:rPr>
        <w:t xml:space="preserve">, dengan konsekuensi </w:t>
      </w:r>
      <w:r>
        <w:rPr>
          <w:rFonts w:ascii="Linux Libertine O" w:hAnsi="Linux Libertine O"/>
          <w:i w:val="false"/>
          <w:iCs w:val="false"/>
          <w:lang w:val="id-ID"/>
        </w:rPr>
        <w:t xml:space="preserve">tidak lagi terlibat </w:t>
      </w:r>
      <w:r>
        <w:rPr>
          <w:rFonts w:ascii="Linux Libertine O" w:hAnsi="Linux Libertine O"/>
          <w:i w:val="false"/>
          <w:iCs w:val="false"/>
          <w:lang w:val="id-ID"/>
        </w:rPr>
        <w:t>secara langsung dalam politik Komunis atau gerakan buruh.</w:t>
      </w:r>
      <w:r>
        <w:rPr>
          <w:rStyle w:val="FootnoteAnchor"/>
          <w:rFonts w:ascii="Linux Libertine O" w:hAnsi="Linux Libertine O"/>
          <w:i w:val="false"/>
          <w:iCs w:val="false"/>
          <w:lang w:val="id-ID"/>
        </w:rPr>
        <w:footnoteReference w:id="31"/>
      </w:r>
      <w:r>
        <w:rPr>
          <w:rFonts w:ascii="Linux Libertine O" w:hAnsi="Linux Libertine O"/>
          <w:i w:val="false"/>
          <w:iCs w:val="false"/>
          <w:lang w:val="id-ID"/>
        </w:rPr>
        <w:t xml:space="preserve"> Pilihan kedua </w:t>
      </w:r>
      <w:r>
        <w:rPr>
          <w:rFonts w:ascii="Linux Libertine O" w:hAnsi="Linux Libertine O"/>
          <w:i w:val="false"/>
          <w:iCs w:val="false"/>
          <w:lang w:val="id-ID"/>
        </w:rPr>
        <w:t>ini</w:t>
      </w:r>
      <w:r>
        <w:rPr>
          <w:rFonts w:ascii="Linux Libertine O" w:hAnsi="Linux Libertine O"/>
          <w:i w:val="false"/>
          <w:iCs w:val="false"/>
          <w:lang w:val="id-ID"/>
        </w:rPr>
        <w:t xml:space="preserve"> yang diambil oleh para pemikir Mazhab Frankfurt, termasuk Adorno.</w:t>
      </w:r>
    </w:p>
    <w:p>
      <w:pPr>
        <w:pStyle w:val="Normal"/>
        <w:bidi w:val="0"/>
        <w:spacing w:lineRule="auto" w:line="360"/>
        <w:jc w:val="left"/>
        <w:rPr>
          <w:rFonts w:ascii="Linux Libertine O" w:hAnsi="Linux Libertine O"/>
          <w:i w:val="false"/>
          <w:i w:val="false"/>
          <w:iCs w:val="false"/>
        </w:rPr>
      </w:pPr>
      <w:r>
        <w:rPr>
          <w:rFonts w:ascii="Linux Libertine O" w:hAnsi="Linux Libertine O"/>
          <w:i w:val="false"/>
          <w:iCs w:val="false"/>
          <w:lang w:val="id-ID"/>
        </w:rPr>
        <w:tab/>
      </w:r>
      <w:r>
        <w:rPr>
          <w:rFonts w:ascii="Linux Libertine O" w:hAnsi="Linux Libertine O"/>
          <w:i w:val="false"/>
          <w:iCs w:val="false"/>
          <w:lang w:val="id-ID"/>
        </w:rPr>
        <w:t xml:space="preserve">Dibekali </w:t>
      </w:r>
      <w:r>
        <w:rPr>
          <w:rFonts w:ascii="Linux Libertine O" w:hAnsi="Linux Libertine O"/>
          <w:i w:val="false"/>
          <w:iCs w:val="false"/>
          <w:lang w:val="id-ID"/>
        </w:rPr>
        <w:t xml:space="preserve">latar belakang </w:t>
      </w:r>
      <w:r>
        <w:rPr>
          <w:rFonts w:ascii="Linux Libertine O" w:hAnsi="Linux Libertine O"/>
          <w:i w:val="false"/>
          <w:iCs w:val="false"/>
          <w:lang w:val="id-ID"/>
        </w:rPr>
        <w:t xml:space="preserve">historis ini, </w:t>
      </w:r>
      <w:r>
        <w:rPr>
          <w:rFonts w:ascii="Linux Libertine O" w:hAnsi="Linux Libertine O"/>
          <w:i w:val="false"/>
          <w:iCs w:val="false"/>
          <w:lang w:val="id-ID"/>
        </w:rPr>
        <w:t xml:space="preserve">kita bisa memahami </w:t>
      </w:r>
      <w:r>
        <w:rPr>
          <w:rFonts w:ascii="Linux Libertine O" w:hAnsi="Linux Libertine O"/>
          <w:i w:val="false"/>
          <w:iCs w:val="false"/>
          <w:lang w:val="id-ID"/>
        </w:rPr>
        <w:t xml:space="preserve">mengapa </w:t>
      </w:r>
      <w:r>
        <w:rPr>
          <w:rFonts w:ascii="Linux Libertine O" w:hAnsi="Linux Libertine O"/>
          <w:i w:val="false"/>
          <w:iCs w:val="false"/>
          <w:lang w:val="id-ID"/>
        </w:rPr>
        <w:t>ciri-</w:t>
      </w:r>
      <w:r>
        <w:rPr>
          <w:rFonts w:ascii="Linux Libertine O" w:hAnsi="Linux Libertine O"/>
          <w:i w:val="false"/>
          <w:iCs w:val="false"/>
          <w:lang w:val="id-ID"/>
        </w:rPr>
        <w:t>ciri</w:t>
      </w:r>
      <w:r>
        <w:rPr>
          <w:rFonts w:ascii="Linux Libertine O" w:hAnsi="Linux Libertine O"/>
          <w:i w:val="false"/>
          <w:iCs w:val="false"/>
          <w:lang w:val="id-ID"/>
        </w:rPr>
        <w:t xml:space="preserve"> khas Marxisme Barat—</w:t>
      </w:r>
      <w:r>
        <w:rPr>
          <w:rFonts w:ascii="Linux Libertine O" w:hAnsi="Linux Libertine O"/>
          <w:i w:val="false"/>
          <w:iCs w:val="false"/>
          <w:lang w:val="id-ID"/>
        </w:rPr>
        <w:t xml:space="preserve">seperti </w:t>
      </w:r>
      <w:r>
        <w:rPr>
          <w:rFonts w:ascii="Linux Libertine O" w:hAnsi="Linux Libertine O"/>
          <w:i w:val="false"/>
          <w:iCs w:val="false"/>
          <w:lang w:val="id-ID"/>
        </w:rPr>
        <w:t>jarak</w:t>
      </w:r>
      <w:r>
        <w:rPr>
          <w:rFonts w:ascii="Linux Libertine O" w:hAnsi="Linux Libertine O"/>
          <w:i w:val="false"/>
          <w:iCs w:val="false"/>
          <w:lang w:val="id-ID"/>
        </w:rPr>
        <w:t xml:space="preserve"> dari politik </w:t>
      </w:r>
      <w:r>
        <w:rPr>
          <w:rFonts w:ascii="Linux Libertine O" w:hAnsi="Linux Libertine O"/>
          <w:i w:val="false"/>
          <w:iCs w:val="false"/>
          <w:lang w:val="id-ID"/>
        </w:rPr>
        <w:t xml:space="preserve">Marxis </w:t>
      </w:r>
      <w:r>
        <w:rPr>
          <w:rFonts w:ascii="Linux Libertine O" w:hAnsi="Linux Libertine O"/>
          <w:i w:val="false"/>
          <w:iCs w:val="false"/>
          <w:lang w:val="id-ID"/>
        </w:rPr>
        <w:t>dan organisasi buruh</w:t>
      </w:r>
      <w:r>
        <w:rPr>
          <w:rFonts w:ascii="Linux Libertine O" w:hAnsi="Linux Libertine O"/>
          <w:i w:val="false"/>
          <w:iCs w:val="false"/>
          <w:lang w:val="id-ID"/>
        </w:rPr>
        <w:t>;</w:t>
      </w:r>
      <w:r>
        <w:rPr>
          <w:rStyle w:val="FootnoteAnchor"/>
          <w:rFonts w:ascii="Linux Libertine O" w:hAnsi="Linux Libertine O"/>
          <w:i w:val="false"/>
          <w:iCs w:val="false"/>
          <w:lang w:val="id-ID"/>
        </w:rPr>
        <w:footnoteReference w:id="32"/>
      </w:r>
      <w:r>
        <w:rPr>
          <w:rFonts w:ascii="Linux Libertine O" w:hAnsi="Linux Libertine O"/>
          <w:i w:val="false"/>
          <w:iCs w:val="false"/>
          <w:lang w:val="id-ID"/>
        </w:rPr>
        <w:t xml:space="preserve"> </w:t>
      </w:r>
      <w:r>
        <w:rPr>
          <w:rFonts w:ascii="Linux Libertine O" w:hAnsi="Linux Libertine O"/>
          <w:i w:val="false"/>
          <w:iCs w:val="false"/>
          <w:lang w:val="id-ID"/>
        </w:rPr>
        <w:t>kecenderungan untuk</w:t>
      </w:r>
      <w:r>
        <w:rPr>
          <w:rFonts w:ascii="Linux Libertine O" w:hAnsi="Linux Libertine O"/>
          <w:i w:val="false"/>
          <w:iCs w:val="false"/>
          <w:lang w:val="id-ID"/>
        </w:rPr>
        <w:t xml:space="preserve"> </w:t>
      </w:r>
      <w:r>
        <w:rPr>
          <w:rFonts w:ascii="Linux Libertine O" w:hAnsi="Linux Libertine O"/>
          <w:i w:val="false"/>
          <w:iCs w:val="false"/>
          <w:lang w:val="id-ID"/>
        </w:rPr>
        <w:t xml:space="preserve">memperhatikan </w:t>
      </w:r>
      <w:r>
        <w:rPr>
          <w:rFonts w:ascii="Linux Libertine O" w:hAnsi="Linux Libertine O"/>
          <w:i w:val="false"/>
          <w:iCs w:val="false"/>
          <w:lang w:val="id-ID"/>
        </w:rPr>
        <w:t xml:space="preserve">budaya, </w:t>
      </w:r>
      <w:r>
        <w:rPr>
          <w:rFonts w:ascii="Linux Libertine O" w:hAnsi="Linux Libertine O"/>
          <w:i w:val="false"/>
          <w:iCs w:val="false"/>
          <w:lang w:val="id-ID"/>
        </w:rPr>
        <w:t>seni, filsafat, dan ranah ‘bangunan atas” pada umumnya (dan mengabaikan analisis ekonomi dan politik yang menandai Marxisme klasik);</w:t>
      </w:r>
      <w:r>
        <w:rPr>
          <w:rStyle w:val="FootnoteAnchor"/>
          <w:rFonts w:ascii="Linux Libertine O" w:hAnsi="Linux Libertine O"/>
          <w:i w:val="false"/>
          <w:iCs w:val="false"/>
          <w:lang w:val="id-ID"/>
        </w:rPr>
        <w:footnoteReference w:id="33"/>
      </w:r>
      <w:r>
        <w:rPr>
          <w:rFonts w:ascii="Linux Libertine O" w:hAnsi="Linux Libertine O"/>
          <w:i w:val="false"/>
          <w:iCs w:val="false"/>
          <w:lang w:val="id-ID"/>
        </w:rPr>
        <w:t xml:space="preserve"> </w:t>
      </w:r>
      <w:r>
        <w:rPr>
          <w:rFonts w:ascii="Linux Libertine O" w:hAnsi="Linux Libertine O"/>
          <w:i w:val="false"/>
          <w:iCs w:val="false"/>
          <w:lang w:val="id-ID"/>
        </w:rPr>
        <w:t>keterbukaan terhadap pengaruh intelektual borjuis seperti Idealisme Jerman, teori sosial modern, dan psikoanalisis;</w:t>
      </w:r>
      <w:r>
        <w:rPr>
          <w:rStyle w:val="FootnoteAnchor"/>
          <w:rFonts w:ascii="Linux Libertine O" w:hAnsi="Linux Libertine O"/>
          <w:i w:val="false"/>
          <w:iCs w:val="false"/>
          <w:lang w:val="id-ID"/>
        </w:rPr>
        <w:footnoteReference w:id="34"/>
      </w:r>
      <w:r>
        <w:rPr>
          <w:rFonts w:ascii="Linux Libertine O" w:hAnsi="Linux Libertine O"/>
          <w:i w:val="false"/>
          <w:iCs w:val="false"/>
          <w:lang w:val="id-ID"/>
        </w:rPr>
        <w:t xml:space="preserve"> </w:t>
      </w:r>
      <w:r>
        <w:rPr>
          <w:rFonts w:ascii="Linux Libertine O" w:hAnsi="Linux Libertine O"/>
          <w:i w:val="false"/>
          <w:iCs w:val="false"/>
          <w:lang w:val="id-ID"/>
        </w:rPr>
        <w:t>penggunaan bahasa yang rumit dan suli</w:t>
      </w:r>
      <w:r>
        <w:rPr>
          <w:rFonts w:ascii="Linux Libertine O" w:hAnsi="Linux Libertine O"/>
          <w:i w:val="false"/>
          <w:iCs w:val="false"/>
          <w:lang w:val="id-ID"/>
        </w:rPr>
        <w:t>t</w:t>
      </w:r>
      <w:r>
        <w:rPr>
          <w:rFonts w:ascii="Linux Libertine O" w:hAnsi="Linux Libertine O"/>
          <w:i w:val="false"/>
          <w:iCs w:val="false"/>
          <w:lang w:val="id-ID"/>
        </w:rPr>
        <w:t xml:space="preserve"> dipahami oleh mereka yang tidak berpendidikan tinggi;</w:t>
      </w:r>
      <w:r>
        <w:rPr>
          <w:rStyle w:val="FootnoteAnchor"/>
          <w:rFonts w:ascii="Linux Libertine O" w:hAnsi="Linux Libertine O"/>
          <w:i w:val="false"/>
          <w:iCs w:val="false"/>
          <w:lang w:val="id-ID"/>
        </w:rPr>
        <w:footnoteReference w:id="35"/>
      </w:r>
      <w:r>
        <w:rPr>
          <w:rFonts w:ascii="Linux Libertine O" w:hAnsi="Linux Libertine O"/>
          <w:i w:val="false"/>
          <w:iCs w:val="false"/>
          <w:lang w:val="id-ID"/>
        </w:rPr>
        <w:t xml:space="preserve"> </w:t>
      </w:r>
      <w:r>
        <w:rPr>
          <w:rFonts w:ascii="Linux Libertine O" w:hAnsi="Linux Libertine O"/>
          <w:i w:val="false"/>
          <w:iCs w:val="false"/>
          <w:lang w:val="id-ID"/>
        </w:rPr>
        <w:t>dan</w:t>
      </w:r>
      <w:r>
        <w:rPr>
          <w:rFonts w:ascii="Linux Libertine O" w:hAnsi="Linux Libertine O"/>
          <w:i w:val="false"/>
          <w:iCs w:val="false"/>
          <w:lang w:val="id-ID"/>
        </w:rPr>
        <w:t xml:space="preserve"> </w:t>
      </w:r>
      <w:r>
        <w:rPr>
          <w:rFonts w:ascii="Linux Libertine O" w:hAnsi="Linux Libertine O"/>
          <w:i w:val="false"/>
          <w:iCs w:val="false"/>
          <w:lang w:val="id-ID"/>
        </w:rPr>
        <w:t>pesimisme</w:t>
      </w:r>
      <w:r>
        <w:rPr>
          <w:rStyle w:val="FootnoteAnchor"/>
          <w:rFonts w:ascii="Linux Libertine O" w:hAnsi="Linux Libertine O"/>
          <w:i w:val="false"/>
          <w:iCs w:val="false"/>
          <w:lang w:val="id-ID"/>
        </w:rPr>
        <w:footnoteReference w:id="36"/>
      </w:r>
      <w:r>
        <w:rPr>
          <w:rFonts w:ascii="Linux Libertine O" w:hAnsi="Linux Libertine O"/>
          <w:i w:val="false"/>
          <w:iCs w:val="false"/>
          <w:lang w:val="id-ID"/>
        </w:rPr>
        <w:t>—</w:t>
      </w:r>
      <w:r>
        <w:rPr>
          <w:rFonts w:ascii="Linux Libertine O" w:hAnsi="Linux Libertine O"/>
          <w:i w:val="false"/>
          <w:iCs w:val="false"/>
          <w:lang w:val="id-ID"/>
        </w:rPr>
        <w:t>bisa muncul:</w:t>
      </w:r>
      <w:r>
        <w:rPr>
          <w:rFonts w:ascii="Linux Libertine O" w:hAnsi="Linux Libertine O"/>
          <w:i w:val="false"/>
          <w:iCs w:val="false"/>
          <w:lang w:val="id-ID"/>
        </w:rPr>
        <w:t xml:space="preserve"> </w:t>
      </w:r>
      <w:r>
        <w:rPr>
          <w:rFonts w:ascii="Linux Libertine O" w:hAnsi="Linux Libertine O"/>
          <w:i w:val="false"/>
          <w:iCs w:val="false"/>
          <w:lang w:val="id-ID"/>
        </w:rPr>
        <w:t>Marxisme Barat, dalam rumusan Perry Anderson, merupakan “</w:t>
      </w:r>
      <w:r>
        <w:rPr>
          <w:rFonts w:ascii="Linux Libertine O" w:hAnsi="Linux Libertine O"/>
          <w:i w:val="false"/>
          <w:iCs w:val="false"/>
          <w:lang w:val="id-ID"/>
        </w:rPr>
        <w:t xml:space="preserve">produk </w:t>
      </w:r>
      <w:r>
        <w:rPr>
          <w:rFonts w:ascii="Linux Libertine O" w:hAnsi="Linux Libertine O"/>
          <w:i/>
          <w:iCs/>
          <w:lang w:val="id-ID"/>
        </w:rPr>
        <w:t>kekalahan</w:t>
      </w:r>
      <w:r>
        <w:rPr>
          <w:rFonts w:ascii="Linux Libertine O" w:hAnsi="Linux Libertine O"/>
          <w:i w:val="false"/>
          <w:iCs w:val="false"/>
          <w:lang w:val="id-ID"/>
        </w:rPr>
        <w:t>.”</w:t>
      </w:r>
      <w:r>
        <w:rPr>
          <w:rStyle w:val="FootnoteAnchor"/>
          <w:rFonts w:ascii="Linux Libertine O" w:hAnsi="Linux Libertine O"/>
          <w:i w:val="false"/>
          <w:iCs w:val="false"/>
          <w:lang w:val="id-ID"/>
        </w:rPr>
        <w:footnoteReference w:id="37"/>
      </w:r>
      <w:r>
        <w:rPr>
          <w:rFonts w:ascii="Linux Libertine O" w:hAnsi="Linux Libertine O"/>
          <w:i w:val="false"/>
          <w:iCs w:val="false"/>
          <w:lang w:val="id-ID"/>
        </w:rPr>
        <w:t xml:space="preserve"> </w:t>
      </w:r>
      <w:r>
        <w:rPr>
          <w:rFonts w:ascii="Linux Libertine O" w:hAnsi="Linux Libertine O"/>
          <w:i w:val="false"/>
          <w:iCs w:val="false"/>
          <w:lang w:val="id-ID"/>
        </w:rPr>
        <w:t>Api</w:t>
      </w:r>
      <w:r>
        <w:rPr>
          <w:rFonts w:ascii="Linux Libertine O" w:hAnsi="Linux Libertine O"/>
          <w:i w:val="false"/>
          <w:iCs w:val="false"/>
          <w:lang w:val="id-ID"/>
        </w:rPr>
        <w:t xml:space="preserve"> </w:t>
      </w:r>
      <w:r>
        <w:rPr>
          <w:rFonts w:ascii="Linux Libertine O" w:hAnsi="Linux Libertine O"/>
          <w:i w:val="false"/>
          <w:iCs w:val="false"/>
          <w:lang w:val="id-ID"/>
        </w:rPr>
        <w:t xml:space="preserve">revolusioner </w:t>
      </w:r>
      <w:r>
        <w:rPr>
          <w:rFonts w:ascii="Linux Libertine O" w:hAnsi="Linux Libertine O"/>
          <w:i w:val="false"/>
          <w:iCs w:val="false"/>
          <w:lang w:val="id-ID"/>
        </w:rPr>
        <w:t xml:space="preserve">masih membara dalam </w:t>
      </w:r>
      <w:r>
        <w:rPr>
          <w:rFonts w:ascii="Linux Libertine O" w:hAnsi="Linux Libertine O"/>
          <w:i/>
          <w:iCs/>
          <w:lang w:val="id-ID"/>
        </w:rPr>
        <w:t>Sejarah dan Kesadaran Kelas</w:t>
      </w:r>
      <w:r>
        <w:rPr>
          <w:rFonts w:ascii="Linux Libertine O" w:hAnsi="Linux Libertine O"/>
          <w:i w:val="false"/>
          <w:iCs w:val="false"/>
          <w:lang w:val="id-ID"/>
        </w:rPr>
        <w:t xml:space="preserve">, </w:t>
      </w:r>
      <w:r>
        <w:rPr>
          <w:rFonts w:ascii="Linux Libertine O" w:hAnsi="Linux Libertine O"/>
          <w:i w:val="false"/>
          <w:iCs w:val="false"/>
          <w:lang w:val="id-ID"/>
        </w:rPr>
        <w:t xml:space="preserve">tetapi </w:t>
      </w:r>
      <w:r>
        <w:rPr>
          <w:rFonts w:ascii="Linux Libertine O" w:hAnsi="Linux Libertine O"/>
          <w:i w:val="false"/>
          <w:iCs w:val="false"/>
          <w:lang w:val="id-ID"/>
        </w:rPr>
        <w:t xml:space="preserve">pada saat </w:t>
      </w:r>
      <w:r>
        <w:rPr>
          <w:rFonts w:ascii="Linux Libertine O" w:hAnsi="Linux Libertine O"/>
          <w:i w:val="false"/>
          <w:iCs w:val="false"/>
          <w:lang w:val="id-ID"/>
        </w:rPr>
        <w:t>karya Luk</w:t>
      </w:r>
      <w:r>
        <w:rPr>
          <w:rFonts w:ascii="Linux Libertine O" w:hAnsi="Linux Libertine O"/>
          <w:i w:val="false"/>
          <w:iCs w:val="false"/>
          <w:lang w:val="id-ID"/>
        </w:rPr>
        <w:t>á</w:t>
      </w:r>
      <w:r>
        <w:rPr>
          <w:rFonts w:ascii="Linux Libertine O" w:hAnsi="Linux Libertine O"/>
          <w:i w:val="false"/>
          <w:iCs w:val="false"/>
          <w:lang w:val="id-ID"/>
        </w:rPr>
        <w:t xml:space="preserve">cs </w:t>
      </w:r>
      <w:r>
        <w:rPr>
          <w:rFonts w:ascii="Linux Libertine O" w:hAnsi="Linux Libertine O"/>
          <w:i w:val="false"/>
          <w:iCs w:val="false"/>
          <w:lang w:val="id-ID"/>
        </w:rPr>
        <w:t>itu muncul</w:t>
      </w:r>
      <w:r>
        <w:rPr>
          <w:rFonts w:ascii="Linux Libertine O" w:hAnsi="Linux Libertine O"/>
          <w:i w:val="false"/>
          <w:iCs w:val="false"/>
          <w:lang w:val="id-ID"/>
        </w:rPr>
        <w:t xml:space="preserve">, </w:t>
      </w:r>
      <w:r>
        <w:rPr>
          <w:rFonts w:ascii="Linux Libertine O" w:hAnsi="Linux Libertine O"/>
          <w:i w:val="false"/>
          <w:iCs w:val="false"/>
          <w:lang w:val="id-ID"/>
        </w:rPr>
        <w:t xml:space="preserve">gelombang revolusi sosialis di Eropa sudah surut dan tidak </w:t>
      </w:r>
      <w:r>
        <w:rPr>
          <w:rFonts w:ascii="Linux Libertine O" w:hAnsi="Linux Libertine O"/>
          <w:i w:val="false"/>
          <w:iCs w:val="false"/>
          <w:lang w:val="id-ID"/>
        </w:rPr>
        <w:t xml:space="preserve">akan </w:t>
      </w:r>
      <w:r>
        <w:rPr>
          <w:rFonts w:ascii="Linux Libertine O" w:hAnsi="Linux Libertine O"/>
          <w:i w:val="false"/>
          <w:iCs w:val="false"/>
          <w:lang w:val="id-ID"/>
        </w:rPr>
        <w:t xml:space="preserve">pernah </w:t>
      </w:r>
      <w:r>
        <w:rPr>
          <w:rFonts w:ascii="Linux Libertine O" w:hAnsi="Linux Libertine O"/>
          <w:i w:val="false"/>
          <w:iCs w:val="false"/>
          <w:lang w:val="id-ID"/>
        </w:rPr>
        <w:t xml:space="preserve">kembali. </w:t>
      </w:r>
      <w:r>
        <w:rPr>
          <w:rFonts w:ascii="Linux Libertine O" w:hAnsi="Linux Libertine O"/>
          <w:i w:val="false"/>
          <w:iCs w:val="false"/>
          <w:lang w:val="id-ID"/>
        </w:rPr>
        <w:t xml:space="preserve">Para anggota Mazhab Frankfurt </w:t>
      </w:r>
      <w:r>
        <w:rPr>
          <w:rFonts w:ascii="Linux Libertine O" w:hAnsi="Linux Libertine O"/>
          <w:i w:val="false"/>
          <w:iCs w:val="false"/>
          <w:lang w:val="id-ID"/>
        </w:rPr>
        <w:t>sempat</w:t>
      </w:r>
      <w:r>
        <w:rPr>
          <w:rFonts w:ascii="Linux Libertine O" w:hAnsi="Linux Libertine O"/>
          <w:i w:val="false"/>
          <w:iCs w:val="false"/>
          <w:lang w:val="id-ID"/>
        </w:rPr>
        <w:t xml:space="preserve"> menyaksikan kaum proletar yang </w:t>
      </w:r>
      <w:r>
        <w:rPr>
          <w:rFonts w:ascii="Linux Libertine O" w:hAnsi="Linux Libertine O"/>
          <w:i w:val="false"/>
          <w:iCs w:val="false"/>
          <w:lang w:val="id-ID"/>
        </w:rPr>
        <w:t>Luk</w:t>
      </w:r>
      <w:r>
        <w:rPr>
          <w:rFonts w:ascii="Linux Libertine O" w:hAnsi="Linux Libertine O"/>
          <w:i w:val="false"/>
          <w:iCs w:val="false"/>
          <w:lang w:val="id-ID"/>
        </w:rPr>
        <w:t>á</w:t>
      </w:r>
      <w:r>
        <w:rPr>
          <w:rFonts w:ascii="Linux Libertine O" w:hAnsi="Linux Libertine O"/>
          <w:i w:val="false"/>
          <w:iCs w:val="false"/>
          <w:lang w:val="id-ID"/>
        </w:rPr>
        <w:t>cs</w:t>
      </w:r>
      <w:r>
        <w:rPr>
          <w:rFonts w:ascii="Linux Libertine O" w:hAnsi="Linux Libertine O"/>
          <w:i w:val="false"/>
          <w:iCs w:val="false"/>
          <w:lang w:val="id-ID"/>
        </w:rPr>
        <w:t xml:space="preserve"> masih harapkan sebagai </w:t>
      </w:r>
      <w:r>
        <w:rPr>
          <w:rFonts w:ascii="Linux Libertine O" w:hAnsi="Linux Libertine O"/>
          <w:i w:val="false"/>
          <w:iCs w:val="false"/>
          <w:lang w:val="id-ID"/>
        </w:rPr>
        <w:t>penebus</w:t>
      </w:r>
      <w:r>
        <w:rPr>
          <w:rFonts w:ascii="Linux Libertine O" w:hAnsi="Linux Libertine O"/>
          <w:i w:val="false"/>
          <w:iCs w:val="false"/>
          <w:lang w:val="id-ID"/>
        </w:rPr>
        <w:t xml:space="preserve"> sejarah </w:t>
      </w:r>
      <w:r>
        <w:rPr>
          <w:rFonts w:ascii="Linux Libertine O" w:hAnsi="Linux Libertine O"/>
          <w:i w:val="false"/>
          <w:iCs w:val="false"/>
          <w:lang w:val="id-ID"/>
        </w:rPr>
        <w:t xml:space="preserve">malah </w:t>
      </w:r>
      <w:r>
        <w:rPr>
          <w:rFonts w:ascii="Linux Libertine O" w:hAnsi="Linux Libertine O"/>
          <w:i w:val="false"/>
          <w:iCs w:val="false"/>
          <w:lang w:val="id-ID"/>
        </w:rPr>
        <w:t xml:space="preserve">merangkul fasisme. </w:t>
      </w:r>
      <w:r>
        <w:rPr>
          <w:rFonts w:ascii="Linux Libertine O" w:hAnsi="Linux Libertine O"/>
          <w:i w:val="false"/>
          <w:iCs w:val="false"/>
          <w:lang w:val="id-ID"/>
        </w:rPr>
        <w:t xml:space="preserve">Sementara itu, “sosialisme” Uni Soviet di bawah pimpinan Stalin menjadi </w:t>
      </w:r>
      <w:r>
        <w:rPr>
          <w:rFonts w:ascii="Linux Libertine O" w:hAnsi="Linux Libertine O"/>
          <w:i w:val="false"/>
          <w:iCs w:val="false"/>
          <w:lang w:val="id-ID"/>
        </w:rPr>
        <w:t>sistem otoriter</w:t>
      </w:r>
      <w:r>
        <w:rPr>
          <w:rFonts w:ascii="Linux Libertine O" w:hAnsi="Linux Libertine O"/>
          <w:i w:val="false"/>
          <w:iCs w:val="false"/>
          <w:lang w:val="id-ID"/>
        </w:rPr>
        <w:t xml:space="preserve"> </w:t>
      </w:r>
      <w:r>
        <w:rPr>
          <w:rFonts w:ascii="Linux Libertine O" w:hAnsi="Linux Libertine O"/>
          <w:i w:val="false"/>
          <w:iCs w:val="false"/>
          <w:lang w:val="id-ID"/>
        </w:rPr>
        <w:t xml:space="preserve">yang </w:t>
      </w:r>
      <w:r>
        <w:rPr>
          <w:rFonts w:ascii="Linux Libertine O" w:hAnsi="Linux Libertine O"/>
          <w:i w:val="false"/>
          <w:iCs w:val="false"/>
          <w:lang w:val="id-ID"/>
        </w:rPr>
        <w:t xml:space="preserve">kaku, birokratis, dan sangat berdarah. </w:t>
      </w:r>
      <w:r>
        <w:rPr>
          <w:rFonts w:ascii="Linux Libertine O" w:hAnsi="Linux Libertine O"/>
          <w:i w:val="false"/>
          <w:iCs w:val="false"/>
          <w:lang w:val="id-ID"/>
        </w:rPr>
        <w:t xml:space="preserve">Dalam konteks ini, tidak mengherankan bahwa </w:t>
      </w:r>
      <w:r>
        <w:rPr>
          <w:rFonts w:ascii="Linux Libertine O" w:hAnsi="Linux Libertine O"/>
          <w:i w:val="false"/>
          <w:iCs w:val="false"/>
          <w:lang w:val="id-ID"/>
        </w:rPr>
        <w:t xml:space="preserve">para anggota Mazhab Frankfurt menjauh dari politik sosialis. </w:t>
      </w:r>
      <w:r>
        <w:rPr>
          <w:rFonts w:ascii="Linux Libertine O" w:hAnsi="Linux Libertine O"/>
          <w:i w:val="false"/>
          <w:iCs w:val="false"/>
          <w:lang w:val="id-ID"/>
        </w:rPr>
        <w:t xml:space="preserve">Pada saat semua kemungkinan praktis tampak tidak menjanjikan, tindakan yang paling masuk akal adalah apa yang Adorno sebut sebagai “tidak ikut serta” </w:t>
      </w:r>
      <w:r>
        <w:rPr>
          <w:rFonts w:ascii="Linux Libertine O" w:hAnsi="Linux Libertine O"/>
          <w:i w:val="false"/>
          <w:iCs w:val="false"/>
          <w:lang w:val="id-ID"/>
        </w:rPr>
        <w:t>[</w:t>
      </w:r>
      <w:r>
        <w:rPr>
          <w:rFonts w:ascii="Linux Libertine O" w:hAnsi="Linux Libertine O"/>
          <w:i/>
          <w:iCs/>
          <w:lang w:val="id-ID"/>
        </w:rPr>
        <w:t>Nicht-Mitmachen</w:t>
      </w:r>
      <w:r>
        <w:rPr>
          <w:rFonts w:ascii="Linux Libertine O" w:hAnsi="Linux Libertine O"/>
          <w:i w:val="false"/>
          <w:iCs w:val="false"/>
          <w:lang w:val="id-ID"/>
        </w:rPr>
        <w:t>].</w:t>
      </w:r>
      <w:r>
        <w:rPr>
          <w:rStyle w:val="FootnoteAnchor"/>
          <w:rFonts w:ascii="Linux Libertine O" w:hAnsi="Linux Libertine O"/>
          <w:i w:val="false"/>
          <w:iCs w:val="false"/>
          <w:lang w:val="id-ID"/>
        </w:rPr>
        <w:footnoteReference w:id="38"/>
      </w:r>
      <w:r>
        <w:rPr>
          <w:rFonts w:ascii="Linux Libertine O" w:hAnsi="Linux Libertine O"/>
          <w:i w:val="false"/>
          <w:iCs w:val="false"/>
          <w:lang w:val="id-ID"/>
        </w:rPr>
        <w:t xml:space="preserve"> </w:t>
      </w:r>
    </w:p>
    <w:p>
      <w:pPr>
        <w:pStyle w:val="Normal"/>
        <w:bidi w:val="0"/>
        <w:spacing w:lineRule="auto" w:line="360"/>
        <w:jc w:val="left"/>
        <w:rPr>
          <w:rFonts w:ascii="Linux Libertine O" w:hAnsi="Linux Libertine O"/>
          <w:i w:val="false"/>
          <w:i w:val="false"/>
          <w:iCs w:val="false"/>
          <w:lang w:val="id-ID"/>
        </w:rPr>
      </w:pPr>
      <w:r>
        <w:rPr>
          <w:rFonts w:ascii="Linux Libertine O" w:hAnsi="Linux Libertine O"/>
          <w:i w:val="false"/>
          <w:iCs w:val="false"/>
          <w:lang w:val="id-ID"/>
        </w:rPr>
      </w:r>
    </w:p>
    <w:p>
      <w:pPr>
        <w:pStyle w:val="Normal"/>
        <w:bidi w:val="0"/>
        <w:spacing w:lineRule="auto" w:line="360"/>
        <w:jc w:val="left"/>
        <w:rPr>
          <w:rFonts w:ascii="Linux Libertine O" w:hAnsi="Linux Libertine O"/>
          <w:b/>
          <w:b/>
          <w:bCs/>
          <w:i w:val="false"/>
          <w:i w:val="false"/>
          <w:iCs w:val="false"/>
          <w:lang w:val="id-ID"/>
        </w:rPr>
      </w:pPr>
      <w:r>
        <w:rPr>
          <w:rFonts w:ascii="Linux Libertine O" w:hAnsi="Linux Libertine O"/>
          <w:b/>
          <w:bCs/>
          <w:i w:val="false"/>
          <w:iCs w:val="false"/>
          <w:lang w:val="id-ID"/>
        </w:rPr>
        <w:t>2.2.2 Mazhab Frankfurt</w:t>
      </w:r>
    </w:p>
    <w:p>
      <w:pPr>
        <w:pStyle w:val="Normal"/>
        <w:bidi w:val="0"/>
        <w:spacing w:lineRule="auto" w:line="360"/>
        <w:jc w:val="left"/>
        <w:rPr>
          <w:rFonts w:ascii="Linux Libertine O" w:hAnsi="Linux Libertine O"/>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 xml:space="preserve">Istilah “Mazhab Frankfurt” merujuk sekelompok </w:t>
      </w:r>
      <w:r>
        <w:rPr>
          <w:rFonts w:ascii="Linux Libertine O" w:hAnsi="Linux Libertine O"/>
          <w:b w:val="false"/>
          <w:bCs w:val="false"/>
          <w:i w:val="false"/>
          <w:iCs w:val="false"/>
          <w:lang w:val="id-ID"/>
        </w:rPr>
        <w:t xml:space="preserve">pemikir </w:t>
      </w:r>
      <w:r>
        <w:rPr>
          <w:rFonts w:ascii="Linux Libertine O" w:hAnsi="Linux Libertine O"/>
          <w:b w:val="false"/>
          <w:bCs w:val="false"/>
          <w:i w:val="false"/>
          <w:iCs w:val="false"/>
          <w:lang w:val="id-ID"/>
        </w:rPr>
        <w:t xml:space="preserve">Jerman yang bekerja sama di </w:t>
      </w:r>
      <w:r>
        <w:rPr>
          <w:rFonts w:ascii="Linux Libertine O" w:hAnsi="Linux Libertine O"/>
          <w:b w:val="false"/>
          <w:bCs w:val="false"/>
          <w:i w:val="false"/>
          <w:iCs w:val="false"/>
          <w:lang w:val="id-ID"/>
        </w:rPr>
        <w:t xml:space="preserve">Institut Penelitian Sosial </w:t>
      </w:r>
      <w:r>
        <w:rPr>
          <w:rFonts w:ascii="Linux Libertine O" w:hAnsi="Linux Libertine O"/>
          <w:b w:val="false"/>
          <w:bCs w:val="false"/>
          <w:i w:val="false"/>
          <w:iCs w:val="false"/>
          <w:lang w:val="id-ID"/>
        </w:rPr>
        <w:t>(selanjutnya disingkatkan menjadi IPS)</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anggota utama </w:t>
      </w:r>
      <w:r>
        <w:rPr>
          <w:rFonts w:ascii="Linux Libertine O" w:hAnsi="Linux Libertine O"/>
          <w:b w:val="false"/>
          <w:bCs w:val="false"/>
          <w:i w:val="false"/>
          <w:iCs w:val="false"/>
          <w:lang w:val="id-ID"/>
        </w:rPr>
        <w:t>(setidaknya di generasi pertamanya)</w:t>
      </w:r>
      <w:r>
        <w:rPr>
          <w:rFonts w:ascii="Linux Libertine O" w:hAnsi="Linux Libertine O"/>
          <w:b w:val="false"/>
          <w:bCs w:val="false"/>
          <w:i w:val="false"/>
          <w:iCs w:val="false"/>
          <w:lang w:val="id-ID"/>
        </w:rPr>
        <w:t xml:space="preserve"> adalah Adorno, Marcuse, dan Horkheimer. </w:t>
      </w:r>
      <w:r>
        <w:rPr>
          <w:rFonts w:ascii="Linux Libertine O" w:hAnsi="Linux Libertine O"/>
          <w:b w:val="false"/>
          <w:bCs w:val="false"/>
          <w:i w:val="false"/>
          <w:iCs w:val="false"/>
          <w:lang w:val="id-ID"/>
        </w:rPr>
        <w:t>Walter</w:t>
      </w:r>
      <w:r>
        <w:rPr>
          <w:rFonts w:ascii="Linux Libertine O" w:hAnsi="Linux Libertine O"/>
          <w:b w:val="false"/>
          <w:bCs w:val="false"/>
          <w:i w:val="false"/>
          <w:iCs w:val="false"/>
          <w:lang w:val="id-ID"/>
        </w:rPr>
        <w:t xml:space="preserve"> Benjamin </w:t>
      </w:r>
      <w:r>
        <w:rPr>
          <w:rFonts w:ascii="Linux Libertine O" w:hAnsi="Linux Libertine O"/>
          <w:b w:val="false"/>
          <w:bCs w:val="false"/>
          <w:i w:val="false"/>
          <w:iCs w:val="false"/>
          <w:lang w:val="id-ID"/>
        </w:rPr>
        <w:t>merupakan</w:t>
      </w:r>
      <w:r>
        <w:rPr>
          <w:rFonts w:ascii="Linux Libertine O" w:hAnsi="Linux Libertine O"/>
          <w:b w:val="false"/>
          <w:bCs w:val="false"/>
          <w:i w:val="false"/>
          <w:iCs w:val="false"/>
          <w:lang w:val="id-ID"/>
        </w:rPr>
        <w:t xml:space="preserve"> tokoh marginal, </w:t>
      </w:r>
      <w:r>
        <w:rPr>
          <w:rFonts w:ascii="Linux Libertine O" w:hAnsi="Linux Libertine O"/>
          <w:b w:val="false"/>
          <w:bCs w:val="false"/>
          <w:i w:val="false"/>
          <w:iCs w:val="false"/>
          <w:lang w:val="id-ID"/>
        </w:rPr>
        <w:t xml:space="preserve">baik secara resmi (dia tidak pernah menjadi anggota) dan secara intelektual (pemikirannya cenderung lebih eklektik daripada </w:t>
      </w:r>
      <w:r>
        <w:rPr>
          <w:rFonts w:ascii="Linux Libertine O" w:hAnsi="Linux Libertine O"/>
          <w:b w:val="false"/>
          <w:bCs w:val="false"/>
          <w:i w:val="false"/>
          <w:iCs w:val="false"/>
          <w:lang w:val="id-ID"/>
        </w:rPr>
        <w:t xml:space="preserve">para </w:t>
      </w:r>
      <w:r>
        <w:rPr>
          <w:rFonts w:ascii="Linux Libertine O" w:hAnsi="Linux Libertine O"/>
          <w:b w:val="false"/>
          <w:bCs w:val="false"/>
          <w:i w:val="false"/>
          <w:iCs w:val="false"/>
          <w:lang w:val="id-ID"/>
        </w:rPr>
        <w:t>anggota utama)</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Tokoh signifikan yang lain termasuk Erich Fromm, Leo Löwenthal, dan Friedrich Pollock. </w:t>
      </w:r>
      <w:r>
        <w:rPr>
          <w:rFonts w:ascii="Linux Libertine O" w:hAnsi="Linux Libertine O"/>
          <w:b w:val="false"/>
          <w:bCs w:val="false"/>
          <w:i w:val="false"/>
          <w:iCs w:val="false"/>
          <w:lang w:val="id-ID"/>
        </w:rPr>
        <w:t>Semuanya berasal dari latar belakang sosial yang serupa: keluarga Yahudi-Jerman yang mapan.</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IPS sendiri merupakan lembaga yang cukup aneh, </w:t>
      </w:r>
      <w:r>
        <w:rPr>
          <w:rFonts w:ascii="Linux Libertine O" w:hAnsi="Linux Libertine O"/>
          <w:b w:val="false"/>
          <w:bCs w:val="false"/>
          <w:i w:val="false"/>
          <w:iCs w:val="false"/>
          <w:lang w:val="id-ID"/>
        </w:rPr>
        <w:t xml:space="preserve">yakni sebagai pusat penelitian Marxis yang didirikan di </w:t>
      </w:r>
      <w:r>
        <w:rPr>
          <w:rFonts w:ascii="Linux Libertine O" w:hAnsi="Linux Libertine O"/>
          <w:b w:val="false"/>
          <w:bCs w:val="false"/>
          <w:i w:val="false"/>
          <w:iCs w:val="false"/>
          <w:lang w:val="id-ID"/>
        </w:rPr>
        <w:t xml:space="preserve">Jerman, sebuah </w:t>
      </w:r>
      <w:r>
        <w:rPr>
          <w:rFonts w:ascii="Linux Libertine O" w:hAnsi="Linux Libertine O"/>
          <w:b w:val="false"/>
          <w:bCs w:val="false"/>
          <w:i w:val="false"/>
          <w:iCs w:val="false"/>
          <w:lang w:val="id-ID"/>
        </w:rPr>
        <w:t xml:space="preserve">negara kapitalis, </w:t>
      </w:r>
      <w:r>
        <w:rPr>
          <w:rFonts w:ascii="Linux Libertine O" w:hAnsi="Linux Libertine O"/>
          <w:b w:val="false"/>
          <w:bCs w:val="false"/>
          <w:i w:val="false"/>
          <w:iCs w:val="false"/>
          <w:lang w:val="id-ID"/>
        </w:rPr>
        <w:t xml:space="preserve">tanpa berafiliasi dengan partai sosialis di dalam </w:t>
      </w:r>
      <w:r>
        <w:rPr>
          <w:rFonts w:ascii="Linux Libertine O" w:hAnsi="Linux Libertine O"/>
          <w:b w:val="false"/>
          <w:bCs w:val="false"/>
          <w:i w:val="false"/>
          <w:iCs w:val="false"/>
          <w:lang w:val="id-ID"/>
        </w:rPr>
        <w:t xml:space="preserve">atau </w:t>
      </w:r>
      <w:r>
        <w:rPr>
          <w:rFonts w:ascii="Linux Libertine O" w:hAnsi="Linux Libertine O"/>
          <w:b w:val="false"/>
          <w:bCs w:val="false"/>
          <w:i w:val="false"/>
          <w:iCs w:val="false"/>
          <w:lang w:val="id-ID"/>
        </w:rPr>
        <w:t>di luar negeri.</w:t>
      </w:r>
      <w:r>
        <w:rPr>
          <w:rStyle w:val="FootnoteAnchor"/>
          <w:rFonts w:ascii="Linux Libertine O" w:hAnsi="Linux Libertine O"/>
          <w:b w:val="false"/>
          <w:bCs w:val="false"/>
          <w:i w:val="false"/>
          <w:iCs w:val="false"/>
          <w:lang w:val="id-ID"/>
        </w:rPr>
        <w:footnoteReference w:id="39"/>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IPS didanai oleh Felix Weil, </w:t>
      </w:r>
      <w:r>
        <w:rPr>
          <w:rFonts w:ascii="Linux Libertine O" w:hAnsi="Linux Libertine O"/>
          <w:b w:val="false"/>
          <w:bCs w:val="false"/>
          <w:i w:val="false"/>
          <w:iCs w:val="false"/>
          <w:lang w:val="id-ID"/>
        </w:rPr>
        <w:t xml:space="preserve">menggunakan uang dari ayahnya, </w:t>
      </w:r>
      <w:r>
        <w:rPr>
          <w:rFonts w:ascii="Linux Libertine O" w:hAnsi="Linux Libertine O"/>
          <w:b w:val="false"/>
          <w:bCs w:val="false"/>
          <w:i w:val="false"/>
          <w:iCs w:val="false"/>
          <w:lang w:val="id-ID"/>
        </w:rPr>
        <w:t xml:space="preserve">yang telah menjadi kaya sebagai pedagang biji-bijian di Argentina. </w:t>
      </w:r>
      <w:r>
        <w:rPr>
          <w:rFonts w:ascii="Linux Libertine O" w:hAnsi="Linux Libertine O"/>
          <w:b w:val="false"/>
          <w:bCs w:val="false"/>
          <w:i w:val="false"/>
          <w:iCs w:val="false"/>
          <w:lang w:val="id-ID"/>
        </w:rPr>
        <w:t>Sepanjang m</w:t>
      </w:r>
      <w:r>
        <w:rPr>
          <w:rFonts w:ascii="Linux Libertine O" w:hAnsi="Linux Libertine O"/>
          <w:b w:val="false"/>
          <w:bCs w:val="false"/>
          <w:i w:val="false"/>
          <w:iCs w:val="false"/>
          <w:lang w:val="id-ID"/>
        </w:rPr>
        <w:t xml:space="preserve">asa awal IPS, dari pendiriannya </w:t>
      </w:r>
      <w:r>
        <w:rPr>
          <w:rFonts w:ascii="Linux Libertine O" w:hAnsi="Linux Libertine O"/>
          <w:b w:val="false"/>
          <w:bCs w:val="false"/>
          <w:i w:val="false"/>
          <w:iCs w:val="false"/>
          <w:lang w:val="id-ID"/>
        </w:rPr>
        <w:t xml:space="preserve">pada 1923 </w:t>
      </w:r>
      <w:r>
        <w:rPr>
          <w:rFonts w:ascii="Linux Libertine O" w:hAnsi="Linux Libertine O"/>
          <w:b w:val="false"/>
          <w:bCs w:val="false"/>
          <w:i w:val="false"/>
          <w:iCs w:val="false"/>
          <w:lang w:val="id-ID"/>
        </w:rPr>
        <w:t xml:space="preserve">hingga </w:t>
      </w:r>
      <w:r>
        <w:rPr>
          <w:rFonts w:ascii="Linux Libertine O" w:hAnsi="Linux Libertine O"/>
          <w:b w:val="false"/>
          <w:bCs w:val="false"/>
          <w:i w:val="false"/>
          <w:iCs w:val="false"/>
          <w:lang w:val="id-ID"/>
        </w:rPr>
        <w:t xml:space="preserve">peresmian Horkheimer sebagai direktur </w:t>
      </w:r>
      <w:r>
        <w:rPr>
          <w:rFonts w:ascii="Linux Libertine O" w:hAnsi="Linux Libertine O"/>
          <w:b w:val="false"/>
          <w:bCs w:val="false"/>
          <w:i w:val="false"/>
          <w:iCs w:val="false"/>
          <w:lang w:val="id-ID"/>
        </w:rPr>
        <w:t>pada 1930</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orientasinya masih Marxis ortodoks.</w:t>
      </w:r>
      <w:r>
        <w:rPr>
          <w:rStyle w:val="FootnoteAnchor"/>
          <w:rFonts w:ascii="Linux Libertine O" w:hAnsi="Linux Libertine O"/>
          <w:b w:val="false"/>
          <w:bCs w:val="false"/>
          <w:i w:val="false"/>
          <w:iCs w:val="false"/>
          <w:lang w:val="id-ID"/>
        </w:rPr>
        <w:footnoteReference w:id="40"/>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Setelah Horkheimer </w:t>
      </w:r>
      <w:r>
        <w:rPr>
          <w:rFonts w:ascii="Linux Libertine O" w:hAnsi="Linux Libertine O"/>
          <w:b w:val="false"/>
          <w:bCs w:val="false"/>
          <w:i w:val="false"/>
          <w:iCs w:val="false"/>
          <w:lang w:val="id-ID"/>
        </w:rPr>
        <w:t xml:space="preserve">mengambil alih, orientasi teoretis IPS ikut digeser ke arah Marxis Barat; semua ciri umum Marxisme Barat yang disebut di atas berlaku sebagai deskripsi atas pemikiran Mazhab Frankfurt, </w:t>
      </w:r>
      <w:r>
        <w:rPr>
          <w:rFonts w:ascii="Linux Libertine O" w:hAnsi="Linux Libertine O"/>
          <w:b w:val="false"/>
          <w:bCs w:val="false"/>
          <w:i w:val="false"/>
          <w:iCs w:val="false"/>
          <w:lang w:val="id-ID"/>
        </w:rPr>
        <w:t xml:space="preserve">khususnya fokusnya kepada masalah-masalah budaya. </w:t>
      </w:r>
      <w:r>
        <w:rPr>
          <w:rFonts w:ascii="Linux Libertine O" w:hAnsi="Linux Libertine O"/>
          <w:b w:val="false"/>
          <w:bCs w:val="false"/>
          <w:i w:val="false"/>
          <w:iCs w:val="false"/>
          <w:lang w:val="id-ID"/>
        </w:rPr>
        <w:t>Namun, ada beberapa kekhasan lain yang layak disebut.</w:t>
      </w:r>
    </w:p>
    <w:p>
      <w:pPr>
        <w:pStyle w:val="Normal"/>
        <w:bidi w:val="0"/>
        <w:spacing w:lineRule="auto" w:line="360"/>
        <w:jc w:val="left"/>
        <w:rPr>
          <w:rFonts w:ascii="Linux Libertine O" w:hAnsi="Linux Libertine O"/>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 xml:space="preserve">Ciri khas Mazhab Frankfurt adalah usaha untuk membangunkan suatu teori kritis tentang masyarakat. </w:t>
      </w:r>
      <w:r>
        <w:rPr>
          <w:rFonts w:ascii="Linux Libertine O" w:hAnsi="Linux Libertine O"/>
          <w:b w:val="false"/>
          <w:bCs w:val="false"/>
          <w:i w:val="false"/>
          <w:iCs w:val="false"/>
          <w:lang w:val="id-ID"/>
        </w:rPr>
        <w:t xml:space="preserve">Meskipun Adorno jarang menggunakan </w:t>
      </w:r>
      <w:r>
        <w:rPr>
          <w:rFonts w:ascii="Linux Libertine O" w:hAnsi="Linux Libertine O"/>
          <w:b w:val="false"/>
          <w:bCs w:val="false"/>
          <w:i w:val="false"/>
          <w:iCs w:val="false"/>
          <w:lang w:val="id-ID"/>
        </w:rPr>
        <w:t>istilah “teori kritis,” yang lebih erat berkaitan dengan proyek Horkheimer,</w:t>
      </w:r>
      <w:r>
        <w:rPr>
          <w:rStyle w:val="FootnoteAnchor"/>
          <w:rFonts w:ascii="Linux Libertine O" w:hAnsi="Linux Libertine O"/>
          <w:b w:val="false"/>
          <w:bCs w:val="false"/>
          <w:i w:val="false"/>
          <w:iCs w:val="false"/>
          <w:lang w:val="id-ID"/>
        </w:rPr>
        <w:footnoteReference w:id="41"/>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konsepnya tetap relevan bagi suatu pemahaman akan cakrawala pemikirannya. </w:t>
      </w:r>
      <w:r>
        <w:rPr>
          <w:rFonts w:ascii="Linux Libertine O" w:hAnsi="Linux Libertine O"/>
          <w:b w:val="false"/>
          <w:bCs w:val="false"/>
          <w:i w:val="false"/>
          <w:iCs w:val="false"/>
          <w:lang w:val="id-ID"/>
        </w:rPr>
        <w:t xml:space="preserve">Axel Honneth mengidentifikasi tiga ciri umum yang menurutnya berlaku bagi semua pemikir teori kritis; di sini hanya dua yang pertama akan dibahas. </w:t>
      </w:r>
      <w:r>
        <w:rPr>
          <w:rFonts w:ascii="Linux Libertine O" w:hAnsi="Linux Libertine O"/>
          <w:b w:val="false"/>
          <w:bCs w:val="false"/>
          <w:i w:val="false"/>
          <w:iCs w:val="false"/>
          <w:lang w:val="id-ID"/>
        </w:rPr>
        <w:t xml:space="preserve">Pertama, “negativisme sosioteoretis” sebagai orientasi dasar: </w:t>
      </w:r>
      <w:r>
        <w:rPr>
          <w:rFonts w:ascii="Linux Libertine O" w:hAnsi="Linux Libertine O"/>
          <w:b w:val="false"/>
          <w:bCs w:val="false"/>
          <w:i w:val="false"/>
          <w:iCs w:val="false"/>
          <w:lang w:val="id-ID"/>
        </w:rPr>
        <w:t xml:space="preserve">anggapan bahwa ada yang salah secara mendasar dengan masyarakat kita, dan hal itu berdampak kepada setiap individu di dalamnya, </w:t>
      </w:r>
      <w:r>
        <w:rPr>
          <w:rFonts w:ascii="Linux Libertine O" w:hAnsi="Linux Libertine O"/>
          <w:b w:val="false"/>
          <w:bCs w:val="false"/>
          <w:i w:val="false"/>
          <w:iCs w:val="false"/>
          <w:lang w:val="id-ID"/>
        </w:rPr>
        <w:t>sehingga kehidupan yang baik tidak dimungkinkan.</w:t>
      </w:r>
      <w:r>
        <w:rPr>
          <w:rStyle w:val="FootnoteAnchor"/>
          <w:rFonts w:ascii="Linux Libertine O" w:hAnsi="Linux Libertine O"/>
          <w:b w:val="false"/>
          <w:bCs w:val="false"/>
          <w:i w:val="false"/>
          <w:iCs w:val="false"/>
          <w:lang w:val="id-ID"/>
        </w:rPr>
        <w:footnoteReference w:id="42"/>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Albrecht Wellmer menyepakati </w:t>
      </w:r>
      <w:r>
        <w:rPr>
          <w:rFonts w:ascii="Linux Libertine O" w:hAnsi="Linux Libertine O"/>
          <w:b w:val="false"/>
          <w:bCs w:val="false"/>
          <w:i w:val="false"/>
          <w:iCs w:val="false"/>
          <w:lang w:val="id-ID"/>
        </w:rPr>
        <w:t xml:space="preserve">hal ini dan menambahkan bahwa visi teori kritis atas kehidupan yang baik diarahkan kepada masa depan: meski belum terwujud, kehidupan itu dapat dibayangkan melalui </w:t>
      </w:r>
      <w:r>
        <w:rPr>
          <w:rFonts w:ascii="Linux Libertine O" w:hAnsi="Linux Libertine O"/>
          <w:b w:val="false"/>
          <w:bCs w:val="false"/>
          <w:i w:val="false"/>
          <w:iCs w:val="false"/>
          <w:lang w:val="id-ID"/>
        </w:rPr>
        <w:t>jejak-jejak yang ada saat ini.</w:t>
      </w:r>
      <w:r>
        <w:rPr>
          <w:rStyle w:val="FootnoteAnchor"/>
          <w:rFonts w:ascii="Linux Libertine O" w:hAnsi="Linux Libertine O"/>
          <w:b w:val="false"/>
          <w:bCs w:val="false"/>
          <w:i w:val="false"/>
          <w:iCs w:val="false"/>
          <w:lang w:val="id-ID"/>
        </w:rPr>
        <w:footnoteReference w:id="43"/>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Honneth cenderung menekankan akar Hegelian dari gagasan ini, tetapi perlu dicatat bahwa </w:t>
      </w:r>
      <w:r>
        <w:rPr>
          <w:rFonts w:ascii="Linux Libertine O" w:hAnsi="Linux Libertine O"/>
          <w:b w:val="false"/>
          <w:bCs w:val="false"/>
          <w:i w:val="false"/>
          <w:iCs w:val="false"/>
          <w:lang w:val="id-ID"/>
        </w:rPr>
        <w:t xml:space="preserve">sikap kritis ini sebenarnya dikembangkan oleh kaum Hegelian Muda, </w:t>
      </w:r>
      <w:r>
        <w:rPr>
          <w:rFonts w:ascii="Linux Libertine O" w:hAnsi="Linux Libertine O"/>
          <w:b w:val="false"/>
          <w:bCs w:val="false"/>
          <w:i w:val="false"/>
          <w:iCs w:val="false"/>
          <w:lang w:val="id-ID"/>
        </w:rPr>
        <w:t xml:space="preserve">dan bukan oleh Hegel sendiri, yang </w:t>
      </w:r>
      <w:r>
        <w:rPr>
          <w:rFonts w:ascii="Linux Libertine O" w:hAnsi="Linux Libertine O"/>
          <w:b w:val="false"/>
          <w:bCs w:val="false"/>
          <w:i w:val="false"/>
          <w:iCs w:val="false"/>
          <w:lang w:val="id-ID"/>
        </w:rPr>
        <w:t>berusaha merekonsiliasi segala hal melalui pemikirannya.</w:t>
      </w:r>
      <w:r>
        <w:rPr>
          <w:rStyle w:val="FootnoteAnchor"/>
          <w:rFonts w:ascii="Linux Libertine O" w:hAnsi="Linux Libertine O"/>
          <w:b w:val="false"/>
          <w:bCs w:val="false"/>
          <w:i w:val="false"/>
          <w:iCs w:val="false"/>
          <w:lang w:val="id-ID"/>
        </w:rPr>
        <w:footnoteReference w:id="44"/>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Secara lebih khusus, kritik terhadap masyarakat sebagai keseluruhan merupakan </w:t>
      </w:r>
      <w:r>
        <w:rPr>
          <w:rFonts w:ascii="Linux Libertine O" w:hAnsi="Linux Libertine O"/>
          <w:b w:val="false"/>
          <w:bCs w:val="false"/>
          <w:i w:val="false"/>
          <w:iCs w:val="false"/>
          <w:lang w:val="id-ID"/>
        </w:rPr>
        <w:t xml:space="preserve">ciri khas </w:t>
      </w:r>
      <w:r>
        <w:rPr>
          <w:rFonts w:ascii="Linux Libertine O" w:hAnsi="Linux Libertine O"/>
          <w:b w:val="false"/>
          <w:bCs w:val="false"/>
          <w:i w:val="false"/>
          <w:iCs w:val="false"/>
          <w:lang w:val="id-ID"/>
        </w:rPr>
        <w:t xml:space="preserve">pemikiran </w:t>
      </w:r>
      <w:r>
        <w:rPr>
          <w:rFonts w:ascii="Linux Libertine O" w:hAnsi="Linux Libertine O"/>
          <w:b w:val="false"/>
          <w:bCs w:val="false"/>
          <w:i w:val="false"/>
          <w:iCs w:val="false"/>
          <w:lang w:val="id-ID"/>
        </w:rPr>
        <w:t xml:space="preserve">Marx; “negativisme sosioteoretis” Honneth </w:t>
      </w:r>
      <w:r>
        <w:rPr>
          <w:rFonts w:ascii="Linux Libertine O" w:hAnsi="Linux Libertine O"/>
          <w:b w:val="false"/>
          <w:bCs w:val="false"/>
          <w:i w:val="false"/>
          <w:iCs w:val="false"/>
          <w:lang w:val="id-ID"/>
        </w:rPr>
        <w:t>cukup konsisten dengan anggapan Marx bahwa selama masyarakat kita masih kapitalis, kita masih hidup dalam “prasejarah” umat manusia: eksistensi manusia yang sesungguhnya baru akan mulai setelah kapitalisme diruntuhkan.</w:t>
      </w:r>
      <w:r>
        <w:rPr>
          <w:rStyle w:val="FootnoteAnchor"/>
          <w:rFonts w:ascii="Linux Libertine O" w:hAnsi="Linux Libertine O"/>
          <w:b w:val="false"/>
          <w:bCs w:val="false"/>
          <w:i w:val="false"/>
          <w:iCs w:val="false"/>
          <w:lang w:val="id-ID"/>
        </w:rPr>
        <w:footnoteReference w:id="45"/>
      </w:r>
    </w:p>
    <w:p>
      <w:pPr>
        <w:pStyle w:val="Normal"/>
        <w:bidi w:val="0"/>
        <w:spacing w:lineRule="auto" w:line="360"/>
        <w:jc w:val="left"/>
        <w:rPr>
          <w:rFonts w:ascii="Linux Libertine O" w:hAnsi="Linux Libertine O"/>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 xml:space="preserve">Aspek teori kritis kedua yang disoroti Honneth </w:t>
      </w:r>
      <w:r>
        <w:rPr>
          <w:rFonts w:ascii="Linux Libertine O" w:hAnsi="Linux Libertine O"/>
          <w:b w:val="false"/>
          <w:bCs w:val="false"/>
          <w:i w:val="false"/>
          <w:iCs w:val="false"/>
          <w:lang w:val="id-ID"/>
        </w:rPr>
        <w:t xml:space="preserve">menjelaskan mengapa, </w:t>
      </w:r>
      <w:r>
        <w:rPr>
          <w:rFonts w:ascii="Linux Libertine O" w:hAnsi="Linux Libertine O"/>
          <w:b w:val="false"/>
          <w:bCs w:val="false"/>
          <w:i w:val="false"/>
          <w:iCs w:val="false"/>
          <w:lang w:val="id-ID"/>
        </w:rPr>
        <w:t xml:space="preserve">jika pokok pertama di atas memang benar, orang cenderung tidak menyadarinya. </w:t>
      </w:r>
      <w:r>
        <w:rPr>
          <w:rFonts w:ascii="Linux Libertine O" w:hAnsi="Linux Libertine O"/>
          <w:b w:val="false"/>
          <w:bCs w:val="false"/>
          <w:i w:val="false"/>
          <w:iCs w:val="false"/>
          <w:lang w:val="id-ID"/>
        </w:rPr>
        <w:t>Di sini Honneth langsung mengakui warisan</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Marx</w:t>
      </w:r>
      <w:r>
        <w:rPr>
          <w:rFonts w:ascii="Linux Libertine O" w:hAnsi="Linux Libertine O"/>
          <w:b w:val="false"/>
          <w:bCs w:val="false"/>
          <w:i w:val="false"/>
          <w:iCs w:val="false"/>
          <w:lang w:val="id-ID"/>
        </w:rPr>
        <w:t>ian</w:t>
      </w:r>
      <w:r>
        <w:rPr>
          <w:rFonts w:ascii="Linux Libertine O" w:hAnsi="Linux Libertine O"/>
          <w:b w:val="false"/>
          <w:bCs w:val="false"/>
          <w:i w:val="false"/>
          <w:iCs w:val="false"/>
          <w:lang w:val="id-ID"/>
        </w:rPr>
        <w:t>: anggapan bahwa masyarakat terstruktur sedemikian rupa sehingga keburukan-keburukannya disembunyikan.</w:t>
      </w:r>
      <w:r>
        <w:rPr>
          <w:rStyle w:val="FootnoteAnchor"/>
          <w:rFonts w:ascii="Linux Libertine O" w:hAnsi="Linux Libertine O"/>
          <w:b w:val="false"/>
          <w:bCs w:val="false"/>
          <w:i w:val="false"/>
          <w:iCs w:val="false"/>
          <w:lang w:val="id-ID"/>
        </w:rPr>
        <w:footnoteReference w:id="46"/>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Dalam bahasa Marxis klasik, hal ini disebut “kesadaran palsu” atau “ideologi.”</w:t>
      </w:r>
      <w:r>
        <w:rPr>
          <w:rStyle w:val="FootnoteAnchor"/>
          <w:rFonts w:ascii="Linux Libertine O" w:hAnsi="Linux Libertine O"/>
          <w:b w:val="false"/>
          <w:bCs w:val="false"/>
          <w:i w:val="false"/>
          <w:iCs w:val="false"/>
          <w:lang w:val="id-ID"/>
        </w:rPr>
        <w:footnoteReference w:id="47"/>
      </w:r>
      <w:r>
        <w:rPr>
          <w:rFonts w:ascii="Linux Libertine O" w:hAnsi="Linux Libertine O"/>
          <w:b w:val="false"/>
          <w:bCs w:val="false"/>
          <w:i w:val="false"/>
          <w:iCs w:val="false"/>
          <w:lang w:val="id-ID"/>
        </w:rPr>
        <w:t xml:space="preserve"> Dari sini, kita bisa melihat </w:t>
      </w:r>
      <w:r>
        <w:rPr>
          <w:rFonts w:ascii="Linux Libertine O" w:hAnsi="Linux Libertine O"/>
          <w:b w:val="false"/>
          <w:bCs w:val="false"/>
          <w:i w:val="false"/>
          <w:iCs w:val="false"/>
          <w:lang w:val="id-ID"/>
        </w:rPr>
        <w:t>asal-usul dari dua aspek lain dari pem</w:t>
      </w:r>
      <w:r>
        <w:rPr>
          <w:rFonts w:ascii="Linux Libertine O" w:hAnsi="Linux Libertine O"/>
          <w:b w:val="false"/>
          <w:bCs w:val="false"/>
          <w:i w:val="false"/>
          <w:iCs w:val="false"/>
          <w:lang w:val="id-ID"/>
        </w:rPr>
        <w:t>ikiran Mazhab Fran</w:t>
      </w:r>
      <w:r>
        <w:rPr>
          <w:rFonts w:ascii="Linux Libertine O" w:hAnsi="Linux Libertine O"/>
          <w:b w:val="false"/>
          <w:bCs w:val="false"/>
          <w:i w:val="false"/>
          <w:iCs w:val="false"/>
          <w:lang w:val="id-ID"/>
        </w:rPr>
        <w:t>k</w:t>
      </w:r>
      <w:r>
        <w:rPr>
          <w:rFonts w:ascii="Linux Libertine O" w:hAnsi="Linux Libertine O"/>
          <w:b w:val="false"/>
          <w:bCs w:val="false"/>
          <w:i w:val="false"/>
          <w:iCs w:val="false"/>
          <w:lang w:val="id-ID"/>
        </w:rPr>
        <w:t xml:space="preserve">furt: fokus dengan masalah bangunan atas atau superstruktur yang sudah disebut di atas, dan interdisiplineritasnya. </w:t>
      </w:r>
      <w:r>
        <w:rPr>
          <w:rFonts w:ascii="Linux Libertine O" w:hAnsi="Linux Libertine O"/>
          <w:b w:val="false"/>
          <w:bCs w:val="false"/>
          <w:i w:val="false"/>
          <w:iCs w:val="false"/>
          <w:lang w:val="id-ID"/>
        </w:rPr>
        <w:t xml:space="preserve">Para anggota Mazhab Frankfurt </w:t>
      </w:r>
      <w:r>
        <w:rPr>
          <w:rFonts w:ascii="Linux Libertine O" w:hAnsi="Linux Libertine O"/>
          <w:b w:val="false"/>
          <w:bCs w:val="false"/>
          <w:i w:val="false"/>
          <w:iCs w:val="false"/>
          <w:lang w:val="id-ID"/>
        </w:rPr>
        <w:t xml:space="preserve">memiliki keahlian akademik yang beragam: Adorno, Horkheimer, dan Marcuse </w:t>
      </w:r>
      <w:r>
        <w:rPr>
          <w:rFonts w:ascii="Linux Libertine O" w:hAnsi="Linux Libertine O"/>
          <w:b w:val="false"/>
          <w:bCs w:val="false"/>
          <w:i w:val="false"/>
          <w:iCs w:val="false"/>
          <w:lang w:val="id-ID"/>
        </w:rPr>
        <w:t>sebagai</w:t>
      </w:r>
      <w:r>
        <w:rPr>
          <w:rFonts w:ascii="Linux Libertine O" w:hAnsi="Linux Libertine O"/>
          <w:b w:val="false"/>
          <w:bCs w:val="false"/>
          <w:i w:val="false"/>
          <w:iCs w:val="false"/>
          <w:lang w:val="id-ID"/>
        </w:rPr>
        <w:t xml:space="preserve"> filsuf; Pollock </w:t>
      </w:r>
      <w:r>
        <w:rPr>
          <w:rFonts w:ascii="Linux Libertine O" w:hAnsi="Linux Libertine O"/>
          <w:b w:val="false"/>
          <w:bCs w:val="false"/>
          <w:i w:val="false"/>
          <w:iCs w:val="false"/>
          <w:lang w:val="id-ID"/>
        </w:rPr>
        <w:t xml:space="preserve">sebagai ekonom; </w:t>
      </w:r>
      <w:r>
        <w:rPr>
          <w:rFonts w:ascii="Linux Libertine O" w:hAnsi="Linux Libertine O"/>
          <w:b w:val="false"/>
          <w:bCs w:val="false"/>
          <w:i w:val="false"/>
          <w:iCs w:val="false"/>
          <w:lang w:val="id-ID"/>
        </w:rPr>
        <w:t>Lö</w:t>
      </w:r>
      <w:r>
        <w:rPr>
          <w:rFonts w:ascii="Linux Libertine O" w:hAnsi="Linux Libertine O"/>
          <w:b w:val="false"/>
          <w:bCs w:val="false"/>
          <w:i w:val="false"/>
          <w:iCs w:val="false"/>
          <w:lang w:val="id-ID"/>
        </w:rPr>
        <w:t xml:space="preserve">wenthal </w:t>
      </w:r>
      <w:r>
        <w:rPr>
          <w:rFonts w:ascii="Linux Libertine O" w:hAnsi="Linux Libertine O"/>
          <w:b w:val="false"/>
          <w:bCs w:val="false"/>
          <w:i w:val="false"/>
          <w:iCs w:val="false"/>
          <w:lang w:val="id-ID"/>
        </w:rPr>
        <w:t>sebagai</w:t>
      </w:r>
      <w:r>
        <w:rPr>
          <w:rFonts w:ascii="Linux Libertine O" w:hAnsi="Linux Libertine O"/>
          <w:b w:val="false"/>
          <w:bCs w:val="false"/>
          <w:i w:val="false"/>
          <w:iCs w:val="false"/>
          <w:lang w:val="id-ID"/>
        </w:rPr>
        <w:t xml:space="preserve"> sosiolog; Fromm </w:t>
      </w:r>
      <w:r>
        <w:rPr>
          <w:rFonts w:ascii="Linux Libertine O" w:hAnsi="Linux Libertine O"/>
          <w:b w:val="false"/>
          <w:bCs w:val="false"/>
          <w:i w:val="false"/>
          <w:iCs w:val="false"/>
          <w:lang w:val="id-ID"/>
        </w:rPr>
        <w:t>sebagai</w:t>
      </w:r>
      <w:r>
        <w:rPr>
          <w:rFonts w:ascii="Linux Libertine O" w:hAnsi="Linux Libertine O"/>
          <w:b w:val="false"/>
          <w:bCs w:val="false"/>
          <w:i w:val="false"/>
          <w:iCs w:val="false"/>
          <w:lang w:val="id-ID"/>
        </w:rPr>
        <w:t xml:space="preserve"> psikoanalis, dst. </w:t>
      </w:r>
      <w:r>
        <w:rPr>
          <w:rFonts w:ascii="Linux Libertine O" w:hAnsi="Linux Libertine O"/>
          <w:b w:val="false"/>
          <w:bCs w:val="false"/>
          <w:i w:val="false"/>
          <w:iCs w:val="false"/>
          <w:lang w:val="id-ID"/>
        </w:rPr>
        <w:t xml:space="preserve">Keberagaman tersebut tidak hanya persoalan latar belakang: Horkheimer yakin bahwa suatu teori kritis hanya dapat dikembangkan secara interdisipliner, </w:t>
      </w:r>
      <w:r>
        <w:rPr>
          <w:rFonts w:ascii="Linux Libertine O" w:hAnsi="Linux Libertine O"/>
          <w:b w:val="false"/>
          <w:bCs w:val="false"/>
          <w:i w:val="false"/>
          <w:iCs w:val="false"/>
          <w:lang w:val="id-ID"/>
        </w:rPr>
        <w:t xml:space="preserve">dengan masukan dari filsafat tetapi juga ilmu empiris seperti sosiologi dan </w:t>
      </w:r>
      <w:r>
        <w:rPr>
          <w:rFonts w:ascii="Linux Libertine O" w:hAnsi="Linux Libertine O"/>
          <w:b w:val="false"/>
          <w:bCs w:val="false"/>
          <w:i w:val="false"/>
          <w:iCs w:val="false"/>
          <w:lang w:val="id-ID"/>
        </w:rPr>
        <w:t>ps</w:t>
      </w:r>
      <w:r>
        <w:rPr>
          <w:rFonts w:ascii="Linux Libertine O" w:hAnsi="Linux Libertine O"/>
          <w:b w:val="false"/>
          <w:bCs w:val="false"/>
          <w:i w:val="false"/>
          <w:iCs w:val="false"/>
          <w:lang w:val="id-ID"/>
        </w:rPr>
        <w:t xml:space="preserve">ikologi </w:t>
      </w:r>
      <w:r>
        <w:rPr>
          <w:rFonts w:ascii="Linux Libertine O" w:hAnsi="Linux Libertine O"/>
          <w:b w:val="false"/>
          <w:bCs w:val="false"/>
          <w:i w:val="false"/>
          <w:iCs w:val="false"/>
          <w:lang w:val="id-ID"/>
        </w:rPr>
        <w:t>(khususnya psikoanalisis)</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Pendekatan interdisipliner ini juga bersifat kolaboratif: sebelum IPS menerbitkan sebuah artikel atau esai oleh salah satu anggotanya, tulisan itu dikritik </w:t>
      </w:r>
      <w:r>
        <w:rPr>
          <w:rFonts w:ascii="Linux Libertine O" w:hAnsi="Linux Libertine O"/>
          <w:b w:val="false"/>
          <w:bCs w:val="false"/>
          <w:i w:val="false"/>
          <w:iCs w:val="false"/>
          <w:lang w:val="id-ID"/>
        </w:rPr>
        <w:t>oleh para anggota lainnya.</w:t>
      </w:r>
      <w:r>
        <w:rPr>
          <w:rStyle w:val="FootnoteAnchor"/>
          <w:rFonts w:ascii="Linux Libertine O" w:hAnsi="Linux Libertine O"/>
          <w:b w:val="false"/>
          <w:bCs w:val="false"/>
          <w:i w:val="false"/>
          <w:iCs w:val="false"/>
          <w:lang w:val="id-ID"/>
        </w:rPr>
        <w:footnoteReference w:id="48"/>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Di balik pendekatan tersebut ada asumsi </w:t>
      </w:r>
      <w:r>
        <w:rPr>
          <w:rFonts w:ascii="Linux Libertine O" w:hAnsi="Linux Libertine O"/>
          <w:b w:val="false"/>
          <w:bCs w:val="false"/>
          <w:i w:val="false"/>
          <w:iCs w:val="false"/>
          <w:lang w:val="id-ID"/>
        </w:rPr>
        <w:t xml:space="preserve">yang menyimpang dari Marxisme klasik, yakni bahwa berbagai gejala sosial yang muncul di abad ke-20 seperti fasisme, Nazisme, dan konsumerisme, tidak dapat dijelaskan dengan hanya merujuk ekonomi politik, </w:t>
      </w:r>
      <w:r>
        <w:rPr>
          <w:rFonts w:ascii="Linux Libertine O" w:hAnsi="Linux Libertine O"/>
          <w:b w:val="false"/>
          <w:bCs w:val="false"/>
          <w:i w:val="false"/>
          <w:iCs w:val="false"/>
          <w:lang w:val="id-ID"/>
        </w:rPr>
        <w:t>karena sebenarnya dasar dan bangunan atas saling memengaruhi.</w:t>
      </w:r>
      <w:r>
        <w:rPr>
          <w:rStyle w:val="FootnoteAnchor"/>
          <w:rFonts w:ascii="Linux Libertine O" w:hAnsi="Linux Libertine O"/>
          <w:b w:val="false"/>
          <w:bCs w:val="false"/>
          <w:i w:val="false"/>
          <w:iCs w:val="false"/>
          <w:lang w:val="id-ID"/>
        </w:rPr>
        <w:footnoteReference w:id="49"/>
      </w:r>
    </w:p>
    <w:p>
      <w:pPr>
        <w:pStyle w:val="Normal"/>
        <w:bidi w:val="0"/>
        <w:spacing w:lineRule="auto" w:line="360"/>
        <w:jc w:val="left"/>
        <w:rPr>
          <w:rFonts w:ascii="Linux Libertine O" w:hAnsi="Linux Libertine O"/>
          <w:i w:val="false"/>
          <w:i w:val="false"/>
          <w:iCs w:val="false"/>
          <w:lang w:val="id-ID"/>
        </w:rPr>
      </w:pPr>
      <w:r>
        <w:rPr>
          <w:rFonts w:ascii="Linux Libertine O" w:hAnsi="Linux Libertine O"/>
          <w:b w:val="false"/>
          <w:bCs w:val="false"/>
          <w:i w:val="false"/>
          <w:iCs w:val="false"/>
          <w:lang w:val="id-ID"/>
        </w:rPr>
        <w:tab/>
        <w:t xml:space="preserve">Ciri terakhir yang membedakan Mazhab Frankfurt, bahkan dari pemikir Marxis Barat </w:t>
      </w:r>
      <w:r>
        <w:rPr>
          <w:rFonts w:ascii="Linux Libertine O" w:hAnsi="Linux Libertine O"/>
          <w:b w:val="false"/>
          <w:bCs w:val="false"/>
          <w:i w:val="false"/>
          <w:iCs w:val="false"/>
          <w:lang w:val="id-ID"/>
        </w:rPr>
        <w:t xml:space="preserve">lain </w:t>
      </w:r>
      <w:r>
        <w:rPr>
          <w:rFonts w:ascii="Linux Libertine O" w:hAnsi="Linux Libertine O"/>
          <w:b w:val="false"/>
          <w:bCs w:val="false"/>
          <w:i w:val="false"/>
          <w:iCs w:val="false"/>
          <w:lang w:val="id-ID"/>
        </w:rPr>
        <w:t>seperti Luká</w:t>
      </w:r>
      <w:r>
        <w:rPr>
          <w:rFonts w:ascii="Linux Libertine O" w:hAnsi="Linux Libertine O"/>
          <w:b w:val="false"/>
          <w:bCs w:val="false"/>
          <w:i w:val="false"/>
          <w:iCs w:val="false"/>
          <w:lang w:val="id-ID"/>
        </w:rPr>
        <w:t xml:space="preserve">cs, adalah sikap terhadap kaum proletar. </w:t>
      </w:r>
      <w:r>
        <w:rPr>
          <w:rFonts w:ascii="Linux Libertine O" w:hAnsi="Linux Libertine O"/>
          <w:b w:val="false"/>
          <w:bCs w:val="false"/>
          <w:i w:val="false"/>
          <w:iCs w:val="false"/>
          <w:lang w:val="id-ID"/>
        </w:rPr>
        <w:t xml:space="preserve">Seperti sudah kita lihat, </w:t>
      </w:r>
      <w:r>
        <w:rPr>
          <w:rFonts w:ascii="Linux Libertine O" w:hAnsi="Linux Libertine O"/>
          <w:b w:val="false"/>
          <w:bCs w:val="false"/>
          <w:i w:val="false"/>
          <w:iCs w:val="false"/>
          <w:lang w:val="id-ID"/>
        </w:rPr>
        <w:t>Luká</w:t>
      </w:r>
      <w:r>
        <w:rPr>
          <w:rFonts w:ascii="Linux Libertine O" w:hAnsi="Linux Libertine O"/>
          <w:b w:val="false"/>
          <w:bCs w:val="false"/>
          <w:i w:val="false"/>
          <w:iCs w:val="false"/>
          <w:lang w:val="id-ID"/>
        </w:rPr>
        <w:t xml:space="preserve">cs </w:t>
      </w:r>
      <w:r>
        <w:rPr>
          <w:rFonts w:ascii="Linux Libertine O" w:hAnsi="Linux Libertine O"/>
          <w:b w:val="false"/>
          <w:bCs w:val="false"/>
          <w:i w:val="false"/>
          <w:iCs w:val="false"/>
          <w:lang w:val="id-ID"/>
        </w:rPr>
        <w:t xml:space="preserve">masih mengharapkan proletariat </w:t>
      </w:r>
      <w:r>
        <w:rPr>
          <w:rFonts w:ascii="Linux Libertine O" w:hAnsi="Linux Libertine O"/>
          <w:b w:val="false"/>
          <w:bCs w:val="false"/>
          <w:i w:val="false"/>
          <w:iCs w:val="false"/>
          <w:lang w:val="id-ID"/>
        </w:rPr>
        <w:t xml:space="preserve">sebagai kelas revolusioner, </w:t>
      </w:r>
      <w:r>
        <w:rPr>
          <w:rFonts w:ascii="Linux Libertine O" w:hAnsi="Linux Libertine O"/>
          <w:b w:val="false"/>
          <w:bCs w:val="false"/>
          <w:i w:val="false"/>
          <w:iCs w:val="false"/>
          <w:lang w:val="id-ID"/>
        </w:rPr>
        <w:t>penyatu teori dengan</w:t>
      </w:r>
      <w:r>
        <w:rPr>
          <w:rFonts w:ascii="Linux Libertine O" w:hAnsi="Linux Libertine O"/>
          <w:b w:val="false"/>
          <w:bCs w:val="false"/>
          <w:i/>
          <w:iCs/>
          <w:lang w:val="id-ID"/>
        </w:rPr>
        <w:t xml:space="preserve"> praxis</w:t>
      </w:r>
      <w:r>
        <w:rPr>
          <w:rFonts w:ascii="Linux Libertine O" w:hAnsi="Linux Libertine O"/>
          <w:b w:val="false"/>
          <w:bCs w:val="false"/>
          <w:i/>
          <w:iCs/>
          <w:lang w:val="id-ID"/>
        </w:rPr>
        <w:t xml:space="preserve"> </w:t>
      </w:r>
      <w:r>
        <w:rPr>
          <w:rFonts w:ascii="Linux Libertine O" w:hAnsi="Linux Libertine O"/>
          <w:b w:val="false"/>
          <w:bCs w:val="false"/>
          <w:i w:val="false"/>
          <w:iCs w:val="false"/>
          <w:lang w:val="id-ID"/>
        </w:rPr>
        <w:t xml:space="preserve">yang akan mewujudkan </w:t>
      </w:r>
      <w:r>
        <w:rPr>
          <w:rFonts w:ascii="Linux Libertine O" w:hAnsi="Linux Libertine O"/>
          <w:b w:val="false"/>
          <w:bCs w:val="false"/>
          <w:i w:val="false"/>
          <w:iCs w:val="false"/>
          <w:lang w:val="id-ID"/>
        </w:rPr>
        <w:t xml:space="preserve">revolusi. </w:t>
      </w:r>
      <w:r>
        <w:rPr>
          <w:rFonts w:ascii="Linux Libertine O" w:hAnsi="Linux Libertine O"/>
          <w:b w:val="false"/>
          <w:bCs w:val="false"/>
          <w:i w:val="false"/>
          <w:iCs w:val="false"/>
          <w:lang w:val="id-ID"/>
        </w:rPr>
        <w:t xml:space="preserve">Kegagalan revolusi-revolusi Eropa setelah Perang Dunia Pertama tidak menggoyangkan </w:t>
      </w:r>
      <w:r>
        <w:rPr>
          <w:rFonts w:ascii="Linux Libertine O" w:hAnsi="Linux Libertine O"/>
          <w:b w:val="false"/>
          <w:bCs w:val="false"/>
          <w:i w:val="false"/>
          <w:iCs w:val="false"/>
          <w:lang w:val="id-ID"/>
        </w:rPr>
        <w:t>keyakinannya</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karena menurutnya “</w:t>
      </w:r>
      <w:r>
        <w:rPr>
          <w:rFonts w:ascii="Linux Libertine O" w:hAnsi="Linux Libertine O"/>
          <w:b w:val="false"/>
          <w:bCs w:val="false"/>
          <w:i w:val="false"/>
          <w:iCs w:val="false"/>
          <w:lang w:val="id-ID"/>
        </w:rPr>
        <w:t>hukum gerak masyarakat” yang telah ditemukan Marx akan terus berjalan dan menghasilkan resistansi di proletariat.</w:t>
      </w:r>
      <w:r>
        <w:rPr>
          <w:rStyle w:val="FootnoteAnchor"/>
          <w:rFonts w:ascii="Linux Libertine O" w:hAnsi="Linux Libertine O"/>
          <w:b w:val="false"/>
          <w:bCs w:val="false"/>
          <w:i w:val="false"/>
          <w:iCs w:val="false"/>
          <w:lang w:val="id-ID"/>
        </w:rPr>
        <w:footnoteReference w:id="50"/>
      </w:r>
      <w:r>
        <w:rPr>
          <w:rFonts w:ascii="Linux Libertine O" w:hAnsi="Linux Libertine O"/>
          <w:b w:val="false"/>
          <w:bCs w:val="false"/>
          <w:i w:val="false"/>
          <w:iCs w:val="false"/>
          <w:lang w:val="id-ID"/>
        </w:rPr>
        <w:t xml:space="preserve"> Dalam hal ini, Mazhab Frankfurt dapat dikatakan lebih peka teradap gejala sosial empiris, terutama semakin terintegrasinya kaum buruh ke dalam masyarakat.</w:t>
      </w:r>
      <w:r>
        <w:rPr>
          <w:rStyle w:val="FootnoteAnchor"/>
          <w:rFonts w:ascii="Linux Libertine O" w:hAnsi="Linux Libertine O"/>
          <w:b w:val="false"/>
          <w:bCs w:val="false"/>
          <w:i w:val="false"/>
          <w:iCs w:val="false"/>
          <w:lang w:val="id-ID"/>
        </w:rPr>
        <w:footnoteReference w:id="51"/>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Pembaca </w:t>
      </w:r>
      <w:r>
        <w:rPr>
          <w:rFonts w:ascii="Linux Libertine O" w:hAnsi="Linux Libertine O"/>
          <w:b w:val="false"/>
          <w:bCs w:val="false"/>
          <w:i/>
          <w:iCs/>
          <w:lang w:val="id-ID"/>
        </w:rPr>
        <w:t>Sejarah dan Kesadaran Kelas</w:t>
      </w:r>
      <w:r>
        <w:rPr>
          <w:rFonts w:ascii="Linux Libertine O" w:hAnsi="Linux Libertine O"/>
          <w:b w:val="false"/>
          <w:bCs w:val="false"/>
          <w:i w:val="false"/>
          <w:iCs w:val="false"/>
          <w:lang w:val="id-ID"/>
        </w:rPr>
        <w:t xml:space="preserve"> tidak mungkin melewatkan nada eskatologis di karya itu—kita merasakan </w:t>
      </w:r>
      <w:r>
        <w:rPr>
          <w:rFonts w:ascii="Linux Libertine O" w:hAnsi="Linux Libertine O"/>
          <w:b w:val="false"/>
          <w:bCs w:val="false"/>
          <w:i w:val="false"/>
          <w:iCs w:val="false"/>
          <w:lang w:val="id-ID"/>
        </w:rPr>
        <w:t>keyakinan penulis bahwa “waktunya [revolusi] sudah dekat.”</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Di tulisan Mazhab Frankfurt, sebaliknya, </w:t>
      </w:r>
      <w:r>
        <w:rPr>
          <w:rFonts w:ascii="Linux Libertine O" w:hAnsi="Linux Libertine O"/>
          <w:b w:val="false"/>
          <w:bCs w:val="false"/>
          <w:i w:val="false"/>
          <w:iCs w:val="false"/>
          <w:lang w:val="id-ID"/>
        </w:rPr>
        <w:t xml:space="preserve">revolusi terasa sangat jauh, </w:t>
      </w:r>
      <w:r>
        <w:rPr>
          <w:rFonts w:ascii="Linux Libertine O" w:hAnsi="Linux Libertine O"/>
          <w:b w:val="false"/>
          <w:bCs w:val="false"/>
          <w:i w:val="false"/>
          <w:iCs w:val="false"/>
          <w:lang w:val="id-ID"/>
        </w:rPr>
        <w:t>bahkan mustahil.</w:t>
      </w:r>
      <w:r>
        <w:rPr>
          <w:rStyle w:val="FootnoteAnchor"/>
          <w:rFonts w:ascii="Linux Libertine O" w:hAnsi="Linux Libertine O"/>
          <w:b w:val="false"/>
          <w:bCs w:val="false"/>
          <w:i w:val="false"/>
          <w:iCs w:val="false"/>
          <w:lang w:val="id-ID"/>
        </w:rPr>
        <w:footnoteReference w:id="52"/>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Mereka tidak ingin bergabung dengan partai komunis yang semakin didominasi oleh Marxisme-Leninisme yang kaku, </w:t>
      </w:r>
      <w:r>
        <w:rPr>
          <w:rFonts w:ascii="Linux Libertine O" w:hAnsi="Linux Libertine O"/>
          <w:b w:val="false"/>
          <w:bCs w:val="false"/>
          <w:i w:val="false"/>
          <w:iCs w:val="false"/>
          <w:lang w:val="id-ID"/>
        </w:rPr>
        <w:t>tetapi juga tidak ingin melepaskan harapan Marxis untuk suatu penebusan di masa depan. Keadaan intelektual dan sosial ini dirumuskan dengan tepat oleh Russell Jacoby sebagai “[pemikir] Marxis tanpa partai atau proletariat menghadapi partai dan proletariat tanpa Marxisme.”</w:t>
      </w:r>
      <w:r>
        <w:rPr>
          <w:rStyle w:val="FootnoteAnchor"/>
          <w:rFonts w:ascii="Linux Libertine O" w:hAnsi="Linux Libertine O"/>
          <w:b w:val="false"/>
          <w:bCs w:val="false"/>
          <w:i w:val="false"/>
          <w:iCs w:val="false"/>
          <w:lang w:val="id-ID"/>
        </w:rPr>
        <w:footnoteReference w:id="53"/>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Bagi Mazhab Frankfurt, dan tentu bagi Adorno, kita dapat dikatakan sedang hidup di masa pasca-revolusi: </w:t>
      </w:r>
      <w:r>
        <w:rPr>
          <w:rFonts w:ascii="Linux Libertine O" w:hAnsi="Linux Libertine O"/>
          <w:b w:val="false"/>
          <w:bCs w:val="false"/>
          <w:i w:val="false"/>
          <w:iCs w:val="false"/>
          <w:lang w:val="id-ID"/>
        </w:rPr>
        <w:t xml:space="preserve">revolusi itu tidak hanya berlalu sebagai peristiwa dalam sejarah, tetapi juga sebagai harapan </w:t>
      </w:r>
      <w:r>
        <w:rPr>
          <w:rFonts w:ascii="Linux Libertine O" w:hAnsi="Linux Libertine O"/>
          <w:b w:val="false"/>
          <w:bCs w:val="false"/>
          <w:i w:val="false"/>
          <w:iCs w:val="false"/>
          <w:lang w:val="id-ID"/>
        </w:rPr>
        <w:t>konkret</w:t>
      </w:r>
      <w:r>
        <w:rPr>
          <w:rFonts w:ascii="Linux Libertine O" w:hAnsi="Linux Libertine O"/>
          <w:b w:val="false"/>
          <w:bCs w:val="false"/>
          <w:i w:val="false"/>
          <w:iCs w:val="false"/>
          <w:lang w:val="id-ID"/>
        </w:rPr>
        <w:t>.</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360"/>
        <w:jc w:val="left"/>
        <w:rPr>
          <w:rFonts w:ascii="Linux Libertine O" w:hAnsi="Linux Libertine O"/>
          <w:b/>
          <w:b/>
          <w:bCs/>
          <w:i w:val="false"/>
          <w:i w:val="false"/>
          <w:iCs w:val="false"/>
          <w:lang w:val="id-ID"/>
        </w:rPr>
      </w:pPr>
      <w:r>
        <w:rPr>
          <w:rFonts w:ascii="Linux Libertine O" w:hAnsi="Linux Libertine O"/>
          <w:b/>
          <w:bCs/>
          <w:i w:val="false"/>
          <w:iCs w:val="false"/>
          <w:lang w:val="id-ID"/>
        </w:rPr>
        <w:t xml:space="preserve">2.2.3 Adorno </w:t>
      </w:r>
      <w:r>
        <w:rPr>
          <w:rFonts w:ascii="Linux Libertine O" w:hAnsi="Linux Libertine O"/>
          <w:b/>
          <w:bCs/>
          <w:i w:val="false"/>
          <w:iCs w:val="false"/>
          <w:lang w:val="id-ID"/>
        </w:rPr>
        <w:t>dan Marxisme Barat</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 xml:space="preserve">Ada dua </w:t>
      </w:r>
      <w:r>
        <w:rPr>
          <w:rFonts w:ascii="Linux Libertine O" w:hAnsi="Linux Libertine O"/>
          <w:b w:val="false"/>
          <w:bCs w:val="false"/>
          <w:i w:val="false"/>
          <w:iCs w:val="false"/>
          <w:lang w:val="id-ID"/>
        </w:rPr>
        <w:t xml:space="preserve">aspek </w:t>
      </w:r>
      <w:r>
        <w:rPr>
          <w:rFonts w:ascii="Linux Libertine O" w:hAnsi="Linux Libertine O"/>
          <w:b w:val="false"/>
          <w:bCs w:val="false"/>
          <w:i w:val="false"/>
          <w:iCs w:val="false"/>
          <w:lang w:val="id-ID"/>
        </w:rPr>
        <w:t>relevan</w:t>
      </w:r>
      <w:r>
        <w:rPr>
          <w:rFonts w:ascii="Linux Libertine O" w:hAnsi="Linux Libertine O"/>
          <w:b w:val="false"/>
          <w:bCs w:val="false"/>
          <w:i w:val="false"/>
          <w:iCs w:val="false"/>
          <w:lang w:val="id-ID"/>
        </w:rPr>
        <w:t xml:space="preserve"> dari pemikiran Adorno yang menurun langsung dari pemikiran Marxis: </w:t>
      </w:r>
      <w:r>
        <w:rPr>
          <w:rFonts w:ascii="Linux Libertine O" w:hAnsi="Linux Libertine O"/>
          <w:b w:val="false"/>
          <w:bCs w:val="false"/>
          <w:i w:val="false"/>
          <w:iCs w:val="false"/>
          <w:lang w:val="id-ID"/>
        </w:rPr>
        <w:t xml:space="preserve">teknik analitiknya yang di sini akan disebut </w:t>
      </w:r>
      <w:r>
        <w:rPr>
          <w:rFonts w:ascii="Linux Libertine O" w:hAnsi="Linux Libertine O"/>
          <w:b w:val="false"/>
          <w:bCs w:val="false"/>
          <w:i w:val="false"/>
          <w:iCs w:val="false"/>
          <w:lang w:val="id-ID"/>
        </w:rPr>
        <w:t xml:space="preserve">metakritik, dan </w:t>
      </w:r>
      <w:r>
        <w:rPr>
          <w:rFonts w:ascii="Linux Libertine O" w:hAnsi="Linux Libertine O"/>
          <w:b w:val="false"/>
          <w:bCs w:val="false"/>
          <w:i w:val="false"/>
          <w:iCs w:val="false"/>
          <w:lang w:val="id-ID"/>
        </w:rPr>
        <w:t xml:space="preserve">pengertiannya akan hubungan antara teori dengan </w:t>
      </w:r>
      <w:r>
        <w:rPr>
          <w:rFonts w:ascii="Linux Libertine O" w:hAnsi="Linux Libertine O"/>
          <w:b w:val="false"/>
          <w:bCs w:val="false"/>
          <w:i/>
          <w:iCs/>
          <w:lang w:val="id-ID"/>
        </w:rPr>
        <w:t xml:space="preserve">praxis </w:t>
      </w:r>
      <w:r>
        <w:rPr>
          <w:rFonts w:ascii="Linux Libertine O" w:hAnsi="Linux Libertine O"/>
          <w:b w:val="false"/>
          <w:bCs w:val="false"/>
          <w:i w:val="false"/>
          <w:iCs w:val="false"/>
          <w:lang w:val="id-ID"/>
        </w:rPr>
        <w:t xml:space="preserve">yang justru mengutamakan teori. </w:t>
      </w:r>
      <w:r>
        <w:rPr>
          <w:rFonts w:ascii="Linux Libertine O" w:hAnsi="Linux Libertine O"/>
          <w:b w:val="false"/>
          <w:bCs w:val="false"/>
          <w:i w:val="false"/>
          <w:iCs w:val="false"/>
          <w:lang w:val="id-ID"/>
        </w:rPr>
        <w:t xml:space="preserve">Sebagaimana kita akan lihat, dua aspek ini </w:t>
      </w:r>
    </w:p>
    <w:p>
      <w:pPr>
        <w:pStyle w:val="Normal"/>
        <w:bidi w:val="0"/>
        <w:spacing w:lineRule="auto" w:line="360"/>
        <w:jc w:val="left"/>
        <w:rPr>
          <w:rFonts w:ascii="Linux Libertine O" w:hAnsi="Linux Libertine O"/>
          <w:b/>
          <w:b/>
          <w:bCs/>
          <w:i w:val="false"/>
          <w:i w:val="false"/>
          <w:iCs w:val="false"/>
          <w:lang w:val="id-ID"/>
        </w:rPr>
      </w:pPr>
      <w:r>
        <w:rPr>
          <w:rFonts w:ascii="Linux Libertine O" w:hAnsi="Linux Libertine O"/>
          <w:b/>
          <w:bCs/>
          <w:i w:val="false"/>
          <w:iCs w:val="false"/>
          <w:lang w:val="id-ID"/>
        </w:rPr>
      </w:r>
    </w:p>
    <w:p>
      <w:pPr>
        <w:pStyle w:val="Normal"/>
        <w:bidi w:val="0"/>
        <w:spacing w:lineRule="auto" w:line="360"/>
        <w:jc w:val="left"/>
        <w:rPr>
          <w:rFonts w:ascii="Linux Libertine O" w:hAnsi="Linux Libertine O"/>
          <w:b/>
          <w:b/>
          <w:bCs/>
          <w:i w:val="false"/>
          <w:i w:val="false"/>
          <w:iCs w:val="false"/>
          <w:lang w:val="id-ID"/>
        </w:rPr>
      </w:pPr>
      <w:r>
        <w:rPr>
          <w:rFonts w:ascii="Linux Libertine O" w:hAnsi="Linux Libertine O"/>
          <w:b/>
          <w:bCs/>
          <w:i w:val="false"/>
          <w:iCs w:val="false"/>
          <w:lang w:val="id-ID"/>
        </w:rPr>
        <w:t>2.2.3.1 Metakritik</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 xml:space="preserve">Metakritik adalah salah satu sebutan </w:t>
      </w:r>
      <w:r>
        <w:rPr>
          <w:rFonts w:ascii="Linux Libertine O" w:hAnsi="Linux Libertine O"/>
          <w:b w:val="false"/>
          <w:bCs w:val="false"/>
          <w:i w:val="false"/>
          <w:iCs w:val="false"/>
          <w:lang w:val="id-ID"/>
        </w:rPr>
        <w:t xml:space="preserve">untuk </w:t>
      </w:r>
      <w:r>
        <w:rPr>
          <w:rFonts w:ascii="Linux Libertine O" w:hAnsi="Linux Libertine O"/>
          <w:b w:val="false"/>
          <w:bCs w:val="false"/>
          <w:i w:val="false"/>
          <w:iCs w:val="false"/>
          <w:lang w:val="id-ID"/>
        </w:rPr>
        <w:t>pendekatan</w:t>
      </w:r>
      <w:r>
        <w:rPr>
          <w:rFonts w:ascii="Linux Libertine O" w:hAnsi="Linux Libertine O"/>
          <w:b w:val="false"/>
          <w:bCs w:val="false"/>
          <w:i w:val="false"/>
          <w:iCs w:val="false"/>
          <w:lang w:val="id-ID"/>
        </w:rPr>
        <w:t xml:space="preserve"> yang Adorno gunakan saat dia menganalisis setiap produk kebudayaan, termasuk </w:t>
      </w:r>
      <w:r>
        <w:rPr>
          <w:rFonts w:ascii="Linux Libertine O" w:hAnsi="Linux Libertine O"/>
          <w:b w:val="false"/>
          <w:bCs w:val="false"/>
          <w:i w:val="false"/>
          <w:iCs w:val="false"/>
          <w:lang w:val="id-ID"/>
        </w:rPr>
        <w:t xml:space="preserve">teks </w:t>
      </w:r>
      <w:r>
        <w:rPr>
          <w:rFonts w:ascii="Linux Libertine O" w:hAnsi="Linux Libertine O"/>
          <w:b w:val="false"/>
          <w:bCs w:val="false"/>
          <w:i w:val="false"/>
          <w:iCs w:val="false"/>
          <w:lang w:val="id-ID"/>
        </w:rPr>
        <w:t xml:space="preserve">filsafat. </w:t>
      </w:r>
      <w:r>
        <w:rPr>
          <w:rFonts w:ascii="Linux Libertine O" w:hAnsi="Linux Libertine O"/>
          <w:b w:val="false"/>
          <w:bCs w:val="false"/>
          <w:i w:val="false"/>
          <w:iCs w:val="false"/>
          <w:lang w:val="id-ID"/>
        </w:rPr>
        <w:t xml:space="preserve">Pendekatan ini menggabungkan </w:t>
      </w:r>
      <w:r>
        <w:rPr>
          <w:rFonts w:ascii="Linux Libertine O" w:hAnsi="Linux Libertine O"/>
          <w:b w:val="false"/>
          <w:bCs w:val="false"/>
          <w:i w:val="false"/>
          <w:iCs w:val="false"/>
          <w:lang w:val="id-ID"/>
        </w:rPr>
        <w:t xml:space="preserve">perhatian </w:t>
      </w:r>
      <w:r>
        <w:rPr>
          <w:rFonts w:ascii="Linux Libertine O" w:hAnsi="Linux Libertine O"/>
          <w:b w:val="false"/>
          <w:bCs w:val="false"/>
          <w:i w:val="false"/>
          <w:iCs w:val="false"/>
          <w:lang w:val="id-ID"/>
        </w:rPr>
        <w:t xml:space="preserve">saksama terhadap detail-detail suatu gejala, </w:t>
      </w:r>
      <w:r>
        <w:rPr>
          <w:rFonts w:ascii="Linux Libertine O" w:hAnsi="Linux Libertine O"/>
          <w:b w:val="false"/>
          <w:bCs w:val="false"/>
          <w:i w:val="false"/>
          <w:iCs w:val="false"/>
          <w:lang w:val="id-ID"/>
        </w:rPr>
        <w:t>objek, atau teks</w:t>
      </w:r>
      <w:r>
        <w:rPr>
          <w:rFonts w:ascii="Linux Libertine O" w:hAnsi="Linux Libertine O"/>
          <w:b w:val="false"/>
          <w:bCs w:val="false"/>
          <w:i w:val="false"/>
          <w:iCs w:val="false"/>
          <w:lang w:val="id-ID"/>
        </w:rPr>
        <w:t xml:space="preserve"> dengan penjelasan yang mempertimbangkan konteks sosiohistorisnya. Adorno tidak secara konsisten menyebut pendekatannya “metakritik”; begitu pula literatur sekunder </w:t>
      </w:r>
      <w:r>
        <w:rPr>
          <w:rFonts w:ascii="Linux Libertine O" w:hAnsi="Linux Libertine O"/>
          <w:b w:val="false"/>
          <w:bCs w:val="false"/>
          <w:i w:val="false"/>
          <w:iCs w:val="false"/>
          <w:lang w:val="id-ID"/>
        </w:rPr>
        <w:t xml:space="preserve">(Fredrick Jameson, misalnya, menyebutnya “pemikiran stereoskopik,” </w:t>
      </w:r>
      <w:r>
        <w:rPr>
          <w:rFonts w:ascii="Linux Libertine O" w:hAnsi="Linux Libertine O"/>
          <w:b w:val="false"/>
          <w:bCs w:val="false"/>
          <w:i w:val="false"/>
          <w:iCs w:val="false"/>
          <w:lang w:val="id-ID"/>
        </w:rPr>
        <w:t>istilah yang tidak pernah digunakan Adorno),</w:t>
      </w:r>
      <w:r>
        <w:rPr>
          <w:rStyle w:val="FootnoteAnchor"/>
          <w:rFonts w:ascii="Linux Libertine O" w:hAnsi="Linux Libertine O"/>
          <w:b w:val="false"/>
          <w:bCs w:val="false"/>
          <w:i w:val="false"/>
          <w:iCs w:val="false"/>
          <w:lang w:val="id-ID"/>
        </w:rPr>
        <w:footnoteReference w:id="54"/>
      </w:r>
      <w:r>
        <w:rPr>
          <w:rFonts w:ascii="Linux Libertine O" w:hAnsi="Linux Libertine O"/>
          <w:b w:val="false"/>
          <w:bCs w:val="false"/>
          <w:i w:val="false"/>
          <w:iCs w:val="false"/>
          <w:lang w:val="id-ID"/>
        </w:rPr>
        <w:t xml:space="preserve"> tetapi </w:t>
      </w:r>
      <w:r>
        <w:rPr>
          <w:rFonts w:ascii="Linux Libertine O" w:hAnsi="Linux Libertine O"/>
          <w:b w:val="false"/>
          <w:bCs w:val="false"/>
          <w:i w:val="false"/>
          <w:iCs w:val="false"/>
          <w:lang w:val="id-ID"/>
        </w:rPr>
        <w:t xml:space="preserve">dalam konteks tesis ini, </w:t>
      </w:r>
      <w:r>
        <w:rPr>
          <w:rFonts w:ascii="Linux Libertine O" w:hAnsi="Linux Libertine O"/>
          <w:b w:val="false"/>
          <w:bCs w:val="false"/>
          <w:i w:val="false"/>
          <w:iCs w:val="false"/>
          <w:lang w:val="id-ID"/>
        </w:rPr>
        <w:t xml:space="preserve">istilah ini memiliki dua keunggulan: (1) Adorno menggunakannya dalam judul bab kebebasan </w:t>
      </w:r>
      <w:r>
        <w:rPr>
          <w:rFonts w:ascii="Linux Libertine O" w:hAnsi="Linux Libertine O"/>
          <w:b w:val="false"/>
          <w:bCs w:val="false"/>
          <w:i/>
          <w:iCs/>
          <w:lang w:val="id-ID"/>
        </w:rPr>
        <w:t>Dialektika Negatif</w:t>
      </w:r>
      <w:r>
        <w:rPr>
          <w:rFonts w:ascii="Linux Libertine O" w:hAnsi="Linux Libertine O"/>
          <w:b w:val="false"/>
          <w:bCs w:val="false"/>
          <w:i w:val="false"/>
          <w:iCs w:val="false"/>
          <w:lang w:val="id-ID"/>
        </w:rPr>
        <w:t xml:space="preserve">, dan </w:t>
      </w:r>
      <w:r>
        <w:rPr>
          <w:rFonts w:ascii="Linux Libertine O" w:hAnsi="Linux Libertine O"/>
          <w:b w:val="false"/>
          <w:bCs w:val="false"/>
          <w:i w:val="false"/>
          <w:iCs w:val="false"/>
          <w:lang w:val="id-ID"/>
        </w:rPr>
        <w:t xml:space="preserve">(2) Andrew Feenberg </w:t>
      </w:r>
      <w:r>
        <w:rPr>
          <w:rFonts w:ascii="Linux Libertine O" w:hAnsi="Linux Libertine O"/>
          <w:b w:val="false"/>
          <w:bCs w:val="false"/>
          <w:i w:val="false"/>
          <w:iCs w:val="false"/>
          <w:lang w:val="id-ID"/>
        </w:rPr>
        <w:t xml:space="preserve">telah </w:t>
      </w:r>
      <w:r>
        <w:rPr>
          <w:rFonts w:ascii="Linux Libertine O" w:hAnsi="Linux Libertine O"/>
          <w:b w:val="false"/>
          <w:bCs w:val="false"/>
          <w:i w:val="false"/>
          <w:iCs w:val="false"/>
          <w:lang w:val="id-ID"/>
        </w:rPr>
        <w:t xml:space="preserve">menggunakan konsepnya untuk </w:t>
      </w:r>
      <w:r>
        <w:rPr>
          <w:rFonts w:ascii="Linux Libertine O" w:hAnsi="Linux Libertine O"/>
          <w:b w:val="false"/>
          <w:bCs w:val="false"/>
          <w:i w:val="false"/>
          <w:iCs w:val="false"/>
          <w:lang w:val="id-ID"/>
        </w:rPr>
        <w:t xml:space="preserve">menghubungkan </w:t>
      </w:r>
      <w:r>
        <w:rPr>
          <w:rFonts w:ascii="Linux Libertine O" w:hAnsi="Linux Libertine O"/>
          <w:b w:val="false"/>
          <w:bCs w:val="false"/>
          <w:i w:val="false"/>
          <w:iCs w:val="false"/>
          <w:lang w:val="id-ID"/>
        </w:rPr>
        <w:t>Marx, Luk</w:t>
      </w:r>
      <w:r>
        <w:rPr>
          <w:rFonts w:ascii="Linux Libertine O" w:hAnsi="Linux Libertine O"/>
          <w:b w:val="false"/>
          <w:bCs w:val="false"/>
          <w:i w:val="false"/>
          <w:iCs w:val="false"/>
          <w:lang w:val="id-ID"/>
        </w:rPr>
        <w:t>á</w:t>
      </w:r>
      <w:r>
        <w:rPr>
          <w:rFonts w:ascii="Linux Libertine O" w:hAnsi="Linux Libertine O"/>
          <w:b w:val="false"/>
          <w:bCs w:val="false"/>
          <w:i w:val="false"/>
          <w:iCs w:val="false"/>
          <w:lang w:val="id-ID"/>
        </w:rPr>
        <w:t xml:space="preserve">cs, Adorno, dan Habermas di satu garis perkembangan, </w:t>
      </w:r>
      <w:r>
        <w:rPr>
          <w:rFonts w:ascii="Linux Libertine O" w:hAnsi="Linux Libertine O"/>
          <w:b w:val="false"/>
          <w:bCs w:val="false"/>
          <w:i w:val="false"/>
          <w:iCs w:val="false"/>
          <w:lang w:val="id-ID"/>
        </w:rPr>
        <w:t xml:space="preserve">yang akan dibahas di bawah. </w:t>
      </w:r>
      <w:r>
        <w:rPr>
          <w:rFonts w:ascii="Linux Libertine O" w:hAnsi="Linux Libertine O"/>
          <w:b w:val="false"/>
          <w:bCs w:val="false"/>
          <w:i w:val="false"/>
          <w:iCs w:val="false"/>
          <w:lang w:val="id-ID"/>
        </w:rPr>
        <w:t>T</w:t>
      </w:r>
      <w:r>
        <w:rPr>
          <w:rFonts w:ascii="Linux Libertine O" w:hAnsi="Linux Libertine O"/>
          <w:b w:val="false"/>
          <w:bCs w:val="false"/>
          <w:i w:val="false"/>
          <w:iCs w:val="false"/>
          <w:lang w:val="id-ID"/>
        </w:rPr>
        <w:t>ernyata metakritik merupakan sumbangan Adorno yang paling penting berkaitan dengan diskusinya tentang kebebasan di konteks sejarah filsafat.</w:t>
      </w:r>
      <w:r>
        <w:rPr>
          <w:rFonts w:ascii="Linux Libertine O" w:hAnsi="Linux Libertine O"/>
          <w:b w:val="false"/>
          <w:bCs w:val="false"/>
          <w:i w:val="false"/>
          <w:iCs w:val="false"/>
          <w:lang w:val="id-ID"/>
        </w:rPr>
        <w:t xml:space="preserve"> </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t xml:space="preserve">Adorno sendiri </w:t>
      </w:r>
      <w:r>
        <w:rPr>
          <w:rFonts w:ascii="Linux Libertine O" w:hAnsi="Linux Libertine O"/>
          <w:b w:val="false"/>
          <w:bCs w:val="false"/>
          <w:i w:val="false"/>
          <w:iCs w:val="false"/>
          <w:lang w:val="id-ID"/>
        </w:rPr>
        <w:t>memberi deskripsi yang paling jelas atas</w:t>
      </w:r>
      <w:r>
        <w:rPr>
          <w:rFonts w:ascii="Linux Libertine O" w:hAnsi="Linux Libertine O"/>
          <w:b w:val="false"/>
          <w:bCs w:val="false"/>
          <w:i w:val="false"/>
          <w:iCs w:val="false"/>
          <w:lang w:val="id-ID"/>
        </w:rPr>
        <w:t xml:space="preserve"> metode</w:t>
      </w:r>
      <w:r>
        <w:rPr>
          <w:rFonts w:ascii="Linux Libertine O" w:hAnsi="Linux Libertine O"/>
          <w:b w:val="false"/>
          <w:bCs w:val="false"/>
          <w:i w:val="false"/>
          <w:iCs w:val="false"/>
          <w:lang w:val="id-ID"/>
        </w:rPr>
        <w:t xml:space="preserve">nya </w:t>
      </w:r>
      <w:r>
        <w:rPr>
          <w:rFonts w:ascii="Linux Libertine O" w:hAnsi="Linux Libertine O"/>
          <w:b w:val="false"/>
          <w:bCs w:val="false"/>
          <w:i w:val="false"/>
          <w:iCs w:val="false"/>
          <w:lang w:val="id-ID"/>
        </w:rPr>
        <w:t xml:space="preserve">saat dia </w:t>
      </w:r>
      <w:r>
        <w:rPr>
          <w:rFonts w:ascii="Linux Libertine O" w:hAnsi="Linux Libertine O"/>
          <w:b w:val="false"/>
          <w:bCs w:val="false"/>
          <w:i w:val="false"/>
          <w:iCs w:val="false"/>
          <w:lang w:val="id-ID"/>
        </w:rPr>
        <w:t>menggambarkannya</w:t>
      </w:r>
      <w:r>
        <w:rPr>
          <w:rFonts w:ascii="Linux Libertine O" w:hAnsi="Linux Libertine O"/>
          <w:b w:val="false"/>
          <w:bCs w:val="false"/>
          <w:i w:val="false"/>
          <w:iCs w:val="false"/>
          <w:lang w:val="id-ID"/>
        </w:rPr>
        <w:t xml:space="preserve"> sebagai ‘mendengarkan musik dari luar ruang konser’. </w:t>
      </w:r>
      <w:r>
        <w:rPr>
          <w:rFonts w:ascii="Linux Libertine O" w:hAnsi="Linux Libertine O"/>
          <w:b w:val="false"/>
          <w:bCs w:val="false"/>
          <w:i w:val="false"/>
          <w:iCs w:val="false"/>
          <w:lang w:val="id-ID"/>
        </w:rPr>
        <w:t>Ki</w:t>
      </w:r>
      <w:r>
        <w:rPr>
          <w:rFonts w:ascii="Linux Libertine O" w:hAnsi="Linux Libertine O"/>
          <w:b w:val="false"/>
          <w:bCs w:val="false"/>
          <w:i w:val="false"/>
          <w:iCs w:val="false"/>
          <w:lang w:val="id-ID"/>
        </w:rPr>
        <w:t>ta</w:t>
      </w:r>
      <w:r>
        <w:rPr>
          <w:rFonts w:ascii="Linux Libertine O" w:hAnsi="Linux Libertine O"/>
          <w:b w:val="false"/>
          <w:bCs w:val="false"/>
          <w:i w:val="false"/>
          <w:iCs w:val="false"/>
          <w:lang w:val="id-ID"/>
        </w:rPr>
        <w:t xml:space="preserve"> diajak membayangkan bahwa saat kita menghadiri sebuah konser, </w:t>
      </w:r>
      <w:r>
        <w:rPr>
          <w:rFonts w:ascii="Linux Libertine O" w:hAnsi="Linux Libertine O"/>
          <w:b w:val="false"/>
          <w:bCs w:val="false"/>
          <w:i w:val="false"/>
          <w:iCs w:val="false"/>
          <w:lang w:val="id-ID"/>
        </w:rPr>
        <w:t xml:space="preserve">setelah </w:t>
      </w:r>
      <w:r>
        <w:rPr>
          <w:rFonts w:ascii="Linux Libertine O" w:hAnsi="Linux Libertine O"/>
          <w:b w:val="false"/>
          <w:bCs w:val="false"/>
          <w:i w:val="false"/>
          <w:iCs w:val="false"/>
          <w:lang w:val="id-ID"/>
        </w:rPr>
        <w:t>sesi</w:t>
      </w:r>
      <w:r>
        <w:rPr>
          <w:rFonts w:ascii="Linux Libertine O" w:hAnsi="Linux Libertine O"/>
          <w:b w:val="false"/>
          <w:bCs w:val="false"/>
          <w:i w:val="false"/>
          <w:iCs w:val="false"/>
          <w:lang w:val="id-ID"/>
        </w:rPr>
        <w:t xml:space="preserve"> istirahat, </w:t>
      </w:r>
      <w:r>
        <w:rPr>
          <w:rFonts w:ascii="Linux Libertine O" w:hAnsi="Linux Libertine O"/>
          <w:b w:val="false"/>
          <w:bCs w:val="false"/>
          <w:i w:val="false"/>
          <w:iCs w:val="false"/>
          <w:lang w:val="id-ID"/>
        </w:rPr>
        <w:t xml:space="preserve">kita tidak </w:t>
      </w:r>
      <w:r>
        <w:rPr>
          <w:rFonts w:ascii="Linux Libertine O" w:hAnsi="Linux Libertine O"/>
          <w:b w:val="false"/>
          <w:bCs w:val="false"/>
          <w:i w:val="false"/>
          <w:iCs w:val="false"/>
          <w:lang w:val="id-ID"/>
        </w:rPr>
        <w:t xml:space="preserve">kembali ke kursi tetapi menunggu di luar ruangnya, </w:t>
      </w:r>
      <w:r>
        <w:rPr>
          <w:rFonts w:ascii="Linux Libertine O" w:hAnsi="Linux Libertine O"/>
          <w:b w:val="false"/>
          <w:bCs w:val="false"/>
          <w:i w:val="false"/>
          <w:iCs w:val="false"/>
          <w:lang w:val="id-ID"/>
        </w:rPr>
        <w:t>misalnya di lobi atau lorong.</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Di satu sisi, musiknya tetap akan terdengar, </w:t>
      </w:r>
      <w:r>
        <w:rPr>
          <w:rFonts w:ascii="Linux Libertine O" w:hAnsi="Linux Libertine O"/>
          <w:b w:val="false"/>
          <w:bCs w:val="false"/>
          <w:i w:val="false"/>
          <w:iCs w:val="false"/>
          <w:lang w:val="id-ID"/>
        </w:rPr>
        <w:t xml:space="preserve">meskipun agak redam; di sisi lain, kita akan </w:t>
      </w:r>
      <w:r>
        <w:rPr>
          <w:rFonts w:ascii="Linux Libertine O" w:hAnsi="Linux Libertine O"/>
          <w:b w:val="false"/>
          <w:bCs w:val="false"/>
          <w:i w:val="false"/>
          <w:iCs w:val="false"/>
          <w:lang w:val="id-ID"/>
        </w:rPr>
        <w:t>mampu memperhatikan</w:t>
      </w:r>
      <w:r>
        <w:rPr>
          <w:rFonts w:ascii="Linux Libertine O" w:hAnsi="Linux Libertine O"/>
          <w:b w:val="false"/>
          <w:bCs w:val="false"/>
          <w:i w:val="false"/>
          <w:iCs w:val="false"/>
          <w:lang w:val="id-ID"/>
        </w:rPr>
        <w:t xml:space="preserve"> keadaan sosial pertunjukan itu—</w:t>
      </w:r>
      <w:r>
        <w:rPr>
          <w:rFonts w:ascii="Linux Libertine O" w:hAnsi="Linux Libertine O"/>
          <w:b w:val="false"/>
          <w:bCs w:val="false"/>
          <w:i w:val="false"/>
          <w:iCs w:val="false"/>
          <w:lang w:val="id-ID"/>
        </w:rPr>
        <w:t>siapa yang menghadirinya, diadakan di tempat seperti apa, dst.—</w:t>
      </w:r>
      <w:r>
        <w:rPr>
          <w:rFonts w:ascii="Linux Libertine O" w:hAnsi="Linux Libertine O"/>
          <w:b w:val="false"/>
          <w:bCs w:val="false"/>
          <w:i w:val="false"/>
          <w:iCs w:val="false"/>
          <w:lang w:val="id-ID"/>
        </w:rPr>
        <w:t>secara yang tidak mungkin kita lakukan kalau masih asyik menikmati pertunjukan di dalam.</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Bagi Adorno, kedua pandangan ini—</w:t>
      </w:r>
      <w:r>
        <w:rPr>
          <w:rFonts w:ascii="Linux Libertine O" w:hAnsi="Linux Libertine O"/>
          <w:b w:val="false"/>
          <w:bCs w:val="false"/>
          <w:i w:val="false"/>
          <w:iCs w:val="false"/>
          <w:lang w:val="id-ID"/>
        </w:rPr>
        <w:t>dari luar maupun dari dalam</w:t>
      </w:r>
      <w:r>
        <w:rPr>
          <w:rFonts w:ascii="Linux Libertine O" w:hAnsi="Linux Libertine O"/>
          <w:b w:val="false"/>
          <w:bCs w:val="false"/>
          <w:i w:val="false"/>
          <w:iCs w:val="false"/>
          <w:lang w:val="id-ID"/>
        </w:rPr>
        <w:t xml:space="preserve">—dibutuhkan untuk </w:t>
      </w:r>
      <w:r>
        <w:rPr>
          <w:rFonts w:ascii="Linux Libertine O" w:hAnsi="Linux Libertine O"/>
          <w:b w:val="false"/>
          <w:bCs w:val="false"/>
          <w:i w:val="false"/>
          <w:iCs w:val="false"/>
          <w:lang w:val="id-ID"/>
        </w:rPr>
        <w:t xml:space="preserve">sungguh </w:t>
      </w:r>
      <w:r>
        <w:rPr>
          <w:rFonts w:ascii="Linux Libertine O" w:hAnsi="Linux Libertine O"/>
          <w:b w:val="false"/>
          <w:bCs w:val="false"/>
          <w:i w:val="false"/>
          <w:iCs w:val="false"/>
          <w:lang w:val="id-ID"/>
        </w:rPr>
        <w:t xml:space="preserve">memahami </w:t>
      </w:r>
      <w:r>
        <w:rPr>
          <w:rFonts w:ascii="Linux Libertine O" w:hAnsi="Linux Libertine O"/>
          <w:b w:val="false"/>
          <w:bCs w:val="false"/>
          <w:i w:val="false"/>
          <w:iCs w:val="false"/>
          <w:lang w:val="id-ID"/>
        </w:rPr>
        <w:t xml:space="preserve">sesuatu, </w:t>
      </w:r>
      <w:r>
        <w:rPr>
          <w:rFonts w:ascii="Linux Libertine O" w:hAnsi="Linux Libertine O"/>
          <w:b w:val="false"/>
          <w:bCs w:val="false"/>
          <w:i w:val="false"/>
          <w:iCs w:val="false"/>
          <w:lang w:val="id-ID"/>
        </w:rPr>
        <w:t xml:space="preserve">sehingga masing-masing tidak dapat direduksi menjadi yang lain. </w:t>
      </w:r>
      <w:r>
        <w:rPr>
          <w:rFonts w:ascii="Linux Libertine O" w:hAnsi="Linux Libertine O"/>
          <w:b w:val="false"/>
          <w:bCs w:val="false"/>
          <w:i w:val="false"/>
          <w:iCs w:val="false"/>
          <w:lang w:val="id-ID"/>
        </w:rPr>
        <w:t>Selalu ada tegangan di antara keduanya.</w:t>
      </w:r>
      <w:r>
        <w:rPr>
          <w:rStyle w:val="FootnoteAnchor"/>
          <w:rFonts w:ascii="Linux Libertine O" w:hAnsi="Linux Libertine O"/>
          <w:b w:val="false"/>
          <w:bCs w:val="false"/>
          <w:i w:val="false"/>
          <w:iCs w:val="false"/>
          <w:lang w:val="id-ID"/>
        </w:rPr>
        <w:footnoteReference w:id="55"/>
      </w:r>
      <w:r>
        <w:rPr>
          <w:rFonts w:ascii="Linux Libertine O" w:hAnsi="Linux Libertine O"/>
          <w:b w:val="false"/>
          <w:bCs w:val="false"/>
          <w:i w:val="false"/>
          <w:iCs w:val="false"/>
          <w:lang w:val="id-ID"/>
        </w:rPr>
        <w:t xml:space="preserve"> </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 xml:space="preserve">Dorongan metakritis ini </w:t>
      </w:r>
      <w:r>
        <w:rPr>
          <w:rFonts w:ascii="Linux Libertine O" w:hAnsi="Linux Libertine O"/>
          <w:b w:val="false"/>
          <w:bCs w:val="false"/>
          <w:i w:val="false"/>
          <w:iCs w:val="false"/>
          <w:lang w:val="id-ID"/>
        </w:rPr>
        <w:t xml:space="preserve">muncul dalam bentuk yang paling mendasar dalam </w:t>
      </w:r>
      <w:r>
        <w:rPr>
          <w:rFonts w:ascii="Linux Libertine O" w:hAnsi="Linux Libertine O"/>
          <w:b w:val="false"/>
          <w:bCs w:val="false"/>
          <w:i w:val="false"/>
          <w:iCs w:val="false"/>
          <w:lang w:val="id-ID"/>
        </w:rPr>
        <w:t xml:space="preserve">anggapan Marx bahwa </w:t>
      </w:r>
      <w:r>
        <w:rPr>
          <w:rFonts w:ascii="Linux Libertine O" w:hAnsi="Linux Libertine O"/>
          <w:b w:val="false"/>
          <w:bCs w:val="false"/>
          <w:i w:val="false"/>
          <w:iCs w:val="false"/>
          <w:lang w:val="id-ID"/>
        </w:rPr>
        <w:t>isi filsafat suatu masyarakat, bersamaan dengan politik, moralitas, dan agamanya, ditentukan oleh tata ekonominya.</w:t>
      </w:r>
      <w:r>
        <w:rPr>
          <w:rStyle w:val="FootnoteAnchor"/>
          <w:rFonts w:ascii="Linux Libertine O" w:hAnsi="Linux Libertine O"/>
          <w:b w:val="false"/>
          <w:bCs w:val="false"/>
          <w:i w:val="false"/>
          <w:iCs w:val="false"/>
          <w:lang w:val="id-ID"/>
        </w:rPr>
        <w:footnoteReference w:id="56"/>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Secara termasyhur anggapan ini, </w:t>
      </w:r>
      <w:r>
        <w:rPr>
          <w:rFonts w:ascii="Linux Libertine O" w:hAnsi="Linux Libertine O"/>
          <w:b w:val="false"/>
          <w:bCs w:val="false"/>
          <w:i w:val="false"/>
          <w:iCs w:val="false"/>
          <w:lang w:val="id-ID"/>
        </w:rPr>
        <w:t>kaidah segala materialisme historis,</w:t>
      </w:r>
      <w:r>
        <w:rPr>
          <w:rFonts w:ascii="Linux Libertine O" w:hAnsi="Linux Libertine O"/>
          <w:b w:val="false"/>
          <w:bCs w:val="false"/>
          <w:i w:val="false"/>
          <w:iCs w:val="false"/>
          <w:lang w:val="id-ID"/>
        </w:rPr>
        <w:t xml:space="preserve"> dirumuskan sebagai “Bukanlah kesadaran manusia yang menentukan </w:t>
      </w:r>
      <w:r>
        <w:rPr>
          <w:rFonts w:ascii="Linux Libertine O" w:hAnsi="Linux Libertine O"/>
          <w:b w:val="false"/>
          <w:bCs w:val="false"/>
          <w:i w:val="false"/>
          <w:iCs w:val="false"/>
          <w:lang w:val="id-ID"/>
        </w:rPr>
        <w:t>eksistensinya, melainkan eksistensi sosialnya yang menentukan kesadarannya.”</w:t>
      </w:r>
      <w:r>
        <w:rPr>
          <w:rStyle w:val="FootnoteAnchor"/>
          <w:rFonts w:ascii="Linux Libertine O" w:hAnsi="Linux Libertine O"/>
          <w:b w:val="false"/>
          <w:bCs w:val="false"/>
          <w:i w:val="false"/>
          <w:iCs w:val="false"/>
          <w:lang w:val="id-ID"/>
        </w:rPr>
        <w:footnoteReference w:id="57"/>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Menurut Marx, agama, misalnya, merupakan tanggapan terhadap konflik antarkelas yang mendasari masyarakat. Agama merupakan “candu rakyat” karena </w:t>
      </w:r>
      <w:r>
        <w:rPr>
          <w:rFonts w:ascii="Linux Libertine O" w:hAnsi="Linux Libertine O"/>
          <w:b w:val="false"/>
          <w:bCs w:val="false"/>
          <w:i w:val="false"/>
          <w:iCs w:val="false"/>
          <w:lang w:val="id-ID"/>
        </w:rPr>
        <w:t xml:space="preserve">menjanjikan penyelesaian di surga atas masalah-masalah duniawi tanpa menyentuh masalah tersebut </w:t>
      </w:r>
      <w:r>
        <w:rPr>
          <w:rFonts w:ascii="Linux Libertine O" w:hAnsi="Linux Libertine O"/>
          <w:b w:val="false"/>
          <w:bCs w:val="false"/>
          <w:i w:val="false"/>
          <w:iCs w:val="false"/>
          <w:lang w:val="id-ID"/>
        </w:rPr>
        <w:t>di kehidupan nyata</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Bagi Marx, sebaliknya, masalah yang muncul di “bangunan atas” masyarakat tidak mungkin terselesaikan tanpa suatu revolusi yang meniadakan penyebab materialnya.</w:t>
      </w:r>
      <w:r>
        <w:rPr>
          <w:rStyle w:val="FootnoteAnchor"/>
          <w:rFonts w:ascii="Linux Libertine O" w:hAnsi="Linux Libertine O"/>
          <w:b w:val="false"/>
          <w:bCs w:val="false"/>
          <w:i w:val="false"/>
          <w:iCs w:val="false"/>
          <w:lang w:val="id-ID"/>
        </w:rPr>
        <w:footnoteReference w:id="58"/>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Anggapan inilah yang mendasari tuntutan Marx di Tesis XI mengenai Feuerbach agar filsafat tidak hanya menawarkan teori tetapi juga </w:t>
      </w:r>
      <w:r>
        <w:rPr>
          <w:rFonts w:ascii="Linux Libertine O" w:hAnsi="Linux Libertine O"/>
          <w:b w:val="false"/>
          <w:bCs w:val="false"/>
          <w:i/>
          <w:iCs/>
          <w:lang w:val="id-ID"/>
        </w:rPr>
        <w:t>praxis</w:t>
      </w:r>
      <w:r>
        <w:rPr>
          <w:rFonts w:ascii="Linux Libertine O" w:hAnsi="Linux Libertine O"/>
          <w:b w:val="false"/>
          <w:bCs w:val="false"/>
          <w:i w:val="false"/>
          <w:iCs w:val="false"/>
          <w:lang w:val="id-ID"/>
        </w:rPr>
        <w:t xml:space="preserve">, yakni, tindakan yang mengubah dunia. </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Luk</w:t>
      </w:r>
      <w:r>
        <w:rPr>
          <w:rFonts w:ascii="Linux Libertine O" w:hAnsi="Linux Libertine O"/>
          <w:b w:val="false"/>
          <w:bCs w:val="false"/>
          <w:i w:val="false"/>
          <w:iCs w:val="false"/>
          <w:lang w:val="id-ID"/>
        </w:rPr>
        <w:t>á</w:t>
      </w:r>
      <w:r>
        <w:rPr>
          <w:rFonts w:ascii="Linux Libertine O" w:hAnsi="Linux Libertine O"/>
          <w:b w:val="false"/>
          <w:bCs w:val="false"/>
          <w:i w:val="false"/>
          <w:iCs w:val="false"/>
          <w:lang w:val="id-ID"/>
        </w:rPr>
        <w:t xml:space="preserve">cs </w:t>
      </w:r>
      <w:r>
        <w:rPr>
          <w:rFonts w:ascii="Linux Libertine O" w:hAnsi="Linux Libertine O"/>
          <w:b w:val="false"/>
          <w:bCs w:val="false"/>
          <w:i w:val="false"/>
          <w:iCs w:val="false"/>
          <w:lang w:val="id-ID"/>
        </w:rPr>
        <w:t xml:space="preserve">berangkat dari asumsi yang sama dengan Marx, tetapi fokus analisis dia adalah filsafat klasik Jerman, khususnya Kant. </w:t>
      </w:r>
      <w:r>
        <w:rPr>
          <w:rFonts w:ascii="Linux Libertine O" w:hAnsi="Linux Libertine O"/>
          <w:b w:val="false"/>
          <w:bCs w:val="false"/>
          <w:i w:val="false"/>
          <w:iCs w:val="false"/>
          <w:lang w:val="id-ID"/>
        </w:rPr>
        <w:t xml:space="preserve">Bagi </w:t>
      </w:r>
      <w:r>
        <w:rPr>
          <w:rFonts w:ascii="Linux Libertine O" w:hAnsi="Linux Libertine O"/>
          <w:b w:val="false"/>
          <w:bCs w:val="false"/>
          <w:i w:val="false"/>
          <w:iCs w:val="false"/>
          <w:lang w:val="id-ID"/>
        </w:rPr>
        <w:t>Luk</w:t>
      </w:r>
      <w:r>
        <w:rPr>
          <w:rFonts w:ascii="Linux Libertine O" w:hAnsi="Linux Libertine O"/>
          <w:b w:val="false"/>
          <w:bCs w:val="false"/>
          <w:i w:val="false"/>
          <w:iCs w:val="false"/>
          <w:lang w:val="id-ID"/>
        </w:rPr>
        <w:t>á</w:t>
      </w:r>
      <w:r>
        <w:rPr>
          <w:rFonts w:ascii="Linux Libertine O" w:hAnsi="Linux Libertine O"/>
          <w:b w:val="false"/>
          <w:bCs w:val="false"/>
          <w:i w:val="false"/>
          <w:iCs w:val="false"/>
          <w:lang w:val="id-ID"/>
        </w:rPr>
        <w:t xml:space="preserve">cs, </w:t>
      </w:r>
      <w:r>
        <w:rPr>
          <w:rFonts w:ascii="Linux Libertine O" w:hAnsi="Linux Libertine O"/>
          <w:b w:val="false"/>
          <w:bCs w:val="false"/>
          <w:i w:val="false"/>
          <w:iCs w:val="false"/>
          <w:lang w:val="id-ID"/>
        </w:rPr>
        <w:t xml:space="preserve">antinomi-antinomi yang menandai pemikiran Kant, misalnya yang di antara kebebasan dengan keniscayaan, atau di antara subjek dan objek, merupakan “antinomi-antinomi pemikiran borjuis” </w:t>
      </w:r>
      <w:r>
        <w:rPr>
          <w:rFonts w:ascii="Linux Libertine O" w:hAnsi="Linux Libertine O"/>
          <w:b w:val="false"/>
          <w:bCs w:val="false"/>
          <w:i w:val="false"/>
          <w:iCs w:val="false"/>
          <w:lang w:val="id-ID"/>
        </w:rPr>
        <w:t xml:space="preserve">yang berasal dari masyarakat kapitalis. </w:t>
      </w:r>
      <w:r>
        <w:rPr>
          <w:rFonts w:ascii="Linux Libertine O" w:hAnsi="Linux Libertine O"/>
          <w:b w:val="false"/>
          <w:bCs w:val="false"/>
          <w:i w:val="false"/>
          <w:iCs w:val="false"/>
          <w:lang w:val="id-ID"/>
        </w:rPr>
        <w:t xml:space="preserve">Kant, menurut </w:t>
      </w:r>
      <w:r>
        <w:rPr>
          <w:rFonts w:ascii="Linux Libertine O" w:hAnsi="Linux Libertine O"/>
          <w:b w:val="false"/>
          <w:bCs w:val="false"/>
          <w:i w:val="false"/>
          <w:iCs w:val="false"/>
          <w:lang w:val="id-ID"/>
        </w:rPr>
        <w:t>Luk</w:t>
      </w:r>
      <w:r>
        <w:rPr>
          <w:rFonts w:ascii="Linux Libertine O" w:hAnsi="Linux Libertine O"/>
          <w:b w:val="false"/>
          <w:bCs w:val="false"/>
          <w:i w:val="false"/>
          <w:iCs w:val="false"/>
          <w:lang w:val="id-ID"/>
        </w:rPr>
        <w:t>á</w:t>
      </w:r>
      <w:r>
        <w:rPr>
          <w:rFonts w:ascii="Linux Libertine O" w:hAnsi="Linux Libertine O"/>
          <w:b w:val="false"/>
          <w:bCs w:val="false"/>
          <w:i w:val="false"/>
          <w:iCs w:val="false"/>
          <w:lang w:val="id-ID"/>
        </w:rPr>
        <w:t xml:space="preserve">cs, </w:t>
      </w:r>
      <w:r>
        <w:rPr>
          <w:rFonts w:ascii="Linux Libertine O" w:hAnsi="Linux Libertine O"/>
          <w:b w:val="false"/>
          <w:bCs w:val="false"/>
          <w:i w:val="false"/>
          <w:iCs w:val="false"/>
          <w:lang w:val="id-ID"/>
        </w:rPr>
        <w:t xml:space="preserve">salah mengidentifikasi struktur pikiran borjuis dengan struktur rasionalitas universal, </w:t>
      </w:r>
      <w:r>
        <w:rPr>
          <w:rFonts w:ascii="Linux Libertine O" w:hAnsi="Linux Libertine O"/>
          <w:b w:val="false"/>
          <w:bCs w:val="false"/>
          <w:i w:val="false"/>
          <w:iCs w:val="false"/>
          <w:lang w:val="id-ID"/>
        </w:rPr>
        <w:t>sehingga apa yang muncul baginya sebagai batas pengetahuan (mis</w:t>
      </w:r>
      <w:r>
        <w:rPr>
          <w:rFonts w:ascii="Linux Libertine O" w:hAnsi="Linux Libertine O"/>
          <w:b w:val="false"/>
          <w:bCs w:val="false"/>
          <w:i w:val="false"/>
          <w:iCs w:val="false"/>
          <w:lang w:val="id-ID"/>
        </w:rPr>
        <w:t>alnya</w:t>
      </w:r>
      <w:r>
        <w:rPr>
          <w:rFonts w:ascii="Linux Libertine O" w:hAnsi="Linux Libertine O"/>
          <w:b w:val="false"/>
          <w:bCs w:val="false"/>
          <w:i w:val="false"/>
          <w:iCs w:val="false"/>
          <w:lang w:val="id-ID"/>
        </w:rPr>
        <w:t xml:space="preserve"> </w:t>
      </w:r>
      <w:r>
        <w:rPr>
          <w:rFonts w:ascii="Linux Libertine O" w:hAnsi="Linux Libertine O"/>
          <w:b w:val="false"/>
          <w:bCs w:val="false"/>
          <w:i/>
          <w:iCs/>
          <w:lang w:val="id-ID"/>
        </w:rPr>
        <w:t>das Ding an sich</w:t>
      </w:r>
      <w:r>
        <w:rPr>
          <w:rFonts w:ascii="Linux Libertine O" w:hAnsi="Linux Libertine O"/>
          <w:b w:val="false"/>
          <w:bCs w:val="false"/>
          <w:i w:val="false"/>
          <w:iCs w:val="false"/>
          <w:lang w:val="id-ID"/>
        </w:rPr>
        <w:t xml:space="preserve">), sebenarnya merupakan batas kesadaran kelasnya. </w:t>
      </w:r>
      <w:r>
        <w:rPr>
          <w:rFonts w:ascii="Linux Libertine O" w:hAnsi="Linux Libertine O"/>
          <w:b w:val="false"/>
          <w:bCs w:val="false"/>
          <w:i w:val="false"/>
          <w:iCs w:val="false"/>
          <w:lang w:val="id-ID"/>
        </w:rPr>
        <w:t xml:space="preserve">Di analisis </w:t>
      </w:r>
      <w:r>
        <w:rPr>
          <w:rFonts w:ascii="Linux Libertine O" w:hAnsi="Linux Libertine O"/>
          <w:b w:val="false"/>
          <w:bCs w:val="false"/>
          <w:i w:val="false"/>
          <w:iCs w:val="false"/>
          <w:lang w:val="id-ID"/>
        </w:rPr>
        <w:t>Luk</w:t>
      </w:r>
      <w:r>
        <w:rPr>
          <w:rFonts w:ascii="Linux Libertine O" w:hAnsi="Linux Libertine O"/>
          <w:b w:val="false"/>
          <w:bCs w:val="false"/>
          <w:i w:val="false"/>
          <w:iCs w:val="false"/>
          <w:lang w:val="id-ID"/>
        </w:rPr>
        <w:t>á</w:t>
      </w:r>
      <w:r>
        <w:rPr>
          <w:rFonts w:ascii="Linux Libertine O" w:hAnsi="Linux Libertine O"/>
          <w:b w:val="false"/>
          <w:bCs w:val="false"/>
          <w:i w:val="false"/>
          <w:iCs w:val="false"/>
          <w:lang w:val="id-ID"/>
        </w:rPr>
        <w:t xml:space="preserve">cs, </w:t>
      </w:r>
      <w:r>
        <w:rPr>
          <w:rFonts w:ascii="Linux Libertine O" w:hAnsi="Linux Libertine O"/>
          <w:b w:val="false"/>
          <w:bCs w:val="false"/>
          <w:i w:val="false"/>
          <w:iCs w:val="false"/>
          <w:lang w:val="id-ID"/>
        </w:rPr>
        <w:t xml:space="preserve">sama seperti Marx, antinomi-antinomi borjuis ini tidak mungkin terselesaikan pada tataran pemikiran saja; perubahan sosiallah yang dibutuhkan, </w:t>
      </w:r>
      <w:r>
        <w:rPr>
          <w:rFonts w:ascii="Linux Libertine O" w:hAnsi="Linux Libertine O"/>
          <w:b w:val="false"/>
          <w:bCs w:val="false"/>
          <w:i w:val="false"/>
          <w:iCs w:val="false"/>
          <w:lang w:val="id-ID"/>
        </w:rPr>
        <w:t>bersamaan dengan subjek pengetahuan yang baru: bukan kaum borjuis melainkan proletar.</w:t>
      </w:r>
      <w:r>
        <w:rPr>
          <w:rStyle w:val="FootnoteAnchor"/>
          <w:rFonts w:ascii="Linux Libertine O" w:hAnsi="Linux Libertine O"/>
          <w:b w:val="false"/>
          <w:bCs w:val="false"/>
          <w:i w:val="false"/>
          <w:iCs w:val="false"/>
          <w:lang w:val="id-ID"/>
        </w:rPr>
        <w:footnoteReference w:id="59"/>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t>Seperti sudah kita lihat, A</w:t>
      </w:r>
      <w:r>
        <w:rPr>
          <w:rFonts w:ascii="Linux Libertine O" w:hAnsi="Linux Libertine O"/>
          <w:b w:val="false"/>
          <w:bCs w:val="false"/>
          <w:i w:val="false"/>
          <w:iCs w:val="false"/>
          <w:lang w:val="id-ID"/>
        </w:rPr>
        <w:t xml:space="preserve">dorno </w:t>
      </w:r>
      <w:r>
        <w:rPr>
          <w:rFonts w:ascii="Linux Libertine O" w:hAnsi="Linux Libertine O"/>
          <w:b w:val="false"/>
          <w:bCs w:val="false"/>
          <w:i w:val="false"/>
          <w:iCs w:val="false"/>
          <w:lang w:val="id-ID"/>
        </w:rPr>
        <w:t xml:space="preserve">setuju dengan Marx dan </w:t>
      </w:r>
      <w:r>
        <w:rPr>
          <w:rFonts w:ascii="Linux Libertine O" w:hAnsi="Linux Libertine O"/>
          <w:b w:val="false"/>
          <w:bCs w:val="false"/>
          <w:i w:val="false"/>
          <w:iCs w:val="false"/>
          <w:lang w:val="id-ID"/>
        </w:rPr>
        <w:t>Luk</w:t>
      </w:r>
      <w:r>
        <w:rPr>
          <w:rFonts w:ascii="Linux Libertine O" w:hAnsi="Linux Libertine O"/>
          <w:b w:val="false"/>
          <w:bCs w:val="false"/>
          <w:i w:val="false"/>
          <w:iCs w:val="false"/>
          <w:lang w:val="id-ID"/>
        </w:rPr>
        <w:t>á</w:t>
      </w:r>
      <w:r>
        <w:rPr>
          <w:rFonts w:ascii="Linux Libertine O" w:hAnsi="Linux Libertine O"/>
          <w:b w:val="false"/>
          <w:bCs w:val="false"/>
          <w:i w:val="false"/>
          <w:iCs w:val="false"/>
          <w:lang w:val="id-ID"/>
        </w:rPr>
        <w:t xml:space="preserve">cs </w:t>
      </w:r>
      <w:r>
        <w:rPr>
          <w:rFonts w:ascii="Linux Libertine O" w:hAnsi="Linux Libertine O"/>
          <w:b w:val="false"/>
          <w:bCs w:val="false"/>
          <w:i w:val="false"/>
          <w:iCs w:val="false"/>
          <w:lang w:val="id-ID"/>
        </w:rPr>
        <w:t xml:space="preserve">bahwa </w:t>
      </w:r>
      <w:r>
        <w:rPr>
          <w:rFonts w:ascii="Linux Libertine O" w:hAnsi="Linux Libertine O"/>
          <w:b w:val="false"/>
          <w:bCs w:val="false"/>
          <w:i w:val="false"/>
          <w:iCs w:val="false"/>
          <w:lang w:val="id-ID"/>
        </w:rPr>
        <w:t xml:space="preserve">filsafat, khususnya filsafat modern, hanya dapat dipahami </w:t>
      </w:r>
      <w:r>
        <w:rPr>
          <w:rFonts w:ascii="Linux Libertine O" w:hAnsi="Linux Libertine O"/>
          <w:b w:val="false"/>
          <w:bCs w:val="false"/>
          <w:i w:val="false"/>
          <w:iCs w:val="false"/>
          <w:lang w:val="id-ID"/>
        </w:rPr>
        <w:t>dengan merujuk baik konteks sosial produksinya maupun isi sosialnya yang terselubung.</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Dia juga setuju bahwa </w:t>
      </w:r>
      <w:r>
        <w:rPr>
          <w:rFonts w:ascii="Linux Libertine O" w:hAnsi="Linux Libertine O"/>
          <w:b w:val="false"/>
          <w:bCs w:val="false"/>
          <w:i w:val="false"/>
          <w:iCs w:val="false"/>
          <w:lang w:val="id-ID"/>
        </w:rPr>
        <w:t xml:space="preserve">masalah filosofis, seperti antinomi-antinomi Kant, tidak akan bisa diselesaikan tanpa suatu perubahan pada tataran sosial yang memicu masalah tersebut. </w:t>
      </w:r>
      <w:r>
        <w:rPr>
          <w:rFonts w:ascii="Linux Libertine O" w:hAnsi="Linux Libertine O"/>
          <w:b w:val="false"/>
          <w:bCs w:val="false"/>
          <w:i w:val="false"/>
          <w:iCs w:val="false"/>
          <w:lang w:val="id-ID"/>
        </w:rPr>
        <w:t xml:space="preserve">Perbedaan </w:t>
      </w:r>
      <w:r>
        <w:rPr>
          <w:rFonts w:ascii="Linux Libertine O" w:hAnsi="Linux Libertine O"/>
          <w:b w:val="false"/>
          <w:bCs w:val="false"/>
          <w:i w:val="false"/>
          <w:iCs w:val="false"/>
          <w:lang w:val="id-ID"/>
        </w:rPr>
        <w:t xml:space="preserve">kunci antara Adorno dengan kedua pendahulunya itu adalah sikapnya terhadap perubahan sosial tersebut, harapannya bahwa revolusi sebenarnya akan tiba. </w:t>
      </w:r>
      <w:r>
        <w:rPr>
          <w:rFonts w:ascii="Linux Libertine O" w:hAnsi="Linux Libertine O"/>
          <w:b w:val="false"/>
          <w:bCs w:val="false"/>
          <w:i w:val="false"/>
          <w:iCs w:val="false"/>
          <w:lang w:val="id-ID"/>
        </w:rPr>
        <w:t xml:space="preserve">Baik </w:t>
      </w:r>
      <w:r>
        <w:rPr>
          <w:rFonts w:ascii="Linux Libertine O" w:hAnsi="Linux Libertine O"/>
          <w:b w:val="false"/>
          <w:bCs w:val="false"/>
          <w:i w:val="false"/>
          <w:iCs w:val="false"/>
          <w:lang w:val="id-ID"/>
        </w:rPr>
        <w:t>Luk</w:t>
      </w:r>
      <w:r>
        <w:rPr>
          <w:rFonts w:ascii="Linux Libertine O" w:hAnsi="Linux Libertine O"/>
          <w:b w:val="false"/>
          <w:bCs w:val="false"/>
          <w:i w:val="false"/>
          <w:iCs w:val="false"/>
          <w:lang w:val="id-ID"/>
        </w:rPr>
        <w:t>á</w:t>
      </w:r>
      <w:r>
        <w:rPr>
          <w:rFonts w:ascii="Linux Libertine O" w:hAnsi="Linux Libertine O"/>
          <w:b w:val="false"/>
          <w:bCs w:val="false"/>
          <w:i w:val="false"/>
          <w:iCs w:val="false"/>
          <w:lang w:val="id-ID"/>
        </w:rPr>
        <w:t xml:space="preserve">cs </w:t>
      </w:r>
      <w:r>
        <w:rPr>
          <w:rFonts w:ascii="Linux Libertine O" w:hAnsi="Linux Libertine O"/>
          <w:b w:val="false"/>
          <w:bCs w:val="false"/>
          <w:i w:val="false"/>
          <w:iCs w:val="false"/>
          <w:lang w:val="id-ID"/>
        </w:rPr>
        <w:t xml:space="preserve">maupun Marx yakin bahwa kaum proletar akan mendatangkan revolusi; </w:t>
      </w:r>
      <w:r>
        <w:rPr>
          <w:rFonts w:ascii="Linux Libertine O" w:hAnsi="Linux Libertine O"/>
          <w:b w:val="false"/>
          <w:bCs w:val="false"/>
          <w:i w:val="false"/>
          <w:iCs w:val="false"/>
          <w:lang w:val="id-ID"/>
        </w:rPr>
        <w:t xml:space="preserve">kita juga melihat bahwa </w:t>
      </w:r>
      <w:r>
        <w:rPr>
          <w:rFonts w:ascii="Linux Libertine O" w:hAnsi="Linux Libertine O"/>
          <w:b w:val="false"/>
          <w:bCs w:val="false"/>
          <w:i w:val="false"/>
          <w:iCs w:val="false"/>
          <w:lang w:val="id-ID"/>
        </w:rPr>
        <w:t>Luk</w:t>
      </w:r>
      <w:r>
        <w:rPr>
          <w:rFonts w:ascii="Linux Libertine O" w:hAnsi="Linux Libertine O"/>
          <w:b w:val="false"/>
          <w:bCs w:val="false"/>
          <w:i w:val="false"/>
          <w:iCs w:val="false"/>
          <w:lang w:val="id-ID"/>
        </w:rPr>
        <w:t>á</w:t>
      </w:r>
      <w:r>
        <w:rPr>
          <w:rFonts w:ascii="Linux Libertine O" w:hAnsi="Linux Libertine O"/>
          <w:b w:val="false"/>
          <w:bCs w:val="false"/>
          <w:i w:val="false"/>
          <w:iCs w:val="false"/>
          <w:lang w:val="id-ID"/>
        </w:rPr>
        <w:t xml:space="preserve">cs </w:t>
      </w:r>
      <w:r>
        <w:rPr>
          <w:rFonts w:ascii="Linux Libertine O" w:hAnsi="Linux Libertine O"/>
          <w:b w:val="false"/>
          <w:bCs w:val="false"/>
          <w:i w:val="false"/>
          <w:iCs w:val="false"/>
          <w:lang w:val="id-ID"/>
        </w:rPr>
        <w:t xml:space="preserve">menafsirkan peran proletariat di situ </w:t>
      </w:r>
      <w:r>
        <w:rPr>
          <w:rFonts w:ascii="Linux Libertine O" w:hAnsi="Linux Libertine O"/>
          <w:b w:val="false"/>
          <w:bCs w:val="false"/>
          <w:i w:val="false"/>
          <w:iCs w:val="false"/>
          <w:lang w:val="id-ID"/>
        </w:rPr>
        <w:t xml:space="preserve">sebagai pelaku yang menyelesaikan antinomi pemikiran borjuis. Adorno, sebaliknya, menulis dari </w:t>
      </w:r>
      <w:r>
        <w:rPr>
          <w:rFonts w:ascii="Linux Libertine O" w:hAnsi="Linux Libertine O"/>
          <w:b w:val="false"/>
          <w:bCs w:val="false"/>
          <w:i w:val="false"/>
          <w:iCs w:val="false"/>
          <w:lang w:val="id-ID"/>
        </w:rPr>
        <w:t>sudut pandang</w:t>
      </w:r>
      <w:r>
        <w:rPr>
          <w:rFonts w:ascii="Linux Libertine O" w:hAnsi="Linux Libertine O"/>
          <w:b w:val="false"/>
          <w:bCs w:val="false"/>
          <w:i w:val="false"/>
          <w:iCs w:val="false"/>
          <w:lang w:val="id-ID"/>
        </w:rPr>
        <w:t xml:space="preserve"> setelah kegagalan revolusi. Jika, seperti yang diklaim oleh Alfred Sohn-Rethel, </w:t>
      </w:r>
      <w:r>
        <w:rPr>
          <w:rFonts w:ascii="Linux Libertine O" w:hAnsi="Linux Libertine O"/>
          <w:b w:val="false"/>
          <w:bCs w:val="false"/>
          <w:i w:val="false"/>
          <w:iCs w:val="false"/>
          <w:lang w:val="id-ID"/>
        </w:rPr>
        <w:t xml:space="preserve">pemikiran </w:t>
      </w:r>
      <w:r>
        <w:rPr>
          <w:rFonts w:ascii="Linux Libertine O" w:hAnsi="Linux Libertine O"/>
          <w:b w:val="false"/>
          <w:bCs w:val="false"/>
          <w:i w:val="false"/>
          <w:iCs w:val="false"/>
          <w:lang w:val="id-ID"/>
        </w:rPr>
        <w:t>Luk</w:t>
      </w:r>
      <w:r>
        <w:rPr>
          <w:rFonts w:ascii="Linux Libertine O" w:hAnsi="Linux Libertine O"/>
          <w:b w:val="false"/>
          <w:bCs w:val="false"/>
          <w:i w:val="false"/>
          <w:iCs w:val="false"/>
          <w:lang w:val="id-ID"/>
        </w:rPr>
        <w:t>á</w:t>
      </w:r>
      <w:r>
        <w:rPr>
          <w:rFonts w:ascii="Linux Libertine O" w:hAnsi="Linux Libertine O"/>
          <w:b w:val="false"/>
          <w:bCs w:val="false"/>
          <w:i w:val="false"/>
          <w:iCs w:val="false"/>
          <w:lang w:val="id-ID"/>
        </w:rPr>
        <w:t xml:space="preserve">cs </w:t>
      </w:r>
      <w:r>
        <w:rPr>
          <w:rFonts w:ascii="Linux Libertine O" w:hAnsi="Linux Libertine O"/>
          <w:b w:val="false"/>
          <w:bCs w:val="false"/>
          <w:i w:val="false"/>
          <w:iCs w:val="false"/>
          <w:lang w:val="id-ID"/>
        </w:rPr>
        <w:t xml:space="preserve">maupun </w:t>
      </w:r>
      <w:r>
        <w:rPr>
          <w:rFonts w:ascii="Linux Libertine O" w:hAnsi="Linux Libertine O"/>
          <w:b w:val="false"/>
          <w:bCs w:val="false"/>
          <w:i w:val="false"/>
          <w:iCs w:val="false"/>
          <w:lang w:val="id-ID"/>
        </w:rPr>
        <w:t>Adorno mengembangkan “bangunan atas teoretis dan ideologis bagi revolusi yang tidak pernah terjadi,”</w:t>
      </w:r>
      <w:r>
        <w:rPr>
          <w:rStyle w:val="FootnoteAnchor"/>
          <w:rFonts w:ascii="Linux Libertine O" w:hAnsi="Linux Libertine O"/>
          <w:b w:val="false"/>
          <w:bCs w:val="false"/>
          <w:i w:val="false"/>
          <w:iCs w:val="false"/>
          <w:lang w:val="id-ID"/>
        </w:rPr>
        <w:footnoteReference w:id="60"/>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kita tetap perlu membedakan posisi temporal keduanya terkait revolusi itu. </w:t>
      </w:r>
      <w:r>
        <w:rPr>
          <w:rFonts w:ascii="Linux Libertine O" w:hAnsi="Linux Libertine O"/>
          <w:b w:val="false"/>
          <w:bCs w:val="false"/>
          <w:i w:val="false"/>
          <w:iCs w:val="false"/>
          <w:lang w:val="id-ID"/>
        </w:rPr>
        <w:t>Luk</w:t>
      </w:r>
      <w:r>
        <w:rPr>
          <w:rFonts w:ascii="Linux Libertine O" w:hAnsi="Linux Libertine O"/>
          <w:b w:val="false"/>
          <w:bCs w:val="false"/>
          <w:i w:val="false"/>
          <w:iCs w:val="false"/>
          <w:lang w:val="id-ID"/>
        </w:rPr>
        <w:t>á</w:t>
      </w:r>
      <w:r>
        <w:rPr>
          <w:rFonts w:ascii="Linux Libertine O" w:hAnsi="Linux Libertine O"/>
          <w:b w:val="false"/>
          <w:bCs w:val="false"/>
          <w:i w:val="false"/>
          <w:iCs w:val="false"/>
          <w:lang w:val="id-ID"/>
        </w:rPr>
        <w:t xml:space="preserve">cs </w:t>
      </w:r>
      <w:r>
        <w:rPr>
          <w:rFonts w:ascii="Linux Libertine O" w:hAnsi="Linux Libertine O"/>
          <w:b w:val="false"/>
          <w:bCs w:val="false"/>
          <w:i w:val="false"/>
          <w:iCs w:val="false"/>
          <w:lang w:val="id-ID"/>
        </w:rPr>
        <w:t xml:space="preserve">menunujukkan antinomi-antinomi pemikiran borjuis bersamaan dengan ekspektasinya bahwa antinomi tersebut akan diselesaikan oleh </w:t>
      </w:r>
      <w:r>
        <w:rPr>
          <w:rFonts w:ascii="Linux Libertine O" w:hAnsi="Linux Libertine O"/>
          <w:b w:val="false"/>
          <w:bCs w:val="false"/>
          <w:i/>
          <w:iCs/>
          <w:lang w:val="id-ID"/>
        </w:rPr>
        <w:t>praxis</w:t>
      </w:r>
      <w:r>
        <w:rPr>
          <w:rFonts w:ascii="Linux Libertine O" w:hAnsi="Linux Libertine O"/>
          <w:b w:val="false"/>
          <w:bCs w:val="false"/>
          <w:i w:val="false"/>
          <w:iCs w:val="false"/>
          <w:lang w:val="id-ID"/>
        </w:rPr>
        <w:t xml:space="preserve"> kaum proletar; Adorno, sebaliknya, membiarkan antinomi itu tetap menggantung dalam tegangannya.</w:t>
      </w:r>
      <w:r>
        <w:rPr>
          <w:rStyle w:val="FootnoteAnchor"/>
          <w:rFonts w:ascii="Linux Libertine O" w:hAnsi="Linux Libertine O"/>
          <w:b w:val="false"/>
          <w:bCs w:val="false"/>
          <w:i w:val="false"/>
          <w:iCs w:val="false"/>
          <w:lang w:val="id-ID"/>
        </w:rPr>
        <w:footnoteReference w:id="61"/>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 xml:space="preserve">Cara membaca yang metakritis ini tampaknya </w:t>
      </w:r>
      <w:r>
        <w:rPr>
          <w:rFonts w:ascii="Linux Libertine O" w:hAnsi="Linux Libertine O"/>
          <w:b w:val="false"/>
          <w:bCs w:val="false"/>
          <w:i w:val="false"/>
          <w:iCs w:val="false"/>
          <w:lang w:val="id-ID"/>
        </w:rPr>
        <w:t>memiliki akar dalam</w:t>
      </w:r>
      <w:r>
        <w:rPr>
          <w:rFonts w:ascii="Linux Libertine O" w:hAnsi="Linux Libertine O"/>
          <w:b w:val="false"/>
          <w:bCs w:val="false"/>
          <w:i w:val="false"/>
          <w:iCs w:val="false"/>
          <w:lang w:val="id-ID"/>
        </w:rPr>
        <w:t xml:space="preserve"> pengalaman</w:t>
      </w:r>
      <w:r>
        <w:rPr>
          <w:rFonts w:ascii="Linux Libertine O" w:hAnsi="Linux Libertine O"/>
          <w:b w:val="false"/>
          <w:bCs w:val="false"/>
          <w:i w:val="false"/>
          <w:iCs w:val="false"/>
          <w:lang w:val="id-ID"/>
        </w:rPr>
        <w:t xml:space="preserve"> Adorno </w:t>
      </w:r>
      <w:r>
        <w:rPr>
          <w:rFonts w:ascii="Linux Libertine O" w:hAnsi="Linux Libertine O"/>
          <w:b w:val="false"/>
          <w:bCs w:val="false"/>
          <w:i w:val="false"/>
          <w:iCs w:val="false"/>
          <w:lang w:val="id-ID"/>
        </w:rPr>
        <w:t xml:space="preserve">membaca Kant </w:t>
      </w:r>
      <w:r>
        <w:rPr>
          <w:rFonts w:ascii="Linux Libertine O" w:hAnsi="Linux Libertine O"/>
          <w:b w:val="false"/>
          <w:bCs w:val="false"/>
          <w:i w:val="false"/>
          <w:iCs w:val="false"/>
          <w:lang w:val="id-ID"/>
        </w:rPr>
        <w:t>bersama</w:t>
      </w:r>
      <w:r>
        <w:rPr>
          <w:rFonts w:ascii="Linux Libertine O" w:hAnsi="Linux Libertine O"/>
          <w:b w:val="false"/>
          <w:bCs w:val="false"/>
          <w:i w:val="false"/>
          <w:iCs w:val="false"/>
          <w:lang w:val="id-ID"/>
        </w:rPr>
        <w:t xml:space="preserve"> Sie</w:t>
      </w:r>
      <w:r>
        <w:rPr>
          <w:rFonts w:ascii="Linux Libertine O" w:hAnsi="Linux Libertine O"/>
          <w:b w:val="false"/>
          <w:bCs w:val="false"/>
          <w:i w:val="false"/>
          <w:iCs w:val="false"/>
          <w:lang w:val="id-ID"/>
        </w:rPr>
        <w:t>g</w:t>
      </w:r>
      <w:r>
        <w:rPr>
          <w:rFonts w:ascii="Linux Libertine O" w:hAnsi="Linux Libertine O"/>
          <w:b w:val="false"/>
          <w:bCs w:val="false"/>
          <w:i w:val="false"/>
          <w:iCs w:val="false"/>
          <w:lang w:val="id-ID"/>
        </w:rPr>
        <w:t xml:space="preserve">fried Kracauer saat masih remaja. </w:t>
      </w:r>
      <w:r>
        <w:rPr>
          <w:rFonts w:ascii="Linux Libertine O" w:hAnsi="Linux Libertine O"/>
          <w:b w:val="false"/>
          <w:bCs w:val="false"/>
          <w:i w:val="false"/>
          <w:iCs w:val="false"/>
          <w:lang w:val="id-ID"/>
        </w:rPr>
        <w:t xml:space="preserve">Dalam salah satu tulisannya dari 1960-an, Adorno </w:t>
      </w:r>
      <w:r>
        <w:rPr>
          <w:rFonts w:ascii="Linux Libertine O" w:hAnsi="Linux Libertine O"/>
          <w:b w:val="false"/>
          <w:bCs w:val="false"/>
          <w:i w:val="false"/>
          <w:iCs w:val="false"/>
          <w:lang w:val="id-ID"/>
        </w:rPr>
        <w:t>mengaku bahwa dia menganggap pengaruh Kracauer padanya lebih besar daripada semua guru resminya</w:t>
      </w:r>
      <w:r>
        <w:rPr>
          <w:rFonts w:ascii="Linux Libertine O" w:hAnsi="Linux Libertine O"/>
          <w:b w:val="false"/>
          <w:bCs w:val="false"/>
          <w:i w:val="false"/>
          <w:iCs w:val="false"/>
          <w:lang w:val="id-ID"/>
        </w:rPr>
        <w:t xml:space="preserve">, dan menggambarkan </w:t>
      </w:r>
      <w:r>
        <w:rPr>
          <w:rFonts w:ascii="Linux Libertine O" w:hAnsi="Linux Libertine O"/>
          <w:b w:val="false"/>
          <w:bCs w:val="false"/>
          <w:i w:val="false"/>
          <w:iCs w:val="false"/>
          <w:lang w:val="id-ID"/>
        </w:rPr>
        <w:t>pengalamannya</w:t>
      </w:r>
      <w:r>
        <w:rPr>
          <w:rFonts w:ascii="Linux Libertine O" w:hAnsi="Linux Libertine O"/>
          <w:b w:val="false"/>
          <w:bCs w:val="false"/>
          <w:i w:val="false"/>
          <w:iCs w:val="false"/>
          <w:lang w:val="id-ID"/>
        </w:rPr>
        <w:t xml:space="preserve"> sebagai berikut</w:t>
      </w:r>
      <w:r>
        <w:rPr>
          <w:rFonts w:ascii="Linux Libertine O" w:hAnsi="Linux Libertine O"/>
          <w:b w:val="false"/>
          <w:bCs w:val="false"/>
          <w:i w:val="false"/>
          <w:iCs w:val="false"/>
          <w:lang w:val="id-ID"/>
        </w:rPr>
        <w:t>:</w:t>
      </w:r>
    </w:p>
    <w:p>
      <w:pPr>
        <w:pStyle w:val="Normal"/>
        <w:bidi w:val="0"/>
        <w:spacing w:lineRule="auto" w:line="240"/>
        <w:ind w:left="720" w:right="0" w:hanging="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ind w:left="720" w:right="0" w:hanging="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Di bawah bimbingan </w:t>
      </w:r>
      <w:r>
        <w:rPr>
          <w:rFonts w:ascii="Linux Libertine O" w:hAnsi="Linux Libertine O"/>
          <w:b w:val="false"/>
          <w:bCs w:val="false"/>
          <w:i w:val="false"/>
          <w:iCs w:val="false"/>
          <w:lang w:val="id-ID"/>
        </w:rPr>
        <w:t>[Kracauer]</w:t>
      </w:r>
      <w:r>
        <w:rPr>
          <w:rFonts w:ascii="Linux Libertine O" w:hAnsi="Linux Libertine O"/>
          <w:b w:val="false"/>
          <w:bCs w:val="false"/>
          <w:i w:val="false"/>
          <w:iCs w:val="false"/>
          <w:lang w:val="id-ID"/>
        </w:rPr>
        <w:t xml:space="preserve">, saya mengalami karya itu dari awal tidak hanya sebagai epistemologi saja, tidak sebagai analisis atas kondisi untuk putusan yang sah secara ilmiah, tetapi sebagai semacam teks </w:t>
      </w:r>
      <w:r>
        <w:rPr>
          <w:rFonts w:ascii="Linux Libertine O" w:hAnsi="Linux Libertine O"/>
          <w:b w:val="false"/>
          <w:bCs w:val="false"/>
          <w:i w:val="false"/>
          <w:iCs w:val="false"/>
          <w:lang w:val="id-ID"/>
        </w:rPr>
        <w:t xml:space="preserve">terkode yang darinya </w:t>
      </w:r>
      <w:r>
        <w:rPr>
          <w:rFonts w:ascii="Linux Libertine O" w:hAnsi="Linux Libertine O"/>
          <w:b/>
          <w:bCs/>
          <w:i w:val="false"/>
          <w:iCs w:val="false"/>
          <w:u w:val="none"/>
          <w:lang w:val="id-ID"/>
        </w:rPr>
        <w:t>keadaan historis roh</w:t>
      </w:r>
      <w:r>
        <w:rPr>
          <w:rFonts w:ascii="Linux Libertine O" w:hAnsi="Linux Libertine O"/>
          <w:b w:val="false"/>
          <w:bCs w:val="false"/>
          <w:i w:val="false"/>
          <w:iCs w:val="false"/>
          <w:lang w:val="id-ID"/>
        </w:rPr>
        <w:t xml:space="preserve"> dapat dibaca, dengan harapan samar bahwa dengan melakukan hal itu kita bisa </w:t>
      </w:r>
      <w:r>
        <w:rPr>
          <w:rFonts w:ascii="Linux Libertine O" w:hAnsi="Linux Libertine O"/>
          <w:b w:val="false"/>
          <w:bCs w:val="false"/>
          <w:i w:val="false"/>
          <w:iCs w:val="false"/>
          <w:lang w:val="id-ID"/>
        </w:rPr>
        <w:t>memperoleh sedikit kebenaran itu sendiri.</w:t>
      </w:r>
      <w:r>
        <w:rPr>
          <w:rStyle w:val="FootnoteAnchor"/>
          <w:rFonts w:ascii="Linux Libertine O" w:hAnsi="Linux Libertine O"/>
          <w:b w:val="false"/>
          <w:bCs w:val="false"/>
          <w:i w:val="false"/>
          <w:iCs w:val="false"/>
          <w:lang w:val="id-ID"/>
        </w:rPr>
        <w:footnoteReference w:id="62"/>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Tentu </w:t>
      </w:r>
      <w:r>
        <w:rPr>
          <w:rFonts w:ascii="Linux Libertine O" w:hAnsi="Linux Libertine O"/>
          <w:b w:val="false"/>
          <w:bCs w:val="false"/>
          <w:i w:val="false"/>
          <w:iCs w:val="false"/>
          <w:lang w:val="id-ID"/>
        </w:rPr>
        <w:t>deskripsi di atas, khususnya sebutan akan “kode,” lebih menekankan isi sosial dari</w:t>
      </w:r>
      <w:r>
        <w:rPr>
          <w:rFonts w:ascii="Linux Libertine O" w:hAnsi="Linux Libertine O"/>
          <w:b w:val="false"/>
          <w:bCs w:val="false"/>
          <w:i w:val="false"/>
          <w:iCs w:val="false"/>
          <w:lang w:val="id-ID"/>
        </w:rPr>
        <w:t xml:space="preserve">pada isi filosofis dan karena itu lebih dekat dengan gaya analisis </w:t>
      </w:r>
      <w:r>
        <w:rPr>
          <w:rFonts w:ascii="Linux Libertine O" w:hAnsi="Linux Libertine O"/>
          <w:b w:val="false"/>
          <w:bCs w:val="false"/>
          <w:i w:val="false"/>
          <w:iCs w:val="false"/>
          <w:lang w:val="id-ID"/>
        </w:rPr>
        <w:t>Luk</w:t>
      </w:r>
      <w:r>
        <w:rPr>
          <w:rFonts w:ascii="Linux Libertine O" w:hAnsi="Linux Libertine O"/>
          <w:b w:val="false"/>
          <w:bCs w:val="false"/>
          <w:i w:val="false"/>
          <w:iCs w:val="false"/>
          <w:lang w:val="id-ID"/>
        </w:rPr>
        <w:t>á</w:t>
      </w:r>
      <w:r>
        <w:rPr>
          <w:rFonts w:ascii="Linux Libertine O" w:hAnsi="Linux Libertine O"/>
          <w:b w:val="false"/>
          <w:bCs w:val="false"/>
          <w:i w:val="false"/>
          <w:iCs w:val="false"/>
          <w:lang w:val="id-ID"/>
        </w:rPr>
        <w:t xml:space="preserve">cs </w:t>
      </w:r>
      <w:r>
        <w:rPr>
          <w:rFonts w:ascii="Linux Libertine O" w:hAnsi="Linux Libertine O"/>
          <w:b w:val="false"/>
          <w:bCs w:val="false"/>
          <w:i w:val="false"/>
          <w:iCs w:val="false"/>
          <w:lang w:val="id-ID"/>
        </w:rPr>
        <w:t xml:space="preserve">atau Marx dan Engels daripada Adorno dewasa yang mencari keseimbangan di antara dua perspektif itu. </w:t>
      </w:r>
      <w:r>
        <w:rPr>
          <w:rFonts w:ascii="Linux Libertine O" w:hAnsi="Linux Libertine O"/>
          <w:b w:val="false"/>
          <w:bCs w:val="false"/>
          <w:i w:val="false"/>
          <w:iCs w:val="false"/>
          <w:lang w:val="id-ID"/>
        </w:rPr>
        <w:t xml:space="preserve">Salah satu rumusan Adorno dewasa yang juga relevan untuk pembahasan berikutnya berbunyi sebagai berikut: “Pemikiran itu berciri ganda: dia ditentukan secara imanen dan </w:t>
      </w:r>
      <w:r>
        <w:rPr>
          <w:rFonts w:ascii="Linux Libertine O" w:hAnsi="Linux Libertine O"/>
          <w:b w:val="false"/>
          <w:bCs w:val="false"/>
          <w:i w:val="false"/>
          <w:iCs w:val="false"/>
          <w:lang w:val="id-ID"/>
        </w:rPr>
        <w:t>teliti, namun dia merupakan cara beperilaku yang—</w:t>
      </w:r>
      <w:r>
        <w:rPr>
          <w:rFonts w:ascii="Linux Libertine O" w:hAnsi="Linux Libertine O"/>
          <w:b w:val="false"/>
          <w:bCs w:val="false"/>
          <w:i w:val="false"/>
          <w:iCs w:val="false"/>
          <w:lang w:val="id-ID"/>
        </w:rPr>
        <w:t>tak tercabutkan—r</w:t>
      </w:r>
      <w:r>
        <w:rPr>
          <w:rFonts w:ascii="Linux Libertine O" w:hAnsi="Linux Libertine O"/>
          <w:b w:val="false"/>
          <w:bCs w:val="false"/>
          <w:i w:val="false"/>
          <w:iCs w:val="false"/>
          <w:lang w:val="id-ID"/>
        </w:rPr>
        <w:t>ea</w:t>
      </w:r>
      <w:r>
        <w:rPr>
          <w:rFonts w:ascii="Linux Libertine O" w:hAnsi="Linux Libertine O"/>
          <w:b w:val="false"/>
          <w:bCs w:val="false"/>
          <w:i w:val="false"/>
          <w:iCs w:val="false"/>
          <w:lang w:val="id-ID"/>
        </w:rPr>
        <w:t>l di tengah-tengah realitas.”</w:t>
      </w:r>
      <w:r>
        <w:rPr>
          <w:rStyle w:val="FootnoteAnchor"/>
          <w:rFonts w:ascii="Linux Libertine O" w:hAnsi="Linux Libertine O"/>
          <w:b w:val="false"/>
          <w:bCs w:val="false"/>
          <w:i w:val="false"/>
          <w:iCs w:val="false"/>
          <w:lang w:val="id-ID"/>
        </w:rPr>
        <w:footnoteReference w:id="63"/>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Di subbab berikutnya, kita akan melihat bagaimana tegangan antara perspektif luar dan perspektif dalam merupakan salah satu ciri dari pendekatan dialektis Adorno yang dia warisi dari Hegel.</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360"/>
        <w:jc w:val="left"/>
        <w:rPr>
          <w:rFonts w:ascii="Linux Libertine O" w:hAnsi="Linux Libertine O"/>
          <w:b/>
          <w:b/>
          <w:bCs/>
          <w:i w:val="false"/>
          <w:i w:val="false"/>
          <w:iCs w:val="false"/>
          <w:lang w:val="id-ID"/>
        </w:rPr>
      </w:pPr>
      <w:r>
        <w:rPr>
          <w:rFonts w:ascii="Linux Libertine O" w:hAnsi="Linux Libertine O"/>
          <w:b/>
          <w:bCs/>
          <w:i w:val="false"/>
          <w:iCs w:val="false"/>
          <w:lang w:val="id-ID"/>
        </w:rPr>
        <w:t xml:space="preserve">2.2.3.2 Teori dan </w:t>
      </w:r>
      <w:r>
        <w:rPr>
          <w:rFonts w:ascii="Linux Libertine O" w:hAnsi="Linux Libertine O"/>
          <w:b/>
          <w:bCs/>
          <w:i/>
          <w:iCs/>
          <w:lang w:val="id-ID"/>
        </w:rPr>
        <w:t>p</w:t>
      </w:r>
      <w:r>
        <w:rPr>
          <w:rFonts w:ascii="Linux Libertine O" w:hAnsi="Linux Libertine O"/>
          <w:b/>
          <w:bCs/>
          <w:i/>
          <w:iCs/>
          <w:lang w:val="id-ID"/>
        </w:rPr>
        <w:t>raxis</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t xml:space="preserve">Terkait masalah teori dan </w:t>
      </w:r>
      <w:r>
        <w:rPr>
          <w:rFonts w:ascii="Linux Libertine O" w:hAnsi="Linux Libertine O"/>
          <w:b w:val="false"/>
          <w:bCs w:val="false"/>
          <w:i/>
          <w:iCs/>
          <w:lang w:val="id-ID"/>
        </w:rPr>
        <w:t>praxis</w:t>
      </w:r>
      <w:r>
        <w:rPr>
          <w:rFonts w:ascii="Linux Libertine O" w:hAnsi="Linux Libertine O"/>
          <w:b w:val="false"/>
          <w:bCs w:val="false"/>
          <w:i w:val="false"/>
          <w:iCs w:val="false"/>
          <w:lang w:val="id-ID"/>
        </w:rPr>
        <w:t xml:space="preserve"> juga, posisi Adorno ditentukan oleh sikapnya yang dikondisikan oleh pengalamannya akan sejarah. </w:t>
      </w:r>
      <w:r>
        <w:rPr>
          <w:rFonts w:ascii="Linux Libertine O" w:hAnsi="Linux Libertine O"/>
          <w:b w:val="false"/>
          <w:bCs w:val="false"/>
          <w:i w:val="false"/>
          <w:iCs w:val="false"/>
          <w:lang w:val="id-ID"/>
        </w:rPr>
        <w:t xml:space="preserve">Tulisannya yang paling </w:t>
      </w:r>
      <w:r>
        <w:rPr>
          <w:rFonts w:ascii="Linux Libertine O" w:hAnsi="Linux Libertine O"/>
          <w:b w:val="false"/>
          <w:bCs w:val="false"/>
          <w:i w:val="false"/>
          <w:iCs w:val="false"/>
          <w:lang w:val="id-ID"/>
        </w:rPr>
        <w:t xml:space="preserve">lengkap </w:t>
      </w:r>
      <w:r>
        <w:rPr>
          <w:rFonts w:ascii="Linux Libertine O" w:hAnsi="Linux Libertine O"/>
          <w:b w:val="false"/>
          <w:bCs w:val="false"/>
          <w:i w:val="false"/>
          <w:iCs w:val="false"/>
          <w:lang w:val="id-ID"/>
        </w:rPr>
        <w:t>mengenai tema ini</w:t>
      </w:r>
      <w:r>
        <w:rPr>
          <w:rFonts w:ascii="Linux Libertine O" w:hAnsi="Linux Libertine O"/>
          <w:b w:val="false"/>
          <w:bCs w:val="false"/>
          <w:i w:val="false"/>
          <w:iCs w:val="false"/>
          <w:lang w:val="id-ID"/>
        </w:rPr>
        <w:t>, “Catatan Marginal pada Teori dan Praxis,” langsung menanggapi tuduhan, terutama dari gerakan mahasiswa, bahwa Adorno tidak berani mengimbangi posisi teoretisnya dengan tindakan yang nyata.</w:t>
      </w:r>
      <w:r>
        <w:rPr>
          <w:rStyle w:val="FootnoteAnchor"/>
          <w:rFonts w:ascii="Linux Libertine O" w:hAnsi="Linux Libertine O"/>
          <w:b w:val="false"/>
          <w:bCs w:val="false"/>
          <w:i w:val="false"/>
          <w:iCs w:val="false"/>
          <w:lang w:val="id-ID"/>
        </w:rPr>
        <w:footnoteReference w:id="64"/>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Tidak hanya dari </w:t>
      </w:r>
      <w:r>
        <w:rPr>
          <w:rFonts w:ascii="Linux Libertine O" w:hAnsi="Linux Libertine O"/>
          <w:b w:val="false"/>
          <w:bCs w:val="false"/>
          <w:i w:val="false"/>
          <w:iCs w:val="false"/>
          <w:lang w:val="id-ID"/>
        </w:rPr>
        <w:t xml:space="preserve">perspektif </w:t>
      </w:r>
      <w:r>
        <w:rPr>
          <w:rFonts w:ascii="Linux Libertine O" w:hAnsi="Linux Libertine O"/>
          <w:b w:val="false"/>
          <w:bCs w:val="false"/>
          <w:i w:val="false"/>
          <w:iCs w:val="false"/>
          <w:lang w:val="id-ID"/>
        </w:rPr>
        <w:t>mahasiswa radikal saat itu, suatu tuntutan untuk ‘kembali berteori’ dapat dilihat sebagai pembalikan atas tuntutan Marx, sudah dibahas di atas, bahwa filsafat harus menjadi praktis.</w:t>
      </w:r>
      <w:r>
        <w:rPr>
          <w:rStyle w:val="FootnoteAnchor"/>
          <w:rFonts w:ascii="Linux Libertine O" w:hAnsi="Linux Libertine O"/>
          <w:b w:val="false"/>
          <w:bCs w:val="false"/>
          <w:i w:val="false"/>
          <w:iCs w:val="false"/>
          <w:lang w:val="id-ID"/>
        </w:rPr>
        <w:footnoteReference w:id="65"/>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 xml:space="preserve">Adorno meletakkan pembelahan antara teori dengan </w:t>
      </w:r>
      <w:r>
        <w:rPr>
          <w:rFonts w:ascii="Linux Libertine O" w:hAnsi="Linux Libertine O"/>
          <w:b w:val="false"/>
          <w:bCs w:val="false"/>
          <w:i/>
          <w:iCs/>
          <w:lang w:val="id-ID"/>
        </w:rPr>
        <w:t>praxis</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di masa purba </w:t>
      </w:r>
      <w:r>
        <w:rPr>
          <w:rFonts w:ascii="Linux Libertine O" w:hAnsi="Linux Libertine O"/>
          <w:b w:val="false"/>
          <w:bCs w:val="false"/>
          <w:i w:val="false"/>
          <w:iCs w:val="false"/>
          <w:lang w:val="id-ID"/>
        </w:rPr>
        <w:t>kehi</w:t>
      </w:r>
      <w:r>
        <w:rPr>
          <w:rFonts w:ascii="Linux Libertine O" w:hAnsi="Linux Libertine O"/>
          <w:b w:val="false"/>
          <w:bCs w:val="false"/>
          <w:i w:val="false"/>
          <w:iCs w:val="false"/>
          <w:lang w:val="id-ID"/>
        </w:rPr>
        <w:t>d</w:t>
      </w:r>
      <w:r>
        <w:rPr>
          <w:rFonts w:ascii="Linux Libertine O" w:hAnsi="Linux Libertine O"/>
          <w:b w:val="false"/>
          <w:bCs w:val="false"/>
          <w:i w:val="false"/>
          <w:iCs w:val="false"/>
          <w:lang w:val="id-ID"/>
        </w:rPr>
        <w:t xml:space="preserve">upan. </w:t>
      </w:r>
      <w:r>
        <w:rPr>
          <w:rFonts w:ascii="Linux Libertine O" w:hAnsi="Linux Libertine O"/>
          <w:b w:val="false"/>
          <w:bCs w:val="false"/>
          <w:i w:val="false"/>
          <w:iCs w:val="false"/>
          <w:lang w:val="id-ID"/>
        </w:rPr>
        <w:t xml:space="preserve">Menurutnya, </w:t>
      </w:r>
      <w:r>
        <w:rPr>
          <w:rFonts w:ascii="Linux Libertine O" w:hAnsi="Linux Libertine O"/>
          <w:b w:val="false"/>
          <w:bCs w:val="false"/>
          <w:i/>
          <w:iCs/>
          <w:lang w:val="id-ID"/>
        </w:rPr>
        <w:t>praxis</w:t>
      </w:r>
      <w:r>
        <w:rPr>
          <w:rFonts w:ascii="Linux Libertine O" w:hAnsi="Linux Libertine O"/>
          <w:b w:val="false"/>
          <w:bCs w:val="false"/>
          <w:i w:val="false"/>
          <w:iCs w:val="false"/>
          <w:lang w:val="id-ID"/>
        </w:rPr>
        <w:t xml:space="preserve"> berasal dari pekerjaan </w:t>
      </w:r>
      <w:r>
        <w:rPr>
          <w:rFonts w:ascii="Linux Libertine O" w:hAnsi="Linux Libertine O"/>
          <w:b w:val="false"/>
          <w:bCs w:val="false"/>
          <w:i w:val="false"/>
          <w:iCs w:val="false"/>
          <w:lang w:val="id-ID"/>
        </w:rPr>
        <w:t xml:space="preserve">dalam arti Marxian, </w:t>
      </w:r>
      <w:r>
        <w:rPr>
          <w:rFonts w:ascii="Linux Libertine O" w:hAnsi="Linux Libertine O"/>
          <w:b w:val="false"/>
          <w:bCs w:val="false"/>
          <w:i w:val="false"/>
          <w:iCs w:val="false"/>
          <w:lang w:val="id-ID"/>
        </w:rPr>
        <w:t>yakni, sebagai produksi manusia atas sarana penghidupannya sendiri.</w:t>
      </w:r>
      <w:r>
        <w:rPr>
          <w:rStyle w:val="FootnoteAnchor"/>
          <w:rFonts w:ascii="Linux Libertine O" w:hAnsi="Linux Libertine O"/>
          <w:b w:val="false"/>
          <w:bCs w:val="false"/>
          <w:i w:val="false"/>
          <w:iCs w:val="false"/>
          <w:lang w:val="id-ID"/>
        </w:rPr>
        <w:footnoteReference w:id="66"/>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Asal-usul ini menandai </w:t>
      </w:r>
      <w:r>
        <w:rPr>
          <w:rFonts w:ascii="Linux Libertine O" w:hAnsi="Linux Libertine O"/>
          <w:b w:val="false"/>
          <w:bCs w:val="false"/>
          <w:i w:val="false"/>
          <w:iCs w:val="false"/>
          <w:lang w:val="id-ID"/>
        </w:rPr>
        <w:t xml:space="preserve">semua </w:t>
      </w:r>
      <w:r>
        <w:rPr>
          <w:rFonts w:ascii="Linux Libertine O" w:hAnsi="Linux Libertine O"/>
          <w:b w:val="false"/>
          <w:bCs w:val="false"/>
          <w:i/>
          <w:iCs/>
          <w:lang w:val="id-ID"/>
        </w:rPr>
        <w:t>praxis</w:t>
      </w:r>
      <w:r>
        <w:rPr>
          <w:rFonts w:ascii="Linux Libertine O" w:hAnsi="Linux Libertine O"/>
          <w:b w:val="false"/>
          <w:bCs w:val="false"/>
          <w:i w:val="false"/>
          <w:iCs w:val="false"/>
          <w:lang w:val="id-ID"/>
        </w:rPr>
        <w:t xml:space="preserve"> manusia dengan </w:t>
      </w:r>
      <w:r>
        <w:rPr>
          <w:rFonts w:ascii="Linux Libertine O" w:hAnsi="Linux Libertine O"/>
          <w:b w:val="false"/>
          <w:bCs w:val="false"/>
          <w:i w:val="false"/>
          <w:iCs w:val="false"/>
          <w:lang w:val="id-ID"/>
        </w:rPr>
        <w:t xml:space="preserve">ketidakbebasan: pemaksaan untuk mengorbankan keinginan demi bertahan </w:t>
      </w:r>
      <w:r>
        <w:rPr>
          <w:rFonts w:ascii="Linux Libertine O" w:hAnsi="Linux Libertine O"/>
          <w:b w:val="false"/>
          <w:bCs w:val="false"/>
          <w:i w:val="false"/>
          <w:iCs w:val="false"/>
          <w:lang w:val="id-ID"/>
        </w:rPr>
        <w:t>hidup.</w:t>
      </w:r>
      <w:r>
        <w:rPr>
          <w:rFonts w:ascii="Linux Libertine O" w:hAnsi="Linux Libertine O"/>
          <w:b w:val="false"/>
          <w:bCs w:val="false"/>
          <w:i/>
          <w:iCs/>
          <w:lang w:val="id-ID"/>
        </w:rPr>
        <w:t xml:space="preserve"> </w:t>
      </w:r>
      <w:r>
        <w:rPr>
          <w:rFonts w:ascii="Linux Libertine O" w:hAnsi="Linux Libertine O"/>
          <w:b w:val="false"/>
          <w:bCs w:val="false"/>
          <w:i/>
          <w:iCs/>
          <w:lang w:val="id-ID"/>
        </w:rPr>
        <w:t>Praxis</w:t>
      </w:r>
      <w:r>
        <w:rPr>
          <w:rFonts w:ascii="Linux Libertine O" w:hAnsi="Linux Libertine O"/>
          <w:b w:val="false"/>
          <w:bCs w:val="false"/>
          <w:i w:val="false"/>
          <w:iCs w:val="false"/>
          <w:lang w:val="id-ID"/>
        </w:rPr>
        <w:t xml:space="preserve"> menuntut supaya segala usaha </w:t>
      </w:r>
      <w:r>
        <w:rPr>
          <w:rFonts w:ascii="Linux Libertine O" w:hAnsi="Linux Libertine O"/>
          <w:b w:val="false"/>
          <w:bCs w:val="false"/>
          <w:i w:val="false"/>
          <w:iCs w:val="false"/>
          <w:lang w:val="id-ID"/>
        </w:rPr>
        <w:t xml:space="preserve">diarahkan kepada tujuan itu, suatu yang dapat kita amati langsung dengan melihat ‘gaya hidup’ serangga </w:t>
      </w:r>
      <w:r>
        <w:rPr>
          <w:rFonts w:ascii="Linux Libertine O" w:hAnsi="Linux Libertine O"/>
          <w:b w:val="false"/>
          <w:bCs w:val="false"/>
          <w:i w:val="false"/>
          <w:iCs w:val="false"/>
          <w:lang w:val="id-ID"/>
        </w:rPr>
        <w:t>yang bagi Adorno terkesan menjijikkan</w:t>
      </w:r>
      <w:r>
        <w:rPr>
          <w:rFonts w:ascii="Linux Libertine O" w:hAnsi="Linux Libertine O"/>
          <w:b w:val="false"/>
          <w:bCs w:val="false"/>
          <w:i w:val="false"/>
          <w:iCs w:val="false"/>
          <w:lang w:val="id-ID"/>
        </w:rPr>
        <w:t>.</w:t>
      </w:r>
      <w:r>
        <w:rPr>
          <w:rStyle w:val="FootnoteAnchor"/>
          <w:rFonts w:ascii="Linux Libertine O" w:hAnsi="Linux Libertine O"/>
          <w:b w:val="false"/>
          <w:bCs w:val="false"/>
          <w:i w:val="false"/>
          <w:iCs w:val="false"/>
          <w:lang w:val="id-ID"/>
        </w:rPr>
        <w:footnoteReference w:id="67"/>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Teori, sebaliknya, menjadi bebas persis sejauh dia bisa menolak tuntutan praktis untuk diterapkan.</w:t>
      </w:r>
      <w:r>
        <w:rPr>
          <w:rStyle w:val="FootnoteAnchor"/>
          <w:rFonts w:ascii="Linux Libertine O" w:hAnsi="Linux Libertine O"/>
          <w:b w:val="false"/>
          <w:bCs w:val="false"/>
          <w:i w:val="false"/>
          <w:iCs w:val="false"/>
          <w:lang w:val="id-ID"/>
        </w:rPr>
        <w:footnoteReference w:id="68"/>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Dalam bentuk pemikiran, teori </w:t>
      </w:r>
      <w:r>
        <w:rPr>
          <w:rFonts w:ascii="Linux Libertine O" w:hAnsi="Linux Libertine O"/>
          <w:b w:val="false"/>
          <w:bCs w:val="false"/>
          <w:i w:val="false"/>
          <w:iCs w:val="false"/>
          <w:lang w:val="id-ID"/>
        </w:rPr>
        <w:t xml:space="preserve">mampu melampaui apa yang ada; </w:t>
      </w:r>
      <w:r>
        <w:rPr>
          <w:rFonts w:ascii="Linux Libertine O" w:hAnsi="Linux Libertine O"/>
          <w:b w:val="false"/>
          <w:bCs w:val="false"/>
          <w:i w:val="false"/>
          <w:iCs w:val="false"/>
          <w:lang w:val="id-ID"/>
        </w:rPr>
        <w:t xml:space="preserve">justru di titik itulah teori bisa menjadi kritis, sementara </w:t>
      </w:r>
      <w:r>
        <w:rPr>
          <w:rFonts w:ascii="Linux Libertine O" w:hAnsi="Linux Libertine O"/>
          <w:b w:val="false"/>
          <w:bCs w:val="false"/>
          <w:i/>
          <w:iCs/>
          <w:lang w:val="id-ID"/>
        </w:rPr>
        <w:t>praxis</w:t>
      </w:r>
      <w:r>
        <w:rPr>
          <w:rFonts w:ascii="Linux Libertine O" w:hAnsi="Linux Libertine O"/>
          <w:b w:val="false"/>
          <w:bCs w:val="false"/>
          <w:i w:val="false"/>
          <w:iCs w:val="false"/>
          <w:lang w:val="id-ID"/>
        </w:rPr>
        <w:t xml:space="preserve"> sendiri hanya bisa bekerja dengan apa yang tersedia baginya.</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 xml:space="preserve">Akhirnya, bagi Adorno, meskipun kita dapat membedakan teori dari </w:t>
      </w:r>
      <w:r>
        <w:rPr>
          <w:rFonts w:ascii="Linux Libertine O" w:hAnsi="Linux Libertine O"/>
          <w:b w:val="false"/>
          <w:bCs w:val="false"/>
          <w:i/>
          <w:iCs/>
          <w:lang w:val="id-ID"/>
        </w:rPr>
        <w:t>praxis</w:t>
      </w:r>
      <w:r>
        <w:rPr>
          <w:rFonts w:ascii="Linux Libertine O" w:hAnsi="Linux Libertine O"/>
          <w:b w:val="false"/>
          <w:bCs w:val="false"/>
          <w:i w:val="false"/>
          <w:iCs w:val="false"/>
          <w:lang w:val="id-ID"/>
        </w:rPr>
        <w:t xml:space="preserve">, keduanya tidak dapat dipisahkan begitu saja. </w:t>
      </w:r>
      <w:r>
        <w:rPr>
          <w:rFonts w:ascii="Linux Libertine O" w:hAnsi="Linux Libertine O"/>
          <w:b w:val="false"/>
          <w:bCs w:val="false"/>
          <w:i w:val="false"/>
          <w:iCs w:val="false"/>
          <w:lang w:val="id-ID"/>
        </w:rPr>
        <w:t>Kegiatan b</w:t>
      </w:r>
      <w:r>
        <w:rPr>
          <w:rFonts w:ascii="Linux Libertine O" w:hAnsi="Linux Libertine O"/>
          <w:b w:val="false"/>
          <w:bCs w:val="false"/>
          <w:i w:val="false"/>
          <w:iCs w:val="false"/>
          <w:lang w:val="id-ID"/>
        </w:rPr>
        <w:t xml:space="preserve">erteori </w:t>
      </w:r>
      <w:r>
        <w:rPr>
          <w:rFonts w:ascii="Linux Libertine O" w:hAnsi="Linux Libertine O"/>
          <w:b w:val="false"/>
          <w:bCs w:val="false"/>
          <w:i w:val="false"/>
          <w:iCs w:val="false"/>
          <w:lang w:val="id-ID"/>
        </w:rPr>
        <w:t xml:space="preserve">pun tidak dapat dilabelkan </w:t>
      </w:r>
      <w:r>
        <w:rPr>
          <w:rFonts w:ascii="Linux Libertine O" w:hAnsi="Linux Libertine O"/>
          <w:b w:val="false"/>
          <w:bCs w:val="false"/>
          <w:i w:val="false"/>
          <w:iCs w:val="false"/>
          <w:lang w:val="id-ID"/>
        </w:rPr>
        <w:t xml:space="preserve">sebagai praktik yang murni teoretis karena tetap merupakan tindakan di dunia. </w:t>
      </w:r>
      <w:r>
        <w:rPr>
          <w:rFonts w:ascii="Linux Libertine O" w:hAnsi="Linux Libertine O"/>
          <w:b w:val="false"/>
          <w:bCs w:val="false"/>
          <w:i w:val="false"/>
          <w:iCs w:val="false"/>
          <w:lang w:val="id-ID"/>
        </w:rPr>
        <w:t xml:space="preserve">Justru anggapan bahwa ‘pemikiran </w:t>
      </w:r>
      <w:r>
        <w:rPr>
          <w:rFonts w:ascii="Linux Libertine O" w:hAnsi="Linux Libertine O"/>
          <w:b w:val="false"/>
          <w:bCs w:val="false"/>
          <w:i w:val="false"/>
          <w:iCs w:val="false"/>
          <w:lang w:val="id-ID"/>
        </w:rPr>
        <w:t xml:space="preserve">murni’ bisa dilakukan dianggap “ideologi” oleh Adorno yang berakar </w:t>
      </w:r>
      <w:r>
        <w:rPr>
          <w:rFonts w:ascii="Linux Libertine O" w:hAnsi="Linux Libertine O"/>
          <w:b w:val="false"/>
          <w:bCs w:val="false"/>
          <w:i w:val="false"/>
          <w:iCs w:val="false"/>
          <w:lang w:val="id-ID"/>
        </w:rPr>
        <w:t>dalam</w:t>
      </w:r>
      <w:r>
        <w:rPr>
          <w:rFonts w:ascii="Linux Libertine O" w:hAnsi="Linux Libertine O"/>
          <w:b w:val="false"/>
          <w:bCs w:val="false"/>
          <w:i w:val="false"/>
          <w:iCs w:val="false"/>
          <w:lang w:val="id-ID"/>
        </w:rPr>
        <w:t xml:space="preserve"> pembagian kerja purba </w:t>
      </w:r>
      <w:r>
        <w:rPr>
          <w:rFonts w:ascii="Linux Libertine O" w:hAnsi="Linux Libertine O"/>
          <w:b w:val="false"/>
          <w:bCs w:val="false"/>
          <w:i w:val="false"/>
          <w:iCs w:val="false"/>
          <w:lang w:val="id-ID"/>
        </w:rPr>
        <w:t>di antara pekerjaan manual dengan pekerjaan intelektual.</w:t>
      </w:r>
      <w:r>
        <w:rPr>
          <w:rStyle w:val="FootnoteAnchor"/>
          <w:rFonts w:ascii="Linux Libertine O" w:hAnsi="Linux Libertine O"/>
          <w:b w:val="false"/>
          <w:bCs w:val="false"/>
          <w:i w:val="false"/>
          <w:iCs w:val="false"/>
          <w:lang w:val="id-ID"/>
        </w:rPr>
        <w:footnoteReference w:id="69"/>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Maksud Adorno di sini menjadi jelas ketika melihat teladan pembagian kerja tersebut </w:t>
      </w:r>
      <w:r>
        <w:rPr>
          <w:rFonts w:ascii="Linux Libertine O" w:hAnsi="Linux Libertine O"/>
          <w:b w:val="false"/>
          <w:bCs w:val="false"/>
          <w:i w:val="false"/>
          <w:iCs w:val="false"/>
          <w:lang w:val="id-ID"/>
        </w:rPr>
        <w:t>di konteks Barat</w:t>
      </w:r>
      <w:r>
        <w:rPr>
          <w:rFonts w:ascii="Linux Libertine O" w:hAnsi="Linux Libertine O"/>
          <w:b w:val="false"/>
          <w:bCs w:val="false"/>
          <w:i w:val="false"/>
          <w:iCs w:val="false"/>
          <w:lang w:val="id-ID"/>
        </w:rPr>
        <w:t xml:space="preserve"> di Athena kuno. </w:t>
      </w:r>
      <w:r>
        <w:rPr>
          <w:rFonts w:ascii="Linux Libertine O" w:hAnsi="Linux Libertine O"/>
          <w:b w:val="false"/>
          <w:bCs w:val="false"/>
          <w:i w:val="false"/>
          <w:iCs w:val="false"/>
          <w:lang w:val="id-ID"/>
        </w:rPr>
        <w:t xml:space="preserve">Kehidupan kontemplatif </w:t>
      </w:r>
      <w:r>
        <w:rPr>
          <w:rFonts w:ascii="Linux Libertine O" w:hAnsi="Linux Libertine O"/>
          <w:b w:val="false"/>
          <w:bCs w:val="false"/>
          <w:i w:val="false"/>
          <w:iCs w:val="false"/>
          <w:lang w:val="id-ID"/>
        </w:rPr>
        <w:t>[</w:t>
      </w:r>
      <w:r>
        <w:rPr>
          <w:rFonts w:ascii="Linux Libertine O" w:hAnsi="Linux Libertine O"/>
          <w:b w:val="false"/>
          <w:bCs w:val="false"/>
          <w:i/>
          <w:iCs/>
          <w:lang w:val="id-ID"/>
        </w:rPr>
        <w:t>bios theoretikos</w:t>
      </w: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 xml:space="preserve"> yang menurut Aristoteles merupakan kebahagiaan </w:t>
      </w:r>
      <w:r>
        <w:rPr>
          <w:rFonts w:ascii="Linux Libertine O" w:hAnsi="Linux Libertine O"/>
          <w:b w:val="false"/>
          <w:bCs w:val="false"/>
          <w:i w:val="false"/>
          <w:iCs w:val="false"/>
          <w:lang w:val="id-ID"/>
        </w:rPr>
        <w:t xml:space="preserve">tertinggi </w:t>
      </w:r>
      <w:r>
        <w:rPr>
          <w:rFonts w:ascii="Linux Libertine O" w:hAnsi="Linux Libertine O"/>
          <w:b w:val="false"/>
          <w:bCs w:val="false"/>
          <w:i w:val="false"/>
          <w:iCs w:val="false"/>
          <w:lang w:val="id-ID"/>
        </w:rPr>
        <w:t>bagi manusia</w:t>
      </w:r>
      <w:r>
        <w:rPr>
          <w:rStyle w:val="FootnoteAnchor"/>
          <w:rFonts w:ascii="Linux Libertine O" w:hAnsi="Linux Libertine O"/>
          <w:b w:val="false"/>
          <w:bCs w:val="false"/>
          <w:i w:val="false"/>
          <w:iCs w:val="false"/>
          <w:lang w:val="id-ID"/>
        </w:rPr>
        <w:footnoteReference w:id="70"/>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hanya dimungkinkan (pada masa itu) oleh perbudakan, </w:t>
      </w:r>
      <w:r>
        <w:rPr>
          <w:rFonts w:ascii="Linux Libertine O" w:hAnsi="Linux Libertine O"/>
          <w:b w:val="false"/>
          <w:bCs w:val="false"/>
          <w:i w:val="false"/>
          <w:iCs w:val="false"/>
          <w:lang w:val="id-ID"/>
        </w:rPr>
        <w:t>yang memang menjadi dasar ek</w:t>
      </w:r>
      <w:r>
        <w:rPr>
          <w:rFonts w:ascii="Linux Libertine O" w:hAnsi="Linux Libertine O"/>
          <w:b w:val="false"/>
          <w:bCs w:val="false"/>
          <w:i w:val="false"/>
          <w:iCs w:val="false"/>
          <w:lang w:val="id-ID"/>
        </w:rPr>
        <w:t>o</w:t>
      </w:r>
      <w:r>
        <w:rPr>
          <w:rFonts w:ascii="Linux Libertine O" w:hAnsi="Linux Libertine O"/>
          <w:b w:val="false"/>
          <w:bCs w:val="false"/>
          <w:i w:val="false"/>
          <w:iCs w:val="false"/>
          <w:lang w:val="id-ID"/>
        </w:rPr>
        <w:t xml:space="preserve">nomi </w:t>
      </w:r>
      <w:r>
        <w:rPr>
          <w:rFonts w:ascii="Linux Libertine O" w:hAnsi="Linux Libertine O"/>
          <w:b w:val="false"/>
          <w:bCs w:val="false"/>
          <w:i/>
          <w:iCs/>
          <w:lang w:val="id-ID"/>
        </w:rPr>
        <w:t>polis-polis</w:t>
      </w:r>
      <w:r>
        <w:rPr>
          <w:rFonts w:ascii="Linux Libertine O" w:hAnsi="Linux Libertine O"/>
          <w:b w:val="false"/>
          <w:bCs w:val="false"/>
          <w:i w:val="false"/>
          <w:iCs w:val="false"/>
          <w:lang w:val="id-ID"/>
        </w:rPr>
        <w:t xml:space="preserve"> Yunani kuno </w:t>
      </w:r>
      <w:r>
        <w:rPr>
          <w:rFonts w:ascii="Linux Libertine O" w:hAnsi="Linux Libertine O"/>
          <w:b w:val="false"/>
          <w:bCs w:val="false"/>
          <w:i w:val="false"/>
          <w:iCs w:val="false"/>
          <w:lang w:val="id-ID"/>
        </w:rPr>
        <w:t>(dan di</w:t>
      </w:r>
      <w:r>
        <w:rPr>
          <w:rFonts w:ascii="Linux Libertine O" w:hAnsi="Linux Libertine O"/>
          <w:b w:val="false"/>
          <w:bCs w:val="false"/>
          <w:i w:val="false"/>
          <w:iCs w:val="false"/>
          <w:lang w:val="id-ID"/>
        </w:rPr>
        <w:t>benarkan</w:t>
      </w:r>
      <w:r>
        <w:rPr>
          <w:rFonts w:ascii="Linux Libertine O" w:hAnsi="Linux Libertine O"/>
          <w:b w:val="false"/>
          <w:bCs w:val="false"/>
          <w:i w:val="false"/>
          <w:iCs w:val="false"/>
          <w:lang w:val="id-ID"/>
        </w:rPr>
        <w:t xml:space="preserve"> dalam filsafat politik Aristoteles)</w:t>
      </w:r>
      <w:r>
        <w:rPr>
          <w:rFonts w:ascii="Linux Libertine O" w:hAnsi="Linux Libertine O"/>
          <w:b w:val="false"/>
          <w:bCs w:val="false"/>
          <w:i w:val="false"/>
          <w:iCs w:val="false"/>
          <w:lang w:val="id-ID"/>
        </w:rPr>
        <w:t>.</w:t>
      </w:r>
      <w:r>
        <w:rPr>
          <w:rStyle w:val="FootnoteAnchor"/>
          <w:rFonts w:ascii="Linux Libertine O" w:hAnsi="Linux Libertine O"/>
          <w:b w:val="false"/>
          <w:bCs w:val="false"/>
          <w:i w:val="false"/>
          <w:iCs w:val="false"/>
          <w:lang w:val="id-ID"/>
        </w:rPr>
        <w:footnoteReference w:id="71"/>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Kemurnian’ kontemplasi menyembunyikan eksploitasi. </w:t>
      </w:r>
      <w:r>
        <w:rPr>
          <w:rFonts w:ascii="Linux Libertine O" w:hAnsi="Linux Libertine O"/>
          <w:b w:val="false"/>
          <w:bCs w:val="false"/>
          <w:i w:val="false"/>
          <w:iCs w:val="false"/>
          <w:lang w:val="id-ID"/>
        </w:rPr>
        <w:t xml:space="preserve">Adorno juga menyadari akan ketidakadilan bahwa di masa </w:t>
      </w:r>
      <w:r>
        <w:rPr>
          <w:rFonts w:ascii="Linux Libertine O" w:hAnsi="Linux Libertine O"/>
          <w:b w:val="false"/>
          <w:bCs w:val="false"/>
          <w:i w:val="false"/>
          <w:iCs w:val="false"/>
          <w:lang w:val="id-ID"/>
        </w:rPr>
        <w:t>kini</w:t>
      </w:r>
      <w:r>
        <w:rPr>
          <w:rFonts w:ascii="Linux Libertine O" w:hAnsi="Linux Libertine O"/>
          <w:b w:val="false"/>
          <w:bCs w:val="false"/>
          <w:i w:val="false"/>
          <w:iCs w:val="false"/>
          <w:lang w:val="id-ID"/>
        </w:rPr>
        <w:t xml:space="preserve"> ada </w:t>
      </w:r>
      <w:r>
        <w:rPr>
          <w:rFonts w:ascii="Linux Libertine O" w:hAnsi="Linux Libertine O"/>
          <w:b w:val="false"/>
          <w:bCs w:val="false"/>
          <w:i w:val="false"/>
          <w:iCs w:val="false"/>
          <w:lang w:val="id-ID"/>
        </w:rPr>
        <w:t xml:space="preserve">juga </w:t>
      </w:r>
      <w:r>
        <w:rPr>
          <w:rFonts w:ascii="Linux Libertine O" w:hAnsi="Linux Libertine O"/>
          <w:b w:val="false"/>
          <w:bCs w:val="false"/>
          <w:i w:val="false"/>
          <w:iCs w:val="false"/>
          <w:lang w:val="id-ID"/>
        </w:rPr>
        <w:t xml:space="preserve">orang, termasuk Adorno sendiri, yang </w:t>
      </w:r>
      <w:r>
        <w:rPr>
          <w:rFonts w:ascii="Linux Libertine O" w:hAnsi="Linux Libertine O"/>
          <w:b w:val="false"/>
          <w:bCs w:val="false"/>
          <w:i w:val="false"/>
          <w:iCs w:val="false"/>
          <w:lang w:val="id-ID"/>
        </w:rPr>
        <w:t xml:space="preserve">sempat menjalankan suatu yang cukup dekat dengan </w:t>
      </w:r>
      <w:r>
        <w:rPr>
          <w:rFonts w:ascii="Linux Libertine O" w:hAnsi="Linux Libertine O"/>
          <w:b w:val="false"/>
          <w:bCs w:val="false"/>
          <w:i/>
          <w:iCs/>
          <w:lang w:val="id-ID"/>
        </w:rPr>
        <w:t>bios theoretikos</w:t>
      </w:r>
      <w:r>
        <w:rPr>
          <w:rFonts w:ascii="Linux Libertine O" w:hAnsi="Linux Libertine O"/>
          <w:b w:val="false"/>
          <w:bCs w:val="false"/>
          <w:i w:val="false"/>
          <w:iCs w:val="false"/>
          <w:lang w:val="id-ID"/>
        </w:rPr>
        <w:t xml:space="preserve">, sementara mayoritas manusia masih harus bersusah-payah agar terus bereksistensi saja. </w:t>
      </w:r>
      <w:r>
        <w:rPr>
          <w:rFonts w:ascii="Linux Libertine O" w:hAnsi="Linux Libertine O"/>
          <w:b w:val="false"/>
          <w:bCs w:val="false"/>
          <w:i w:val="false"/>
          <w:iCs w:val="false"/>
          <w:lang w:val="id-ID"/>
        </w:rPr>
        <w:t>Baginya, ketimpangan tersebut menunjukkan kemungkinan akan suatu masyarakat yang menjamin kehidupan seperti yang Adorno nikmati bagi semua orang.</w:t>
      </w:r>
      <w:r>
        <w:rPr>
          <w:rStyle w:val="FootnoteAnchor"/>
          <w:rFonts w:ascii="Linux Libertine O" w:hAnsi="Linux Libertine O"/>
          <w:b w:val="false"/>
          <w:bCs w:val="false"/>
          <w:i w:val="false"/>
          <w:iCs w:val="false"/>
          <w:lang w:val="id-ID"/>
        </w:rPr>
        <w:footnoteReference w:id="72"/>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t xml:space="preserve">Anggapan </w:t>
      </w:r>
      <w:r>
        <w:rPr>
          <w:rFonts w:ascii="Linux Libertine O" w:hAnsi="Linux Libertine O"/>
          <w:b w:val="false"/>
          <w:bCs w:val="false"/>
          <w:i w:val="false"/>
          <w:iCs w:val="false"/>
          <w:lang w:val="id-ID"/>
        </w:rPr>
        <w:t xml:space="preserve">umum </w:t>
      </w:r>
      <w:r>
        <w:rPr>
          <w:rFonts w:ascii="Linux Libertine O" w:hAnsi="Linux Libertine O"/>
          <w:b w:val="false"/>
          <w:bCs w:val="false"/>
          <w:i w:val="false"/>
          <w:iCs w:val="false"/>
          <w:lang w:val="id-ID"/>
        </w:rPr>
        <w:t xml:space="preserve">akan </w:t>
      </w:r>
      <w:r>
        <w:rPr>
          <w:rFonts w:ascii="Linux Libertine O" w:hAnsi="Linux Libertine O"/>
          <w:b w:val="false"/>
          <w:bCs w:val="false"/>
          <w:i w:val="false"/>
          <w:iCs w:val="false"/>
          <w:lang w:val="id-ID"/>
        </w:rPr>
        <w:t xml:space="preserve">adanya </w:t>
      </w:r>
      <w:r>
        <w:rPr>
          <w:rFonts w:ascii="Linux Libertine O" w:hAnsi="Linux Libertine O"/>
          <w:b w:val="false"/>
          <w:bCs w:val="false"/>
          <w:i w:val="false"/>
          <w:iCs w:val="false"/>
          <w:lang w:val="id-ID"/>
        </w:rPr>
        <w:t xml:space="preserve">suatu teori ‘murni’ juga relevan bagi keadaan yang Adorno hadapi dengan gerakan mahasiswa. </w:t>
      </w:r>
      <w:r>
        <w:rPr>
          <w:rFonts w:ascii="Linux Libertine O" w:hAnsi="Linux Libertine O"/>
          <w:b w:val="false"/>
          <w:bCs w:val="false"/>
          <w:i w:val="false"/>
          <w:iCs w:val="false"/>
          <w:lang w:val="id-ID"/>
        </w:rPr>
        <w:t xml:space="preserve">Jika teori selalu sudah praktis, </w:t>
      </w:r>
      <w:r>
        <w:rPr>
          <w:rFonts w:ascii="Linux Libertine O" w:hAnsi="Linux Libertine O"/>
          <w:b w:val="false"/>
          <w:bCs w:val="false"/>
          <w:i w:val="false"/>
          <w:iCs w:val="false"/>
          <w:lang w:val="id-ID"/>
        </w:rPr>
        <w:t>maka tuduhan sayap radikal gerakan mahasiswa—misalnya, semboyan “[s]iapa pun yang menyibukkan dirinya dengan teori, tanpa bertindak secara praktis, adalah pengkhianat terhadap sosialisme,” yang konon dicoret di dinding kamar seorang mahasiswa yang lebih memilih belajar daripada turun ke jalan</w:t>
      </w:r>
      <w:r>
        <w:rPr>
          <w:rStyle w:val="FootnoteAnchor"/>
          <w:rFonts w:ascii="Linux Libertine O" w:hAnsi="Linux Libertine O"/>
          <w:b w:val="false"/>
          <w:bCs w:val="false"/>
          <w:i w:val="false"/>
          <w:iCs w:val="false"/>
          <w:lang w:val="id-ID"/>
        </w:rPr>
        <w:footnoteReference w:id="73"/>
      </w: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tidak lagi masuk a</w:t>
      </w:r>
      <w:r>
        <w:rPr>
          <w:rFonts w:ascii="Linux Libertine O" w:hAnsi="Linux Libertine O"/>
          <w:b w:val="false"/>
          <w:bCs w:val="false"/>
          <w:i w:val="false"/>
          <w:iCs w:val="false"/>
          <w:lang w:val="id-ID"/>
        </w:rPr>
        <w:t>k</w:t>
      </w:r>
      <w:r>
        <w:rPr>
          <w:rFonts w:ascii="Linux Libertine O" w:hAnsi="Linux Libertine O"/>
          <w:b w:val="false"/>
          <w:bCs w:val="false"/>
          <w:i w:val="false"/>
          <w:iCs w:val="false"/>
          <w:lang w:val="id-ID"/>
        </w:rPr>
        <w:t>al.</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Klaim </w:t>
      </w:r>
      <w:r>
        <w:rPr>
          <w:rFonts w:ascii="Linux Libertine O" w:hAnsi="Linux Libertine O"/>
          <w:b w:val="false"/>
          <w:bCs w:val="false"/>
          <w:i w:val="false"/>
          <w:iCs w:val="false"/>
          <w:lang w:val="id-ID"/>
        </w:rPr>
        <w:t xml:space="preserve">mereka untuk memiliki satu-satunya </w:t>
      </w:r>
      <w:r>
        <w:rPr>
          <w:rFonts w:ascii="Linux Libertine O" w:hAnsi="Linux Libertine O"/>
          <w:b w:val="false"/>
          <w:bCs w:val="false"/>
          <w:i/>
          <w:iCs/>
          <w:lang w:val="id-ID"/>
        </w:rPr>
        <w:t>praxis</w:t>
      </w:r>
      <w:r>
        <w:rPr>
          <w:rFonts w:ascii="Linux Libertine O" w:hAnsi="Linux Libertine O"/>
          <w:b w:val="false"/>
          <w:bCs w:val="false"/>
          <w:i w:val="false"/>
          <w:iCs w:val="false"/>
          <w:lang w:val="id-ID"/>
        </w:rPr>
        <w:t xml:space="preserve"> yang benar </w:t>
      </w:r>
      <w:r>
        <w:rPr>
          <w:rFonts w:ascii="Linux Libertine O" w:hAnsi="Linux Libertine O"/>
          <w:b w:val="false"/>
          <w:bCs w:val="false"/>
          <w:i w:val="false"/>
          <w:iCs w:val="false"/>
          <w:lang w:val="id-ID"/>
        </w:rPr>
        <w:t xml:space="preserve">ternyata </w:t>
      </w:r>
      <w:r>
        <w:rPr>
          <w:rFonts w:ascii="Linux Libertine O" w:hAnsi="Linux Libertine O"/>
          <w:b w:val="false"/>
          <w:bCs w:val="false"/>
          <w:i w:val="false"/>
          <w:iCs w:val="false"/>
          <w:lang w:val="id-ID"/>
        </w:rPr>
        <w:t xml:space="preserve">juga ideologis, </w:t>
      </w:r>
      <w:r>
        <w:rPr>
          <w:rFonts w:ascii="Linux Libertine O" w:hAnsi="Linux Libertine O"/>
          <w:b w:val="false"/>
          <w:bCs w:val="false"/>
          <w:i w:val="false"/>
          <w:iCs w:val="false"/>
          <w:lang w:val="id-ID"/>
        </w:rPr>
        <w:t xml:space="preserve">karena dipakai untuk menyingkirkan bentuk </w:t>
      </w:r>
      <w:r>
        <w:rPr>
          <w:rFonts w:ascii="Linux Libertine O" w:hAnsi="Linux Libertine O"/>
          <w:b w:val="false"/>
          <w:bCs w:val="false"/>
          <w:i/>
          <w:iCs/>
          <w:lang w:val="id-ID"/>
        </w:rPr>
        <w:t xml:space="preserve">praxis </w:t>
      </w:r>
      <w:r>
        <w:rPr>
          <w:rFonts w:ascii="Linux Libertine O" w:hAnsi="Linux Libertine O"/>
          <w:b w:val="false"/>
          <w:bCs w:val="false"/>
          <w:i w:val="false"/>
          <w:iCs w:val="false"/>
          <w:lang w:val="id-ID"/>
        </w:rPr>
        <w:t xml:space="preserve">yang lain. </w:t>
      </w:r>
      <w:r>
        <w:rPr>
          <w:rFonts w:ascii="Linux Libertine O" w:hAnsi="Linux Libertine O"/>
          <w:b w:val="false"/>
          <w:bCs w:val="false"/>
          <w:i w:val="false"/>
          <w:iCs w:val="false"/>
          <w:lang w:val="id-ID"/>
        </w:rPr>
        <w:t xml:space="preserve">Adorno merumuskannya sebagai berikut: “Dogma tentang kesatuan teori dengan </w:t>
      </w:r>
      <w:r>
        <w:rPr>
          <w:rFonts w:ascii="Linux Libertine O" w:hAnsi="Linux Libertine O"/>
          <w:b w:val="false"/>
          <w:bCs w:val="false"/>
          <w:i/>
          <w:iCs/>
          <w:lang w:val="id-ID"/>
        </w:rPr>
        <w:t>praxis</w:t>
      </w:r>
      <w:r>
        <w:rPr>
          <w:rFonts w:ascii="Linux Libertine O" w:hAnsi="Linux Libertine O"/>
          <w:b w:val="false"/>
          <w:bCs w:val="false"/>
          <w:i w:val="false"/>
          <w:iCs w:val="false"/>
          <w:lang w:val="id-ID"/>
        </w:rPr>
        <w:t>, bertentangan dengan doktrin yang mendasarinya, tidak dialektis: [dogma tersebut] diam-diam mengapropriasi identitas sederhana pada saat hanya kontradiksi</w:t>
      </w:r>
      <w:r>
        <w:rPr>
          <w:rFonts w:ascii="Linux Libertine O" w:hAnsi="Linux Libertine O"/>
          <w:b w:val="false"/>
          <w:bCs w:val="false"/>
          <w:i w:val="false"/>
          <w:iCs w:val="false"/>
          <w:lang w:val="id-ID"/>
        </w:rPr>
        <w:t>lah</w:t>
      </w:r>
      <w:r>
        <w:rPr>
          <w:rFonts w:ascii="Linux Libertine O" w:hAnsi="Linux Libertine O"/>
          <w:b w:val="false"/>
          <w:bCs w:val="false"/>
          <w:i w:val="false"/>
          <w:iCs w:val="false"/>
          <w:lang w:val="id-ID"/>
        </w:rPr>
        <w:t xml:space="preserve"> yang sempat menjadi produktif.”</w:t>
      </w:r>
      <w:r>
        <w:rPr>
          <w:rStyle w:val="FootnoteAnchor"/>
          <w:rFonts w:ascii="Linux Libertine O" w:hAnsi="Linux Libertine O"/>
          <w:b w:val="false"/>
          <w:bCs w:val="false"/>
          <w:i w:val="false"/>
          <w:iCs w:val="false"/>
          <w:lang w:val="id-ID"/>
        </w:rPr>
        <w:footnoteReference w:id="74"/>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Gerakan </w:t>
      </w:r>
      <w:r>
        <w:rPr>
          <w:rFonts w:ascii="Linux Libertine O" w:hAnsi="Linux Libertine O"/>
          <w:b w:val="false"/>
          <w:bCs w:val="false"/>
          <w:i w:val="false"/>
          <w:iCs w:val="false"/>
          <w:lang w:val="id-ID"/>
        </w:rPr>
        <w:t>mahasiswa</w:t>
      </w:r>
      <w:r>
        <w:rPr>
          <w:rFonts w:ascii="Linux Libertine O" w:hAnsi="Linux Libertine O"/>
          <w:b w:val="false"/>
          <w:bCs w:val="false"/>
          <w:i w:val="false"/>
          <w:iCs w:val="false"/>
          <w:lang w:val="id-ID"/>
        </w:rPr>
        <w:t xml:space="preserve"> (dan siapa pun yang menetapkan diri sebagai ahli waris </w:t>
      </w:r>
      <w:r>
        <w:rPr>
          <w:rFonts w:ascii="Linux Libertine O" w:hAnsi="Linux Libertine O"/>
          <w:b w:val="false"/>
          <w:bCs w:val="false"/>
          <w:i/>
          <w:iCs/>
          <w:lang w:val="id-ID"/>
        </w:rPr>
        <w:t>praxis</w:t>
      </w:r>
      <w:r>
        <w:rPr>
          <w:rFonts w:ascii="Linux Libertine O" w:hAnsi="Linux Libertine O"/>
          <w:b w:val="false"/>
          <w:bCs w:val="false"/>
          <w:i w:val="false"/>
          <w:iCs w:val="false"/>
          <w:lang w:val="id-ID"/>
        </w:rPr>
        <w:t xml:space="preserve"> asli) melihat </w:t>
      </w:r>
      <w:r>
        <w:rPr>
          <w:rFonts w:ascii="Linux Libertine O" w:hAnsi="Linux Libertine O"/>
          <w:b w:val="false"/>
          <w:bCs w:val="false"/>
          <w:i w:val="false"/>
          <w:iCs w:val="false"/>
          <w:lang w:val="id-ID"/>
        </w:rPr>
        <w:t xml:space="preserve">masalah teori dan </w:t>
      </w:r>
      <w:r>
        <w:rPr>
          <w:rFonts w:ascii="Linux Libertine O" w:hAnsi="Linux Libertine O"/>
          <w:b w:val="false"/>
          <w:bCs w:val="false"/>
          <w:i/>
          <w:iCs/>
          <w:lang w:val="id-ID"/>
        </w:rPr>
        <w:t>praxis</w:t>
      </w:r>
      <w:r>
        <w:rPr>
          <w:rFonts w:ascii="Linux Libertine O" w:hAnsi="Linux Libertine O"/>
          <w:b w:val="false"/>
          <w:bCs w:val="false"/>
          <w:i w:val="false"/>
          <w:iCs w:val="false"/>
          <w:lang w:val="id-ID"/>
        </w:rPr>
        <w:t xml:space="preserve"> terlalu sederhana, seolah-olah mereka hanya perlu membaca ‘resep’ di buku Marx (atau Engels, Lenin, Stalin, Mao...) lalu menerapkannya begitu saja. </w:t>
      </w:r>
      <w:r>
        <w:rPr>
          <w:rFonts w:ascii="Linux Libertine O" w:hAnsi="Linux Libertine O"/>
          <w:b w:val="false"/>
          <w:bCs w:val="false"/>
          <w:i w:val="false"/>
          <w:iCs w:val="false"/>
          <w:lang w:val="id-ID"/>
        </w:rPr>
        <w:t xml:space="preserve">Bagi Adorno, senada dengan kritik </w:t>
      </w:r>
      <w:r>
        <w:rPr>
          <w:rFonts w:ascii="Linux Libertine O" w:hAnsi="Linux Libertine O"/>
          <w:b w:val="false"/>
          <w:bCs w:val="false"/>
          <w:i w:val="false"/>
          <w:iCs w:val="false"/>
          <w:lang w:val="id-ID"/>
        </w:rPr>
        <w:t>Luká</w:t>
      </w:r>
      <w:r>
        <w:rPr>
          <w:rFonts w:ascii="Linux Libertine O" w:hAnsi="Linux Libertine O"/>
          <w:b w:val="false"/>
          <w:bCs w:val="false"/>
          <w:i w:val="false"/>
          <w:iCs w:val="false"/>
          <w:lang w:val="id-ID"/>
        </w:rPr>
        <w:t xml:space="preserve">cs </w:t>
      </w:r>
      <w:r>
        <w:rPr>
          <w:rFonts w:ascii="Linux Libertine O" w:hAnsi="Linux Libertine O"/>
          <w:b w:val="false"/>
          <w:bCs w:val="false"/>
          <w:i w:val="false"/>
          <w:iCs w:val="false"/>
          <w:lang w:val="id-ID"/>
        </w:rPr>
        <w:t xml:space="preserve">akan Marxisme vulgar, pendekatan ini melupakan dialektika. </w:t>
      </w:r>
      <w:r>
        <w:rPr>
          <w:rFonts w:ascii="Linux Libertine O" w:hAnsi="Linux Libertine O"/>
          <w:b w:val="false"/>
          <w:bCs w:val="false"/>
          <w:i/>
          <w:iCs/>
          <w:lang w:val="id-ID"/>
        </w:rPr>
        <w:t>Praxis</w:t>
      </w:r>
      <w:r>
        <w:rPr>
          <w:rFonts w:ascii="Linux Libertine O" w:hAnsi="Linux Libertine O"/>
          <w:b w:val="false"/>
          <w:bCs w:val="false"/>
          <w:i w:val="false"/>
          <w:iCs w:val="false"/>
          <w:lang w:val="id-ID"/>
        </w:rPr>
        <w:t xml:space="preserve"> yang dihasilkan olehnya hanya bisa </w:t>
      </w:r>
      <w:r>
        <w:rPr>
          <w:rFonts w:ascii="Linux Libertine O" w:hAnsi="Linux Libertine O"/>
          <w:b w:val="false"/>
          <w:bCs w:val="false"/>
          <w:i/>
          <w:iCs/>
          <w:lang w:val="id-ID"/>
        </w:rPr>
        <w:t xml:space="preserve">praxis </w:t>
      </w:r>
      <w:r>
        <w:rPr>
          <w:rFonts w:ascii="Linux Libertine O" w:hAnsi="Linux Libertine O"/>
          <w:b w:val="false"/>
          <w:bCs w:val="false"/>
          <w:i w:val="false"/>
          <w:iCs w:val="false"/>
          <w:lang w:val="id-ID"/>
        </w:rPr>
        <w:t>semu.</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Bagi Adorno, sebaliknya, pengakuan akan momen teoretis dalam dialektika teori-</w:t>
      </w:r>
      <w:r>
        <w:rPr>
          <w:rFonts w:ascii="Linux Libertine O" w:hAnsi="Linux Libertine O"/>
          <w:b w:val="false"/>
          <w:bCs w:val="false"/>
          <w:i/>
          <w:iCs/>
          <w:lang w:val="id-ID"/>
        </w:rPr>
        <w:t>praxis</w:t>
      </w:r>
      <w:r>
        <w:rPr>
          <w:rFonts w:ascii="Linux Libertine O" w:hAnsi="Linux Libertine O"/>
          <w:b w:val="false"/>
          <w:bCs w:val="false"/>
          <w:i w:val="false"/>
          <w:iCs w:val="false"/>
          <w:lang w:val="id-ID"/>
        </w:rPr>
        <w:t xml:space="preserve"> memungkinkan suatu </w:t>
      </w:r>
      <w:r>
        <w:rPr>
          <w:rFonts w:ascii="Linux Libertine O" w:hAnsi="Linux Libertine O"/>
          <w:b w:val="false"/>
          <w:bCs w:val="false"/>
          <w:i/>
          <w:iCs/>
          <w:lang w:val="id-ID"/>
        </w:rPr>
        <w:t xml:space="preserve">praxis </w:t>
      </w:r>
      <w:r>
        <w:rPr>
          <w:rFonts w:ascii="Linux Libertine O" w:hAnsi="Linux Libertine O"/>
          <w:b w:val="false"/>
          <w:bCs w:val="false"/>
          <w:i w:val="false"/>
          <w:iCs w:val="false"/>
          <w:lang w:val="id-ID"/>
        </w:rPr>
        <w:t>yang benar di masa depan:</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ind w:left="360" w:right="0" w:hanging="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Setiap </w:t>
      </w:r>
      <w:r>
        <w:rPr>
          <w:rFonts w:ascii="Linux Libertine O" w:hAnsi="Linux Libertine O"/>
          <w:b w:val="false"/>
          <w:bCs w:val="false"/>
          <w:i w:val="false"/>
          <w:iCs w:val="false"/>
          <w:lang w:val="id-ID"/>
        </w:rPr>
        <w:t>renungan</w:t>
      </w:r>
      <w:r>
        <w:rPr>
          <w:rFonts w:ascii="Linux Libertine O" w:hAnsi="Linux Libertine O"/>
          <w:b w:val="false"/>
          <w:bCs w:val="false"/>
          <w:i w:val="false"/>
          <w:iCs w:val="false"/>
          <w:lang w:val="id-ID"/>
        </w:rPr>
        <w:t xml:space="preserve"> mengenai kebebasan </w:t>
      </w:r>
      <w:r>
        <w:rPr>
          <w:rFonts w:ascii="Linux Libertine O" w:hAnsi="Linux Libertine O"/>
          <w:b w:val="false"/>
          <w:bCs w:val="false"/>
          <w:i w:val="false"/>
          <w:iCs w:val="false"/>
          <w:lang w:val="id-ID"/>
        </w:rPr>
        <w:t xml:space="preserve">meliputi konsepsi atas </w:t>
      </w:r>
      <w:r>
        <w:rPr>
          <w:rFonts w:ascii="Linux Libertine O" w:hAnsi="Linux Libertine O"/>
          <w:b w:val="false"/>
          <w:bCs w:val="false"/>
          <w:i w:val="false"/>
          <w:iCs w:val="false"/>
          <w:lang w:val="id-ID"/>
        </w:rPr>
        <w:t xml:space="preserve">kemungkinan perwujudannya, asalkan </w:t>
      </w:r>
      <w:r>
        <w:rPr>
          <w:rFonts w:ascii="Linux Libertine O" w:hAnsi="Linux Libertine O"/>
          <w:b w:val="false"/>
          <w:bCs w:val="false"/>
          <w:i w:val="false"/>
          <w:iCs w:val="false"/>
          <w:lang w:val="id-ID"/>
        </w:rPr>
        <w:t>renungan</w:t>
      </w:r>
      <w:r>
        <w:rPr>
          <w:rFonts w:ascii="Linux Libertine O" w:hAnsi="Linux Libertine O"/>
          <w:b w:val="false"/>
          <w:bCs w:val="false"/>
          <w:i w:val="false"/>
          <w:iCs w:val="false"/>
          <w:lang w:val="id-ID"/>
        </w:rPr>
        <w:t xml:space="preserve"> itu tidak di</w:t>
      </w:r>
      <w:r>
        <w:rPr>
          <w:rFonts w:ascii="Linux Libertine O" w:hAnsi="Linux Libertine O"/>
          <w:b w:val="false"/>
          <w:bCs w:val="false"/>
          <w:i w:val="false"/>
          <w:iCs w:val="false"/>
          <w:lang w:val="id-ID"/>
        </w:rPr>
        <w:t>rebut</w:t>
      </w:r>
      <w:r>
        <w:rPr>
          <w:rFonts w:ascii="Linux Libertine O" w:hAnsi="Linux Libertine O"/>
          <w:b w:val="false"/>
          <w:bCs w:val="false"/>
          <w:i w:val="false"/>
          <w:iCs w:val="false"/>
          <w:lang w:val="id-ID"/>
        </w:rPr>
        <w:t xml:space="preserve"> oleh </w:t>
      </w:r>
      <w:r>
        <w:rPr>
          <w:rFonts w:ascii="Linux Libertine O" w:hAnsi="Linux Libertine O"/>
          <w:b w:val="false"/>
          <w:bCs w:val="false"/>
          <w:i/>
          <w:iCs/>
          <w:lang w:val="id-ID"/>
        </w:rPr>
        <w:t>praxis</w:t>
      </w:r>
      <w:r>
        <w:rPr>
          <w:rFonts w:ascii="Linux Libertine O" w:hAnsi="Linux Libertine O"/>
          <w:b w:val="false"/>
          <w:bCs w:val="false"/>
          <w:i w:val="false"/>
          <w:iCs w:val="false"/>
          <w:lang w:val="id-ID"/>
        </w:rPr>
        <w:t xml:space="preserve"> dan </w:t>
      </w:r>
      <w:r>
        <w:rPr>
          <w:rFonts w:ascii="Linux Libertine O" w:hAnsi="Linux Libertine O"/>
          <w:b w:val="false"/>
          <w:bCs w:val="false"/>
          <w:i w:val="false"/>
          <w:iCs w:val="false"/>
          <w:lang w:val="id-ID"/>
        </w:rPr>
        <w:t>direkayasa supaya cocok dengan hasil yang di</w:t>
      </w:r>
      <w:r>
        <w:rPr>
          <w:rFonts w:ascii="Linux Libertine O" w:hAnsi="Linux Libertine O"/>
          <w:b w:val="false"/>
          <w:bCs w:val="false"/>
          <w:i w:val="false"/>
          <w:iCs w:val="false"/>
          <w:lang w:val="id-ID"/>
        </w:rPr>
        <w:t>suruh</w:t>
      </w:r>
      <w:r>
        <w:rPr>
          <w:rFonts w:ascii="Linux Libertine O" w:hAnsi="Linux Libertine O"/>
          <w:b w:val="false"/>
          <w:bCs w:val="false"/>
          <w:i w:val="false"/>
          <w:iCs w:val="false"/>
          <w:lang w:val="id-ID"/>
        </w:rPr>
        <w:t xml:space="preserve"> oleh </w:t>
      </w:r>
      <w:r>
        <w:rPr>
          <w:rFonts w:ascii="Linux Libertine O" w:hAnsi="Linux Libertine O"/>
          <w:b w:val="false"/>
          <w:bCs w:val="false"/>
          <w:i/>
          <w:iCs/>
          <w:lang w:val="id-ID"/>
        </w:rPr>
        <w:t xml:space="preserve">praxis </w:t>
      </w:r>
      <w:r>
        <w:rPr>
          <w:rFonts w:ascii="Linux Libertine O" w:hAnsi="Linux Libertine O"/>
          <w:b w:val="false"/>
          <w:bCs w:val="false"/>
          <w:i w:val="false"/>
          <w:iCs w:val="false"/>
          <w:lang w:val="id-ID"/>
        </w:rPr>
        <w:t>tersebut</w:t>
      </w:r>
      <w:r>
        <w:rPr>
          <w:rFonts w:ascii="Linux Libertine O" w:hAnsi="Linux Libertine O"/>
          <w:b w:val="false"/>
          <w:bCs w:val="false"/>
          <w:i/>
          <w:iCs/>
          <w:lang w:val="id-ID"/>
        </w:rPr>
        <w:t xml:space="preserve">. </w:t>
      </w:r>
      <w:r>
        <w:rPr>
          <w:rFonts w:ascii="Linux Libertine O" w:hAnsi="Linux Libertine O"/>
          <w:b w:val="false"/>
          <w:bCs w:val="false"/>
          <w:i w:val="false"/>
          <w:iCs w:val="false"/>
          <w:lang w:val="id-ID"/>
        </w:rPr>
        <w:t xml:space="preserve">Sama seperti pembelahan subjek dan objek tidak dapat langsung dibatalkan melalui perintah pemikiran, begitu juga kesatuan langsung antara teori dengan </w:t>
      </w:r>
      <w:r>
        <w:rPr>
          <w:rFonts w:ascii="Linux Libertine O" w:hAnsi="Linux Libertine O"/>
          <w:b w:val="false"/>
          <w:bCs w:val="false"/>
          <w:i/>
          <w:iCs/>
          <w:lang w:val="id-ID"/>
        </w:rPr>
        <w:t>praxis</w:t>
      </w:r>
      <w:r>
        <w:rPr>
          <w:rFonts w:ascii="Linux Libertine O" w:hAnsi="Linux Libertine O"/>
          <w:b w:val="false"/>
          <w:bCs w:val="false"/>
          <w:i w:val="false"/>
          <w:iCs w:val="false"/>
          <w:lang w:val="id-ID"/>
        </w:rPr>
        <w:t xml:space="preserve"> hampir tidak mungkin: hal itu akan meniru identitas palsu antara subjek dengan objek </w:t>
      </w:r>
      <w:r>
        <w:rPr>
          <w:rFonts w:ascii="Linux Libertine O" w:hAnsi="Linux Libertine O"/>
          <w:b w:val="false"/>
          <w:bCs w:val="false"/>
          <w:i w:val="false"/>
          <w:iCs w:val="false"/>
          <w:lang w:val="id-ID"/>
        </w:rPr>
        <w:t xml:space="preserve">dan akan melanjutkan prinsip dominasi yang menyatakan identitas dan yang harus dilawan oleh </w:t>
      </w:r>
      <w:r>
        <w:rPr>
          <w:rFonts w:ascii="Linux Libertine O" w:hAnsi="Linux Libertine O"/>
          <w:b w:val="false"/>
          <w:bCs w:val="false"/>
          <w:i/>
          <w:iCs/>
          <w:lang w:val="id-ID"/>
        </w:rPr>
        <w:t>praxis</w:t>
      </w:r>
      <w:r>
        <w:rPr>
          <w:rFonts w:ascii="Linux Libertine O" w:hAnsi="Linux Libertine O"/>
          <w:b w:val="false"/>
          <w:bCs w:val="false"/>
          <w:i w:val="false"/>
          <w:iCs w:val="false"/>
          <w:lang w:val="id-ID"/>
        </w:rPr>
        <w:t xml:space="preserve"> yang benar.”</w:t>
      </w:r>
      <w:r>
        <w:rPr>
          <w:rStyle w:val="FootnoteAnchor"/>
          <w:rFonts w:ascii="Linux Libertine O" w:hAnsi="Linux Libertine O"/>
          <w:b w:val="false"/>
          <w:bCs w:val="false"/>
          <w:i w:val="false"/>
          <w:iCs w:val="false"/>
          <w:lang w:val="id-ID"/>
        </w:rPr>
        <w:footnoteReference w:id="75"/>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Meskipun tampak paradoksal pada pandangan pertamanya, bagi Adorno, harapan terbaik bagi suatu </w:t>
      </w:r>
      <w:r>
        <w:rPr>
          <w:rFonts w:ascii="Linux Libertine O" w:hAnsi="Linux Libertine O"/>
          <w:b w:val="false"/>
          <w:bCs w:val="false"/>
          <w:i/>
          <w:iCs/>
          <w:lang w:val="id-ID"/>
        </w:rPr>
        <w:t xml:space="preserve">praxis </w:t>
      </w:r>
      <w:r>
        <w:rPr>
          <w:rFonts w:ascii="Linux Libertine O" w:hAnsi="Linux Libertine O"/>
          <w:b w:val="false"/>
          <w:bCs w:val="false"/>
          <w:i w:val="false"/>
          <w:iCs w:val="false"/>
          <w:lang w:val="id-ID"/>
        </w:rPr>
        <w:t xml:space="preserve">yang benar—yakni, suatu masyarakat tanpa dominasi, baik </w:t>
      </w:r>
      <w:r>
        <w:rPr>
          <w:rFonts w:ascii="Linux Libertine O" w:hAnsi="Linux Libertine O"/>
          <w:b w:val="false"/>
          <w:bCs w:val="false"/>
          <w:i w:val="false"/>
          <w:iCs w:val="false"/>
          <w:lang w:val="id-ID"/>
        </w:rPr>
        <w:t>atas</w:t>
      </w:r>
      <w:r>
        <w:rPr>
          <w:rFonts w:ascii="Linux Libertine O" w:hAnsi="Linux Libertine O"/>
          <w:b w:val="false"/>
          <w:bCs w:val="false"/>
          <w:i w:val="false"/>
          <w:iCs w:val="false"/>
          <w:lang w:val="id-ID"/>
        </w:rPr>
        <w:t xml:space="preserve"> sesama manusia maupun atas alam—adalah teori yang dibiarkan berjalan ‘dengan sendirinya’. </w:t>
      </w:r>
      <w:r>
        <w:rPr>
          <w:rFonts w:ascii="Linux Libertine O" w:hAnsi="Linux Libertine O"/>
          <w:b w:val="false"/>
          <w:bCs w:val="false"/>
          <w:i w:val="false"/>
          <w:iCs w:val="false"/>
          <w:lang w:val="id-ID"/>
        </w:rPr>
        <w:t xml:space="preserve">Sebagaimana kita akan lihat di bab berikutnya, </w:t>
      </w:r>
      <w:r>
        <w:rPr>
          <w:rFonts w:ascii="Linux Libertine O" w:hAnsi="Linux Libertine O"/>
          <w:b w:val="false"/>
          <w:bCs w:val="false"/>
          <w:i/>
          <w:iCs/>
          <w:lang w:val="id-ID"/>
        </w:rPr>
        <w:t>Dialektika Negatif</w:t>
      </w:r>
      <w:r>
        <w:rPr>
          <w:rFonts w:ascii="Linux Libertine O" w:hAnsi="Linux Libertine O"/>
          <w:b w:val="false"/>
          <w:bCs w:val="false"/>
          <w:i w:val="false"/>
          <w:iCs w:val="false"/>
          <w:lang w:val="id-ID"/>
        </w:rPr>
        <w:t xml:space="preserve"> merupakan usaha teoretis ini yang paling menyeluruh di bidang filsafat.</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360"/>
        <w:jc w:val="left"/>
        <w:rPr>
          <w:rFonts w:ascii="Linux Libertine O" w:hAnsi="Linux Libertine O"/>
          <w:b/>
          <w:b/>
          <w:bCs/>
          <w:i w:val="false"/>
          <w:i w:val="false"/>
          <w:iCs w:val="false"/>
          <w:lang w:val="id-ID"/>
        </w:rPr>
      </w:pPr>
      <w:r>
        <w:rPr>
          <w:rFonts w:ascii="Linux Libertine O" w:hAnsi="Linux Libertine O"/>
          <w:b/>
          <w:bCs/>
          <w:i w:val="false"/>
          <w:iCs w:val="false"/>
          <w:lang w:val="id-ID"/>
        </w:rPr>
        <w:t>2.</w:t>
      </w:r>
      <w:r>
        <w:rPr>
          <w:rFonts w:ascii="Linux Libertine O" w:hAnsi="Linux Libertine O"/>
          <w:b/>
          <w:bCs/>
          <w:i w:val="false"/>
          <w:iCs w:val="false"/>
          <w:lang w:val="id-ID"/>
        </w:rPr>
        <w:t>3</w:t>
      </w:r>
      <w:r>
        <w:rPr>
          <w:rFonts w:ascii="Linux Libertine O" w:hAnsi="Linux Libertine O"/>
          <w:b/>
          <w:bCs/>
          <w:i w:val="false"/>
          <w:iCs w:val="false"/>
          <w:lang w:val="id-ID"/>
        </w:rPr>
        <w:t xml:space="preserve"> Pengaruh dari luar tradisi Marxis</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t xml:space="preserve">Adorno, sebagai pemikir Marxis Barat, </w:t>
      </w:r>
      <w:r>
        <w:rPr>
          <w:rFonts w:ascii="Linux Libertine O" w:hAnsi="Linux Libertine O"/>
          <w:b w:val="false"/>
          <w:bCs w:val="false"/>
          <w:i w:val="false"/>
          <w:iCs w:val="false"/>
          <w:lang w:val="id-ID"/>
        </w:rPr>
        <w:t xml:space="preserve">terbuka terhadap </w:t>
      </w:r>
      <w:r>
        <w:rPr>
          <w:rFonts w:ascii="Linux Libertine O" w:hAnsi="Linux Libertine O"/>
          <w:b w:val="false"/>
          <w:bCs w:val="false"/>
          <w:i w:val="false"/>
          <w:iCs w:val="false"/>
          <w:lang w:val="id-ID"/>
        </w:rPr>
        <w:t xml:space="preserve">pengaruh dari luar tradisi Marxis itu sendiri. Subbab ini menyajikan gambaran sekilas mengenai </w:t>
      </w:r>
      <w:r>
        <w:rPr>
          <w:rFonts w:ascii="Linux Libertine O" w:hAnsi="Linux Libertine O"/>
          <w:b w:val="false"/>
          <w:bCs w:val="false"/>
          <w:i w:val="false"/>
          <w:iCs w:val="false"/>
          <w:lang w:val="id-ID"/>
        </w:rPr>
        <w:t>tiga</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tokoh berpengaruh</w:t>
      </w:r>
      <w:r>
        <w:rPr>
          <w:rFonts w:ascii="Linux Libertine O" w:hAnsi="Linux Libertine O"/>
          <w:b w:val="false"/>
          <w:bCs w:val="false"/>
          <w:i w:val="false"/>
          <w:iCs w:val="false"/>
          <w:lang w:val="id-ID"/>
        </w:rPr>
        <w:t xml:space="preserve"> yang </w:t>
      </w:r>
      <w:r>
        <w:rPr>
          <w:rFonts w:ascii="Linux Libertine O" w:hAnsi="Linux Libertine O"/>
          <w:b w:val="false"/>
          <w:bCs w:val="false"/>
          <w:i w:val="false"/>
          <w:iCs w:val="false"/>
          <w:lang w:val="id-ID"/>
        </w:rPr>
        <w:t xml:space="preserve">pemikirannya </w:t>
      </w:r>
      <w:r>
        <w:rPr>
          <w:rFonts w:ascii="Linux Libertine O" w:hAnsi="Linux Libertine O"/>
          <w:b w:val="false"/>
          <w:bCs w:val="false"/>
          <w:i w:val="false"/>
          <w:iCs w:val="false"/>
          <w:lang w:val="id-ID"/>
        </w:rPr>
        <w:t xml:space="preserve">relevan bagi diskusi kebebasan dalam </w:t>
      </w:r>
      <w:r>
        <w:rPr>
          <w:rFonts w:ascii="Linux Libertine O" w:hAnsi="Linux Libertine O"/>
          <w:b w:val="false"/>
          <w:bCs w:val="false"/>
          <w:i/>
          <w:iCs/>
          <w:lang w:val="id-ID"/>
        </w:rPr>
        <w:t>Dialektika N</w:t>
      </w:r>
      <w:r>
        <w:rPr>
          <w:rFonts w:ascii="Linux Libertine O" w:hAnsi="Linux Libertine O"/>
          <w:b w:val="false"/>
          <w:bCs w:val="false"/>
          <w:i/>
          <w:iCs/>
          <w:lang w:val="id-ID"/>
        </w:rPr>
        <w:t>egatif</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Kant, Hegel, dan Freud</w:t>
      </w:r>
      <w:r>
        <w:rPr>
          <w:rFonts w:ascii="Linux Libertine O" w:hAnsi="Linux Libertine O"/>
          <w:b w:val="false"/>
          <w:bCs w:val="false"/>
          <w:i/>
          <w:iCs/>
          <w:lang w:val="id-ID"/>
        </w:rPr>
        <w:t xml:space="preserve">. </w:t>
      </w:r>
      <w:r>
        <w:rPr>
          <w:rFonts w:ascii="Linux Libertine O" w:hAnsi="Linux Libertine O"/>
          <w:b w:val="false"/>
          <w:bCs w:val="false"/>
          <w:i w:val="false"/>
          <w:iCs w:val="false"/>
          <w:lang w:val="id-ID"/>
        </w:rPr>
        <w:t xml:space="preserve">Fokus pada </w:t>
      </w:r>
      <w:r>
        <w:rPr>
          <w:rFonts w:ascii="Linux Libertine O" w:hAnsi="Linux Libertine O"/>
          <w:b w:val="false"/>
          <w:bCs w:val="false"/>
          <w:i w:val="false"/>
          <w:iCs w:val="false"/>
          <w:lang w:val="id-ID"/>
        </w:rPr>
        <w:t xml:space="preserve">kebebasan sebagaimana dibahas dalam </w:t>
      </w:r>
      <w:r>
        <w:rPr>
          <w:rFonts w:ascii="Linux Libertine O" w:hAnsi="Linux Libertine O"/>
          <w:b w:val="false"/>
          <w:bCs w:val="false"/>
          <w:i/>
          <w:iCs/>
          <w:lang w:val="id-ID"/>
        </w:rPr>
        <w:t xml:space="preserve">Dialektika Negatif </w:t>
      </w:r>
      <w:r>
        <w:rPr>
          <w:rFonts w:ascii="Linux Libertine O" w:hAnsi="Linux Libertine O"/>
          <w:b w:val="false"/>
          <w:bCs w:val="false"/>
          <w:i w:val="false"/>
          <w:iCs w:val="false"/>
          <w:lang w:val="id-ID"/>
        </w:rPr>
        <w:t>berarti beberapa tokoh yang umumnya</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dinilai penting, seperti Nietzsche dan Walter Benjamin, </w:t>
      </w:r>
      <w:r>
        <w:rPr>
          <w:rFonts w:ascii="Linux Libertine O" w:hAnsi="Linux Libertine O"/>
          <w:b w:val="false"/>
          <w:bCs w:val="false"/>
          <w:i w:val="false"/>
          <w:iCs w:val="false"/>
          <w:lang w:val="id-ID"/>
        </w:rPr>
        <w:t xml:space="preserve">tidak dibahas. </w:t>
      </w:r>
      <w:r>
        <w:rPr>
          <w:rFonts w:ascii="Linux Libertine O" w:hAnsi="Linux Libertine O"/>
          <w:b w:val="false"/>
          <w:bCs w:val="false"/>
          <w:i w:val="false"/>
          <w:iCs w:val="false"/>
          <w:lang w:val="id-ID"/>
        </w:rPr>
        <w:t xml:space="preserve">Seperti di subbab sebelumnya, </w:t>
      </w:r>
      <w:r>
        <w:rPr>
          <w:rFonts w:ascii="Linux Libertine O" w:hAnsi="Linux Libertine O"/>
          <w:b w:val="false"/>
          <w:bCs w:val="false"/>
          <w:i w:val="false"/>
          <w:iCs w:val="false"/>
          <w:lang w:val="id-ID"/>
        </w:rPr>
        <w:t xml:space="preserve">pembagian historis ini juga akan menerangi beberapa pokok perhatian sistematis Adorno </w:t>
      </w:r>
      <w:r>
        <w:rPr>
          <w:rFonts w:ascii="Linux Libertine O" w:hAnsi="Linux Libertine O"/>
          <w:b w:val="false"/>
          <w:bCs w:val="false"/>
          <w:i w:val="false"/>
          <w:iCs w:val="false"/>
          <w:lang w:val="id-ID"/>
        </w:rPr>
        <w:t>sesuai dengan cara dia menanggapi pemikir yang dibahas</w:t>
      </w:r>
      <w:r>
        <w:rPr>
          <w:rFonts w:ascii="Linux Libertine O" w:hAnsi="Linux Libertine O"/>
          <w:b w:val="false"/>
          <w:bCs w:val="false"/>
          <w:i w:val="false"/>
          <w:iCs w:val="false"/>
          <w:lang w:val="id-ID"/>
        </w:rPr>
        <w:t xml:space="preserve">. </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360"/>
        <w:jc w:val="left"/>
        <w:rPr>
          <w:rFonts w:ascii="Linux Libertine O" w:hAnsi="Linux Libertine O"/>
          <w:b/>
          <w:b/>
          <w:bCs/>
          <w:i w:val="false"/>
          <w:i w:val="false"/>
          <w:iCs w:val="false"/>
          <w:lang w:val="id-ID"/>
        </w:rPr>
      </w:pPr>
      <w:r>
        <w:rPr>
          <w:rFonts w:ascii="Linux Libertine O" w:hAnsi="Linux Libertine O"/>
          <w:b/>
          <w:bCs/>
          <w:i w:val="false"/>
          <w:iCs w:val="false"/>
          <w:lang w:val="id-ID"/>
        </w:rPr>
        <w:t>2.</w:t>
      </w:r>
      <w:r>
        <w:rPr>
          <w:rFonts w:ascii="Linux Libertine O" w:hAnsi="Linux Libertine O"/>
          <w:b/>
          <w:bCs/>
          <w:i w:val="false"/>
          <w:iCs w:val="false"/>
          <w:lang w:val="id-ID"/>
        </w:rPr>
        <w:t>3</w:t>
      </w:r>
      <w:r>
        <w:rPr>
          <w:rFonts w:ascii="Linux Libertine O" w:hAnsi="Linux Libertine O"/>
          <w:b/>
          <w:bCs/>
          <w:i w:val="false"/>
          <w:iCs w:val="false"/>
          <w:lang w:val="id-ID"/>
        </w:rPr>
        <w:t>.1 Kant</w:t>
      </w:r>
      <w:r>
        <w:rPr>
          <w:rStyle w:val="FootnoteAnchor"/>
          <w:rFonts w:ascii="Linux Libertine O" w:hAnsi="Linux Libertine O"/>
          <w:b/>
          <w:bCs/>
          <w:i w:val="false"/>
          <w:iCs w:val="false"/>
          <w:lang w:val="id-ID"/>
        </w:rPr>
        <w:footnoteReference w:id="76"/>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 xml:space="preserve">Pengaruh Kant pada pemikiran Adorno cenderung </w:t>
      </w:r>
      <w:r>
        <w:rPr>
          <w:rFonts w:ascii="Linux Libertine O" w:hAnsi="Linux Libertine O"/>
          <w:b w:val="false"/>
          <w:bCs w:val="false"/>
          <w:i w:val="false"/>
          <w:iCs w:val="false"/>
          <w:lang w:val="id-ID"/>
        </w:rPr>
        <w:t>kurang diperhatikan di literatur sekunder dibandingkan Hegel, Nietzsche, Freud, dan Weber.</w:t>
      </w:r>
      <w:r>
        <w:rPr>
          <w:rStyle w:val="FootnoteAnchor"/>
          <w:rFonts w:ascii="Linux Libertine O" w:hAnsi="Linux Libertine O"/>
          <w:b w:val="false"/>
          <w:bCs w:val="false"/>
          <w:i w:val="false"/>
          <w:iCs w:val="false"/>
          <w:lang w:val="id-ID"/>
        </w:rPr>
        <w:footnoteReference w:id="77"/>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Meskipun begitu, pemikiran Kant cukup penting bagi Adorno: kita sudah melihat bahwa </w:t>
      </w:r>
      <w:r>
        <w:rPr>
          <w:rFonts w:ascii="Linux Libertine O" w:hAnsi="Linux Libertine O"/>
          <w:b w:val="false"/>
          <w:bCs w:val="false"/>
          <w:i/>
          <w:iCs/>
          <w:lang w:val="id-ID"/>
        </w:rPr>
        <w:t>Kritik</w:t>
      </w:r>
      <w:r>
        <w:rPr>
          <w:rFonts w:ascii="Linux Libertine O" w:hAnsi="Linux Libertine O"/>
          <w:b w:val="false"/>
          <w:bCs w:val="false"/>
          <w:i w:val="false"/>
          <w:iCs w:val="false"/>
          <w:lang w:val="id-ID"/>
        </w:rPr>
        <w:t xml:space="preserve"> pertama Kant merupakan pengalaman membaca filsafat pertama bagi Adorno muda bersama Siegfried Kracauer. Selain dari bab tentang Kant dalam </w:t>
      </w:r>
      <w:r>
        <w:rPr>
          <w:rFonts w:ascii="Linux Libertine O" w:hAnsi="Linux Libertine O"/>
          <w:b w:val="false"/>
          <w:bCs w:val="false"/>
          <w:i/>
          <w:iCs/>
          <w:lang w:val="id-ID"/>
        </w:rPr>
        <w:t>Dialektika Negatif</w:t>
      </w:r>
      <w:r>
        <w:rPr>
          <w:rFonts w:ascii="Linux Libertine O" w:hAnsi="Linux Libertine O"/>
          <w:b w:val="false"/>
          <w:bCs w:val="false"/>
          <w:i w:val="false"/>
          <w:iCs w:val="false"/>
          <w:lang w:val="id-ID"/>
        </w:rPr>
        <w:t xml:space="preserve">, Adorno juga </w:t>
      </w:r>
      <w:r>
        <w:rPr>
          <w:rFonts w:ascii="Linux Libertine O" w:hAnsi="Linux Libertine O"/>
          <w:b w:val="false"/>
          <w:bCs w:val="false"/>
          <w:i w:val="false"/>
          <w:iCs w:val="false"/>
          <w:lang w:val="id-ID"/>
        </w:rPr>
        <w:t xml:space="preserve">memberi setidaknya dua mata kuliah yang sudah dibukukan tentang Kant: </w:t>
      </w:r>
      <w:r>
        <w:rPr>
          <w:rFonts w:ascii="Linux Libertine O" w:hAnsi="Linux Libertine O"/>
          <w:b w:val="false"/>
          <w:bCs w:val="false"/>
          <w:i/>
          <w:iCs/>
          <w:lang w:val="id-ID"/>
        </w:rPr>
        <w:t xml:space="preserve">Masalah-Masalah Filsafat Moral </w:t>
      </w:r>
      <w:r>
        <w:rPr>
          <w:rFonts w:ascii="Linux Libertine O" w:hAnsi="Linux Libertine O"/>
          <w:b w:val="false"/>
          <w:bCs w:val="false"/>
          <w:i w:val="false"/>
          <w:iCs w:val="false"/>
          <w:lang w:val="id-ID"/>
        </w:rPr>
        <w:t xml:space="preserve">dan </w:t>
      </w:r>
      <w:r>
        <w:rPr>
          <w:rFonts w:ascii="Linux Libertine O" w:hAnsi="Linux Libertine O"/>
          <w:b w:val="false"/>
          <w:bCs w:val="false"/>
          <w:i/>
          <w:iCs/>
          <w:lang w:val="id-ID"/>
        </w:rPr>
        <w:t>Kritik Akal Budi Murni Kant.</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iCs/>
          <w:lang w:val="id-ID"/>
        </w:rPr>
        <w:tab/>
      </w:r>
      <w:r>
        <w:rPr>
          <w:rFonts w:ascii="Linux Libertine O" w:hAnsi="Linux Libertine O"/>
          <w:b w:val="false"/>
          <w:bCs w:val="false"/>
          <w:i w:val="false"/>
          <w:iCs w:val="false"/>
          <w:lang w:val="id-ID"/>
        </w:rPr>
        <w:t xml:space="preserve">Bagi Adorno, Kant menduduki posisi </w:t>
      </w:r>
      <w:r>
        <w:rPr>
          <w:rFonts w:ascii="Linux Libertine O" w:hAnsi="Linux Libertine O"/>
          <w:b w:val="false"/>
          <w:bCs w:val="false"/>
          <w:i w:val="false"/>
          <w:iCs w:val="false"/>
          <w:lang w:val="id-ID"/>
        </w:rPr>
        <w:t xml:space="preserve">unggul </w:t>
      </w:r>
      <w:r>
        <w:rPr>
          <w:rFonts w:ascii="Linux Libertine O" w:hAnsi="Linux Libertine O"/>
          <w:b w:val="false"/>
          <w:bCs w:val="false"/>
          <w:i w:val="false"/>
          <w:iCs w:val="false"/>
          <w:lang w:val="id-ID"/>
        </w:rPr>
        <w:t xml:space="preserve">tidak hanya </w:t>
      </w:r>
      <w:r>
        <w:rPr>
          <w:rFonts w:ascii="Linux Libertine O" w:hAnsi="Linux Libertine O"/>
          <w:b w:val="false"/>
          <w:bCs w:val="false"/>
          <w:i w:val="false"/>
          <w:iCs w:val="false"/>
          <w:lang w:val="id-ID"/>
        </w:rPr>
        <w:t xml:space="preserve">sebagai filsuf, </w:t>
      </w:r>
      <w:r>
        <w:rPr>
          <w:rFonts w:ascii="Linux Libertine O" w:hAnsi="Linux Libertine O"/>
          <w:b w:val="false"/>
          <w:bCs w:val="false"/>
          <w:i w:val="false"/>
          <w:iCs w:val="false"/>
          <w:lang w:val="id-ID"/>
        </w:rPr>
        <w:t xml:space="preserve">tetapi sebagai wakil semangat borjuis muda. </w:t>
      </w:r>
      <w:r>
        <w:rPr>
          <w:rFonts w:ascii="Linux Libertine O" w:hAnsi="Linux Libertine O"/>
          <w:b w:val="false"/>
          <w:bCs w:val="false"/>
          <w:i w:val="false"/>
          <w:iCs w:val="false"/>
          <w:lang w:val="id-ID"/>
        </w:rPr>
        <w:t>Dengan kata lain, Kant bagi Adorno tidak hanya berperan sentral bagi filsafat modern, tetapi juga bagi mo</w:t>
      </w:r>
      <w:r>
        <w:rPr>
          <w:rFonts w:ascii="Linux Libertine O" w:hAnsi="Linux Libertine O"/>
          <w:b w:val="false"/>
          <w:bCs w:val="false"/>
          <w:i w:val="false"/>
          <w:iCs w:val="false"/>
          <w:lang w:val="id-ID"/>
        </w:rPr>
        <w:t>d</w:t>
      </w:r>
      <w:r>
        <w:rPr>
          <w:rFonts w:ascii="Linux Libertine O" w:hAnsi="Linux Libertine O"/>
          <w:b w:val="false"/>
          <w:bCs w:val="false"/>
          <w:i w:val="false"/>
          <w:iCs w:val="false"/>
          <w:lang w:val="id-ID"/>
        </w:rPr>
        <w:t xml:space="preserve">ernitas itu sendiri, </w:t>
      </w:r>
      <w:r>
        <w:rPr>
          <w:rFonts w:ascii="Linux Libertine O" w:hAnsi="Linux Libertine O"/>
          <w:b w:val="false"/>
          <w:bCs w:val="false"/>
          <w:i w:val="false"/>
          <w:iCs w:val="false"/>
          <w:lang w:val="id-ID"/>
        </w:rPr>
        <w:t>yakni, cara manusia memahami dirinya sendiri</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sebagai ‘modern’. </w:t>
      </w:r>
      <w:r>
        <w:rPr>
          <w:rFonts w:ascii="Linux Libertine O" w:hAnsi="Linux Libertine O"/>
          <w:b w:val="false"/>
          <w:bCs w:val="false"/>
          <w:i w:val="false"/>
          <w:iCs w:val="false"/>
          <w:lang w:val="id-ID"/>
        </w:rPr>
        <w:t xml:space="preserve">Secara khusus, filsafat Kant begitu ekspresif atas keadaan modern karena sifat antinomisnya. </w:t>
      </w:r>
      <w:r>
        <w:rPr>
          <w:rFonts w:ascii="Linux Libertine O" w:hAnsi="Linux Libertine O"/>
          <w:b w:val="false"/>
          <w:bCs w:val="false"/>
          <w:i w:val="false"/>
          <w:iCs w:val="false"/>
          <w:lang w:val="id-ID"/>
        </w:rPr>
        <w:t xml:space="preserve">Subjek dan objek, fenomena dan noumena, </w:t>
      </w:r>
      <w:r>
        <w:rPr>
          <w:rFonts w:ascii="Linux Libertine O" w:hAnsi="Linux Libertine O"/>
          <w:b w:val="false"/>
          <w:bCs w:val="false"/>
          <w:i w:val="false"/>
          <w:iCs w:val="false"/>
          <w:lang w:val="id-ID"/>
        </w:rPr>
        <w:t>yang empiris dan yang inteligibel,</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kebebasan dan determinisme: perlawanan-perlawanan tak terselesaikan ini muncul untuk pertama kalinya dalam pemikiran Kant, menurut Adorno, bukan sebagai perkembangan yang terjadi </w:t>
      </w:r>
      <w:r>
        <w:rPr>
          <w:rFonts w:ascii="Linux Libertine O" w:hAnsi="Linux Libertine O"/>
          <w:b w:val="false"/>
          <w:bCs w:val="false"/>
          <w:i w:val="false"/>
          <w:iCs w:val="false"/>
          <w:lang w:val="id-ID"/>
        </w:rPr>
        <w:t xml:space="preserve">murni </w:t>
      </w:r>
      <w:r>
        <w:rPr>
          <w:rFonts w:ascii="Linux Libertine O" w:hAnsi="Linux Libertine O"/>
          <w:b w:val="false"/>
          <w:bCs w:val="false"/>
          <w:i w:val="false"/>
          <w:iCs w:val="false"/>
          <w:lang w:val="id-ID"/>
        </w:rPr>
        <w:t xml:space="preserve">internal bagi filsafat, tetapi </w:t>
      </w:r>
      <w:r>
        <w:rPr>
          <w:rFonts w:ascii="Linux Libertine O" w:hAnsi="Linux Libertine O"/>
          <w:b w:val="false"/>
          <w:bCs w:val="false"/>
          <w:i w:val="false"/>
          <w:iCs w:val="false"/>
          <w:lang w:val="id-ID"/>
        </w:rPr>
        <w:t xml:space="preserve">karena </w:t>
      </w:r>
      <w:r>
        <w:rPr>
          <w:rFonts w:ascii="Linux Libertine O" w:hAnsi="Linux Libertine O"/>
          <w:b w:val="false"/>
          <w:bCs w:val="false"/>
          <w:i w:val="false"/>
          <w:iCs w:val="false"/>
          <w:lang w:val="id-ID"/>
        </w:rPr>
        <w:t xml:space="preserve">adanya </w:t>
      </w:r>
      <w:r>
        <w:rPr>
          <w:rFonts w:ascii="Linux Libertine O" w:hAnsi="Linux Libertine O"/>
          <w:b w:val="false"/>
          <w:bCs w:val="false"/>
          <w:i w:val="false"/>
          <w:iCs w:val="false"/>
          <w:lang w:val="id-ID"/>
        </w:rPr>
        <w:t>antinomi serupa dalam masyarakat borjuis.</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Dalam hal ini, pemikiran Adorno banyak berutang kepada </w:t>
      </w:r>
      <w:r>
        <w:rPr>
          <w:rFonts w:ascii="Linux Libertine O" w:hAnsi="Linux Libertine O"/>
          <w:b w:val="false"/>
          <w:bCs w:val="false"/>
          <w:i w:val="false"/>
          <w:iCs w:val="false"/>
          <w:lang w:val="id-ID"/>
        </w:rPr>
        <w:t>Luk</w:t>
      </w:r>
      <w:r>
        <w:rPr>
          <w:rFonts w:ascii="Linux Libertine O" w:hAnsi="Linux Libertine O"/>
          <w:b w:val="false"/>
          <w:bCs w:val="false"/>
          <w:i w:val="false"/>
          <w:iCs w:val="false"/>
          <w:lang w:val="id-ID"/>
        </w:rPr>
        <w:t>á</w:t>
      </w:r>
      <w:r>
        <w:rPr>
          <w:rFonts w:ascii="Linux Libertine O" w:hAnsi="Linux Libertine O"/>
          <w:b w:val="false"/>
          <w:bCs w:val="false"/>
          <w:i w:val="false"/>
          <w:iCs w:val="false"/>
          <w:lang w:val="id-ID"/>
        </w:rPr>
        <w:t xml:space="preserve">cs, </w:t>
      </w:r>
      <w:r>
        <w:rPr>
          <w:rFonts w:ascii="Linux Libertine O" w:hAnsi="Linux Libertine O"/>
          <w:b w:val="false"/>
          <w:bCs w:val="false"/>
          <w:i w:val="false"/>
          <w:iCs w:val="false"/>
          <w:lang w:val="id-ID"/>
        </w:rPr>
        <w:t xml:space="preserve">yang </w:t>
      </w:r>
      <w:r>
        <w:rPr>
          <w:rFonts w:ascii="Linux Libertine O" w:hAnsi="Linux Libertine O"/>
          <w:b w:val="false"/>
          <w:bCs w:val="false"/>
          <w:i w:val="false"/>
          <w:iCs w:val="false"/>
          <w:lang w:val="id-ID"/>
        </w:rPr>
        <w:t xml:space="preserve">sikapnya terhadap Kant sudah sempat </w:t>
      </w:r>
      <w:r>
        <w:rPr>
          <w:rFonts w:ascii="Linux Libertine O" w:hAnsi="Linux Libertine O"/>
          <w:b w:val="false"/>
          <w:bCs w:val="false"/>
          <w:i w:val="false"/>
          <w:iCs w:val="false"/>
          <w:lang w:val="id-ID"/>
        </w:rPr>
        <w:t xml:space="preserve">kita lihat </w:t>
      </w:r>
      <w:r>
        <w:rPr>
          <w:rFonts w:ascii="Linux Libertine O" w:hAnsi="Linux Libertine O"/>
          <w:b w:val="false"/>
          <w:bCs w:val="false"/>
          <w:i w:val="false"/>
          <w:iCs w:val="false"/>
          <w:lang w:val="id-ID"/>
        </w:rPr>
        <w:t>di atas.</w:t>
      </w:r>
      <w:r>
        <w:rPr>
          <w:rStyle w:val="FootnoteAnchor"/>
          <w:rFonts w:ascii="Linux Libertine O" w:hAnsi="Linux Libertine O"/>
          <w:b w:val="false"/>
          <w:bCs w:val="false"/>
          <w:i w:val="false"/>
          <w:iCs w:val="false"/>
          <w:lang w:val="id-ID"/>
        </w:rPr>
        <w:footnoteReference w:id="78"/>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Antinomi yang paling signifikan bagi tesis ini adalah salah satu antimoni resmi Kant, Antimoni Ketiga, yang memperlawankan </w:t>
      </w:r>
      <w:r>
        <w:rPr>
          <w:rFonts w:ascii="Linux Libertine O" w:hAnsi="Linux Libertine O"/>
          <w:b w:val="false"/>
          <w:bCs w:val="false"/>
          <w:i w:val="false"/>
          <w:iCs w:val="false"/>
          <w:lang w:val="id-ID"/>
        </w:rPr>
        <w:t xml:space="preserve">adanya </w:t>
      </w:r>
      <w:r>
        <w:rPr>
          <w:rFonts w:ascii="Linux Libertine O" w:hAnsi="Linux Libertine O"/>
          <w:b w:val="false"/>
          <w:bCs w:val="false"/>
          <w:i w:val="false"/>
          <w:iCs w:val="false"/>
          <w:lang w:val="id-ID"/>
        </w:rPr>
        <w:t xml:space="preserve">kebebasan </w:t>
      </w:r>
      <w:r>
        <w:rPr>
          <w:rFonts w:ascii="Linux Libertine O" w:hAnsi="Linux Libertine O"/>
          <w:b w:val="false"/>
          <w:bCs w:val="false"/>
          <w:i w:val="false"/>
          <w:iCs w:val="false"/>
          <w:lang w:val="id-ID"/>
        </w:rPr>
        <w:t xml:space="preserve">dengan universalitas </w:t>
      </w:r>
      <w:r>
        <w:rPr>
          <w:rFonts w:ascii="Linux Libertine O" w:hAnsi="Linux Libertine O"/>
          <w:b w:val="false"/>
          <w:bCs w:val="false"/>
          <w:i w:val="false"/>
          <w:iCs w:val="false"/>
          <w:lang w:val="id-ID"/>
        </w:rPr>
        <w:t xml:space="preserve">kausalitas </w:t>
      </w:r>
      <w:r>
        <w:rPr>
          <w:rFonts w:ascii="Linux Libertine O" w:hAnsi="Linux Libertine O"/>
          <w:b w:val="false"/>
          <w:bCs w:val="false"/>
          <w:i w:val="false"/>
          <w:iCs w:val="false"/>
          <w:lang w:val="id-ID"/>
        </w:rPr>
        <w:t>alami</w:t>
      </w:r>
      <w:r>
        <w:rPr>
          <w:rFonts w:ascii="Linux Libertine O" w:hAnsi="Linux Libertine O"/>
          <w:b w:val="false"/>
          <w:bCs w:val="false"/>
          <w:i w:val="false"/>
          <w:iCs w:val="false"/>
          <w:lang w:val="id-ID"/>
        </w:rPr>
        <w:t>.</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360"/>
        <w:jc w:val="left"/>
        <w:rPr>
          <w:rFonts w:ascii="Linux Libertine O" w:hAnsi="Linux Libertine O"/>
          <w:b/>
          <w:b/>
          <w:bCs/>
          <w:i w:val="false"/>
          <w:i w:val="false"/>
          <w:iCs w:val="false"/>
          <w:lang w:val="id-ID"/>
        </w:rPr>
      </w:pPr>
      <w:r>
        <w:rPr>
          <w:rFonts w:ascii="Linux Libertine O" w:hAnsi="Linux Libertine O"/>
          <w:b/>
          <w:bCs/>
          <w:i w:val="false"/>
          <w:iCs w:val="false"/>
          <w:lang w:val="id-ID"/>
        </w:rPr>
        <w:t>2.</w:t>
      </w:r>
      <w:r>
        <w:rPr>
          <w:rFonts w:ascii="Linux Libertine O" w:hAnsi="Linux Libertine O"/>
          <w:b/>
          <w:bCs/>
          <w:i w:val="false"/>
          <w:iCs w:val="false"/>
          <w:lang w:val="id-ID"/>
        </w:rPr>
        <w:t>3</w:t>
      </w:r>
      <w:r>
        <w:rPr>
          <w:rFonts w:ascii="Linux Libertine O" w:hAnsi="Linux Libertine O"/>
          <w:b/>
          <w:bCs/>
          <w:i w:val="false"/>
          <w:iCs w:val="false"/>
          <w:lang w:val="id-ID"/>
        </w:rPr>
        <w:t>.2 Hegel</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t>Hegel merupakan salah satu pengaruh terbesar pada pemikiran Adorno.</w:t>
        <w:tab/>
        <w:t xml:space="preserve"> </w:t>
      </w:r>
      <w:r>
        <w:rPr>
          <w:rFonts w:ascii="Linux Libertine O" w:hAnsi="Linux Libertine O"/>
          <w:b w:val="false"/>
          <w:bCs w:val="false"/>
          <w:i w:val="false"/>
          <w:iCs w:val="false"/>
          <w:lang w:val="id-ID"/>
        </w:rPr>
        <w:t>Adorno menulis banyak tentang Hegel, misalnya di bukunya</w:t>
      </w:r>
      <w:r>
        <w:rPr>
          <w:rFonts w:ascii="Linux Libertine O" w:hAnsi="Linux Libertine O"/>
          <w:b w:val="false"/>
          <w:bCs w:val="false"/>
          <w:i/>
          <w:iCs/>
          <w:lang w:val="id-ID"/>
        </w:rPr>
        <w:t xml:space="preserve"> Hegel: Tiga Kajian;</w:t>
      </w:r>
      <w:r>
        <w:rPr>
          <w:rFonts w:ascii="Linux Libertine O" w:hAnsi="Linux Libertine O"/>
          <w:b w:val="false"/>
          <w:bCs w:val="false"/>
          <w:i w:val="false"/>
          <w:iCs w:val="false"/>
          <w:lang w:val="id-ID"/>
        </w:rPr>
        <w:t xml:space="preserve"> di berbagai mata kuliahnya seperti</w:t>
      </w:r>
      <w:r>
        <w:rPr>
          <w:rFonts w:ascii="Linux Libertine O" w:hAnsi="Linux Libertine O"/>
          <w:b w:val="false"/>
          <w:bCs w:val="false"/>
          <w:i/>
          <w:iCs/>
          <w:lang w:val="id-ID"/>
        </w:rPr>
        <w:t xml:space="preserve"> Pengantar Dialektika</w:t>
      </w:r>
      <w:r>
        <w:rPr>
          <w:rFonts w:ascii="Linux Libertine O" w:hAnsi="Linux Libertine O"/>
          <w:b w:val="false"/>
          <w:bCs w:val="false"/>
          <w:i w:val="false"/>
          <w:iCs w:val="false"/>
          <w:lang w:val="id-ID"/>
        </w:rPr>
        <w:t xml:space="preserve"> dan</w:t>
      </w:r>
      <w:r>
        <w:rPr>
          <w:rFonts w:ascii="Linux Libertine O" w:hAnsi="Linux Libertine O"/>
          <w:b w:val="false"/>
          <w:bCs w:val="false"/>
          <w:i/>
          <w:iCs/>
          <w:lang w:val="id-ID"/>
        </w:rPr>
        <w:t xml:space="preserve"> Sejarah dan Kebebasan</w:t>
      </w:r>
      <w:r>
        <w:rPr>
          <w:rFonts w:ascii="Linux Libertine O" w:hAnsi="Linux Libertine O"/>
          <w:b w:val="false"/>
          <w:bCs w:val="false"/>
          <w:i w:val="false"/>
          <w:iCs w:val="false"/>
          <w:lang w:val="id-ID"/>
        </w:rPr>
        <w:t>; dan, seperti Kant, Hegel mendapatkan satu bab ‘model’ dalam</w:t>
      </w:r>
      <w:r>
        <w:rPr>
          <w:rFonts w:ascii="Linux Libertine O" w:hAnsi="Linux Libertine O"/>
          <w:b w:val="false"/>
          <w:bCs w:val="false"/>
          <w:i/>
          <w:iCs/>
          <w:lang w:val="id-ID"/>
        </w:rPr>
        <w:t xml:space="preserve"> Dialektika Negatif</w:t>
      </w:r>
      <w:r>
        <w:rPr>
          <w:rFonts w:ascii="Linux Libertine O" w:hAnsi="Linux Libertine O"/>
          <w:b w:val="false"/>
          <w:bCs w:val="false"/>
          <w:i w:val="false"/>
          <w:iCs w:val="false"/>
          <w:lang w:val="id-ID"/>
        </w:rPr>
        <w:t>, yang berjudul “</w:t>
      </w:r>
      <w:r>
        <w:rPr>
          <w:rFonts w:ascii="Linux Libertine O" w:hAnsi="Linux Libertine O"/>
          <w:b w:val="false"/>
          <w:bCs w:val="false"/>
          <w:i w:val="false"/>
          <w:iCs w:val="false"/>
          <w:lang w:val="id-ID"/>
        </w:rPr>
        <w:t>Roh Dunia dan Alam-Sejarah.”</w:t>
      </w:r>
      <w:r>
        <w:rPr>
          <w:rFonts w:ascii="Linux Libertine O" w:hAnsi="Linux Libertine O"/>
          <w:b w:val="false"/>
          <w:bCs w:val="false"/>
          <w:i/>
          <w:iCs/>
          <w:lang w:val="id-ID"/>
        </w:rPr>
        <w:t xml:space="preserve"> </w:t>
      </w:r>
      <w:r>
        <w:rPr>
          <w:rFonts w:ascii="Linux Libertine O" w:hAnsi="Linux Libertine O"/>
          <w:b w:val="false"/>
          <w:bCs w:val="false"/>
          <w:i w:val="false"/>
          <w:iCs w:val="false"/>
          <w:lang w:val="id-ID"/>
        </w:rPr>
        <w:t xml:space="preserve">Warisan Adorno yang terpenting dari Hegel adalah dialektika, dipahami sekaligus sebagai ‘metode’ filosofis dan sebagai struktur pemikiran, </w:t>
      </w:r>
      <w:r>
        <w:rPr>
          <w:rFonts w:ascii="Linux Libertine O" w:hAnsi="Linux Libertine O"/>
          <w:b w:val="false"/>
          <w:bCs w:val="false"/>
          <w:i w:val="false"/>
          <w:iCs w:val="false"/>
          <w:lang w:val="id-ID"/>
        </w:rPr>
        <w:t>dan bahkan realitas,</w:t>
      </w:r>
      <w:r>
        <w:rPr>
          <w:rFonts w:ascii="Linux Libertine O" w:hAnsi="Linux Libertine O"/>
          <w:b w:val="false"/>
          <w:bCs w:val="false"/>
          <w:i w:val="false"/>
          <w:iCs w:val="false"/>
          <w:lang w:val="id-ID"/>
        </w:rPr>
        <w:t xml:space="preserve"> itu sendiri.</w:t>
      </w:r>
      <w:r>
        <w:rPr>
          <w:rStyle w:val="FootnoteAnchor"/>
          <w:rFonts w:ascii="Linux Libertine O" w:hAnsi="Linux Libertine O"/>
          <w:b w:val="false"/>
          <w:bCs w:val="false"/>
          <w:i w:val="false"/>
          <w:iCs w:val="false"/>
          <w:lang w:val="id-ID"/>
        </w:rPr>
        <w:footnoteReference w:id="79"/>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Bagi Adorno (dan sebagaimana umumnya diakui dalam sejarah filsafat), Hegel adalah </w:t>
      </w:r>
      <w:r>
        <w:rPr>
          <w:rFonts w:ascii="Linux Libertine O" w:hAnsi="Linux Libertine O"/>
          <w:b w:val="false"/>
          <w:bCs w:val="false"/>
          <w:i w:val="false"/>
          <w:iCs w:val="false"/>
          <w:lang w:val="id-ID"/>
        </w:rPr>
        <w:t xml:space="preserve">pencipta dialektika </w:t>
      </w:r>
      <w:r>
        <w:rPr>
          <w:rFonts w:ascii="Linux Libertine O" w:hAnsi="Linux Libertine O"/>
          <w:b w:val="false"/>
          <w:bCs w:val="false"/>
          <w:i w:val="false"/>
          <w:iCs w:val="false"/>
          <w:lang w:val="id-ID"/>
        </w:rPr>
        <w:t>dalam bentuk modernnya</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kemudian Marx membalikkan dialektika Hegel dari idealis menjadi materialis.</w:t>
      </w:r>
      <w:r>
        <w:rPr>
          <w:rStyle w:val="FootnoteAnchor"/>
          <w:rFonts w:ascii="Linux Libertine O" w:hAnsi="Linux Libertine O"/>
          <w:b w:val="false"/>
          <w:bCs w:val="false"/>
          <w:i w:val="false"/>
          <w:iCs w:val="false"/>
          <w:lang w:val="id-ID"/>
        </w:rPr>
        <w:footnoteReference w:id="80"/>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Adorno sendiri ingin mengembangkan versi dialektikanya sendiri, yang awalnya dia sebut “dialektika terbuka” atau “dialektika </w:t>
      </w:r>
      <w:r>
        <w:rPr>
          <w:rFonts w:ascii="Linux Libertine O" w:hAnsi="Linux Libertine O"/>
          <w:b w:val="false"/>
          <w:bCs w:val="false"/>
          <w:i w:val="false"/>
          <w:iCs w:val="false"/>
          <w:lang w:val="id-ID"/>
        </w:rPr>
        <w:t xml:space="preserve">patah,” </w:t>
      </w:r>
      <w:r>
        <w:rPr>
          <w:rFonts w:ascii="Linux Libertine O" w:hAnsi="Linux Libertine O"/>
          <w:b w:val="false"/>
          <w:bCs w:val="false"/>
          <w:i w:val="false"/>
          <w:iCs w:val="false"/>
          <w:lang w:val="id-ID"/>
        </w:rPr>
        <w:t>te</w:t>
      </w:r>
      <w:r>
        <w:rPr>
          <w:rFonts w:ascii="Linux Libertine O" w:hAnsi="Linux Libertine O"/>
          <w:b w:val="false"/>
          <w:bCs w:val="false"/>
          <w:i w:val="false"/>
          <w:iCs w:val="false"/>
          <w:lang w:val="id-ID"/>
        </w:rPr>
        <w:t xml:space="preserve">tapi yang kemudian </w:t>
      </w:r>
      <w:r>
        <w:rPr>
          <w:rFonts w:ascii="Linux Libertine O" w:hAnsi="Linux Libertine O"/>
          <w:b w:val="false"/>
          <w:bCs w:val="false"/>
          <w:i w:val="false"/>
          <w:iCs w:val="false"/>
          <w:lang w:val="id-ID"/>
        </w:rPr>
        <w:t>diresmikan</w:t>
      </w:r>
      <w:r>
        <w:rPr>
          <w:rFonts w:ascii="Linux Libertine O" w:hAnsi="Linux Libertine O"/>
          <w:b w:val="false"/>
          <w:bCs w:val="false"/>
          <w:i w:val="false"/>
          <w:iCs w:val="false"/>
          <w:lang w:val="id-ID"/>
        </w:rPr>
        <w:t xml:space="preserve"> sebagai “dialektika negatif.”</w:t>
      </w:r>
      <w:r>
        <w:rPr>
          <w:rStyle w:val="FootnoteAnchor"/>
          <w:rFonts w:ascii="Linux Libertine O" w:hAnsi="Linux Libertine O"/>
          <w:b w:val="false"/>
          <w:bCs w:val="false"/>
          <w:i w:val="false"/>
          <w:iCs w:val="false"/>
          <w:lang w:val="id-ID"/>
        </w:rPr>
        <w:footnoteReference w:id="81"/>
      </w:r>
      <w:r>
        <w:rPr>
          <w:rFonts w:ascii="Linux Libertine O" w:hAnsi="Linux Libertine O"/>
          <w:b w:val="false"/>
          <w:bCs w:val="false"/>
          <w:i w:val="false"/>
          <w:iCs w:val="false"/>
          <w:lang w:val="id-ID"/>
        </w:rPr>
        <w:t xml:space="preserve"> Sebagaimana kita akan lihat di bab berikutnya, dialektika negatif adalah tanggapan terhadap kegagalan bentuk-bentuk dialektika sebelumnya serta filsafat pada umumnya. </w:t>
      </w:r>
      <w:r>
        <w:rPr>
          <w:rFonts w:ascii="Linux Libertine O" w:hAnsi="Linux Libertine O"/>
          <w:b w:val="false"/>
          <w:bCs w:val="false"/>
          <w:i w:val="false"/>
          <w:iCs w:val="false"/>
          <w:lang w:val="id-ID"/>
        </w:rPr>
        <w:t xml:space="preserve">Meskipun Adorno cukup kritis terhadap banyak aspek pemikiran Hegel, beberapa konsep berkaitan dengan dialektikanya tetap dipertahankan </w:t>
      </w:r>
      <w:r>
        <w:rPr>
          <w:rFonts w:ascii="Linux Libertine O" w:hAnsi="Linux Libertine O"/>
          <w:b w:val="false"/>
          <w:bCs w:val="false"/>
          <w:i w:val="false"/>
          <w:iCs w:val="false"/>
          <w:lang w:val="id-ID"/>
        </w:rPr>
        <w:t>olehnya</w:t>
      </w:r>
      <w:r>
        <w:rPr>
          <w:rFonts w:ascii="Linux Libertine O" w:hAnsi="Linux Libertine O"/>
          <w:b w:val="false"/>
          <w:bCs w:val="false"/>
          <w:i w:val="false"/>
          <w:iCs w:val="false"/>
          <w:lang w:val="id-ID"/>
        </w:rPr>
        <w:t>.</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Adorno memahami dialektika Hegel sebagai “gerakan konsep”.</w:t>
      </w:r>
      <w:r>
        <w:rPr>
          <w:rStyle w:val="FootnoteAnchor"/>
          <w:rFonts w:ascii="Linux Libertine O" w:hAnsi="Linux Libertine O"/>
          <w:b w:val="false"/>
          <w:bCs w:val="false"/>
          <w:i w:val="false"/>
          <w:iCs w:val="false"/>
          <w:lang w:val="id-ID"/>
        </w:rPr>
        <w:footnoteReference w:id="82"/>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Gerakan konsep dapat dilihat dari dua sisi yang saling berkaitan: yang ‘murni konseptual’ dan yang historis. </w:t>
      </w:r>
      <w:r>
        <w:rPr>
          <w:rFonts w:ascii="Linux Libertine O" w:hAnsi="Linux Libertine O"/>
          <w:b w:val="false"/>
          <w:bCs w:val="false"/>
          <w:i w:val="false"/>
          <w:iCs w:val="false"/>
          <w:lang w:val="id-ID"/>
        </w:rPr>
        <w:t xml:space="preserve">Dari sisi murni konseptual, Hegel melihat bahwa konsep menghasilkan atau sudah mengandung negasinya sendiri. </w:t>
      </w:r>
      <w:r>
        <w:rPr>
          <w:rFonts w:ascii="Linux Libertine O" w:hAnsi="Linux Libertine O"/>
          <w:b w:val="false"/>
          <w:bCs w:val="false"/>
          <w:i w:val="false"/>
          <w:iCs w:val="false"/>
          <w:lang w:val="id-ID"/>
        </w:rPr>
        <w:t xml:space="preserve">Contoh klasik mengenai </w:t>
      </w:r>
      <w:r>
        <w:rPr>
          <w:rFonts w:ascii="Linux Libertine O" w:hAnsi="Linux Libertine O"/>
          <w:b w:val="false"/>
          <w:bCs w:val="false"/>
          <w:i w:val="false"/>
          <w:iCs w:val="false"/>
          <w:lang w:val="id-ID"/>
        </w:rPr>
        <w:t>gerakan ini diambil dari bagian awal</w:t>
      </w:r>
      <w:r>
        <w:rPr>
          <w:rFonts w:ascii="Linux Libertine O" w:hAnsi="Linux Libertine O"/>
          <w:b w:val="false"/>
          <w:bCs w:val="false"/>
          <w:i/>
          <w:iCs/>
          <w:lang w:val="id-ID"/>
        </w:rPr>
        <w:t xml:space="preserve"> Ilmu Logika</w:t>
      </w:r>
      <w:r>
        <w:rPr>
          <w:rFonts w:ascii="Linux Libertine O" w:hAnsi="Linux Libertine O"/>
          <w:b w:val="false"/>
          <w:bCs w:val="false"/>
          <w:i w:val="false"/>
          <w:iCs w:val="false"/>
          <w:lang w:val="id-ID"/>
        </w:rPr>
        <w:t xml:space="preserve"> Hegel.</w:t>
      </w:r>
      <w:r>
        <w:rPr>
          <w:rStyle w:val="FootnoteAnchor"/>
          <w:rFonts w:ascii="Linux Libertine O" w:hAnsi="Linux Libertine O"/>
          <w:b w:val="false"/>
          <w:bCs w:val="false"/>
          <w:i w:val="false"/>
          <w:iCs w:val="false"/>
          <w:lang w:val="id-ID"/>
        </w:rPr>
        <w:footnoteReference w:id="83"/>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Hegel berangkat dari konsep ‘ada’ murni. </w:t>
      </w:r>
      <w:r>
        <w:rPr>
          <w:rFonts w:ascii="Linux Libertine O" w:hAnsi="Linux Libertine O"/>
          <w:b w:val="false"/>
          <w:bCs w:val="false"/>
          <w:i w:val="false"/>
          <w:iCs w:val="false"/>
          <w:lang w:val="id-ID"/>
        </w:rPr>
        <w:t xml:space="preserve">Ada murni, </w:t>
      </w:r>
      <w:r>
        <w:rPr>
          <w:rFonts w:ascii="Linux Libertine O" w:hAnsi="Linux Libertine O"/>
          <w:b w:val="false"/>
          <w:bCs w:val="false"/>
          <w:i w:val="false"/>
          <w:iCs w:val="false"/>
          <w:lang w:val="id-ID"/>
        </w:rPr>
        <w:t xml:space="preserve">karena tidak terdiferensiasi atau ditentukan sama sekali, bukan apa-apa; </w:t>
      </w:r>
      <w:r>
        <w:rPr>
          <w:rFonts w:ascii="Linux Libertine O" w:hAnsi="Linux Libertine O"/>
          <w:b w:val="false"/>
          <w:bCs w:val="false"/>
          <w:i w:val="false"/>
          <w:iCs w:val="false"/>
          <w:lang w:val="id-ID"/>
        </w:rPr>
        <w:t xml:space="preserve">jika ada bukan apa-apa, maka ada tidak ada: </w:t>
      </w:r>
      <w:r>
        <w:rPr>
          <w:rFonts w:ascii="Linux Libertine O" w:hAnsi="Linux Libertine O"/>
          <w:b w:val="false"/>
          <w:bCs w:val="false"/>
          <w:i w:val="false"/>
          <w:iCs w:val="false"/>
          <w:lang w:val="id-ID"/>
        </w:rPr>
        <w:t xml:space="preserve">ada adalah ketiadaan. </w:t>
      </w:r>
      <w:r>
        <w:rPr>
          <w:rFonts w:ascii="Linux Libertine O" w:hAnsi="Linux Libertine O"/>
          <w:b w:val="false"/>
          <w:bCs w:val="false"/>
          <w:i w:val="false"/>
          <w:iCs w:val="false"/>
          <w:lang w:val="id-ID"/>
        </w:rPr>
        <w:t xml:space="preserve">Ada telah dinegasikan dari dalam dirinya sendiri. </w:t>
      </w:r>
      <w:r>
        <w:rPr>
          <w:rFonts w:ascii="Linux Libertine O" w:hAnsi="Linux Libertine O"/>
          <w:b w:val="false"/>
          <w:bCs w:val="false"/>
          <w:i w:val="false"/>
          <w:iCs w:val="false"/>
          <w:lang w:val="id-ID"/>
        </w:rPr>
        <w:t xml:space="preserve">Dengan kata lain, konsep ada adalah kontradiktif </w:t>
      </w:r>
      <w:r>
        <w:rPr>
          <w:rFonts w:ascii="Linux Libertine O" w:hAnsi="Linux Libertine O"/>
          <w:b w:val="false"/>
          <w:bCs w:val="false"/>
          <w:i w:val="false"/>
          <w:iCs w:val="false"/>
          <w:lang w:val="id-ID"/>
        </w:rPr>
        <w:t>karena tidak identik dengan dirinya sendiri</w:t>
      </w:r>
      <w:r>
        <w:rPr>
          <w:rFonts w:ascii="Linux Libertine O" w:hAnsi="Linux Libertine O"/>
          <w:b w:val="false"/>
          <w:bCs w:val="false"/>
          <w:i w:val="false"/>
          <w:iCs w:val="false"/>
          <w:lang w:val="id-ID"/>
        </w:rPr>
        <w:t xml:space="preserve">. Hegel </w:t>
      </w:r>
      <w:r>
        <w:rPr>
          <w:rFonts w:ascii="Linux Libertine O" w:hAnsi="Linux Libertine O"/>
          <w:b w:val="false"/>
          <w:bCs w:val="false"/>
          <w:i w:val="false"/>
          <w:iCs w:val="false"/>
          <w:lang w:val="id-ID"/>
        </w:rPr>
        <w:t xml:space="preserve">tidak berhenti </w:t>
      </w:r>
      <w:r>
        <w:rPr>
          <w:rFonts w:ascii="Linux Libertine O" w:hAnsi="Linux Libertine O"/>
          <w:b w:val="false"/>
          <w:bCs w:val="false"/>
          <w:i w:val="false"/>
          <w:iCs w:val="false"/>
          <w:lang w:val="id-ID"/>
        </w:rPr>
        <w:t>dengan kontradiksi ini.</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M</w:t>
      </w:r>
      <w:r>
        <w:rPr>
          <w:rFonts w:ascii="Linux Libertine O" w:hAnsi="Linux Libertine O"/>
          <w:b w:val="false"/>
          <w:bCs w:val="false"/>
          <w:i w:val="false"/>
          <w:iCs w:val="false"/>
          <w:lang w:val="id-ID"/>
        </w:rPr>
        <w:t xml:space="preserve">asih ada satu tahap lagi </w:t>
      </w:r>
      <w:r>
        <w:rPr>
          <w:rFonts w:ascii="Linux Libertine O" w:hAnsi="Linux Libertine O"/>
          <w:b w:val="false"/>
          <w:bCs w:val="false"/>
          <w:i w:val="false"/>
          <w:iCs w:val="false"/>
          <w:lang w:val="id-ID"/>
        </w:rPr>
        <w:t>setelah negasi</w:t>
      </w:r>
      <w:r>
        <w:rPr>
          <w:rFonts w:ascii="Linux Libertine O" w:hAnsi="Linux Libertine O"/>
          <w:b w:val="false"/>
          <w:bCs w:val="false"/>
          <w:i w:val="false"/>
          <w:iCs w:val="false"/>
          <w:lang w:val="id-ID"/>
        </w:rPr>
        <w:t>: pengangkatan [</w:t>
      </w:r>
      <w:r>
        <w:rPr>
          <w:rFonts w:ascii="Linux Libertine O" w:hAnsi="Linux Libertine O"/>
          <w:b w:val="false"/>
          <w:bCs w:val="false"/>
          <w:i/>
          <w:iCs/>
          <w:lang w:val="id-ID"/>
        </w:rPr>
        <w:t>Aufhebung</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yakni, pembatalan sekaligus pelestarian.</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Negasi ada–ketiadaan pun ‘diangkat’ [</w:t>
      </w:r>
      <w:r>
        <w:rPr>
          <w:rFonts w:ascii="Linux Libertine O" w:hAnsi="Linux Libertine O"/>
          <w:b w:val="false"/>
          <w:bCs w:val="false"/>
          <w:i/>
          <w:iCs/>
          <w:lang w:val="id-ID"/>
        </w:rPr>
        <w:t>aufgehoben</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sebagai kemenjadian. </w:t>
      </w:r>
      <w:r>
        <w:rPr>
          <w:rFonts w:ascii="Linux Libertine O" w:hAnsi="Linux Libertine O"/>
          <w:b w:val="false"/>
          <w:bCs w:val="false"/>
          <w:i w:val="false"/>
          <w:iCs w:val="false"/>
          <w:lang w:val="id-ID"/>
        </w:rPr>
        <w:t xml:space="preserve">Dalam kemenjadian, sesuatu yang tidak ada menjadi ada, atau sesuatu yang ada menjadi tidak ada. </w:t>
      </w:r>
      <w:r>
        <w:rPr>
          <w:rFonts w:ascii="Linux Libertine O" w:hAnsi="Linux Libertine O"/>
          <w:b w:val="false"/>
          <w:bCs w:val="false"/>
          <w:i w:val="false"/>
          <w:iCs w:val="false"/>
          <w:lang w:val="id-ID"/>
        </w:rPr>
        <w:t xml:space="preserve">Di satu sisi, kemenjadian menyelesaikan kontradiksi ada–ketiadaan dengan memediasi atau menjadi perantara bagi keduanya. Di sisi lain, </w:t>
      </w:r>
      <w:r>
        <w:rPr>
          <w:rFonts w:ascii="Linux Libertine O" w:hAnsi="Linux Libertine O"/>
          <w:b w:val="false"/>
          <w:bCs w:val="false"/>
          <w:i w:val="false"/>
          <w:iCs w:val="false"/>
          <w:lang w:val="id-ID"/>
        </w:rPr>
        <w:t>kontradiksi itu diper</w:t>
      </w:r>
      <w:r>
        <w:rPr>
          <w:rFonts w:ascii="Linux Libertine O" w:hAnsi="Linux Libertine O"/>
          <w:b w:val="false"/>
          <w:bCs w:val="false"/>
          <w:i w:val="false"/>
          <w:iCs w:val="false"/>
          <w:lang w:val="id-ID"/>
        </w:rPr>
        <w:t>tahankan</w:t>
      </w:r>
      <w:r>
        <w:rPr>
          <w:rFonts w:ascii="Linux Libertine O" w:hAnsi="Linux Libertine O"/>
          <w:b w:val="false"/>
          <w:bCs w:val="false"/>
          <w:i w:val="false"/>
          <w:iCs w:val="false"/>
          <w:lang w:val="id-ID"/>
        </w:rPr>
        <w:t>, tetapi kali ini secara internal bagi konsep kemenjadian.</w:t>
      </w:r>
      <w:r>
        <w:rPr>
          <w:rStyle w:val="FootnoteAnchor"/>
          <w:rFonts w:ascii="Linux Libertine O" w:hAnsi="Linux Libertine O"/>
          <w:b w:val="false"/>
          <w:bCs w:val="false"/>
          <w:i w:val="false"/>
          <w:iCs w:val="false"/>
          <w:lang w:val="id-ID"/>
        </w:rPr>
        <w:footnoteReference w:id="84"/>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Satu pokok penting mengenai gerakan konsep ini, baik bagi Hegel maupun Adorno: hal ini bukan permainan konsep-konsep yang dilakukan dengan sewenang-wenang oleh si filsuf, melainkan merupakan perkembangan yang sudah ada dalam konsep itu sendiri.</w:t>
      </w:r>
      <w:r>
        <w:rPr>
          <w:rStyle w:val="FootnoteAnchor"/>
          <w:rFonts w:ascii="Linux Libertine O" w:hAnsi="Linux Libertine O"/>
          <w:b w:val="false"/>
          <w:bCs w:val="false"/>
          <w:i w:val="false"/>
          <w:iCs w:val="false"/>
          <w:lang w:val="id-ID"/>
        </w:rPr>
        <w:footnoteReference w:id="85"/>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Contoh di atas juga menunjukkan aspek lain dari dialektika Hegel yang sangat penting bagi Adorno: ‘negasi tertentu’ [</w:t>
      </w:r>
      <w:r>
        <w:rPr>
          <w:rFonts w:ascii="Linux Libertine O" w:hAnsi="Linux Libertine O"/>
          <w:b w:val="false"/>
          <w:bCs w:val="false"/>
          <w:i/>
          <w:iCs/>
          <w:lang w:val="id-ID"/>
        </w:rPr>
        <w:t>bestimmte Negation</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Melalui gerakan konsep, </w:t>
      </w:r>
      <w:r>
        <w:rPr>
          <w:rFonts w:ascii="Linux Libertine O" w:hAnsi="Linux Libertine O"/>
          <w:b w:val="false"/>
          <w:bCs w:val="false"/>
          <w:i w:val="false"/>
          <w:iCs w:val="false"/>
          <w:lang w:val="id-ID"/>
        </w:rPr>
        <w:t>k</w:t>
      </w:r>
      <w:r>
        <w:rPr>
          <w:rFonts w:ascii="Linux Libertine O" w:hAnsi="Linux Libertine O"/>
          <w:b w:val="false"/>
          <w:bCs w:val="false"/>
          <w:i w:val="false"/>
          <w:iCs w:val="false"/>
          <w:lang w:val="id-ID"/>
        </w:rPr>
        <w:t xml:space="preserve">ita bisa </w:t>
      </w:r>
      <w:r>
        <w:rPr>
          <w:rFonts w:ascii="Linux Libertine O" w:hAnsi="Linux Libertine O"/>
          <w:b w:val="false"/>
          <w:bCs w:val="false"/>
          <w:i w:val="false"/>
          <w:iCs w:val="false"/>
          <w:lang w:val="id-ID"/>
        </w:rPr>
        <w:t>me</w:t>
      </w:r>
      <w:r>
        <w:rPr>
          <w:rFonts w:ascii="Linux Libertine O" w:hAnsi="Linux Libertine O"/>
          <w:b w:val="false"/>
          <w:bCs w:val="false"/>
          <w:i w:val="false"/>
          <w:iCs w:val="false"/>
          <w:lang w:val="id-ID"/>
        </w:rPr>
        <w:t>lihat bahwa n</w:t>
      </w:r>
      <w:r>
        <w:rPr>
          <w:rFonts w:ascii="Linux Libertine O" w:hAnsi="Linux Libertine O"/>
          <w:b w:val="false"/>
          <w:bCs w:val="false"/>
          <w:i w:val="false"/>
          <w:iCs w:val="false"/>
          <w:lang w:val="id-ID"/>
        </w:rPr>
        <w:t>egasi bukan sekadar peniadaa</w:t>
      </w:r>
      <w:r>
        <w:rPr>
          <w:rFonts w:ascii="Linux Libertine O" w:hAnsi="Linux Libertine O"/>
          <w:b w:val="false"/>
          <w:bCs w:val="false"/>
          <w:i w:val="false"/>
          <w:iCs w:val="false"/>
          <w:lang w:val="id-ID"/>
        </w:rPr>
        <w:t xml:space="preserve">n, </w:t>
      </w:r>
      <w:r>
        <w:rPr>
          <w:rFonts w:ascii="Linux Libertine O" w:hAnsi="Linux Libertine O"/>
          <w:b w:val="false"/>
          <w:bCs w:val="false"/>
          <w:i w:val="false"/>
          <w:iCs w:val="false"/>
          <w:lang w:val="id-ID"/>
        </w:rPr>
        <w:t xml:space="preserve">yang setelahnya kita </w:t>
      </w:r>
      <w:r>
        <w:rPr>
          <w:rFonts w:ascii="Linux Libertine O" w:hAnsi="Linux Libertine O"/>
          <w:b w:val="false"/>
          <w:bCs w:val="false"/>
          <w:i w:val="false"/>
          <w:iCs w:val="false"/>
          <w:lang w:val="id-ID"/>
        </w:rPr>
        <w:t>hanya bisa</w:t>
      </w:r>
      <w:r>
        <w:rPr>
          <w:rFonts w:ascii="Linux Libertine O" w:hAnsi="Linux Libertine O"/>
          <w:b w:val="false"/>
          <w:bCs w:val="false"/>
          <w:i w:val="false"/>
          <w:iCs w:val="false"/>
          <w:lang w:val="id-ID"/>
        </w:rPr>
        <w:t xml:space="preserve"> pulang</w:t>
      </w:r>
      <w:r>
        <w:rPr>
          <w:rFonts w:ascii="Linux Libertine O" w:hAnsi="Linux Libertine O"/>
          <w:b w:val="false"/>
          <w:bCs w:val="false"/>
          <w:i w:val="false"/>
          <w:iCs w:val="false"/>
          <w:lang w:val="id-ID"/>
        </w:rPr>
        <w:t xml:space="preserve"> dengan tangan kosong. </w:t>
      </w:r>
      <w:r>
        <w:rPr>
          <w:rFonts w:ascii="Linux Libertine O" w:hAnsi="Linux Libertine O"/>
          <w:b w:val="false"/>
          <w:bCs w:val="false"/>
          <w:i w:val="false"/>
          <w:iCs w:val="false"/>
          <w:lang w:val="id-ID"/>
        </w:rPr>
        <w:t xml:space="preserve">Karena hal yang dinegasikan adalah hal spesifik, kita menjadi lebih tahu tentang hal itu melalui negasinya. </w:t>
      </w:r>
      <w:r>
        <w:rPr>
          <w:rFonts w:ascii="Linux Libertine O" w:hAnsi="Linux Libertine O"/>
          <w:b w:val="false"/>
          <w:bCs w:val="false"/>
          <w:i w:val="false"/>
          <w:iCs w:val="false"/>
          <w:lang w:val="id-ID"/>
        </w:rPr>
        <w:t>Dapat dikatakan bahwa justru negasi</w:t>
      </w:r>
      <w:r>
        <w:rPr>
          <w:rFonts w:ascii="Linux Libertine O" w:hAnsi="Linux Libertine O"/>
          <w:b w:val="false"/>
          <w:bCs w:val="false"/>
          <w:i w:val="false"/>
          <w:iCs w:val="false"/>
          <w:lang w:val="id-ID"/>
        </w:rPr>
        <w:t>l</w:t>
      </w:r>
      <w:r>
        <w:rPr>
          <w:rFonts w:ascii="Linux Libertine O" w:hAnsi="Linux Libertine O"/>
          <w:b w:val="false"/>
          <w:bCs w:val="false"/>
          <w:i w:val="false"/>
          <w:iCs w:val="false"/>
          <w:lang w:val="id-ID"/>
        </w:rPr>
        <w:t>ah</w:t>
      </w:r>
      <w:r>
        <w:rPr>
          <w:rFonts w:ascii="Linux Libertine O" w:hAnsi="Linux Libertine O"/>
          <w:b w:val="false"/>
          <w:bCs w:val="false"/>
          <w:i w:val="false"/>
          <w:iCs w:val="false"/>
          <w:lang w:val="id-ID"/>
        </w:rPr>
        <w:t xml:space="preserve"> yang mendorong kemajuan dalam pemikiran Hegel.</w:t>
      </w:r>
      <w:r>
        <w:rPr>
          <w:rStyle w:val="FootnoteAnchor"/>
          <w:rFonts w:ascii="Linux Libertine O" w:hAnsi="Linux Libertine O"/>
          <w:b w:val="false"/>
          <w:bCs w:val="false"/>
          <w:i w:val="false"/>
          <w:iCs w:val="false"/>
          <w:lang w:val="id-ID"/>
        </w:rPr>
        <w:footnoteReference w:id="86"/>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Gagasan ini membawa kita ke sisi kedua gerakan konsep, yakni, yang historis.</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 xml:space="preserve">Hegel beranggapan bahwa kemajuan melalui negasi tidak hanya terjadi dengan konsep, tetapi juga di dunia nyata. </w:t>
      </w:r>
      <w:r>
        <w:rPr>
          <w:rFonts w:ascii="Linux Libertine O" w:hAnsi="Linux Libertine O"/>
          <w:b w:val="false"/>
          <w:bCs w:val="false"/>
          <w:i w:val="false"/>
          <w:iCs w:val="false"/>
          <w:lang w:val="id-ID"/>
        </w:rPr>
        <w:t xml:space="preserve">Setiap </w:t>
      </w:r>
      <w:r>
        <w:rPr>
          <w:rFonts w:ascii="Linux Libertine O" w:hAnsi="Linux Libertine O"/>
          <w:b w:val="false"/>
          <w:bCs w:val="false"/>
          <w:i w:val="false"/>
          <w:iCs w:val="false"/>
          <w:lang w:val="id-ID"/>
        </w:rPr>
        <w:t xml:space="preserve">bidang </w:t>
      </w:r>
      <w:r>
        <w:rPr>
          <w:rFonts w:ascii="Linux Libertine O" w:hAnsi="Linux Libertine O"/>
          <w:b w:val="false"/>
          <w:bCs w:val="false"/>
          <w:i w:val="false"/>
          <w:iCs w:val="false"/>
          <w:lang w:val="id-ID"/>
        </w:rPr>
        <w:t>yang</w:t>
      </w:r>
      <w:r>
        <w:rPr>
          <w:rFonts w:ascii="Linux Libertine O" w:hAnsi="Linux Libertine O"/>
          <w:b w:val="false"/>
          <w:bCs w:val="false"/>
          <w:i w:val="false"/>
          <w:iCs w:val="false"/>
          <w:lang w:val="id-ID"/>
        </w:rPr>
        <w:t xml:space="preserve"> Hegel analisis—filsafat, sejarah, seni, agama, dll.—</w:t>
      </w:r>
      <w:r>
        <w:rPr>
          <w:rFonts w:ascii="Linux Libertine O" w:hAnsi="Linux Libertine O"/>
          <w:b w:val="false"/>
          <w:bCs w:val="false"/>
          <w:i w:val="false"/>
          <w:iCs w:val="false"/>
          <w:lang w:val="id-ID"/>
        </w:rPr>
        <w:t xml:space="preserve">dianggap mengalami pola kemajuan yang sama, bermula dari yang sederhana dan tak terdiferensiasi, </w:t>
      </w:r>
      <w:r>
        <w:rPr>
          <w:rFonts w:ascii="Linux Libertine O" w:hAnsi="Linux Libertine O"/>
          <w:b w:val="false"/>
          <w:bCs w:val="false"/>
          <w:i w:val="false"/>
          <w:iCs w:val="false"/>
          <w:lang w:val="id-ID"/>
        </w:rPr>
        <w:t>lalu</w:t>
      </w:r>
      <w:r>
        <w:rPr>
          <w:rFonts w:ascii="Linux Libertine O" w:hAnsi="Linux Libertine O"/>
          <w:b w:val="false"/>
          <w:bCs w:val="false"/>
          <w:i w:val="false"/>
          <w:iCs w:val="false"/>
          <w:lang w:val="id-ID"/>
        </w:rPr>
        <w:t xml:space="preserve"> menjadi semakin rumit, karena setiap pengangkatan tetap melestarikan tahap-tahap sebelumnya di dalam dirinya. </w:t>
      </w:r>
      <w:r>
        <w:rPr>
          <w:rFonts w:ascii="Linux Libertine O" w:hAnsi="Linux Libertine O"/>
          <w:b w:val="false"/>
          <w:bCs w:val="false"/>
          <w:i w:val="false"/>
          <w:iCs w:val="false"/>
          <w:lang w:val="id-ID"/>
        </w:rPr>
        <w:t xml:space="preserve">Dunia kita, bagi Hegel, </w:t>
      </w:r>
      <w:r>
        <w:rPr>
          <w:rFonts w:ascii="Linux Libertine O" w:hAnsi="Linux Libertine O"/>
          <w:b w:val="false"/>
          <w:bCs w:val="false"/>
          <w:i w:val="false"/>
          <w:iCs w:val="false"/>
          <w:lang w:val="id-ID"/>
        </w:rPr>
        <w:t>tidak berubah secara acak,</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tetapi </w:t>
      </w:r>
      <w:r>
        <w:rPr>
          <w:rFonts w:ascii="Linux Libertine O" w:hAnsi="Linux Libertine O"/>
          <w:b w:val="false"/>
          <w:bCs w:val="false"/>
          <w:i w:val="false"/>
          <w:iCs w:val="false"/>
          <w:lang w:val="id-ID"/>
        </w:rPr>
        <w:t xml:space="preserve">berkembang menuju </w:t>
      </w:r>
      <w:r>
        <w:rPr>
          <w:rFonts w:ascii="Linux Libertine O" w:hAnsi="Linux Libertine O"/>
          <w:b w:val="false"/>
          <w:bCs w:val="false"/>
          <w:i w:val="false"/>
          <w:iCs w:val="false"/>
          <w:lang w:val="id-ID"/>
        </w:rPr>
        <w:t>tujuan</w:t>
      </w:r>
      <w:r>
        <w:rPr>
          <w:rFonts w:ascii="Linux Libertine O" w:hAnsi="Linux Libertine O"/>
          <w:b w:val="false"/>
          <w:bCs w:val="false"/>
          <w:i w:val="false"/>
          <w:iCs w:val="false"/>
          <w:lang w:val="id-ID"/>
        </w:rPr>
        <w:t xml:space="preserve"> tertentu, </w:t>
      </w:r>
      <w:r>
        <w:rPr>
          <w:rFonts w:ascii="Linux Libertine O" w:hAnsi="Linux Libertine O"/>
          <w:b w:val="false"/>
          <w:bCs w:val="false"/>
          <w:i w:val="false"/>
          <w:iCs w:val="false"/>
          <w:lang w:val="id-ID"/>
        </w:rPr>
        <w:t>yakni, suatu keseluruhan yang mencakup semua penentuan yang merupakan tahap-tahap menuju perwujudannya.</w:t>
      </w:r>
      <w:r>
        <w:rPr>
          <w:rStyle w:val="FootnoteAnchor"/>
          <w:rFonts w:ascii="Linux Libertine O" w:hAnsi="Linux Libertine O"/>
          <w:b w:val="false"/>
          <w:bCs w:val="false"/>
          <w:i w:val="false"/>
          <w:iCs w:val="false"/>
          <w:lang w:val="id-ID"/>
        </w:rPr>
        <w:footnoteReference w:id="87"/>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Keseluruhan menyelesaikan semua kontradiksi yang sebelumnya mendorong kemajuannya. </w:t>
      </w:r>
      <w:r>
        <w:rPr>
          <w:rFonts w:ascii="Linux Libertine O" w:hAnsi="Linux Libertine O"/>
          <w:b w:val="false"/>
          <w:bCs w:val="false"/>
          <w:i w:val="false"/>
          <w:iCs w:val="false"/>
          <w:lang w:val="id-ID"/>
        </w:rPr>
        <w:t>Dalam konteks keseluruhan, semua klaim sebelumnya, yang hanya merupakan sebagian dari kebenaran, dapat dipahami; inilah arti pernyataan Hegel bahwa “Yang benar adalah keseluruhan.”</w:t>
      </w:r>
      <w:r>
        <w:rPr>
          <w:rStyle w:val="FootnoteAnchor"/>
          <w:rFonts w:ascii="Linux Libertine O" w:hAnsi="Linux Libertine O"/>
          <w:b w:val="false"/>
          <w:bCs w:val="false"/>
          <w:i w:val="false"/>
          <w:iCs w:val="false"/>
          <w:lang w:val="id-ID"/>
        </w:rPr>
        <w:footnoteReference w:id="88"/>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Misalnya, mengenai kebebasan, </w:t>
      </w:r>
      <w:r>
        <w:rPr>
          <w:rFonts w:ascii="Linux Libertine O" w:hAnsi="Linux Libertine O"/>
          <w:b w:val="false"/>
          <w:bCs w:val="false"/>
          <w:i w:val="false"/>
          <w:iCs w:val="false"/>
          <w:lang w:val="id-ID"/>
        </w:rPr>
        <w:t xml:space="preserve">Hegel melihat bahwa ada perkembangan </w:t>
      </w:r>
      <w:r>
        <w:rPr>
          <w:rFonts w:ascii="Linux Libertine O" w:hAnsi="Linux Libertine O"/>
          <w:b w:val="false"/>
          <w:bCs w:val="false"/>
          <w:i w:val="false"/>
          <w:iCs w:val="false"/>
          <w:lang w:val="id-ID"/>
        </w:rPr>
        <w:t xml:space="preserve">dari </w:t>
      </w:r>
      <w:r>
        <w:rPr>
          <w:rFonts w:ascii="Linux Libertine O" w:hAnsi="Linux Libertine O"/>
          <w:b w:val="false"/>
          <w:bCs w:val="false"/>
          <w:i w:val="false"/>
          <w:iCs w:val="false"/>
          <w:lang w:val="id-ID"/>
        </w:rPr>
        <w:t>peradaban</w:t>
      </w:r>
      <w:r>
        <w:rPr>
          <w:rFonts w:ascii="Linux Libertine O" w:hAnsi="Linux Libertine O"/>
          <w:b w:val="false"/>
          <w:bCs w:val="false"/>
          <w:i w:val="false"/>
          <w:iCs w:val="false"/>
          <w:lang w:val="id-ID"/>
        </w:rPr>
        <w:t xml:space="preserve"> Timur purba, tempat hanya satu orang, sang raja, bebas, </w:t>
      </w:r>
      <w:r>
        <w:rPr>
          <w:rFonts w:ascii="Linux Libertine O" w:hAnsi="Linux Libertine O"/>
          <w:b w:val="false"/>
          <w:bCs w:val="false"/>
          <w:i w:val="false"/>
          <w:iCs w:val="false"/>
          <w:lang w:val="id-ID"/>
        </w:rPr>
        <w:t>sementara yang lain menjadi kawulanya</w:t>
      </w:r>
      <w:r>
        <w:rPr>
          <w:rFonts w:ascii="Linux Libertine O" w:hAnsi="Linux Libertine O"/>
          <w:b w:val="false"/>
          <w:bCs w:val="false"/>
          <w:i w:val="false"/>
          <w:iCs w:val="false"/>
          <w:lang w:val="id-ID"/>
        </w:rPr>
        <w:t xml:space="preserve">; ke </w:t>
      </w:r>
      <w:r>
        <w:rPr>
          <w:rFonts w:ascii="Linux Libertine O" w:hAnsi="Linux Libertine O"/>
          <w:b w:val="false"/>
          <w:bCs w:val="false"/>
          <w:i w:val="false"/>
          <w:iCs w:val="false"/>
          <w:lang w:val="id-ID"/>
        </w:rPr>
        <w:t>peradaban</w:t>
      </w:r>
      <w:r>
        <w:rPr>
          <w:rFonts w:ascii="Linux Libertine O" w:hAnsi="Linux Libertine O"/>
          <w:b w:val="false"/>
          <w:bCs w:val="false"/>
          <w:i w:val="false"/>
          <w:iCs w:val="false"/>
          <w:lang w:val="id-ID"/>
        </w:rPr>
        <w:t xml:space="preserve"> Yunani/Romawi kuno, tempat beberapa orang, </w:t>
      </w:r>
      <w:r>
        <w:rPr>
          <w:rFonts w:ascii="Linux Libertine O" w:hAnsi="Linux Libertine O"/>
          <w:b w:val="false"/>
          <w:bCs w:val="false"/>
          <w:i w:val="false"/>
          <w:iCs w:val="false"/>
          <w:lang w:val="id-ID"/>
        </w:rPr>
        <w:t xml:space="preserve">yakni, </w:t>
      </w:r>
      <w:r>
        <w:rPr>
          <w:rFonts w:ascii="Linux Libertine O" w:hAnsi="Linux Libertine O"/>
          <w:b w:val="false"/>
          <w:bCs w:val="false"/>
          <w:i w:val="false"/>
          <w:iCs w:val="false"/>
          <w:lang w:val="id-ID"/>
        </w:rPr>
        <w:t xml:space="preserve">warga </w:t>
      </w:r>
      <w:r>
        <w:rPr>
          <w:rFonts w:ascii="Linux Libertine O" w:hAnsi="Linux Libertine O"/>
          <w:b w:val="false"/>
          <w:bCs w:val="false"/>
          <w:i/>
          <w:iCs/>
          <w:lang w:val="id-ID"/>
        </w:rPr>
        <w:t>polis</w:t>
      </w:r>
      <w:r>
        <w:rPr>
          <w:rFonts w:ascii="Linux Libertine O" w:hAnsi="Linux Libertine O"/>
          <w:b w:val="false"/>
          <w:bCs w:val="false"/>
          <w:i w:val="false"/>
          <w:iCs w:val="false"/>
          <w:lang w:val="id-ID"/>
        </w:rPr>
        <w:t xml:space="preserve"> atau </w:t>
      </w:r>
      <w:r>
        <w:rPr>
          <w:rFonts w:ascii="Linux Libertine O" w:hAnsi="Linux Libertine O"/>
          <w:b w:val="false"/>
          <w:bCs w:val="false"/>
          <w:i w:val="false"/>
          <w:iCs w:val="false"/>
          <w:lang w:val="id-ID"/>
        </w:rPr>
        <w:t xml:space="preserve">negara, bebas, </w:t>
      </w:r>
      <w:r>
        <w:rPr>
          <w:rFonts w:ascii="Linux Libertine O" w:hAnsi="Linux Libertine O"/>
          <w:b w:val="false"/>
          <w:bCs w:val="false"/>
          <w:i w:val="false"/>
          <w:iCs w:val="false"/>
          <w:lang w:val="id-ID"/>
        </w:rPr>
        <w:t>sementara</w:t>
      </w:r>
      <w:r>
        <w:rPr>
          <w:rFonts w:ascii="Linux Libertine O" w:hAnsi="Linux Libertine O"/>
          <w:b w:val="false"/>
          <w:bCs w:val="false"/>
          <w:i w:val="false"/>
          <w:iCs w:val="false"/>
          <w:lang w:val="id-ID"/>
        </w:rPr>
        <w:t xml:space="preserve"> yang lain menjadi budak; </w:t>
      </w:r>
      <w:r>
        <w:rPr>
          <w:rFonts w:ascii="Linux Libertine O" w:hAnsi="Linux Libertine O"/>
          <w:b w:val="false"/>
          <w:bCs w:val="false"/>
          <w:i w:val="false"/>
          <w:iCs w:val="false"/>
          <w:lang w:val="id-ID"/>
        </w:rPr>
        <w:t xml:space="preserve">ke </w:t>
      </w:r>
      <w:r>
        <w:rPr>
          <w:rFonts w:ascii="Linux Libertine O" w:hAnsi="Linux Libertine O"/>
          <w:b w:val="false"/>
          <w:bCs w:val="false"/>
          <w:i w:val="false"/>
          <w:iCs w:val="false"/>
          <w:lang w:val="id-ID"/>
        </w:rPr>
        <w:t>peradaban</w:t>
      </w:r>
      <w:r>
        <w:rPr>
          <w:rFonts w:ascii="Linux Libertine O" w:hAnsi="Linux Libertine O"/>
          <w:b w:val="false"/>
          <w:bCs w:val="false"/>
          <w:i w:val="false"/>
          <w:iCs w:val="false"/>
          <w:lang w:val="id-ID"/>
        </w:rPr>
        <w:t xml:space="preserve"> Kristiani Jerman, tempat semua orang menjadi bebas. </w:t>
      </w:r>
      <w:r>
        <w:rPr>
          <w:rFonts w:ascii="Linux Libertine O" w:hAnsi="Linux Libertine O"/>
          <w:b w:val="false"/>
          <w:bCs w:val="false"/>
          <w:i w:val="false"/>
          <w:iCs w:val="false"/>
          <w:lang w:val="id-ID"/>
        </w:rPr>
        <w:t>Kebebasan satu orang atau sebagian orang belum merupakan kebebasan yang benar, tetapi hanya kebebasan yang parsial.</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Kebebasan yang benar, yakni, kebebasan yang dewasa, baru terwujud di tahap terakhir.</w:t>
      </w:r>
      <w:r>
        <w:rPr>
          <w:rStyle w:val="FootnoteAnchor"/>
          <w:rFonts w:ascii="Linux Libertine O" w:hAnsi="Linux Libertine O"/>
          <w:b w:val="false"/>
          <w:bCs w:val="false"/>
          <w:i w:val="false"/>
          <w:iCs w:val="false"/>
          <w:lang w:val="id-ID"/>
        </w:rPr>
        <w:footnoteReference w:id="89"/>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Dialektika Hegel adalah dialektik</w:t>
      </w:r>
      <w:r>
        <w:rPr>
          <w:rFonts w:ascii="Linux Libertine O" w:hAnsi="Linux Libertine O"/>
          <w:b w:val="false"/>
          <w:bCs w:val="false"/>
          <w:i w:val="false"/>
          <w:iCs w:val="false"/>
          <w:lang w:val="id-ID"/>
        </w:rPr>
        <w:t>a</w:t>
      </w:r>
      <w:r>
        <w:rPr>
          <w:rFonts w:ascii="Linux Libertine O" w:hAnsi="Linux Libertine O"/>
          <w:b w:val="false"/>
          <w:bCs w:val="false"/>
          <w:i w:val="false"/>
          <w:iCs w:val="false"/>
          <w:lang w:val="id-ID"/>
        </w:rPr>
        <w:t xml:space="preserve"> idealis: </w:t>
      </w:r>
      <w:r>
        <w:rPr>
          <w:rFonts w:ascii="Linux Libertine O" w:hAnsi="Linux Libertine O"/>
          <w:b w:val="false"/>
          <w:bCs w:val="false"/>
          <w:i w:val="false"/>
          <w:iCs w:val="false"/>
          <w:lang w:val="id-ID"/>
        </w:rPr>
        <w:t>artinya, pemikirannya bermula dan berakhir dengan subjek.</w:t>
      </w:r>
      <w:r>
        <w:rPr>
          <w:rStyle w:val="FootnoteAnchor"/>
          <w:rFonts w:ascii="Linux Libertine O" w:hAnsi="Linux Libertine O"/>
          <w:b w:val="false"/>
          <w:bCs w:val="false"/>
          <w:i w:val="false"/>
          <w:iCs w:val="false"/>
          <w:lang w:val="id-ID"/>
        </w:rPr>
        <w:footnoteReference w:id="90"/>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Subjek kemenjadian dunia kita bagi Hegel bukan manusia individu melainkan roh absolut, yang mengonstitusikan dunia sebagai objeknya dan mengenali dirinya sendiri melalui perkembangan objek itu. </w:t>
      </w:r>
      <w:r>
        <w:rPr>
          <w:rFonts w:ascii="Linux Libertine O" w:hAnsi="Linux Libertine O"/>
          <w:b w:val="false"/>
          <w:bCs w:val="false"/>
          <w:i w:val="false"/>
          <w:iCs w:val="false"/>
          <w:lang w:val="id-ID"/>
        </w:rPr>
        <w:t>Di akhir sejarah, roh absolut sepenuhnya terwujud; objek telah menjadi identik dengan subjek.</w:t>
      </w:r>
      <w:r>
        <w:rPr>
          <w:rStyle w:val="FootnoteAnchor"/>
          <w:rFonts w:ascii="Linux Libertine O" w:hAnsi="Linux Libertine O"/>
          <w:b w:val="false"/>
          <w:bCs w:val="false"/>
          <w:i w:val="false"/>
          <w:iCs w:val="false"/>
          <w:lang w:val="id-ID"/>
        </w:rPr>
        <w:footnoteReference w:id="91"/>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Identitas subjek–objek ini melandasi rumusan masyhur Hegel seperti “</w:t>
      </w:r>
      <w:r>
        <w:rPr>
          <w:rFonts w:ascii="Linux Libertine O" w:hAnsi="Linux Libertine O"/>
          <w:b w:val="false"/>
          <w:bCs w:val="false"/>
          <w:i w:val="false"/>
          <w:iCs w:val="false"/>
          <w:lang w:val="id-ID"/>
        </w:rPr>
        <w:t>yang rasional itu nyata; dan yang nyata itu rasional.”</w:t>
      </w:r>
      <w:r>
        <w:rPr>
          <w:rStyle w:val="FootnoteAnchor"/>
          <w:rFonts w:ascii="Linux Libertine O" w:hAnsi="Linux Libertine O"/>
          <w:b w:val="false"/>
          <w:bCs w:val="false"/>
          <w:i w:val="false"/>
          <w:iCs w:val="false"/>
          <w:lang w:val="id-ID"/>
        </w:rPr>
        <w:footnoteReference w:id="92"/>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Identitas ini antara yang rasional dengan yang nyata </w:t>
      </w:r>
      <w:r>
        <w:rPr>
          <w:rFonts w:ascii="Linux Libertine O" w:hAnsi="Linux Libertine O"/>
          <w:b w:val="false"/>
          <w:bCs w:val="false"/>
          <w:i w:val="false"/>
          <w:iCs w:val="false"/>
          <w:lang w:val="id-ID"/>
        </w:rPr>
        <w:t xml:space="preserve">memiliki implikasi politis yang kuat, dan mewarnai seluruh pemikiran Hegel: peran filsafat adalah menjelaskan mengapa tatanan yang sudah ada </w:t>
      </w:r>
      <w:r>
        <w:rPr>
          <w:rFonts w:ascii="Linux Libertine O" w:hAnsi="Linux Libertine O"/>
          <w:b w:val="false"/>
          <w:bCs w:val="false"/>
          <w:i w:val="false"/>
          <w:iCs w:val="false"/>
          <w:lang w:val="id-ID"/>
        </w:rPr>
        <w:t xml:space="preserve">adalah rasional, dan mengajak kita untuk </w:t>
      </w:r>
      <w:r>
        <w:rPr>
          <w:rFonts w:ascii="Linux Libertine O" w:hAnsi="Linux Libertine O"/>
          <w:b w:val="false"/>
          <w:bCs w:val="false"/>
          <w:i w:val="false"/>
          <w:iCs w:val="false"/>
          <w:lang w:val="id-ID"/>
        </w:rPr>
        <w:t>berdamai</w:t>
      </w:r>
      <w:r>
        <w:rPr>
          <w:rFonts w:ascii="Linux Libertine O" w:hAnsi="Linux Libertine O"/>
          <w:b w:val="false"/>
          <w:bCs w:val="false"/>
          <w:i w:val="false"/>
          <w:iCs w:val="false"/>
          <w:lang w:val="id-ID"/>
        </w:rPr>
        <w:t xml:space="preserve"> dengannya.</w:t>
      </w:r>
      <w:r>
        <w:rPr>
          <w:rStyle w:val="FootnoteAnchor"/>
          <w:rFonts w:ascii="Linux Libertine O" w:hAnsi="Linux Libertine O"/>
          <w:b w:val="false"/>
          <w:bCs w:val="false"/>
          <w:i w:val="false"/>
          <w:iCs w:val="false"/>
          <w:lang w:val="id-ID"/>
        </w:rPr>
        <w:footnoteReference w:id="93"/>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Sikap ini tentu jauh berbeda dari yang terdapat di seruan Marx, hanya belasan tahun setelah wafatnya Hegel, agar filsafat mengubah dunia.</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t xml:space="preserve">Adorno menolak </w:t>
      </w:r>
      <w:r>
        <w:rPr>
          <w:rFonts w:ascii="Linux Libertine O" w:hAnsi="Linux Libertine O"/>
          <w:b w:val="false"/>
          <w:bCs w:val="false"/>
          <w:i w:val="false"/>
          <w:iCs w:val="false"/>
          <w:lang w:val="id-ID"/>
        </w:rPr>
        <w:t xml:space="preserve">idealisme Hegel, dan cenderung lebih berpihak kepada dialektika materialis yang dikembangkan Marx. </w:t>
      </w:r>
      <w:r>
        <w:rPr>
          <w:rFonts w:ascii="Linux Libertine O" w:hAnsi="Linux Libertine O"/>
          <w:b w:val="false"/>
          <w:bCs w:val="false"/>
          <w:i w:val="false"/>
          <w:iCs w:val="false"/>
          <w:lang w:val="id-ID"/>
        </w:rPr>
        <w:t xml:space="preserve">Agar cepat menangkap perbedaannya, kita bisa mengangkat lagi contoh kebebasan </w:t>
      </w:r>
      <w:r>
        <w:rPr>
          <w:rFonts w:ascii="Linux Libertine O" w:hAnsi="Linux Libertine O"/>
          <w:b w:val="false"/>
          <w:bCs w:val="false"/>
          <w:i w:val="false"/>
          <w:iCs w:val="false"/>
          <w:lang w:val="id-ID"/>
        </w:rPr>
        <w:t xml:space="preserve">di atas. Seperti sudah kita lihat, Hegel melihat berbagai bentuk masyarakat sebagai </w:t>
      </w:r>
      <w:r>
        <w:rPr>
          <w:rFonts w:ascii="Linux Libertine O" w:hAnsi="Linux Libertine O"/>
          <w:b w:val="false"/>
          <w:bCs w:val="false"/>
          <w:i w:val="false"/>
          <w:iCs w:val="false"/>
          <w:lang w:val="id-ID"/>
        </w:rPr>
        <w:t xml:space="preserve">perwujudan dari </w:t>
      </w:r>
      <w:r>
        <w:rPr>
          <w:rFonts w:ascii="Linux Libertine O" w:hAnsi="Linux Libertine O"/>
          <w:b w:val="false"/>
          <w:bCs w:val="false"/>
          <w:i w:val="false"/>
          <w:iCs w:val="false"/>
          <w:lang w:val="id-ID"/>
        </w:rPr>
        <w:t xml:space="preserve">klaim tertentu </w:t>
      </w:r>
      <w:r>
        <w:rPr>
          <w:rFonts w:ascii="Linux Libertine O" w:hAnsi="Linux Libertine O"/>
          <w:b w:val="false"/>
          <w:bCs w:val="false"/>
          <w:i w:val="false"/>
          <w:iCs w:val="false"/>
          <w:lang w:val="id-ID"/>
        </w:rPr>
        <w:t>tentang</w:t>
      </w:r>
      <w:r>
        <w:rPr>
          <w:rFonts w:ascii="Linux Libertine O" w:hAnsi="Linux Libertine O"/>
          <w:b w:val="false"/>
          <w:bCs w:val="false"/>
          <w:i w:val="false"/>
          <w:iCs w:val="false"/>
          <w:lang w:val="id-ID"/>
        </w:rPr>
        <w:t xml:space="preserve"> kebebasan. </w:t>
      </w:r>
      <w:r>
        <w:rPr>
          <w:rFonts w:ascii="Linux Libertine O" w:hAnsi="Linux Libertine O"/>
          <w:b w:val="false"/>
          <w:bCs w:val="false"/>
          <w:i w:val="false"/>
          <w:iCs w:val="false"/>
          <w:lang w:val="id-ID"/>
        </w:rPr>
        <w:t xml:space="preserve">Misalnya, masyarakat Yunani kuno akan ditafsirkan sebagai klaim bahwa kebebasan adalah hal yang sebaiknya dimiliki oleh sebagian orang saja, sementara yang lain diperbudak: </w:t>
      </w:r>
      <w:r>
        <w:rPr>
          <w:rFonts w:ascii="Linux Libertine O" w:hAnsi="Linux Libertine O"/>
          <w:b w:val="false"/>
          <w:bCs w:val="false"/>
          <w:i w:val="false"/>
          <w:iCs w:val="false"/>
          <w:lang w:val="id-ID"/>
        </w:rPr>
        <w:t xml:space="preserve">pemikiran </w:t>
      </w:r>
      <w:r>
        <w:rPr>
          <w:rFonts w:ascii="Linux Libertine O" w:hAnsi="Linux Libertine O"/>
          <w:b w:val="false"/>
          <w:bCs w:val="false"/>
          <w:i w:val="false"/>
          <w:iCs w:val="false"/>
          <w:lang w:val="id-ID"/>
        </w:rPr>
        <w:t>menentukan perwujudannya sendiri di ranah sosial</w:t>
      </w: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Suatu penjelasan materialis, sebaliknya, akan melihat perbudakan </w:t>
      </w:r>
      <w:r>
        <w:rPr>
          <w:rFonts w:ascii="Linux Libertine O" w:hAnsi="Linux Libertine O"/>
          <w:b w:val="false"/>
          <w:bCs w:val="false"/>
          <w:i w:val="false"/>
          <w:iCs w:val="false"/>
          <w:lang w:val="id-ID"/>
        </w:rPr>
        <w:t xml:space="preserve">sebagai bentuk relasi produksi yang mendasari masyarakat kuno dan menimbulkan pemikiran </w:t>
      </w:r>
      <w:r>
        <w:rPr>
          <w:rFonts w:ascii="Linux Libertine O" w:hAnsi="Linux Libertine O"/>
          <w:b w:val="false"/>
          <w:bCs w:val="false"/>
          <w:i w:val="false"/>
          <w:iCs w:val="false"/>
          <w:lang w:val="id-ID"/>
        </w:rPr>
        <w:t xml:space="preserve">tentang kebebasan di masyarakat itu. </w:t>
      </w:r>
      <w:r>
        <w:rPr>
          <w:rFonts w:ascii="Linux Libertine O" w:hAnsi="Linux Libertine O"/>
          <w:b w:val="false"/>
          <w:bCs w:val="false"/>
          <w:i w:val="false"/>
          <w:iCs w:val="false"/>
          <w:lang w:val="id-ID"/>
        </w:rPr>
        <w:t xml:space="preserve">Fakta bahwa </w:t>
      </w:r>
      <w:r>
        <w:rPr>
          <w:rFonts w:ascii="Linux Libertine O" w:hAnsi="Linux Libertine O"/>
          <w:b w:val="false"/>
          <w:bCs w:val="false"/>
          <w:i w:val="false"/>
          <w:iCs w:val="false"/>
          <w:lang w:val="id-ID"/>
        </w:rPr>
        <w:t xml:space="preserve">Aristoteles </w:t>
      </w:r>
      <w:r>
        <w:rPr>
          <w:rFonts w:ascii="Linux Libertine O" w:hAnsi="Linux Libertine O"/>
          <w:b w:val="false"/>
          <w:bCs w:val="false"/>
          <w:i w:val="false"/>
          <w:iCs w:val="false"/>
          <w:lang w:val="id-ID"/>
        </w:rPr>
        <w:t>membenarkan perbudakan dalam filsafatnya</w:t>
      </w:r>
      <w:r>
        <w:rPr>
          <w:rFonts w:ascii="Linux Libertine O" w:hAnsi="Linux Libertine O"/>
          <w:b w:val="false"/>
          <w:bCs w:val="false"/>
          <w:i w:val="false"/>
          <w:iCs w:val="false"/>
          <w:lang w:val="id-ID"/>
        </w:rPr>
        <w:t>, misalnya, dapat dibaca sebagai akibat dari relasi produksi Athena kuno.</w:t>
      </w:r>
      <w:r>
        <w:rPr>
          <w:rStyle w:val="FootnoteAnchor"/>
          <w:rFonts w:ascii="Linux Libertine O" w:hAnsi="Linux Libertine O"/>
          <w:b w:val="false"/>
          <w:bCs w:val="false"/>
          <w:i w:val="false"/>
          <w:iCs w:val="false"/>
          <w:lang w:val="id-ID"/>
        </w:rPr>
        <w:footnoteReference w:id="94"/>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Meskipun Adorno bukan pemikir materialis historis yang ortodoks, dia cenderung mengandalkan pandangan sejarah itu sebagai asumsi latar belakang </w:t>
      </w:r>
      <w:r>
        <w:rPr>
          <w:rFonts w:ascii="Linux Libertine O" w:hAnsi="Linux Libertine O"/>
          <w:b w:val="false"/>
          <w:bCs w:val="false"/>
          <w:i w:val="false"/>
          <w:iCs w:val="false"/>
          <w:lang w:val="id-ID"/>
        </w:rPr>
        <w:t>pemikirannya</w:t>
      </w:r>
      <w:r>
        <w:rPr>
          <w:rFonts w:ascii="Linux Libertine O" w:hAnsi="Linux Libertine O"/>
          <w:b w:val="false"/>
          <w:bCs w:val="false"/>
          <w:i w:val="false"/>
          <w:iCs w:val="false"/>
          <w:lang w:val="id-ID"/>
        </w:rPr>
        <w:t xml:space="preserve">, misalnya, anggapannya bahwa </w:t>
      </w:r>
      <w:r>
        <w:rPr>
          <w:rFonts w:ascii="Linux Libertine O" w:hAnsi="Linux Libertine O"/>
          <w:b w:val="false"/>
          <w:bCs w:val="false"/>
          <w:i w:val="false"/>
          <w:iCs w:val="false"/>
          <w:lang w:val="id-ID"/>
        </w:rPr>
        <w:t xml:space="preserve">para pemikir Idealisme Jerman mewakili kepentingan kaum borjuis yang sedang membebaskan dirinya dari sisa-sisa </w:t>
      </w:r>
      <w:r>
        <w:rPr>
          <w:rFonts w:ascii="Linux Libertine O" w:hAnsi="Linux Libertine O"/>
          <w:b w:val="false"/>
          <w:bCs w:val="false"/>
          <w:i w:val="false"/>
          <w:iCs w:val="false"/>
          <w:lang w:val="id-ID"/>
        </w:rPr>
        <w:t>belenggu</w:t>
      </w:r>
      <w:r>
        <w:rPr>
          <w:rFonts w:ascii="Linux Libertine O" w:hAnsi="Linux Libertine O"/>
          <w:b w:val="false"/>
          <w:bCs w:val="false"/>
          <w:i w:val="false"/>
          <w:iCs w:val="false"/>
          <w:lang w:val="id-ID"/>
        </w:rPr>
        <w:t xml:space="preserve"> feodalisme.</w:t>
      </w:r>
      <w:r>
        <w:rPr>
          <w:rStyle w:val="FootnoteAnchor"/>
          <w:rFonts w:ascii="Linux Libertine O" w:hAnsi="Linux Libertine O"/>
          <w:b w:val="false"/>
          <w:bCs w:val="false"/>
          <w:i w:val="false"/>
          <w:iCs w:val="false"/>
          <w:lang w:val="id-ID"/>
        </w:rPr>
        <w:footnoteReference w:id="95"/>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 xml:space="preserve">Adorno juga menolak ‘positivitas’ dialektika Hegel: </w:t>
      </w:r>
      <w:r>
        <w:rPr>
          <w:rFonts w:ascii="Linux Libertine O" w:hAnsi="Linux Libertine O"/>
          <w:b w:val="false"/>
          <w:bCs w:val="false"/>
          <w:i w:val="false"/>
          <w:iCs w:val="false"/>
          <w:lang w:val="id-ID"/>
        </w:rPr>
        <w:t xml:space="preserve">anggapan bahwa </w:t>
      </w:r>
      <w:r>
        <w:rPr>
          <w:rFonts w:ascii="Linux Libertine O" w:hAnsi="Linux Libertine O"/>
          <w:b w:val="false"/>
          <w:bCs w:val="false"/>
          <w:i w:val="false"/>
          <w:iCs w:val="false"/>
          <w:lang w:val="id-ID"/>
        </w:rPr>
        <w:t xml:space="preserve">sejarah universal manusia menuju yang baik dan rasional. </w:t>
      </w:r>
      <w:r>
        <w:rPr>
          <w:rFonts w:ascii="Linux Libertine O" w:hAnsi="Linux Libertine O"/>
          <w:b w:val="false"/>
          <w:bCs w:val="false"/>
          <w:i w:val="false"/>
          <w:iCs w:val="false"/>
          <w:lang w:val="id-ID"/>
        </w:rPr>
        <w:t xml:space="preserve">Secara umum, </w:t>
      </w:r>
      <w:r>
        <w:rPr>
          <w:rFonts w:ascii="Linux Libertine O" w:hAnsi="Linux Libertine O"/>
          <w:b w:val="false"/>
          <w:bCs w:val="false"/>
          <w:i w:val="false"/>
          <w:iCs w:val="false"/>
          <w:lang w:val="id-ID"/>
        </w:rPr>
        <w:t xml:space="preserve">penolakan ini </w:t>
      </w:r>
      <w:r>
        <w:rPr>
          <w:rFonts w:ascii="Linux Libertine O" w:hAnsi="Linux Libertine O"/>
          <w:b w:val="false"/>
          <w:bCs w:val="false"/>
          <w:i w:val="false"/>
          <w:iCs w:val="false"/>
          <w:lang w:val="id-ID"/>
        </w:rPr>
        <w:t xml:space="preserve">dapat dilihat sebagai tanggapan terhadap malapetaka-malapetaka abad ke-20, khususnya Shoah (yang </w:t>
      </w:r>
      <w:r>
        <w:rPr>
          <w:rFonts w:ascii="Linux Libertine O" w:hAnsi="Linux Libertine O"/>
          <w:b w:val="false"/>
          <w:bCs w:val="false"/>
          <w:i w:val="false"/>
          <w:iCs w:val="false"/>
          <w:lang w:val="id-ID"/>
        </w:rPr>
        <w:t xml:space="preserve">oleh </w:t>
      </w:r>
      <w:r>
        <w:rPr>
          <w:rFonts w:ascii="Linux Libertine O" w:hAnsi="Linux Libertine O"/>
          <w:b w:val="false"/>
          <w:bCs w:val="false"/>
          <w:i w:val="false"/>
          <w:iCs w:val="false"/>
          <w:lang w:val="id-ID"/>
        </w:rPr>
        <w:t xml:space="preserve">Adorno selalu </w:t>
      </w:r>
      <w:r>
        <w:rPr>
          <w:rFonts w:ascii="Linux Libertine O" w:hAnsi="Linux Libertine O"/>
          <w:b w:val="false"/>
          <w:bCs w:val="false"/>
          <w:i w:val="false"/>
          <w:iCs w:val="false"/>
          <w:lang w:val="id-ID"/>
        </w:rPr>
        <w:t>di</w:t>
      </w:r>
      <w:r>
        <w:rPr>
          <w:rFonts w:ascii="Linux Libertine O" w:hAnsi="Linux Libertine O"/>
          <w:b w:val="false"/>
          <w:bCs w:val="false"/>
          <w:i w:val="false"/>
          <w:iCs w:val="false"/>
          <w:lang w:val="id-ID"/>
        </w:rPr>
        <w:t xml:space="preserve">sebut secara metonimi sebagai “Auschwitz”). </w:t>
      </w:r>
      <w:r>
        <w:rPr>
          <w:rFonts w:ascii="Linux Libertine O" w:hAnsi="Linux Libertine O"/>
          <w:b w:val="false"/>
          <w:bCs w:val="false"/>
          <w:i w:val="false"/>
          <w:iCs w:val="false"/>
          <w:lang w:val="id-ID"/>
        </w:rPr>
        <w:t xml:space="preserve">Shoah, menurut Adorno, tidak dapat diintegrasikan sebagai tahap dalam </w:t>
      </w:r>
      <w:r>
        <w:rPr>
          <w:rFonts w:ascii="Linux Libertine O" w:hAnsi="Linux Libertine O"/>
          <w:b w:val="false"/>
          <w:bCs w:val="false"/>
          <w:i w:val="false"/>
          <w:iCs w:val="false"/>
          <w:lang w:val="id-ID"/>
        </w:rPr>
        <w:t>suatu narasi tentang</w:t>
      </w:r>
      <w:r>
        <w:rPr>
          <w:rFonts w:ascii="Linux Libertine O" w:hAnsi="Linux Libertine O"/>
          <w:b w:val="false"/>
          <w:bCs w:val="false"/>
          <w:i w:val="false"/>
          <w:iCs w:val="false"/>
          <w:lang w:val="id-ID"/>
        </w:rPr>
        <w:t xml:space="preserve"> kemajuan manusia; </w:t>
      </w:r>
      <w:r>
        <w:rPr>
          <w:rFonts w:ascii="Linux Libertine O" w:hAnsi="Linux Libertine O"/>
          <w:b w:val="false"/>
          <w:bCs w:val="false"/>
          <w:i w:val="false"/>
          <w:iCs w:val="false"/>
          <w:lang w:val="id-ID"/>
        </w:rPr>
        <w:t xml:space="preserve">narasi seperti itu membenarkan genosida dan juga gagal dalam </w:t>
      </w:r>
      <w:r>
        <w:rPr>
          <w:rFonts w:ascii="Linux Libertine O" w:hAnsi="Linux Libertine O"/>
          <w:b w:val="false"/>
          <w:bCs w:val="false"/>
          <w:i w:val="false"/>
          <w:iCs w:val="false"/>
          <w:lang w:val="id-ID"/>
        </w:rPr>
        <w:t>sungguh</w:t>
      </w:r>
      <w:r>
        <w:rPr>
          <w:rFonts w:ascii="Linux Libertine O" w:hAnsi="Linux Libertine O"/>
          <w:b w:val="false"/>
          <w:bCs w:val="false"/>
          <w:i w:val="false"/>
          <w:iCs w:val="false"/>
          <w:lang w:val="id-ID"/>
        </w:rPr>
        <w:t xml:space="preserve"> melihat kebiadaban yang telah </w:t>
      </w:r>
      <w:r>
        <w:rPr>
          <w:rFonts w:ascii="Linux Libertine O" w:hAnsi="Linux Libertine O"/>
          <w:b w:val="false"/>
          <w:bCs w:val="false"/>
          <w:i w:val="false"/>
          <w:iCs w:val="false"/>
          <w:lang w:val="id-ID"/>
        </w:rPr>
        <w:t>dibuat oleh</w:t>
      </w:r>
      <w:r>
        <w:rPr>
          <w:rFonts w:ascii="Linux Libertine O" w:hAnsi="Linux Libertine O"/>
          <w:b w:val="false"/>
          <w:bCs w:val="false"/>
          <w:i w:val="false"/>
          <w:iCs w:val="false"/>
          <w:lang w:val="id-ID"/>
        </w:rPr>
        <w:t xml:space="preserve"> manusia.</w:t>
      </w:r>
      <w:r>
        <w:rPr>
          <w:rStyle w:val="FootnoteAnchor"/>
          <w:rFonts w:ascii="Linux Libertine O" w:hAnsi="Linux Libertine O"/>
          <w:b w:val="false"/>
          <w:bCs w:val="false"/>
          <w:i w:val="false"/>
          <w:iCs w:val="false"/>
          <w:lang w:val="id-ID"/>
        </w:rPr>
        <w:footnoteReference w:id="96"/>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Di samping itu, keseluruhan yang bagi Hegel merupakan tujuan sejarah yang mampu </w:t>
      </w:r>
      <w:r>
        <w:rPr>
          <w:rFonts w:ascii="Linux Libertine O" w:hAnsi="Linux Libertine O"/>
          <w:b w:val="false"/>
          <w:bCs w:val="false"/>
          <w:i w:val="false"/>
          <w:iCs w:val="false"/>
          <w:lang w:val="id-ID"/>
        </w:rPr>
        <w:t xml:space="preserve">mencakup dan mendamaikan segala sesuatu di dalam dirinya </w:t>
      </w:r>
      <w:r>
        <w:rPr>
          <w:rFonts w:ascii="Linux Libertine O" w:hAnsi="Linux Libertine O"/>
          <w:b w:val="false"/>
          <w:bCs w:val="false"/>
          <w:i w:val="false"/>
          <w:iCs w:val="false"/>
          <w:lang w:val="id-ID"/>
        </w:rPr>
        <w:t xml:space="preserve">bagi Adorno tidak demikian. </w:t>
      </w:r>
      <w:r>
        <w:rPr>
          <w:rFonts w:ascii="Linux Libertine O" w:hAnsi="Linux Libertine O"/>
          <w:b w:val="false"/>
          <w:bCs w:val="false"/>
          <w:i w:val="false"/>
          <w:iCs w:val="false"/>
          <w:lang w:val="id-ID"/>
        </w:rPr>
        <w:t xml:space="preserve">Bagi Adorno, keseluruhan yang kita miliki adalah masyarakat kapitalis, </w:t>
      </w:r>
      <w:r>
        <w:rPr>
          <w:rFonts w:ascii="Linux Libertine O" w:hAnsi="Linux Libertine O"/>
          <w:b w:val="false"/>
          <w:bCs w:val="false"/>
          <w:i w:val="false"/>
          <w:iCs w:val="false"/>
          <w:lang w:val="id-ID"/>
        </w:rPr>
        <w:t xml:space="preserve">yang tidak sama sekali berdamai. </w:t>
      </w:r>
      <w:r>
        <w:rPr>
          <w:rFonts w:ascii="Linux Libertine O" w:hAnsi="Linux Libertine O"/>
          <w:b w:val="false"/>
          <w:bCs w:val="false"/>
          <w:i w:val="false"/>
          <w:iCs w:val="false"/>
          <w:lang w:val="id-ID"/>
        </w:rPr>
        <w:t xml:space="preserve">Di sisi lain, keseluruhan seperti yang dibayangkan oleh Hegel </w:t>
      </w:r>
      <w:r>
        <w:rPr>
          <w:rFonts w:ascii="Linux Libertine O" w:hAnsi="Linux Libertine O"/>
          <w:b w:val="false"/>
          <w:bCs w:val="false"/>
          <w:i w:val="false"/>
          <w:iCs w:val="false"/>
          <w:lang w:val="id-ID"/>
        </w:rPr>
        <w:t xml:space="preserve">menurut Adorno akan bersifat totaliter karena </w:t>
      </w:r>
      <w:r>
        <w:rPr>
          <w:rFonts w:ascii="Linux Libertine O" w:hAnsi="Linux Libertine O"/>
          <w:b w:val="false"/>
          <w:bCs w:val="false"/>
          <w:i w:val="false"/>
          <w:iCs w:val="false"/>
          <w:lang w:val="id-ID"/>
        </w:rPr>
        <w:t>mengidentikkan segala sesuatu secara niscaya berarti menekankan atau membuang hal atau aspek yang tidak cocok dengan identitas yang sedang dipaksakan. Usaha Adorno untuk mempertahankan apa yang tidak identik merupakan aspek kunci dari dialektika negatifnya, yang akan dibahas lebih lanjut di bab berikutnya.</w:t>
      </w:r>
      <w:r>
        <w:rPr>
          <w:rStyle w:val="FootnoteAnchor"/>
          <w:rFonts w:ascii="Linux Libertine O" w:hAnsi="Linux Libertine O"/>
          <w:b w:val="false"/>
          <w:bCs w:val="false"/>
          <w:i w:val="false"/>
          <w:iCs w:val="false"/>
          <w:lang w:val="id-ID"/>
        </w:rPr>
        <w:footnoteReference w:id="97"/>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Sikap Adorno</w:t>
      </w:r>
      <w:r>
        <w:rPr>
          <w:rFonts w:ascii="Linux Libertine O" w:hAnsi="Linux Libertine O"/>
          <w:b w:val="false"/>
          <w:bCs w:val="false"/>
          <w:i w:val="false"/>
          <w:iCs w:val="false"/>
          <w:lang w:val="id-ID"/>
        </w:rPr>
        <w:t xml:space="preserve"> ini tampak dengan jelas di salah satu rumusan termasyhur</w:t>
      </w:r>
      <w:r>
        <w:rPr>
          <w:rFonts w:ascii="Linux Libertine O" w:hAnsi="Linux Libertine O"/>
          <w:b w:val="false"/>
          <w:bCs w:val="false"/>
          <w:i w:val="false"/>
          <w:iCs w:val="false"/>
          <w:lang w:val="id-ID"/>
        </w:rPr>
        <w:t>nya</w:t>
      </w:r>
      <w:r>
        <w:rPr>
          <w:rFonts w:ascii="Linux Libertine O" w:hAnsi="Linux Libertine O"/>
          <w:b w:val="false"/>
          <w:bCs w:val="false"/>
          <w:i w:val="false"/>
          <w:iCs w:val="false"/>
          <w:lang w:val="id-ID"/>
        </w:rPr>
        <w:t xml:space="preserve"> yang merupakan pembalikan dari rumusan Hegel </w:t>
      </w:r>
      <w:r>
        <w:rPr>
          <w:rFonts w:ascii="Linux Libertine O" w:hAnsi="Linux Libertine O"/>
          <w:b w:val="false"/>
          <w:bCs w:val="false"/>
          <w:i w:val="false"/>
          <w:iCs w:val="false"/>
          <w:lang w:val="id-ID"/>
        </w:rPr>
        <w:t>yang sudah sempat kita lihat</w:t>
      </w:r>
      <w:r>
        <w:rPr>
          <w:rFonts w:ascii="Linux Libertine O" w:hAnsi="Linux Libertine O"/>
          <w:b w:val="false"/>
          <w:bCs w:val="false"/>
          <w:i w:val="false"/>
          <w:iCs w:val="false"/>
          <w:lang w:val="id-ID"/>
        </w:rPr>
        <w:t xml:space="preserve">: “Keseluruhan adalah yang </w:t>
      </w:r>
      <w:r>
        <w:rPr>
          <w:rFonts w:ascii="Linux Libertine O" w:hAnsi="Linux Libertine O"/>
          <w:b w:val="false"/>
          <w:bCs w:val="false"/>
          <w:i w:val="false"/>
          <w:iCs w:val="false"/>
          <w:lang w:val="id-ID"/>
        </w:rPr>
        <w:t>tidak benar.</w:t>
      </w:r>
      <w:r>
        <w:rPr>
          <w:rFonts w:ascii="Linux Libertine O" w:hAnsi="Linux Libertine O"/>
          <w:b w:val="false"/>
          <w:bCs w:val="false"/>
          <w:i w:val="false"/>
          <w:iCs w:val="false"/>
          <w:lang w:val="id-ID"/>
        </w:rPr>
        <w:t>”</w:t>
      </w:r>
      <w:r>
        <w:rPr>
          <w:rStyle w:val="FootnoteAnchor"/>
          <w:rFonts w:ascii="Linux Libertine O" w:hAnsi="Linux Libertine O"/>
          <w:b w:val="false"/>
          <w:bCs w:val="false"/>
          <w:i w:val="false"/>
          <w:iCs w:val="false"/>
          <w:lang w:val="id-ID"/>
        </w:rPr>
        <w:footnoteReference w:id="98"/>
      </w:r>
      <w:r>
        <w:rPr>
          <w:rFonts w:ascii="Linux Libertine O" w:hAnsi="Linux Libertine O"/>
          <w:b w:val="false"/>
          <w:bCs w:val="false"/>
          <w:i w:val="false"/>
          <w:iCs w:val="false"/>
          <w:lang w:val="id-ID"/>
        </w:rPr>
        <w:t xml:space="preserve"> </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 xml:space="preserve">Dengan dialektika negatif, Adorno ingin mempertahankan </w:t>
      </w:r>
      <w:r>
        <w:rPr>
          <w:rFonts w:ascii="Linux Libertine O" w:hAnsi="Linux Libertine O"/>
          <w:b w:val="false"/>
          <w:bCs w:val="false"/>
          <w:i w:val="false"/>
          <w:iCs w:val="false"/>
          <w:lang w:val="id-ID"/>
        </w:rPr>
        <w:t xml:space="preserve">teknik analitik Hegelian seperti </w:t>
      </w:r>
      <w:r>
        <w:rPr>
          <w:rFonts w:ascii="Linux Libertine O" w:hAnsi="Linux Libertine O"/>
          <w:b w:val="false"/>
          <w:bCs w:val="false"/>
          <w:i w:val="false"/>
          <w:iCs w:val="false"/>
          <w:lang w:val="id-ID"/>
        </w:rPr>
        <w:t xml:space="preserve">gerakan konsep melalui kontradiksi, </w:t>
      </w:r>
      <w:r>
        <w:rPr>
          <w:rFonts w:ascii="Linux Libertine O" w:hAnsi="Linux Libertine O"/>
          <w:b w:val="false"/>
          <w:bCs w:val="false"/>
          <w:i w:val="false"/>
          <w:iCs w:val="false"/>
          <w:lang w:val="id-ID"/>
        </w:rPr>
        <w:t xml:space="preserve">negasi tertentu, </w:t>
      </w:r>
      <w:r>
        <w:rPr>
          <w:rFonts w:ascii="Linux Libertine O" w:hAnsi="Linux Libertine O"/>
          <w:b w:val="false"/>
          <w:bCs w:val="false"/>
          <w:i w:val="false"/>
          <w:iCs w:val="false"/>
          <w:lang w:val="id-ID"/>
        </w:rPr>
        <w:t>dan</w:t>
      </w:r>
      <w:r>
        <w:rPr>
          <w:rFonts w:ascii="Linux Libertine O" w:hAnsi="Linux Libertine O"/>
          <w:b w:val="false"/>
          <w:bCs w:val="false"/>
          <w:i w:val="false"/>
          <w:iCs w:val="false"/>
          <w:lang w:val="id-ID"/>
        </w:rPr>
        <w:t xml:space="preserve"> kritik imanen, </w:t>
      </w:r>
      <w:r>
        <w:rPr>
          <w:rFonts w:ascii="Linux Libertine O" w:hAnsi="Linux Libertine O"/>
          <w:b w:val="false"/>
          <w:bCs w:val="false"/>
          <w:i w:val="false"/>
          <w:iCs w:val="false"/>
          <w:lang w:val="id-ID"/>
        </w:rPr>
        <w:t xml:space="preserve">sementara membuang komitmen metafisis Hegel yang menurutnya tidak dapat dipertahankan dan bersumber dalam idealismenya, </w:t>
      </w:r>
      <w:r>
        <w:rPr>
          <w:rFonts w:ascii="Linux Libertine O" w:hAnsi="Linux Libertine O"/>
          <w:b w:val="false"/>
          <w:bCs w:val="false"/>
          <w:i w:val="false"/>
          <w:iCs w:val="false"/>
          <w:lang w:val="id-ID"/>
        </w:rPr>
        <w:t>termasuk konservatismenya dalam politik</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Adorno juga memanfaatkan dialektika materialis tetapi tidak pernah berkomitmen kepadanya sebagai doktrin seperti yang diajarkan Komintern saat dia hidup. </w:t>
      </w:r>
      <w:r>
        <w:rPr>
          <w:rFonts w:ascii="Linux Libertine O" w:hAnsi="Linux Libertine O"/>
          <w:b w:val="false"/>
          <w:bCs w:val="false"/>
          <w:i w:val="false"/>
          <w:iCs w:val="false"/>
          <w:lang w:val="id-ID"/>
        </w:rPr>
        <w:t xml:space="preserve">Seperti sudah kita lihat, Adorno </w:t>
      </w:r>
      <w:r>
        <w:rPr>
          <w:rFonts w:ascii="Linux Libertine O" w:hAnsi="Linux Libertine O"/>
          <w:b w:val="false"/>
          <w:bCs w:val="false"/>
          <w:i w:val="false"/>
          <w:iCs w:val="false"/>
          <w:lang w:val="id-ID"/>
        </w:rPr>
        <w:t xml:space="preserve">menolak </w:t>
      </w:r>
      <w:r>
        <w:rPr>
          <w:rFonts w:ascii="Linux Libertine O" w:hAnsi="Linux Libertine O"/>
          <w:b w:val="false"/>
          <w:bCs w:val="false"/>
          <w:i w:val="false"/>
          <w:iCs w:val="false"/>
          <w:lang w:val="id-ID"/>
        </w:rPr>
        <w:t xml:space="preserve">salah satu butir kepercayaan </w:t>
      </w:r>
      <w:r>
        <w:rPr>
          <w:rFonts w:ascii="Linux Libertine O" w:hAnsi="Linux Libertine O"/>
          <w:b w:val="false"/>
          <w:bCs w:val="false"/>
          <w:i w:val="false"/>
          <w:iCs w:val="false"/>
          <w:lang w:val="id-ID"/>
        </w:rPr>
        <w:t>materialisme dialektis</w:t>
      </w:r>
      <w:r>
        <w:rPr>
          <w:rFonts w:ascii="Linux Libertine O" w:hAnsi="Linux Libertine O"/>
          <w:b w:val="false"/>
          <w:bCs w:val="false"/>
          <w:i w:val="false"/>
          <w:iCs w:val="false"/>
          <w:lang w:val="id-ID"/>
        </w:rPr>
        <w:t xml:space="preserve"> yang terpenting: anggapan bahwa kaum proletar akan memimpin revolusi dan mewujudkan masyarakat komunis. Adorno tidak menyangkal harapan utopis, tetapi dia tidak </w:t>
      </w:r>
      <w:r>
        <w:rPr>
          <w:rFonts w:ascii="Linux Libertine O" w:hAnsi="Linux Libertine O"/>
          <w:b w:val="false"/>
          <w:bCs w:val="false"/>
          <w:i w:val="false"/>
          <w:iCs w:val="false"/>
          <w:lang w:val="id-ID"/>
        </w:rPr>
        <w:t xml:space="preserve">dapat melihat perwujudan harapan itu sebagai ujung dari suatu proses perkembangan sejarah yang niscaya. </w:t>
      </w:r>
      <w:r>
        <w:rPr>
          <w:rFonts w:ascii="Linux Libertine O" w:hAnsi="Linux Libertine O"/>
          <w:b w:val="false"/>
          <w:bCs w:val="false"/>
          <w:i w:val="false"/>
          <w:iCs w:val="false"/>
          <w:lang w:val="id-ID"/>
        </w:rPr>
        <w:t xml:space="preserve">Dengan menolak filsafat sejarah Hegelian maupun Marxis, dialektika negatif Adorno </w:t>
      </w:r>
      <w:r>
        <w:rPr>
          <w:rFonts w:ascii="Linux Libertine O" w:hAnsi="Linux Libertine O"/>
          <w:b w:val="false"/>
          <w:bCs w:val="false"/>
          <w:i w:val="false"/>
          <w:iCs w:val="false"/>
          <w:lang w:val="id-ID"/>
        </w:rPr>
        <w:t xml:space="preserve">berada di posisi yang paradoksal—suatu filsafat tentang perkembangan yang pada dirinya sendiri tidak berkembang, karena konsep perkembangan mengandaikan pertumbuhan menuju suatu bentuk yang dewasa. </w:t>
      </w:r>
      <w:r>
        <w:rPr>
          <w:rFonts w:ascii="Linux Libertine O" w:hAnsi="Linux Libertine O"/>
          <w:b w:val="false"/>
          <w:bCs w:val="false"/>
          <w:i w:val="false"/>
          <w:iCs w:val="false"/>
          <w:lang w:val="id-ID"/>
        </w:rPr>
        <w:t>Adorno pun menyadari paradoks ini, dan mengakui di kalimat pertama Prakata</w:t>
      </w:r>
      <w:r>
        <w:rPr>
          <w:rFonts w:ascii="Linux Libertine O" w:hAnsi="Linux Libertine O"/>
          <w:b w:val="false"/>
          <w:bCs w:val="false"/>
          <w:i/>
          <w:iCs/>
          <w:lang w:val="id-ID"/>
        </w:rPr>
        <w:t xml:space="preserve"> Dialektika Negatif</w:t>
      </w:r>
      <w:r>
        <w:rPr>
          <w:rFonts w:ascii="Linux Libertine O" w:hAnsi="Linux Libertine O"/>
          <w:b w:val="false"/>
          <w:bCs w:val="false"/>
          <w:i w:val="false"/>
          <w:iCs w:val="false"/>
          <w:lang w:val="id-ID"/>
        </w:rPr>
        <w:t xml:space="preserve"> bahwa rumusan “dialektika negatif” itu “melanggar tradisi” [</w:t>
      </w:r>
      <w:r>
        <w:rPr>
          <w:rFonts w:ascii="Linux Libertine O" w:hAnsi="Linux Libertine O"/>
          <w:b w:val="false"/>
          <w:bCs w:val="false"/>
          <w:i/>
          <w:iCs/>
          <w:lang w:val="id-ID"/>
        </w:rPr>
        <w:t>verstö</w:t>
      </w:r>
      <w:r>
        <w:rPr>
          <w:rFonts w:ascii="Linux Libertine O" w:hAnsi="Linux Libertine O"/>
          <w:b w:val="false"/>
          <w:bCs w:val="false"/>
          <w:i/>
          <w:iCs/>
          <w:lang w:val="id-ID"/>
        </w:rPr>
        <w:t xml:space="preserve">ßt gegen die </w:t>
      </w:r>
      <w:r>
        <w:rPr>
          <w:rFonts w:ascii="Linux Libertine O" w:hAnsi="Linux Libertine O"/>
          <w:b w:val="false"/>
          <w:bCs w:val="false"/>
          <w:i/>
          <w:iCs/>
          <w:lang w:val="id-ID"/>
        </w:rPr>
        <w:t>Überlieferung</w:t>
      </w:r>
      <w:r>
        <w:rPr>
          <w:rFonts w:ascii="Linux Libertine O" w:hAnsi="Linux Libertine O"/>
          <w:b w:val="false"/>
          <w:bCs w:val="false"/>
          <w:i w:val="false"/>
          <w:iCs w:val="false"/>
          <w:lang w:val="id-ID"/>
        </w:rPr>
        <w:t>] karena tidak berharap</w:t>
      </w:r>
      <w:r>
        <w:rPr>
          <w:rFonts w:ascii="Linux Libertine O" w:hAnsi="Linux Libertine O"/>
          <w:b w:val="false"/>
          <w:bCs w:val="false"/>
          <w:i/>
          <w:iCs/>
          <w:lang w:val="id-ID"/>
        </w:rPr>
        <w:t xml:space="preserve"> </w:t>
      </w:r>
      <w:r>
        <w:rPr>
          <w:rFonts w:ascii="Linux Libertine O" w:hAnsi="Linux Libertine O"/>
          <w:b w:val="false"/>
          <w:bCs w:val="false"/>
          <w:i w:val="false"/>
          <w:iCs w:val="false"/>
          <w:lang w:val="id-ID"/>
        </w:rPr>
        <w:t>akan suatu hasil yang positif setelah semua negasinya.</w:t>
      </w:r>
      <w:r>
        <w:rPr>
          <w:rStyle w:val="FootnoteAnchor"/>
          <w:rFonts w:ascii="Linux Libertine O" w:hAnsi="Linux Libertine O"/>
          <w:b w:val="false"/>
          <w:bCs w:val="false"/>
          <w:i w:val="false"/>
          <w:iCs w:val="false"/>
          <w:lang w:val="id-ID"/>
        </w:rPr>
        <w:footnoteReference w:id="99"/>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Melalui analisisnya akan salah satu model dialektika negatif yang Adorno sajikan, tesis ini akan melihat seberapa berhasilnya Adorno dalam usaha ini.</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360"/>
        <w:jc w:val="left"/>
        <w:rPr>
          <w:rFonts w:ascii="Linux Libertine O" w:hAnsi="Linux Libertine O"/>
          <w:b/>
          <w:b/>
          <w:bCs/>
          <w:i w:val="false"/>
          <w:i w:val="false"/>
          <w:iCs w:val="false"/>
          <w:lang w:val="id-ID"/>
        </w:rPr>
      </w:pPr>
      <w:r>
        <w:rPr>
          <w:rFonts w:ascii="Linux Libertine O" w:hAnsi="Linux Libertine O"/>
          <w:b/>
          <w:bCs/>
          <w:i w:val="false"/>
          <w:iCs w:val="false"/>
          <w:lang w:val="id-ID"/>
        </w:rPr>
        <w:t>2.</w:t>
      </w:r>
      <w:r>
        <w:rPr>
          <w:rFonts w:ascii="Linux Libertine O" w:hAnsi="Linux Libertine O"/>
          <w:b/>
          <w:bCs/>
          <w:i w:val="false"/>
          <w:iCs w:val="false"/>
          <w:lang w:val="id-ID"/>
        </w:rPr>
        <w:t>3</w:t>
      </w:r>
      <w:r>
        <w:rPr>
          <w:rFonts w:ascii="Linux Libertine O" w:hAnsi="Linux Libertine O"/>
          <w:b/>
          <w:bCs/>
          <w:i w:val="false"/>
          <w:iCs w:val="false"/>
          <w:lang w:val="id-ID"/>
        </w:rPr>
        <w:t>.</w:t>
      </w:r>
      <w:r>
        <w:rPr>
          <w:rFonts w:ascii="Linux Libertine O" w:hAnsi="Linux Libertine O"/>
          <w:b/>
          <w:bCs/>
          <w:i w:val="false"/>
          <w:iCs w:val="false"/>
          <w:lang w:val="id-ID"/>
        </w:rPr>
        <w:t>3</w:t>
      </w:r>
      <w:r>
        <w:rPr>
          <w:rFonts w:ascii="Linux Libertine O" w:hAnsi="Linux Libertine O"/>
          <w:b/>
          <w:bCs/>
          <w:i w:val="false"/>
          <w:iCs w:val="false"/>
          <w:lang w:val="id-ID"/>
        </w:rPr>
        <w:t xml:space="preserve"> Freud</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t xml:space="preserve">Peran Freud dalam pemikiran Adorno agak sulit dinilai. Di satu sisi, Adorno tampaknya tidak pernah menulis buku atau membuat kuliah khusus tentang Freud setelah kegagalan habilitasi pertamanya. </w:t>
      </w:r>
      <w:r>
        <w:rPr>
          <w:rFonts w:ascii="Linux Libertine O" w:hAnsi="Linux Libertine O"/>
          <w:b w:val="false"/>
          <w:bCs w:val="false"/>
          <w:i w:val="false"/>
          <w:iCs w:val="false"/>
          <w:lang w:val="id-ID"/>
        </w:rPr>
        <w:t xml:space="preserve">Di sisi lain, konsep-konsep Freudian sering muncul dalam tulisannya, </w:t>
      </w:r>
      <w:r>
        <w:rPr>
          <w:rFonts w:ascii="Linux Libertine O" w:hAnsi="Linux Libertine O"/>
          <w:b w:val="false"/>
          <w:bCs w:val="false"/>
          <w:i w:val="false"/>
          <w:iCs w:val="false"/>
          <w:lang w:val="id-ID"/>
        </w:rPr>
        <w:t xml:space="preserve">dan, sangat berbeda dengan pendekatan Adorno saat membahas pemikir lain, cenderung diandaikan benar begitu saja. </w:t>
      </w:r>
      <w:r>
        <w:rPr>
          <w:rFonts w:ascii="Linux Libertine O" w:hAnsi="Linux Libertine O"/>
          <w:b w:val="false"/>
          <w:bCs w:val="false"/>
          <w:i w:val="false"/>
          <w:iCs w:val="false"/>
          <w:lang w:val="id-ID"/>
        </w:rPr>
        <w:t xml:space="preserve">Hal ini akan terlihat dengan sangat jelas di bab berikutnya, karena salah satu kritik Adorno atas kebebasan dan moralitas Kantian mengandaikan </w:t>
      </w:r>
      <w:r>
        <w:rPr>
          <w:rFonts w:ascii="Linux Libertine O" w:hAnsi="Linux Libertine O"/>
          <w:b w:val="false"/>
          <w:bCs w:val="false"/>
          <w:i w:val="false"/>
          <w:iCs w:val="false"/>
          <w:lang w:val="id-ID"/>
        </w:rPr>
        <w:t xml:space="preserve">pembagian </w:t>
      </w:r>
      <w:r>
        <w:rPr>
          <w:rFonts w:ascii="Linux Libertine O" w:hAnsi="Linux Libertine O"/>
          <w:b w:val="false"/>
          <w:bCs w:val="false"/>
          <w:i w:val="false"/>
          <w:iCs w:val="false"/>
          <w:lang w:val="id-ID"/>
        </w:rPr>
        <w:t xml:space="preserve">struktur jiwa </w:t>
      </w:r>
      <w:r>
        <w:rPr>
          <w:rFonts w:ascii="Linux Libertine O" w:hAnsi="Linux Libertine O"/>
          <w:b w:val="false"/>
          <w:bCs w:val="false"/>
          <w:i w:val="false"/>
          <w:iCs w:val="false"/>
          <w:lang w:val="id-ID"/>
        </w:rPr>
        <w:t xml:space="preserve">menjadi id, ego, dan superego di </w:t>
      </w:r>
      <w:r>
        <w:rPr>
          <w:rFonts w:ascii="Linux Libertine O" w:hAnsi="Linux Libertine O"/>
          <w:b w:val="false"/>
          <w:bCs w:val="false"/>
          <w:i w:val="false"/>
          <w:iCs w:val="false"/>
          <w:lang w:val="id-ID"/>
        </w:rPr>
        <w:t xml:space="preserve">dalam </w:t>
      </w:r>
      <w:r>
        <w:rPr>
          <w:rFonts w:ascii="Linux Libertine O" w:hAnsi="Linux Libertine O"/>
          <w:b w:val="false"/>
          <w:bCs w:val="false"/>
          <w:i w:val="false"/>
          <w:iCs w:val="false"/>
          <w:lang w:val="id-ID"/>
        </w:rPr>
        <w:t>pemikiran Freud akhir.</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 xml:space="preserve">Secara lebih luas, utang konseptual </w:t>
      </w:r>
      <w:r>
        <w:rPr>
          <w:rFonts w:ascii="Linux Libertine O" w:hAnsi="Linux Libertine O"/>
          <w:b w:val="false"/>
          <w:bCs w:val="false"/>
          <w:i w:val="false"/>
          <w:iCs w:val="false"/>
          <w:lang w:val="id-ID"/>
        </w:rPr>
        <w:t xml:space="preserve">kepada </w:t>
      </w:r>
      <w:r>
        <w:rPr>
          <w:rFonts w:ascii="Linux Libertine O" w:hAnsi="Linux Libertine O"/>
          <w:b w:val="false"/>
          <w:bCs w:val="false"/>
          <w:i w:val="false"/>
          <w:iCs w:val="false"/>
          <w:lang w:val="id-ID"/>
        </w:rPr>
        <w:t xml:space="preserve">Freud dapat dilihat di penjelasan genetik, yang sering berakar di naluri </w:t>
      </w:r>
      <w:r>
        <w:rPr>
          <w:rFonts w:ascii="Linux Libertine O" w:hAnsi="Linux Libertine O"/>
          <w:b w:val="false"/>
          <w:bCs w:val="false"/>
          <w:i w:val="false"/>
          <w:iCs w:val="false"/>
          <w:lang w:val="id-ID"/>
        </w:rPr>
        <w:t>dan dorongan biologis yang lain</w:t>
      </w:r>
      <w:r>
        <w:rPr>
          <w:rFonts w:ascii="Linux Libertine O" w:hAnsi="Linux Libertine O"/>
          <w:b w:val="false"/>
          <w:bCs w:val="false"/>
          <w:i w:val="false"/>
          <w:iCs w:val="false"/>
          <w:lang w:val="id-ID"/>
        </w:rPr>
        <w:t xml:space="preserve">, yang </w:t>
      </w:r>
      <w:r>
        <w:rPr>
          <w:rFonts w:ascii="Linux Libertine O" w:hAnsi="Linux Libertine O"/>
          <w:b w:val="false"/>
          <w:bCs w:val="false"/>
          <w:i w:val="false"/>
          <w:iCs w:val="false"/>
          <w:lang w:val="id-ID"/>
        </w:rPr>
        <w:t>di</w:t>
      </w:r>
      <w:r>
        <w:rPr>
          <w:rFonts w:ascii="Linux Libertine O" w:hAnsi="Linux Libertine O"/>
          <w:b w:val="false"/>
          <w:bCs w:val="false"/>
          <w:i w:val="false"/>
          <w:iCs w:val="false"/>
          <w:lang w:val="id-ID"/>
        </w:rPr>
        <w:t xml:space="preserve">tawarkan </w:t>
      </w:r>
      <w:r>
        <w:rPr>
          <w:rFonts w:ascii="Linux Libertine O" w:hAnsi="Linux Libertine O"/>
          <w:b w:val="false"/>
          <w:bCs w:val="false"/>
          <w:i w:val="false"/>
          <w:iCs w:val="false"/>
          <w:lang w:val="id-ID"/>
        </w:rPr>
        <w:t xml:space="preserve">oleh Adorno </w:t>
      </w:r>
      <w:r>
        <w:rPr>
          <w:rFonts w:ascii="Linux Libertine O" w:hAnsi="Linux Libertine O"/>
          <w:b w:val="false"/>
          <w:bCs w:val="false"/>
          <w:i w:val="false"/>
          <w:iCs w:val="false"/>
          <w:lang w:val="id-ID"/>
        </w:rPr>
        <w:t xml:space="preserve">bagi </w:t>
      </w:r>
      <w:r>
        <w:rPr>
          <w:rFonts w:ascii="Linux Libertine O" w:hAnsi="Linux Libertine O"/>
          <w:b w:val="false"/>
          <w:bCs w:val="false"/>
          <w:i w:val="false"/>
          <w:iCs w:val="false"/>
          <w:lang w:val="id-ID"/>
        </w:rPr>
        <w:t xml:space="preserve">asal-usul </w:t>
      </w:r>
      <w:r>
        <w:rPr>
          <w:rFonts w:ascii="Linux Libertine O" w:hAnsi="Linux Libertine O"/>
          <w:b w:val="false"/>
          <w:bCs w:val="false"/>
          <w:i w:val="false"/>
          <w:iCs w:val="false"/>
          <w:lang w:val="id-ID"/>
        </w:rPr>
        <w:t>berbagai fenomena.</w:t>
      </w:r>
      <w:r>
        <w:rPr>
          <w:rStyle w:val="FootnoteAnchor"/>
          <w:rFonts w:ascii="Linux Libertine O" w:hAnsi="Linux Libertine O"/>
          <w:b w:val="false"/>
          <w:bCs w:val="false"/>
          <w:i w:val="false"/>
          <w:iCs w:val="false"/>
          <w:lang w:val="id-ID"/>
        </w:rPr>
        <w:footnoteReference w:id="100"/>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D</w:t>
      </w:r>
      <w:r>
        <w:rPr>
          <w:rFonts w:ascii="Linux Libertine O" w:hAnsi="Linux Libertine O"/>
          <w:b w:val="false"/>
          <w:bCs w:val="false"/>
          <w:i w:val="false"/>
          <w:iCs w:val="false"/>
          <w:lang w:val="id-ID"/>
        </w:rPr>
        <w:t>alam</w:t>
      </w:r>
      <w:r>
        <w:rPr>
          <w:rFonts w:ascii="Linux Libertine O" w:hAnsi="Linux Libertine O"/>
          <w:b w:val="false"/>
          <w:bCs w:val="false"/>
          <w:i w:val="false"/>
          <w:iCs w:val="false"/>
          <w:lang w:val="id-ID"/>
        </w:rPr>
        <w:t xml:space="preserve"> bab berikutnya, aspek ini akan dilihat di konsep “</w:t>
      </w:r>
      <w:r>
        <w:rPr>
          <w:rFonts w:ascii="Linux Libertine O" w:hAnsi="Linux Libertine O"/>
          <w:b w:val="false"/>
          <w:bCs w:val="false"/>
          <w:i w:val="false"/>
          <w:iCs w:val="false"/>
          <w:lang w:val="id-ID"/>
        </w:rPr>
        <w:t>Y</w:t>
      </w:r>
      <w:r>
        <w:rPr>
          <w:rFonts w:ascii="Linux Libertine O" w:hAnsi="Linux Libertine O"/>
          <w:b w:val="false"/>
          <w:bCs w:val="false"/>
          <w:i w:val="false"/>
          <w:iCs w:val="false"/>
          <w:lang w:val="id-ID"/>
        </w:rPr>
        <w:t xml:space="preserve">ang </w:t>
      </w:r>
      <w:r>
        <w:rPr>
          <w:rFonts w:ascii="Linux Libertine O" w:hAnsi="Linux Libertine O"/>
          <w:b w:val="false"/>
          <w:bCs w:val="false"/>
          <w:i w:val="false"/>
          <w:iCs w:val="false"/>
          <w:lang w:val="id-ID"/>
        </w:rPr>
        <w:t>D</w:t>
      </w:r>
      <w:r>
        <w:rPr>
          <w:rFonts w:ascii="Linux Libertine O" w:hAnsi="Linux Libertine O"/>
          <w:b w:val="false"/>
          <w:bCs w:val="false"/>
          <w:i w:val="false"/>
          <w:iCs w:val="false"/>
          <w:lang w:val="id-ID"/>
        </w:rPr>
        <w:t>itambahkan” [</w:t>
      </w:r>
      <w:r>
        <w:rPr>
          <w:rFonts w:ascii="Linux Libertine O" w:hAnsi="Linux Libertine O"/>
          <w:b w:val="false"/>
          <w:bCs w:val="false"/>
          <w:i/>
          <w:iCs/>
          <w:lang w:val="id-ID"/>
        </w:rPr>
        <w:t>das Hinzutretende</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tetap</w:t>
      </w:r>
      <w:r>
        <w:rPr>
          <w:rFonts w:ascii="Linux Libertine O" w:hAnsi="Linux Libertine O"/>
          <w:b w:val="false"/>
          <w:bCs w:val="false"/>
          <w:i w:val="false"/>
          <w:iCs w:val="false"/>
          <w:lang w:val="id-ID"/>
        </w:rPr>
        <w:t xml:space="preserve">i satu contoh lain yang </w:t>
      </w:r>
      <w:r>
        <w:rPr>
          <w:rFonts w:ascii="Linux Libertine O" w:hAnsi="Linux Libertine O"/>
          <w:b w:val="false"/>
          <w:bCs w:val="false"/>
          <w:i w:val="false"/>
          <w:iCs w:val="false"/>
          <w:lang w:val="id-ID"/>
        </w:rPr>
        <w:t xml:space="preserve">dengan </w:t>
      </w:r>
      <w:r>
        <w:rPr>
          <w:rFonts w:ascii="Linux Libertine O" w:hAnsi="Linux Libertine O"/>
          <w:b w:val="false"/>
          <w:bCs w:val="false"/>
          <w:i w:val="false"/>
          <w:iCs w:val="false"/>
          <w:lang w:val="id-ID"/>
        </w:rPr>
        <w:t xml:space="preserve">cukup </w:t>
      </w:r>
      <w:r>
        <w:rPr>
          <w:rFonts w:ascii="Linux Libertine O" w:hAnsi="Linux Libertine O"/>
          <w:b w:val="false"/>
          <w:bCs w:val="false"/>
          <w:i w:val="false"/>
          <w:iCs w:val="false"/>
          <w:lang w:val="id-ID"/>
        </w:rPr>
        <w:t>baik</w:t>
      </w:r>
      <w:r>
        <w:rPr>
          <w:rFonts w:ascii="Linux Libertine O" w:hAnsi="Linux Libertine O"/>
          <w:b w:val="false"/>
          <w:bCs w:val="false"/>
          <w:i w:val="false"/>
          <w:iCs w:val="false"/>
          <w:lang w:val="id-ID"/>
        </w:rPr>
        <w:t xml:space="preserve"> menunjukkan kecenderungan Adorno ini </w:t>
      </w:r>
      <w:r>
        <w:rPr>
          <w:rFonts w:ascii="Linux Libertine O" w:hAnsi="Linux Libertine O"/>
          <w:b w:val="false"/>
          <w:bCs w:val="false"/>
          <w:i w:val="false"/>
          <w:iCs w:val="false"/>
          <w:lang w:val="id-ID"/>
        </w:rPr>
        <w:t xml:space="preserve">terdapat di bagian pengantar </w:t>
      </w:r>
      <w:r>
        <w:rPr>
          <w:rFonts w:ascii="Linux Libertine O" w:hAnsi="Linux Libertine O"/>
          <w:b w:val="false"/>
          <w:bCs w:val="false"/>
          <w:i/>
          <w:iCs/>
          <w:lang w:val="id-ID"/>
        </w:rPr>
        <w:t>Dialektika Negatif</w:t>
      </w:r>
      <w:r>
        <w:rPr>
          <w:rFonts w:ascii="Linux Libertine O" w:hAnsi="Linux Libertine O"/>
          <w:b w:val="false"/>
          <w:bCs w:val="false"/>
          <w:i w:val="false"/>
          <w:iCs w:val="false"/>
          <w:lang w:val="id-ID"/>
        </w:rPr>
        <w:t xml:space="preserve"> yang berjudul “Idealisme sebagai </w:t>
      </w:r>
      <w:r>
        <w:rPr>
          <w:rFonts w:ascii="Linux Libertine O" w:hAnsi="Linux Libertine O"/>
          <w:b w:val="false"/>
          <w:bCs w:val="false"/>
          <w:i w:val="false"/>
          <w:iCs w:val="false"/>
          <w:lang w:val="id-ID"/>
        </w:rPr>
        <w:t>Amarah</w:t>
      </w:r>
      <w:r>
        <w:rPr>
          <w:rFonts w:ascii="Linux Libertine O" w:hAnsi="Linux Libertine O"/>
          <w:b w:val="false"/>
          <w:bCs w:val="false"/>
          <w:i w:val="false"/>
          <w:iCs w:val="false"/>
          <w:lang w:val="id-ID"/>
        </w:rPr>
        <w:t>” [</w:t>
      </w:r>
      <w:r>
        <w:rPr>
          <w:rFonts w:ascii="Linux Libertine O" w:hAnsi="Linux Libertine O"/>
          <w:b w:val="false"/>
          <w:bCs w:val="false"/>
          <w:i/>
          <w:iCs/>
          <w:lang w:val="id-ID"/>
        </w:rPr>
        <w:t>Idealismus als Wut</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Di bagian itu, Adorno meletakkan </w:t>
      </w:r>
      <w:r>
        <w:rPr>
          <w:rFonts w:ascii="Linux Libertine O" w:hAnsi="Linux Libertine O"/>
          <w:b w:val="false"/>
          <w:bCs w:val="false"/>
          <w:i w:val="false"/>
          <w:iCs w:val="false"/>
          <w:lang w:val="id-ID"/>
        </w:rPr>
        <w:t xml:space="preserve">dorongan subjek </w:t>
      </w:r>
      <w:r>
        <w:rPr>
          <w:rFonts w:ascii="Linux Libertine O" w:hAnsi="Linux Libertine O"/>
          <w:b w:val="false"/>
          <w:bCs w:val="false"/>
          <w:i w:val="false"/>
          <w:iCs w:val="false"/>
          <w:lang w:val="id-ID"/>
        </w:rPr>
        <w:t xml:space="preserve">rasional </w:t>
      </w:r>
      <w:r>
        <w:rPr>
          <w:rFonts w:ascii="Linux Libertine O" w:hAnsi="Linux Libertine O"/>
          <w:b w:val="false"/>
          <w:bCs w:val="false"/>
          <w:i w:val="false"/>
          <w:iCs w:val="false"/>
          <w:lang w:val="id-ID"/>
        </w:rPr>
        <w:t xml:space="preserve">untuk </w:t>
      </w:r>
      <w:r>
        <w:rPr>
          <w:rFonts w:ascii="Linux Libertine O" w:hAnsi="Linux Libertine O"/>
          <w:b w:val="false"/>
          <w:bCs w:val="false"/>
          <w:i w:val="false"/>
          <w:iCs w:val="false"/>
          <w:lang w:val="id-ID"/>
        </w:rPr>
        <w:t xml:space="preserve">membuat suatu sistem pengetahuan yang menyeluruh, yaitu, yang mencakup segala hal, </w:t>
      </w:r>
      <w:r>
        <w:rPr>
          <w:rFonts w:ascii="Linux Libertine O" w:hAnsi="Linux Libertine O"/>
          <w:b w:val="false"/>
          <w:bCs w:val="false"/>
          <w:i w:val="false"/>
          <w:iCs w:val="false"/>
          <w:lang w:val="id-ID"/>
        </w:rPr>
        <w:t>di masa purba manusia sebagai pemangsa:</w:t>
      </w:r>
    </w:p>
    <w:p>
      <w:pPr>
        <w:pStyle w:val="Normal"/>
        <w:bidi w:val="0"/>
        <w:spacing w:lineRule="auto" w:line="240"/>
        <w:ind w:left="360" w:right="0" w:hanging="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ind w:left="360" w:right="0" w:hanging="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Pemangsa itu lapar; </w:t>
      </w:r>
      <w:r>
        <w:rPr>
          <w:rFonts w:ascii="Linux Libertine O" w:hAnsi="Linux Libertine O"/>
          <w:b w:val="false"/>
          <w:bCs w:val="false"/>
          <w:i w:val="false"/>
          <w:iCs w:val="false"/>
          <w:lang w:val="id-ID"/>
        </w:rPr>
        <w:t>menerkam</w:t>
      </w:r>
      <w:r>
        <w:rPr>
          <w:rFonts w:ascii="Linux Libertine O" w:hAnsi="Linux Libertine O"/>
          <w:b w:val="false"/>
          <w:bCs w:val="false"/>
          <w:i w:val="false"/>
          <w:iCs w:val="false"/>
          <w:lang w:val="id-ID"/>
        </w:rPr>
        <w:t xml:space="preserve"> korban itu sulit, sering berbahaya. </w:t>
      </w:r>
      <w:r>
        <w:rPr>
          <w:rFonts w:ascii="Linux Libertine O" w:hAnsi="Linux Libertine O"/>
          <w:b w:val="false"/>
          <w:bCs w:val="false"/>
          <w:i w:val="false"/>
          <w:iCs w:val="false"/>
          <w:lang w:val="id-ID"/>
        </w:rPr>
        <w:t xml:space="preserve">Hewan </w:t>
      </w:r>
      <w:r>
        <w:rPr>
          <w:rFonts w:ascii="Linux Libertine O" w:hAnsi="Linux Libertine O"/>
          <w:b w:val="false"/>
          <w:bCs w:val="false"/>
          <w:i w:val="false"/>
          <w:iCs w:val="false"/>
          <w:lang w:val="id-ID"/>
        </w:rPr>
        <w:t xml:space="preserve">itu tentu membutuhkan dorongan-dorongan tambahan supaya berani. </w:t>
      </w: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Dorongan-dorongan tersebut</w:t>
      </w: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 xml:space="preserve"> menyatu dengan </w:t>
      </w:r>
      <w:r>
        <w:rPr>
          <w:rFonts w:ascii="Linux Libertine O" w:hAnsi="Linux Libertine O"/>
          <w:b w:val="false"/>
          <w:bCs w:val="false"/>
          <w:i w:val="false"/>
          <w:iCs w:val="false"/>
          <w:lang w:val="id-ID"/>
        </w:rPr>
        <w:t xml:space="preserve">rasa lapar yang tidak menyenangkan menjadi </w:t>
      </w:r>
      <w:r>
        <w:rPr>
          <w:rFonts w:ascii="Linux Libertine O" w:hAnsi="Linux Libertine O"/>
          <w:b w:val="false"/>
          <w:bCs w:val="false"/>
          <w:i w:val="false"/>
          <w:iCs w:val="false"/>
          <w:lang w:val="id-ID"/>
        </w:rPr>
        <w:t xml:space="preserve">amarah terhadap korbannya, [dan] ekspresi amarah ini </w:t>
      </w:r>
      <w:r>
        <w:rPr>
          <w:rFonts w:ascii="Linux Libertine O" w:hAnsi="Linux Libertine O"/>
          <w:b w:val="false"/>
          <w:bCs w:val="false"/>
          <w:i w:val="false"/>
          <w:iCs w:val="false"/>
          <w:lang w:val="id-ID"/>
        </w:rPr>
        <w:t>kemudian menak</w:t>
      </w:r>
      <w:r>
        <w:rPr>
          <w:rFonts w:ascii="Linux Libertine O" w:hAnsi="Linux Libertine O"/>
          <w:b w:val="false"/>
          <w:bCs w:val="false"/>
          <w:i w:val="false"/>
          <w:iCs w:val="false"/>
          <w:lang w:val="id-ID"/>
        </w:rPr>
        <w:t>u</w:t>
      </w:r>
      <w:r>
        <w:rPr>
          <w:rFonts w:ascii="Linux Libertine O" w:hAnsi="Linux Libertine O"/>
          <w:b w:val="false"/>
          <w:bCs w:val="false"/>
          <w:i w:val="false"/>
          <w:iCs w:val="false"/>
          <w:lang w:val="id-ID"/>
        </w:rPr>
        <w:t xml:space="preserve">ti dan melumpuhkan korban, </w:t>
      </w:r>
      <w:r>
        <w:rPr>
          <w:rFonts w:ascii="Linux Libertine O" w:hAnsi="Linux Libertine O"/>
          <w:b w:val="false"/>
          <w:bCs w:val="false"/>
          <w:i w:val="false"/>
          <w:iCs w:val="false"/>
          <w:lang w:val="id-ID"/>
        </w:rPr>
        <w:t>sesuai [dengan tujuan pemangsa]</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Dengan kemajuan menuju perikemanusiaan, hal ini dirasionalisasikan melalui proyeksi. Hewan rasional, yang </w:t>
      </w:r>
      <w:r>
        <w:rPr>
          <w:rFonts w:ascii="Linux Libertine O" w:hAnsi="Linux Libertine O"/>
          <w:b w:val="false"/>
          <w:bCs w:val="false"/>
          <w:i w:val="false"/>
          <w:iCs w:val="false"/>
          <w:lang w:val="id-ID"/>
        </w:rPr>
        <w:t xml:space="preserve">doyan memakan lawannya </w:t>
      </w:r>
      <w:r>
        <w:rPr>
          <w:rFonts w:ascii="Linux Libertine O" w:hAnsi="Linux Libertine O"/>
          <w:b w:val="false"/>
          <w:bCs w:val="false"/>
          <w:i w:val="false"/>
          <w:iCs w:val="false"/>
          <w:lang w:val="id-ID"/>
        </w:rPr>
        <w:t>dan</w:t>
      </w:r>
      <w:r>
        <w:rPr>
          <w:rFonts w:ascii="Linux Libertine O" w:hAnsi="Linux Libertine O"/>
          <w:b w:val="false"/>
          <w:bCs w:val="false"/>
          <w:i w:val="false"/>
          <w:iCs w:val="false"/>
          <w:lang w:val="id-ID"/>
        </w:rPr>
        <w:t xml:space="preserve"> beruntung karena sudah memiliki superego, harus mencari alasan ... makhluk yang akan dimakan harus dianggap jahat ... </w:t>
      </w:r>
      <w:r>
        <w:rPr>
          <w:rFonts w:ascii="Linux Libertine O" w:hAnsi="Linux Libertine O"/>
          <w:b/>
          <w:bCs/>
          <w:i w:val="false"/>
          <w:iCs w:val="false"/>
          <w:lang w:val="id-ID"/>
        </w:rPr>
        <w:t xml:space="preserve">Sistem adalah perut </w:t>
      </w:r>
      <w:r>
        <w:rPr>
          <w:rFonts w:ascii="Linux Libertine O" w:hAnsi="Linux Libertine O"/>
          <w:b/>
          <w:bCs/>
          <w:i w:val="false"/>
          <w:iCs w:val="false"/>
          <w:lang w:val="id-ID"/>
        </w:rPr>
        <w:t>dijadikan roh</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amarah [adalah] tanda khas setiap</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idealisme.</w:t>
      </w:r>
      <w:r>
        <w:rPr>
          <w:rStyle w:val="FootnoteAnchor"/>
          <w:rFonts w:ascii="Linux Libertine O" w:hAnsi="Linux Libertine O"/>
          <w:b w:val="false"/>
          <w:bCs w:val="false"/>
          <w:i w:val="false"/>
          <w:iCs w:val="false"/>
          <w:lang w:val="id-ID"/>
        </w:rPr>
        <w:footnoteReference w:id="101"/>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Kutipan ini, selain dari memperlihatkan </w:t>
      </w:r>
      <w:r>
        <w:rPr>
          <w:rFonts w:ascii="Linux Libertine O" w:hAnsi="Linux Libertine O"/>
          <w:b w:val="false"/>
          <w:bCs w:val="false"/>
          <w:i w:val="false"/>
          <w:iCs w:val="false"/>
          <w:lang w:val="id-ID"/>
        </w:rPr>
        <w:t xml:space="preserve">cara Freud memengaruhi Adorno dan Adorno memanfaatkan Freud, </w:t>
      </w:r>
      <w:r>
        <w:rPr>
          <w:rFonts w:ascii="Linux Libertine O" w:hAnsi="Linux Libertine O"/>
          <w:b w:val="false"/>
          <w:bCs w:val="false"/>
          <w:i w:val="false"/>
          <w:iCs w:val="false"/>
          <w:lang w:val="id-ID"/>
        </w:rPr>
        <w:t>juga mengandung pokok yang penting bagi pembahasan di bab selanjutnya.</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t xml:space="preserve">Di sini, Adorno mengemukakan suatu asal-usul bagi perkembangan rasionalitas manusia yang bahkan lebih purba daripada mitos dan praktik animis </w:t>
      </w:r>
      <w:r>
        <w:rPr>
          <w:rFonts w:ascii="Linux Libertine O" w:hAnsi="Linux Libertine O"/>
          <w:b w:val="false"/>
          <w:bCs w:val="false"/>
          <w:i w:val="false"/>
          <w:iCs w:val="false"/>
          <w:lang w:val="id-ID"/>
        </w:rPr>
        <w:t xml:space="preserve">yang dibahas di </w:t>
      </w:r>
      <w:r>
        <w:rPr>
          <w:rFonts w:ascii="Linux Libertine O" w:hAnsi="Linux Libertine O"/>
          <w:b w:val="false"/>
          <w:bCs w:val="false"/>
          <w:i/>
          <w:iCs/>
          <w:lang w:val="id-ID"/>
        </w:rPr>
        <w:t>Dialektika Pencerahan</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bukan masyarakat suku melainkan leluhur genetik manusia!</w:t>
      </w:r>
      <w:r>
        <w:rPr>
          <w:rStyle w:val="FootnoteAnchor"/>
          <w:rFonts w:ascii="Linux Libertine O" w:hAnsi="Linux Libertine O"/>
          <w:b w:val="false"/>
          <w:bCs w:val="false"/>
          <w:i w:val="false"/>
          <w:iCs w:val="false"/>
          <w:lang w:val="id-ID"/>
        </w:rPr>
        <w:footnoteReference w:id="102"/>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Kedua genealogi tersebut sama-sama mengutamakan bertahan hidupnya subjek </w:t>
      </w:r>
      <w:r>
        <w:rPr>
          <w:rFonts w:ascii="Linux Libertine O" w:hAnsi="Linux Libertine O"/>
          <w:b w:val="false"/>
          <w:bCs w:val="false"/>
          <w:i w:val="false"/>
          <w:iCs w:val="false"/>
          <w:lang w:val="id-ID"/>
        </w:rPr>
        <w:t xml:space="preserve">dan dominasi atas objek, tetapi ada beberapa perbedaan yang signifikan. </w:t>
      </w:r>
      <w:r>
        <w:rPr>
          <w:rFonts w:ascii="Linux Libertine O" w:hAnsi="Linux Libertine O"/>
          <w:b w:val="false"/>
          <w:bCs w:val="false"/>
          <w:i w:val="false"/>
          <w:iCs w:val="false"/>
          <w:lang w:val="id-ID"/>
        </w:rPr>
        <w:t xml:space="preserve">Pertama, sementara sasaran utama </w:t>
      </w:r>
      <w:r>
        <w:rPr>
          <w:rFonts w:ascii="Linux Libertine O" w:hAnsi="Linux Libertine O"/>
          <w:b w:val="false"/>
          <w:bCs w:val="false"/>
          <w:i/>
          <w:iCs/>
          <w:lang w:val="id-ID"/>
        </w:rPr>
        <w:t xml:space="preserve">Dialektika Pencerahan </w:t>
      </w:r>
      <w:r>
        <w:rPr>
          <w:rFonts w:ascii="Linux Libertine O" w:hAnsi="Linux Libertine O"/>
          <w:b w:val="false"/>
          <w:bCs w:val="false"/>
          <w:i w:val="false"/>
          <w:iCs w:val="false"/>
          <w:lang w:val="id-ID"/>
        </w:rPr>
        <w:t xml:space="preserve">adalah </w:t>
      </w:r>
      <w:r>
        <w:rPr>
          <w:rFonts w:ascii="Linux Libertine O" w:hAnsi="Linux Libertine O"/>
          <w:b w:val="false"/>
          <w:bCs w:val="false"/>
          <w:i w:val="false"/>
          <w:iCs w:val="false"/>
          <w:lang w:val="id-ID"/>
        </w:rPr>
        <w:t xml:space="preserve">peran </w:t>
      </w:r>
      <w:r>
        <w:rPr>
          <w:rFonts w:ascii="Linux Libertine O" w:hAnsi="Linux Libertine O"/>
          <w:b w:val="false"/>
          <w:bCs w:val="false"/>
          <w:i w:val="false"/>
          <w:iCs w:val="false"/>
          <w:lang w:val="id-ID"/>
        </w:rPr>
        <w:t xml:space="preserve">rasionalitas instrumental </w:t>
      </w:r>
      <w:r>
        <w:rPr>
          <w:rFonts w:ascii="Linux Libertine O" w:hAnsi="Linux Libertine O"/>
          <w:b w:val="false"/>
          <w:bCs w:val="false"/>
          <w:i w:val="false"/>
          <w:iCs w:val="false"/>
          <w:lang w:val="id-ID"/>
        </w:rPr>
        <w:t>dalam mendistorsi Pencerahan sehingga berujung dengan Shoah,</w:t>
      </w:r>
      <w:r>
        <w:rPr>
          <w:rStyle w:val="FootnoteAnchor"/>
          <w:rFonts w:ascii="Linux Libertine O" w:hAnsi="Linux Libertine O"/>
          <w:b w:val="false"/>
          <w:bCs w:val="false"/>
          <w:i w:val="false"/>
          <w:iCs w:val="false"/>
          <w:lang w:val="id-ID"/>
        </w:rPr>
        <w:footnoteReference w:id="103"/>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sasaran Adorno di sini adalah impuls sistematis dalam idealisme. </w:t>
      </w:r>
      <w:r>
        <w:rPr>
          <w:rFonts w:ascii="Linux Libertine O" w:hAnsi="Linux Libertine O"/>
          <w:b w:val="false"/>
          <w:bCs w:val="false"/>
          <w:i w:val="false"/>
          <w:iCs w:val="false"/>
          <w:lang w:val="id-ID"/>
        </w:rPr>
        <w:t>Dengan kata lain, sementara</w:t>
      </w:r>
      <w:r>
        <w:rPr>
          <w:rFonts w:ascii="Linux Libertine O" w:hAnsi="Linux Libertine O"/>
          <w:b w:val="false"/>
          <w:bCs w:val="false"/>
          <w:i/>
          <w:iCs/>
          <w:lang w:val="id-ID"/>
        </w:rPr>
        <w:t xml:space="preserve"> </w:t>
      </w:r>
      <w:r>
        <w:rPr>
          <w:rFonts w:ascii="Linux Libertine O" w:hAnsi="Linux Libertine O"/>
          <w:b w:val="false"/>
          <w:bCs w:val="false"/>
          <w:i w:val="false"/>
          <w:iCs w:val="false"/>
          <w:lang w:val="id-ID"/>
        </w:rPr>
        <w:t xml:space="preserve">genealogi </w:t>
      </w:r>
      <w:r>
        <w:rPr>
          <w:rFonts w:ascii="Linux Libertine O" w:hAnsi="Linux Libertine O"/>
          <w:b w:val="false"/>
          <w:bCs w:val="false"/>
          <w:i/>
          <w:iCs/>
          <w:lang w:val="id-ID"/>
        </w:rPr>
        <w:t>Dialektika Pencerahan</w:t>
      </w:r>
      <w:r>
        <w:rPr>
          <w:rFonts w:ascii="Linux Libertine O" w:hAnsi="Linux Libertine O"/>
          <w:b w:val="false"/>
          <w:bCs w:val="false"/>
          <w:i w:val="false"/>
          <w:iCs w:val="false"/>
          <w:lang w:val="id-ID"/>
        </w:rPr>
        <w:t xml:space="preserve"> lebih berakar dalam ranah produksi masyarakat, baik secara kekuatan maupun relasi, genealogi </w:t>
      </w:r>
      <w:r>
        <w:rPr>
          <w:rFonts w:ascii="Linux Libertine O" w:hAnsi="Linux Libertine O"/>
          <w:b w:val="false"/>
          <w:bCs w:val="false"/>
          <w:i w:val="false"/>
          <w:iCs w:val="false"/>
          <w:lang w:val="id-ID"/>
        </w:rPr>
        <w:t xml:space="preserve">Adorno di sini membatasi diri pada ranah konseptual, ranah kesadaran. Kiranya perbedaan tekanan ini dapat dijelaskan </w:t>
      </w:r>
      <w:r>
        <w:rPr>
          <w:rFonts w:ascii="Linux Libertine O" w:hAnsi="Linux Libertine O"/>
          <w:b w:val="false"/>
          <w:bCs w:val="false"/>
          <w:i w:val="false"/>
          <w:iCs w:val="false"/>
          <w:lang w:val="id-ID"/>
        </w:rPr>
        <w:t xml:space="preserve">dengan merujuk partisipasi Horkheimer </w:t>
      </w:r>
      <w:r>
        <w:rPr>
          <w:rFonts w:ascii="Linux Libertine O" w:hAnsi="Linux Libertine O"/>
          <w:b w:val="false"/>
          <w:bCs w:val="false"/>
          <w:i w:val="false"/>
          <w:iCs w:val="false"/>
          <w:lang w:val="id-ID"/>
        </w:rPr>
        <w:t>di teks pertama, tetapi tidak di teks kedua. Buck-Morss merumuskan perbedaan orientasi kedua pemikir ini sebagai perbedaan antara “sosiologi filosofis” Horkheimer dengan “filsafat sosiologis” Adorno.</w:t>
      </w:r>
      <w:r>
        <w:rPr>
          <w:rStyle w:val="FootnoteAnchor"/>
          <w:rFonts w:ascii="Linux Libertine O" w:hAnsi="Linux Libertine O"/>
          <w:b w:val="false"/>
          <w:bCs w:val="false"/>
          <w:i w:val="false"/>
          <w:iCs w:val="false"/>
          <w:lang w:val="id-ID"/>
        </w:rPr>
        <w:footnoteReference w:id="104"/>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Akhirnya, Adorno di sini berfokus kepada dimensi organisme dan juga dimensi afektif yang relatif absen dari </w:t>
      </w:r>
      <w:r>
        <w:rPr>
          <w:rFonts w:ascii="Linux Libertine O" w:hAnsi="Linux Libertine O"/>
          <w:b w:val="false"/>
          <w:bCs w:val="false"/>
          <w:i/>
          <w:iCs/>
          <w:lang w:val="id-ID"/>
        </w:rPr>
        <w:t>Dialektika Negatif</w:t>
      </w:r>
      <w:r>
        <w:rPr>
          <w:rFonts w:ascii="Linux Libertine O" w:hAnsi="Linux Libertine O"/>
          <w:b w:val="false"/>
          <w:bCs w:val="false"/>
          <w:i w:val="false"/>
          <w:iCs w:val="false"/>
          <w:lang w:val="id-ID"/>
        </w:rPr>
        <w:t>.</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 xml:space="preserve">Dominasi atas alam yang </w:t>
      </w:r>
      <w:r>
        <w:rPr>
          <w:rFonts w:ascii="Linux Libertine O" w:hAnsi="Linux Libertine O"/>
          <w:b w:val="false"/>
          <w:bCs w:val="false"/>
          <w:i w:val="false"/>
          <w:iCs w:val="false"/>
          <w:lang w:val="id-ID"/>
        </w:rPr>
        <w:t xml:space="preserve">digambarkan oleh </w:t>
      </w:r>
      <w:r>
        <w:rPr>
          <w:rFonts w:ascii="Linux Libertine O" w:hAnsi="Linux Libertine O"/>
          <w:b w:val="false"/>
          <w:bCs w:val="false"/>
          <w:i w:val="false"/>
          <w:iCs w:val="false"/>
          <w:lang w:val="id-ID"/>
        </w:rPr>
        <w:t xml:space="preserve">Adorno di sini juga akan relevan secara khusus bagi kritiknya </w:t>
      </w:r>
      <w:r>
        <w:rPr>
          <w:rFonts w:ascii="Linux Libertine O" w:hAnsi="Linux Libertine O"/>
          <w:b w:val="false"/>
          <w:bCs w:val="false"/>
          <w:i w:val="false"/>
          <w:iCs w:val="false"/>
          <w:lang w:val="id-ID"/>
        </w:rPr>
        <w:t>terhadap</w:t>
      </w:r>
      <w:r>
        <w:rPr>
          <w:rFonts w:ascii="Linux Libertine O" w:hAnsi="Linux Libertine O"/>
          <w:b w:val="false"/>
          <w:bCs w:val="false"/>
          <w:i w:val="false"/>
          <w:iCs w:val="false"/>
          <w:lang w:val="id-ID"/>
        </w:rPr>
        <w:t xml:space="preserve"> Kant. </w:t>
      </w:r>
      <w:r>
        <w:rPr>
          <w:rFonts w:ascii="Linux Libertine O" w:hAnsi="Linux Libertine O"/>
          <w:b w:val="false"/>
          <w:bCs w:val="false"/>
          <w:i w:val="false"/>
          <w:iCs w:val="false"/>
          <w:lang w:val="id-ID"/>
        </w:rPr>
        <w:t xml:space="preserve">Kant menempatkan kebebasan sebagai “batu kunci” </w:t>
      </w:r>
      <w:r>
        <w:rPr>
          <w:rFonts w:ascii="Linux Libertine O" w:hAnsi="Linux Libertine O"/>
          <w:b w:val="false"/>
          <w:bCs w:val="false"/>
          <w:i w:val="false"/>
          <w:iCs w:val="false"/>
          <w:lang w:val="id-ID"/>
        </w:rPr>
        <w:t xml:space="preserve">sistemnya, </w:t>
      </w:r>
      <w:r>
        <w:rPr>
          <w:rFonts w:ascii="Linux Libertine O" w:hAnsi="Linux Libertine O"/>
          <w:b w:val="false"/>
          <w:bCs w:val="false"/>
          <w:i w:val="false"/>
          <w:iCs w:val="false"/>
          <w:lang w:val="id-ID"/>
        </w:rPr>
        <w:t xml:space="preserve">yakni, </w:t>
      </w:r>
      <w:r>
        <w:rPr>
          <w:rFonts w:ascii="Linux Libertine O" w:hAnsi="Linux Libertine O"/>
          <w:b w:val="false"/>
          <w:bCs w:val="false"/>
          <w:i w:val="false"/>
          <w:iCs w:val="false"/>
          <w:lang w:val="id-ID"/>
        </w:rPr>
        <w:t xml:space="preserve">batu </w:t>
      </w:r>
      <w:r>
        <w:rPr>
          <w:rFonts w:ascii="Linux Libertine O" w:hAnsi="Linux Libertine O"/>
          <w:b w:val="false"/>
          <w:bCs w:val="false"/>
          <w:i w:val="false"/>
          <w:iCs w:val="false"/>
          <w:lang w:val="id-ID"/>
        </w:rPr>
        <w:t xml:space="preserve">yang </w:t>
      </w:r>
      <w:r>
        <w:rPr>
          <w:rFonts w:ascii="Linux Libertine O" w:hAnsi="Linux Libertine O"/>
          <w:b w:val="false"/>
          <w:bCs w:val="false"/>
          <w:i w:val="false"/>
          <w:iCs w:val="false"/>
          <w:lang w:val="id-ID"/>
        </w:rPr>
        <w:t xml:space="preserve">ditempatkan di posisi pusat dan paling atas pada sebuah pelengkung; </w:t>
      </w:r>
      <w:r>
        <w:rPr>
          <w:rFonts w:ascii="Linux Libertine O" w:hAnsi="Linux Libertine O"/>
          <w:b w:val="false"/>
          <w:bCs w:val="false"/>
          <w:i w:val="false"/>
          <w:iCs w:val="false"/>
          <w:lang w:val="id-ID"/>
        </w:rPr>
        <w:t xml:space="preserve">begitu </w:t>
      </w:r>
      <w:r>
        <w:rPr>
          <w:rFonts w:ascii="Linux Libertine O" w:hAnsi="Linux Libertine O"/>
          <w:b w:val="false"/>
          <w:bCs w:val="false"/>
          <w:i w:val="false"/>
          <w:iCs w:val="false"/>
          <w:lang w:val="id-ID"/>
        </w:rPr>
        <w:t xml:space="preserve">batu kunci </w:t>
      </w:r>
      <w:r>
        <w:rPr>
          <w:rFonts w:ascii="Linux Libertine O" w:hAnsi="Linux Libertine O"/>
          <w:b w:val="false"/>
          <w:bCs w:val="false"/>
          <w:i w:val="false"/>
          <w:iCs w:val="false"/>
          <w:lang w:val="id-ID"/>
        </w:rPr>
        <w:t xml:space="preserve">dicabut, </w:t>
      </w:r>
      <w:r>
        <w:rPr>
          <w:rFonts w:ascii="Linux Libertine O" w:hAnsi="Linux Libertine O"/>
          <w:b w:val="false"/>
          <w:bCs w:val="false"/>
          <w:i w:val="false"/>
          <w:iCs w:val="false"/>
          <w:lang w:val="id-ID"/>
        </w:rPr>
        <w:t>seluruh pelengkung runtuh</w:t>
      </w:r>
      <w:r>
        <w:rPr>
          <w:rFonts w:ascii="Linux Libertine O" w:hAnsi="Linux Libertine O"/>
          <w:b w:val="false"/>
          <w:bCs w:val="false"/>
          <w:i w:val="false"/>
          <w:iCs w:val="false"/>
          <w:lang w:val="id-ID"/>
        </w:rPr>
        <w:t>.</w:t>
      </w:r>
      <w:r>
        <w:rPr>
          <w:rStyle w:val="FootnoteAnchor"/>
          <w:rFonts w:ascii="Linux Libertine O" w:hAnsi="Linux Libertine O"/>
          <w:b w:val="false"/>
          <w:bCs w:val="false"/>
          <w:i w:val="false"/>
          <w:iCs w:val="false"/>
          <w:lang w:val="id-ID"/>
        </w:rPr>
        <w:footnoteReference w:id="105"/>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E</w:t>
      </w:r>
      <w:r>
        <w:rPr>
          <w:rFonts w:ascii="Linux Libertine O" w:hAnsi="Linux Libertine O"/>
          <w:b w:val="false"/>
          <w:bCs w:val="false"/>
          <w:i w:val="false"/>
          <w:iCs w:val="false"/>
          <w:lang w:val="id-ID"/>
        </w:rPr>
        <w:t xml:space="preserve">stimasi tinggi terkait kebebasan </w:t>
      </w:r>
      <w:r>
        <w:rPr>
          <w:rFonts w:ascii="Linux Libertine O" w:hAnsi="Linux Libertine O"/>
          <w:b w:val="false"/>
          <w:bCs w:val="false"/>
          <w:i w:val="false"/>
          <w:iCs w:val="false"/>
          <w:lang w:val="id-ID"/>
        </w:rPr>
        <w:t>dilanjutkan</w:t>
      </w:r>
      <w:r>
        <w:rPr>
          <w:rFonts w:ascii="Linux Libertine O" w:hAnsi="Linux Libertine O"/>
          <w:b w:val="false"/>
          <w:bCs w:val="false"/>
          <w:i w:val="false"/>
          <w:iCs w:val="false"/>
          <w:lang w:val="id-ID"/>
        </w:rPr>
        <w:t xml:space="preserve"> oleh </w:t>
      </w:r>
      <w:r>
        <w:rPr>
          <w:rFonts w:ascii="Linux Libertine O" w:hAnsi="Linux Libertine O"/>
          <w:b w:val="false"/>
          <w:bCs w:val="false"/>
          <w:i w:val="false"/>
          <w:iCs w:val="false"/>
          <w:lang w:val="id-ID"/>
        </w:rPr>
        <w:t xml:space="preserve">pemikir Idealis Jerman </w:t>
      </w:r>
      <w:r>
        <w:rPr>
          <w:rFonts w:ascii="Linux Libertine O" w:hAnsi="Linux Libertine O"/>
          <w:b w:val="false"/>
          <w:bCs w:val="false"/>
          <w:i w:val="false"/>
          <w:iCs w:val="false"/>
          <w:lang w:val="id-ID"/>
        </w:rPr>
        <w:t>yang bekerja di konteks pasca-Kantian</w:t>
      </w:r>
      <w:r>
        <w:rPr>
          <w:rFonts w:ascii="Linux Libertine O" w:hAnsi="Linux Libertine O"/>
          <w:b w:val="false"/>
          <w:bCs w:val="false"/>
          <w:i w:val="false"/>
          <w:iCs w:val="false"/>
          <w:lang w:val="id-ID"/>
        </w:rPr>
        <w:t>, khususnya Hegel,</w:t>
      </w:r>
      <w:r>
        <w:rPr>
          <w:rStyle w:val="FootnoteAnchor"/>
          <w:rFonts w:ascii="Linux Libertine O" w:hAnsi="Linux Libertine O"/>
          <w:b w:val="false"/>
          <w:bCs w:val="false"/>
          <w:i w:val="false"/>
          <w:iCs w:val="false"/>
          <w:lang w:val="id-ID"/>
        </w:rPr>
        <w:footnoteReference w:id="106"/>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dan juga diakui </w:t>
      </w:r>
      <w:r>
        <w:rPr>
          <w:rFonts w:ascii="Linux Libertine O" w:hAnsi="Linux Libertine O"/>
          <w:b w:val="false"/>
          <w:bCs w:val="false"/>
          <w:i w:val="false"/>
          <w:iCs w:val="false"/>
          <w:lang w:val="id-ID"/>
        </w:rPr>
        <w:t xml:space="preserve">sebagai warisannya yang terpenting oleh masyarakat terdidik Jerman secara lebih luas </w:t>
      </w:r>
      <w:r>
        <w:rPr>
          <w:rFonts w:ascii="Linux Libertine O" w:hAnsi="Linux Libertine O"/>
          <w:b w:val="false"/>
          <w:bCs w:val="false"/>
          <w:i w:val="false"/>
          <w:iCs w:val="false"/>
          <w:lang w:val="id-ID"/>
        </w:rPr>
        <w:t>pada masa itu</w:t>
      </w:r>
      <w:r>
        <w:rPr>
          <w:rFonts w:ascii="Linux Libertine O" w:hAnsi="Linux Libertine O"/>
          <w:b w:val="false"/>
          <w:bCs w:val="false"/>
          <w:i w:val="false"/>
          <w:iCs w:val="false"/>
          <w:lang w:val="id-ID"/>
        </w:rPr>
        <w:t>.</w:t>
      </w:r>
      <w:r>
        <w:rPr>
          <w:rStyle w:val="FootnoteAnchor"/>
          <w:rFonts w:ascii="Linux Libertine O" w:hAnsi="Linux Libertine O"/>
          <w:b w:val="false"/>
          <w:bCs w:val="false"/>
          <w:i w:val="false"/>
          <w:iCs w:val="false"/>
          <w:lang w:val="id-ID"/>
        </w:rPr>
        <w:footnoteReference w:id="107"/>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Dari perspektif Adorno, kebebasan Kant dapat dilihat sebagai suatu yang tidak murni, dan bahkan masih berdarah.</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360"/>
        <w:jc w:val="left"/>
        <w:rPr>
          <w:rFonts w:ascii="Linux Libertine O" w:hAnsi="Linux Libertine O"/>
          <w:b/>
          <w:b/>
          <w:bCs/>
          <w:i w:val="false"/>
          <w:i w:val="false"/>
          <w:iCs w:val="false"/>
          <w:lang w:val="id-ID"/>
        </w:rPr>
      </w:pPr>
      <w:r>
        <w:rPr>
          <w:rFonts w:ascii="Linux Libertine O" w:hAnsi="Linux Libertine O"/>
          <w:b/>
          <w:bCs/>
          <w:i w:val="false"/>
          <w:iCs w:val="false"/>
          <w:lang w:val="id-ID"/>
        </w:rPr>
        <w:t>2.</w:t>
      </w:r>
      <w:r>
        <w:rPr>
          <w:rFonts w:ascii="Linux Libertine O" w:hAnsi="Linux Libertine O"/>
          <w:b/>
          <w:bCs/>
          <w:i w:val="false"/>
          <w:iCs w:val="false"/>
          <w:lang w:val="id-ID"/>
        </w:rPr>
        <w:t>4</w:t>
      </w:r>
      <w:r>
        <w:rPr>
          <w:rFonts w:ascii="Linux Libertine O" w:hAnsi="Linux Libertine O"/>
          <w:b/>
          <w:bCs/>
          <w:i w:val="false"/>
          <w:iCs w:val="false"/>
          <w:lang w:val="id-ID"/>
        </w:rPr>
        <w:t xml:space="preserve"> </w:t>
      </w:r>
      <w:r>
        <w:rPr>
          <w:rFonts w:ascii="Linux Libertine O" w:hAnsi="Linux Libertine O"/>
          <w:b/>
          <w:bCs/>
          <w:i w:val="false"/>
          <w:iCs w:val="false"/>
          <w:lang w:val="id-ID"/>
        </w:rPr>
        <w:t>Rangkuman</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t xml:space="preserve">Di bab ini, </w:t>
      </w:r>
      <w:r>
        <w:rPr>
          <w:rFonts w:ascii="Linux Libertine O" w:hAnsi="Linux Libertine O"/>
          <w:b w:val="false"/>
          <w:bCs w:val="false"/>
          <w:i w:val="false"/>
          <w:iCs w:val="false"/>
          <w:lang w:val="id-ID"/>
        </w:rPr>
        <w:t xml:space="preserve">kita telah memperoleh suatu pandangan umum mengenai Adorno sebagai manusia maupun pemikir. </w:t>
      </w:r>
      <w:r>
        <w:rPr>
          <w:rFonts w:ascii="Linux Libertine O" w:hAnsi="Linux Libertine O"/>
          <w:b w:val="false"/>
          <w:bCs w:val="false"/>
          <w:i w:val="false"/>
          <w:iCs w:val="false"/>
          <w:lang w:val="id-ID"/>
        </w:rPr>
        <w:t>Salah satu ‘mandarin’ Jerman terakhir, yang pendidikan dan habitusnya masih berakar di abad ke-19,</w:t>
      </w:r>
      <w:r>
        <w:rPr>
          <w:rStyle w:val="FootnoteAnchor"/>
          <w:rFonts w:ascii="Linux Libertine O" w:hAnsi="Linux Libertine O"/>
          <w:b w:val="false"/>
          <w:bCs w:val="false"/>
          <w:i w:val="false"/>
          <w:iCs w:val="false"/>
          <w:lang w:val="id-ID"/>
        </w:rPr>
        <w:footnoteReference w:id="108"/>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p</w:t>
      </w:r>
      <w:r>
        <w:rPr>
          <w:rFonts w:ascii="Linux Libertine O" w:hAnsi="Linux Libertine O"/>
          <w:b w:val="false"/>
          <w:bCs w:val="false"/>
          <w:i w:val="false"/>
          <w:iCs w:val="false"/>
          <w:lang w:val="id-ID"/>
        </w:rPr>
        <w:t>emikirannya terbentuk</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melalui pengalaman pribadinya akan </w:t>
      </w:r>
      <w:r>
        <w:rPr>
          <w:rFonts w:ascii="Linux Libertine O" w:hAnsi="Linux Libertine O"/>
          <w:b w:val="false"/>
          <w:bCs w:val="false"/>
          <w:i w:val="false"/>
          <w:iCs w:val="false"/>
          <w:lang w:val="id-ID"/>
        </w:rPr>
        <w:t xml:space="preserve">pahitnya </w:t>
      </w:r>
      <w:r>
        <w:rPr>
          <w:rFonts w:ascii="Linux Libertine O" w:hAnsi="Linux Libertine O"/>
          <w:b w:val="false"/>
          <w:bCs w:val="false"/>
          <w:i w:val="false"/>
          <w:iCs w:val="false"/>
          <w:lang w:val="id-ID"/>
        </w:rPr>
        <w:t xml:space="preserve">sejarah abad ke-20: kegagalan revolusi, kemunculan fasisme, pembangunan kembali Jerman setelah perang, </w:t>
      </w:r>
      <w:r>
        <w:rPr>
          <w:rFonts w:ascii="Linux Libertine O" w:hAnsi="Linux Libertine O"/>
          <w:b w:val="false"/>
          <w:bCs w:val="false"/>
          <w:i w:val="false"/>
          <w:iCs w:val="false"/>
          <w:lang w:val="id-ID"/>
        </w:rPr>
        <w:t xml:space="preserve">merambatnya industri budaya, </w:t>
      </w:r>
      <w:r>
        <w:rPr>
          <w:rFonts w:ascii="Linux Libertine O" w:hAnsi="Linux Libertine O"/>
          <w:b w:val="false"/>
          <w:bCs w:val="false"/>
          <w:i w:val="false"/>
          <w:iCs w:val="false"/>
          <w:lang w:val="id-ID"/>
        </w:rPr>
        <w:t>dan yang paling dahsyat, Auschwitz</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Dia berfilsafat, </w:t>
      </w:r>
      <w:r>
        <w:rPr>
          <w:rFonts w:ascii="Linux Libertine O" w:hAnsi="Linux Libertine O"/>
          <w:b w:val="false"/>
          <w:bCs w:val="false"/>
          <w:i w:val="false"/>
          <w:iCs w:val="false"/>
          <w:lang w:val="id-ID"/>
        </w:rPr>
        <w:t>tidak</w:t>
      </w:r>
      <w:r>
        <w:rPr>
          <w:rFonts w:ascii="Linux Libertine O" w:hAnsi="Linux Libertine O"/>
          <w:b w:val="false"/>
          <w:bCs w:val="false"/>
          <w:i w:val="false"/>
          <w:iCs w:val="false"/>
          <w:lang w:val="id-ID"/>
        </w:rPr>
        <w:t xml:space="preserve"> untuk merekonstruksi pemikiran masa lalu dengan setia, </w:t>
      </w:r>
      <w:r>
        <w:rPr>
          <w:rFonts w:ascii="Linux Libertine O" w:hAnsi="Linux Libertine O"/>
          <w:b w:val="false"/>
          <w:bCs w:val="false"/>
          <w:i w:val="false"/>
          <w:iCs w:val="false"/>
          <w:lang w:val="id-ID"/>
        </w:rPr>
        <w:t>tetapi</w:t>
      </w:r>
      <w:r>
        <w:rPr>
          <w:rFonts w:ascii="Linux Libertine O" w:hAnsi="Linux Libertine O"/>
          <w:b w:val="false"/>
          <w:bCs w:val="false"/>
          <w:i w:val="false"/>
          <w:iCs w:val="false"/>
          <w:lang w:val="id-ID"/>
        </w:rPr>
        <w:t xml:space="preserve"> untuk menanggapi dan memahami keadaannya pada saat dia hidup.</w:t>
      </w:r>
      <w:r>
        <w:rPr>
          <w:rStyle w:val="FootnoteAnchor"/>
          <w:rFonts w:ascii="Linux Libertine O" w:hAnsi="Linux Libertine O"/>
          <w:b w:val="false"/>
          <w:bCs w:val="false"/>
          <w:i w:val="false"/>
          <w:iCs w:val="false"/>
          <w:lang w:val="id-ID"/>
        </w:rPr>
        <w:footnoteReference w:id="109"/>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Dari situlah lahir metakritik. Di satu sisi, </w:t>
      </w:r>
      <w:r>
        <w:rPr>
          <w:rFonts w:ascii="Linux Libertine O" w:hAnsi="Linux Libertine O"/>
          <w:b w:val="false"/>
          <w:bCs w:val="false"/>
          <w:i w:val="false"/>
          <w:iCs w:val="false"/>
          <w:lang w:val="id-ID"/>
        </w:rPr>
        <w:t xml:space="preserve">kesadaran </w:t>
      </w:r>
      <w:r>
        <w:rPr>
          <w:rFonts w:ascii="Linux Libertine O" w:hAnsi="Linux Libertine O"/>
          <w:b w:val="false"/>
          <w:bCs w:val="false"/>
          <w:i w:val="false"/>
          <w:iCs w:val="false"/>
          <w:lang w:val="id-ID"/>
        </w:rPr>
        <w:t xml:space="preserve">akan pendekatan khas Adorno </w:t>
      </w:r>
      <w:r>
        <w:rPr>
          <w:rFonts w:ascii="Linux Libertine O" w:hAnsi="Linux Libertine O"/>
          <w:b w:val="false"/>
          <w:bCs w:val="false"/>
          <w:i w:val="false"/>
          <w:iCs w:val="false"/>
          <w:lang w:val="id-ID"/>
        </w:rPr>
        <w:t xml:space="preserve">akan membantu kita mengatur ekspektasi untuk konfrontasinya dengan Kant: bukan suatu eksegesis </w:t>
      </w:r>
      <w:r>
        <w:rPr>
          <w:rFonts w:ascii="Linux Libertine O" w:hAnsi="Linux Libertine O"/>
          <w:b w:val="false"/>
          <w:bCs w:val="false"/>
          <w:i w:val="false"/>
          <w:iCs w:val="false"/>
          <w:lang w:val="id-ID"/>
        </w:rPr>
        <w:t>yang ingi</w:t>
      </w:r>
      <w:r>
        <w:rPr>
          <w:rFonts w:ascii="Linux Libertine O" w:hAnsi="Linux Libertine O"/>
          <w:b w:val="false"/>
          <w:bCs w:val="false"/>
          <w:i w:val="false"/>
          <w:iCs w:val="false"/>
          <w:lang w:val="id-ID"/>
        </w:rPr>
        <w:t>n</w:t>
      </w:r>
      <w:r>
        <w:rPr>
          <w:rFonts w:ascii="Linux Libertine O" w:hAnsi="Linux Libertine O"/>
          <w:b w:val="false"/>
          <w:bCs w:val="false"/>
          <w:i w:val="false"/>
          <w:iCs w:val="false"/>
          <w:lang w:val="id-ID"/>
        </w:rPr>
        <w:t xml:space="preserve"> sebersimpati mungkin dengan tujuan sistematis Kant, melainkan suatu yang lebih provokatif, </w:t>
      </w:r>
      <w:r>
        <w:rPr>
          <w:rFonts w:ascii="Linux Libertine O" w:hAnsi="Linux Libertine O"/>
          <w:b w:val="false"/>
          <w:bCs w:val="false"/>
          <w:i w:val="false"/>
          <w:iCs w:val="false"/>
          <w:lang w:val="id-ID"/>
        </w:rPr>
        <w:t>seperti sudah kita lihat di atas dengan “idealisme sebagai amarah</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Di sisi lain, tuntutan yang sama harus berlaku bagi pemikiran Adorno sendiri. </w:t>
      </w:r>
      <w:r>
        <w:rPr>
          <w:rFonts w:ascii="Linux Libertine O" w:hAnsi="Linux Libertine O"/>
          <w:b w:val="false"/>
          <w:bCs w:val="false"/>
          <w:i w:val="false"/>
          <w:iCs w:val="false"/>
          <w:lang w:val="id-ID"/>
        </w:rPr>
        <w:t xml:space="preserve">Tulisannya tidak boleh hanya dipahami menurut konteks historis produksinya, tetapi harus mampu berbicara kepada kita saat ini. </w:t>
      </w:r>
      <w:r>
        <w:rPr>
          <w:rFonts w:ascii="Linux Libertine O" w:hAnsi="Linux Libertine O"/>
          <w:b w:val="false"/>
          <w:bCs w:val="false"/>
          <w:i w:val="false"/>
          <w:iCs w:val="false"/>
          <w:lang w:val="id-ID"/>
        </w:rPr>
        <w:t xml:space="preserve">Apa sumbangan pemikiran Adorno tentang kebebasan bagi masa kini? </w:t>
      </w:r>
      <w:r>
        <w:rPr>
          <w:rFonts w:ascii="Linux Libertine O" w:hAnsi="Linux Libertine O"/>
          <w:b w:val="false"/>
          <w:bCs w:val="false"/>
          <w:i w:val="false"/>
          <w:iCs w:val="false"/>
          <w:lang w:val="id-ID"/>
        </w:rPr>
        <w:t>Melalui bab-bab berikutnya, pertanyaan itu akan terjawab.</w:t>
      </w:r>
      <w:r>
        <w:br w:type="page"/>
      </w:r>
    </w:p>
    <w:p>
      <w:pPr>
        <w:pStyle w:val="Normal"/>
        <w:bidi w:val="0"/>
        <w:spacing w:lineRule="auto" w:line="360"/>
        <w:jc w:val="left"/>
        <w:rPr>
          <w:b/>
          <w:b/>
          <w:bCs/>
          <w:lang w:val="id-ID"/>
        </w:rPr>
      </w:pPr>
      <w:r>
        <w:rPr>
          <w:b/>
          <w:bCs/>
          <w:lang w:val="id-ID"/>
        </w:rPr>
        <w:t xml:space="preserve">Bab 3: </w:t>
      </w:r>
      <w:r>
        <w:rPr>
          <w:b/>
          <w:bCs/>
          <w:lang w:val="id-ID"/>
        </w:rPr>
        <w:t xml:space="preserve">Menuju </w:t>
      </w:r>
      <w:r>
        <w:rPr>
          <w:b/>
          <w:bCs/>
          <w:lang w:val="id-ID"/>
        </w:rPr>
        <w:t>Metakritik Akal Budi Praktis</w:t>
      </w:r>
    </w:p>
    <w:p>
      <w:pPr>
        <w:pStyle w:val="Normal"/>
        <w:bidi w:val="0"/>
        <w:spacing w:lineRule="auto" w:line="360"/>
        <w:jc w:val="left"/>
        <w:rPr>
          <w:b/>
          <w:b/>
          <w:bCs/>
          <w:lang w:val="id-ID"/>
        </w:rPr>
      </w:pPr>
      <w:r>
        <w:rPr>
          <w:b/>
          <w:bCs/>
          <w:lang w:val="id-ID"/>
        </w:rPr>
        <w:tab/>
      </w:r>
      <w:r>
        <w:rPr>
          <w:b w:val="false"/>
          <w:bCs w:val="false"/>
          <w:lang w:val="id-ID"/>
        </w:rPr>
        <w:t xml:space="preserve">Bab ini </w:t>
      </w:r>
      <w:r>
        <w:rPr>
          <w:b w:val="false"/>
          <w:bCs w:val="false"/>
          <w:lang w:val="id-ID"/>
        </w:rPr>
        <w:t xml:space="preserve">menjembatani </w:t>
      </w:r>
      <w:r>
        <w:rPr>
          <w:b w:val="false"/>
          <w:bCs w:val="false"/>
          <w:lang w:val="id-ID"/>
        </w:rPr>
        <w:t>Bab 2, yang mempresentasikan konteks pemikiran Adorno secara umum, dengan Bab 4, yang membahas bab “</w:t>
      </w:r>
      <w:r>
        <w:rPr>
          <w:b w:val="false"/>
          <w:bCs w:val="false"/>
          <w:lang w:val="id-ID"/>
        </w:rPr>
        <w:t>Kebebasan</w:t>
      </w:r>
      <w:r>
        <w:rPr>
          <w:b w:val="false"/>
          <w:bCs w:val="false"/>
          <w:lang w:val="id-ID"/>
        </w:rPr>
        <w:t xml:space="preserve">” dari </w:t>
      </w:r>
      <w:r>
        <w:rPr>
          <w:b w:val="false"/>
          <w:bCs w:val="false"/>
          <w:i/>
          <w:iCs/>
          <w:lang w:val="id-ID"/>
        </w:rPr>
        <w:t>Dialektika Negatif</w:t>
      </w:r>
      <w:r>
        <w:rPr>
          <w:b w:val="false"/>
          <w:bCs w:val="false"/>
          <w:i w:val="false"/>
          <w:iCs w:val="false"/>
          <w:lang w:val="id-ID"/>
        </w:rPr>
        <w:t xml:space="preserve">. </w:t>
      </w:r>
      <w:r>
        <w:rPr>
          <w:b w:val="false"/>
          <w:bCs w:val="false"/>
          <w:i w:val="false"/>
          <w:iCs w:val="false"/>
          <w:lang w:val="id-ID"/>
        </w:rPr>
        <w:t xml:space="preserve">Sesuai dengan tujuan itu, bab ini terdiri dari dua subbab: subbab 3.1 </w:t>
      </w:r>
      <w:r>
        <w:rPr>
          <w:b w:val="false"/>
          <w:bCs w:val="false"/>
          <w:i w:val="false"/>
          <w:iCs w:val="false"/>
          <w:lang w:val="id-ID"/>
        </w:rPr>
        <w:t xml:space="preserve">memaparkan struktur dan isi </w:t>
      </w:r>
      <w:r>
        <w:rPr>
          <w:b w:val="false"/>
          <w:bCs w:val="false"/>
          <w:i/>
          <w:iCs/>
          <w:lang w:val="id-ID"/>
        </w:rPr>
        <w:t xml:space="preserve">Dialektika Negatif </w:t>
      </w:r>
      <w:r>
        <w:rPr>
          <w:b w:val="false"/>
          <w:bCs w:val="false"/>
          <w:i w:val="false"/>
          <w:iCs w:val="false"/>
          <w:lang w:val="id-ID"/>
        </w:rPr>
        <w:t xml:space="preserve">secara keseluruhan, agar bab “Kebebasan” dapat dipahami dalam konteks itu, dan subbab 3.2 </w:t>
      </w:r>
      <w:r>
        <w:rPr>
          <w:b w:val="false"/>
          <w:bCs w:val="false"/>
          <w:i w:val="false"/>
          <w:iCs w:val="false"/>
          <w:lang w:val="id-ID"/>
        </w:rPr>
        <w:t xml:space="preserve">membahas beberapa pokok pemikiran Kant yang mendapat perhatian kritis Adorno </w:t>
      </w:r>
      <w:r>
        <w:rPr>
          <w:b w:val="false"/>
          <w:bCs w:val="false"/>
          <w:i w:val="false"/>
          <w:iCs w:val="false"/>
          <w:lang w:val="id-ID"/>
        </w:rPr>
        <w:t>di bab tersebut</w:t>
      </w:r>
      <w:r>
        <w:rPr>
          <w:b w:val="false"/>
          <w:bCs w:val="false"/>
          <w:i w:val="false"/>
          <w:iCs w:val="false"/>
          <w:lang w:val="id-ID"/>
        </w:rPr>
        <w:t>.</w:t>
      </w:r>
    </w:p>
    <w:p>
      <w:pPr>
        <w:pStyle w:val="Normal"/>
        <w:bidi w:val="0"/>
        <w:spacing w:lineRule="auto" w:line="360"/>
        <w:jc w:val="left"/>
        <w:rPr>
          <w:b/>
          <w:b/>
          <w:bCs/>
          <w:lang w:val="id-ID"/>
        </w:rPr>
      </w:pPr>
      <w:r>
        <w:rPr>
          <w:b/>
          <w:bCs/>
          <w:lang w:val="id-ID"/>
        </w:rPr>
        <w:tab/>
      </w:r>
    </w:p>
    <w:p>
      <w:pPr>
        <w:pStyle w:val="Normal"/>
        <w:bidi w:val="0"/>
        <w:spacing w:lineRule="auto" w:line="360"/>
        <w:jc w:val="left"/>
        <w:rPr>
          <w:b/>
          <w:b/>
          <w:bCs/>
          <w:lang w:val="id-ID"/>
        </w:rPr>
      </w:pPr>
      <w:r>
        <w:rPr>
          <w:b/>
          <w:bCs/>
          <w:lang w:val="id-ID"/>
        </w:rPr>
        <w:t>3.</w:t>
      </w:r>
      <w:r>
        <w:rPr>
          <w:b/>
          <w:bCs/>
          <w:lang w:val="id-ID"/>
        </w:rPr>
        <w:t>1</w:t>
      </w:r>
      <w:r>
        <w:rPr>
          <w:b/>
          <w:bCs/>
          <w:lang w:val="id-ID"/>
        </w:rPr>
        <w:t xml:space="preserve"> </w:t>
      </w:r>
      <w:r>
        <w:rPr>
          <w:b/>
          <w:bCs/>
          <w:lang w:val="id-ID"/>
        </w:rPr>
        <w:t xml:space="preserve">Dialektika </w:t>
      </w:r>
      <w:r>
        <w:rPr>
          <w:b/>
          <w:bCs/>
          <w:lang w:val="id-ID"/>
        </w:rPr>
        <w:t>n</w:t>
      </w:r>
      <w:r>
        <w:rPr>
          <w:b/>
          <w:bCs/>
          <w:lang w:val="id-ID"/>
        </w:rPr>
        <w:t xml:space="preserve">egatif: </w:t>
      </w:r>
      <w:r>
        <w:rPr>
          <w:b/>
          <w:bCs/>
          <w:lang w:val="id-ID"/>
        </w:rPr>
        <w:t>teks dan proyek</w:t>
      </w:r>
    </w:p>
    <w:p>
      <w:pPr>
        <w:pStyle w:val="Normal"/>
        <w:bidi w:val="0"/>
        <w:spacing w:lineRule="auto" w:line="360"/>
        <w:jc w:val="left"/>
        <w:rPr>
          <w:b w:val="false"/>
          <w:b w:val="false"/>
          <w:bCs w:val="false"/>
          <w:lang w:val="id-ID"/>
        </w:rPr>
      </w:pPr>
      <w:r>
        <w:rPr>
          <w:b w:val="false"/>
          <w:bCs w:val="false"/>
          <w:lang w:val="id-ID"/>
        </w:rPr>
        <w:tab/>
      </w:r>
      <w:r>
        <w:rPr>
          <w:b w:val="false"/>
          <w:bCs w:val="false"/>
          <w:lang w:val="id-ID"/>
        </w:rPr>
        <w:t xml:space="preserve">Teks </w:t>
      </w:r>
      <w:r>
        <w:rPr>
          <w:b w:val="false"/>
          <w:bCs w:val="false"/>
          <w:i/>
          <w:iCs/>
          <w:lang w:val="id-ID"/>
        </w:rPr>
        <w:t xml:space="preserve">Dialektika Negatif </w:t>
      </w:r>
      <w:r>
        <w:rPr>
          <w:b w:val="false"/>
          <w:bCs w:val="false"/>
          <w:i w:val="false"/>
          <w:iCs w:val="false"/>
          <w:lang w:val="id-ID"/>
        </w:rPr>
        <w:t xml:space="preserve">terdiri dari </w:t>
      </w:r>
      <w:r>
        <w:rPr>
          <w:b w:val="false"/>
          <w:bCs w:val="false"/>
          <w:i w:val="false"/>
          <w:iCs w:val="false"/>
          <w:lang w:val="id-ID"/>
        </w:rPr>
        <w:t xml:space="preserve">sebuah prakata singkat, sebuah pengantar yang cukup panjang, dan tiga bagian utama. Bagian </w:t>
      </w:r>
      <w:r>
        <w:rPr>
          <w:b w:val="false"/>
          <w:bCs w:val="false"/>
          <w:i w:val="false"/>
          <w:iCs w:val="false"/>
          <w:lang w:val="id-ID"/>
        </w:rPr>
        <w:t>pertama berjudul “</w:t>
      </w:r>
      <w:r>
        <w:rPr>
          <w:b w:val="false"/>
          <w:bCs w:val="false"/>
          <w:i w:val="false"/>
          <w:iCs w:val="false"/>
          <w:lang w:val="id-ID"/>
        </w:rPr>
        <w:t>Hubungan dengan</w:t>
      </w:r>
      <w:r>
        <w:rPr>
          <w:b w:val="false"/>
          <w:bCs w:val="false"/>
          <w:i w:val="false"/>
          <w:iCs w:val="false"/>
          <w:lang w:val="id-ID"/>
        </w:rPr>
        <w:t xml:space="preserve"> Ontologi” </w:t>
      </w:r>
      <w:r>
        <w:rPr>
          <w:b w:val="false"/>
          <w:bCs w:val="false"/>
          <w:i w:val="false"/>
          <w:iCs w:val="false"/>
          <w:lang w:val="id-ID"/>
        </w:rPr>
        <w:t xml:space="preserve">dan </w:t>
      </w:r>
      <w:r>
        <w:rPr>
          <w:b w:val="false"/>
          <w:bCs w:val="false"/>
          <w:i w:val="false"/>
          <w:iCs w:val="false"/>
          <w:lang w:val="id-ID"/>
        </w:rPr>
        <w:t>sebagian besar</w:t>
      </w:r>
      <w:r>
        <w:rPr>
          <w:b w:val="false"/>
          <w:bCs w:val="false"/>
          <w:i w:val="false"/>
          <w:iCs w:val="false"/>
          <w:lang w:val="id-ID"/>
        </w:rPr>
        <w:t xml:space="preserve"> berisi kritik atas Husserl dan Heidegger; bagian itu, dan sikap Adorno terhadap fenomenologi pada umumnya, tidak akan dibahas di tesis ini. Bagian </w:t>
      </w:r>
      <w:r>
        <w:rPr>
          <w:b w:val="false"/>
          <w:bCs w:val="false"/>
          <w:i w:val="false"/>
          <w:iCs w:val="false"/>
          <w:lang w:val="id-ID"/>
        </w:rPr>
        <w:t xml:space="preserve">kedua berjudul “Dialektika Negatif: </w:t>
      </w:r>
      <w:r>
        <w:rPr>
          <w:b w:val="false"/>
          <w:bCs w:val="false"/>
          <w:i w:val="false"/>
          <w:iCs w:val="false"/>
          <w:lang w:val="id-ID"/>
        </w:rPr>
        <w:t xml:space="preserve">Konsep dan Kategori-Kategori,” </w:t>
      </w:r>
      <w:r>
        <w:rPr>
          <w:b w:val="false"/>
          <w:bCs w:val="false"/>
          <w:i w:val="false"/>
          <w:iCs w:val="false"/>
          <w:lang w:val="id-ID"/>
        </w:rPr>
        <w:t xml:space="preserve">dan isinya sesuai dengan judul itu. Bagian ketiga berjudul “Model-Model” dan dibagi menjadi tiga bab: pertama, “Kebebasan: </w:t>
      </w:r>
      <w:r>
        <w:rPr>
          <w:b w:val="false"/>
          <w:bCs w:val="false"/>
          <w:i w:val="false"/>
          <w:iCs w:val="false"/>
          <w:lang w:val="id-ID"/>
        </w:rPr>
        <w:t>Metakritik Akal Budi Praktis”; kedua, “Roh Dunia dan Alam-Sejarah:</w:t>
      </w:r>
      <w:r>
        <w:rPr>
          <w:rStyle w:val="FootnoteAnchor"/>
          <w:b w:val="false"/>
          <w:bCs w:val="false"/>
          <w:i w:val="false"/>
          <w:iCs w:val="false"/>
          <w:lang w:val="id-ID"/>
        </w:rPr>
        <w:footnoteReference w:id="110"/>
      </w:r>
      <w:r>
        <w:rPr>
          <w:b w:val="false"/>
          <w:bCs w:val="false"/>
          <w:i w:val="false"/>
          <w:iCs w:val="false"/>
          <w:lang w:val="id-ID"/>
        </w:rPr>
        <w:t xml:space="preserve"> </w:t>
      </w:r>
      <w:r>
        <w:rPr>
          <w:b w:val="false"/>
          <w:bCs w:val="false"/>
          <w:i w:val="false"/>
          <w:iCs w:val="false"/>
          <w:lang w:val="id-ID"/>
        </w:rPr>
        <w:t>E</w:t>
      </w:r>
      <w:r>
        <w:rPr>
          <w:b w:val="false"/>
          <w:bCs w:val="false"/>
          <w:i w:val="false"/>
          <w:iCs w:val="false"/>
          <w:lang w:val="id-ID"/>
        </w:rPr>
        <w:t>ks</w:t>
      </w:r>
      <w:r>
        <w:rPr>
          <w:b w:val="false"/>
          <w:bCs w:val="false"/>
          <w:i w:val="false"/>
          <w:iCs w:val="false"/>
          <w:lang w:val="id-ID"/>
        </w:rPr>
        <w:t xml:space="preserve">kursus </w:t>
      </w:r>
      <w:r>
        <w:rPr>
          <w:b w:val="false"/>
          <w:bCs w:val="false"/>
          <w:i w:val="false"/>
          <w:iCs w:val="false"/>
          <w:lang w:val="id-ID"/>
        </w:rPr>
        <w:t xml:space="preserve">mengenai Hegel”; dan ketiga, “Renungan tentang Metafisika.” </w:t>
      </w:r>
      <w:r>
        <w:rPr>
          <w:b w:val="false"/>
          <w:bCs w:val="false"/>
          <w:i w:val="false"/>
          <w:iCs w:val="false"/>
          <w:lang w:val="id-ID"/>
        </w:rPr>
        <w:t>Adorno memaksudkan tiga bab tersebut sebagai model cara kerja dialektika negatif.</w:t>
      </w:r>
      <w:r>
        <w:rPr>
          <w:rStyle w:val="FootnoteAnchor"/>
          <w:b w:val="false"/>
          <w:bCs w:val="false"/>
          <w:i w:val="false"/>
          <w:iCs w:val="false"/>
          <w:lang w:val="id-ID"/>
        </w:rPr>
        <w:footnoteReference w:id="111"/>
      </w:r>
      <w:r>
        <w:rPr>
          <w:b w:val="false"/>
          <w:bCs w:val="false"/>
          <w:i w:val="false"/>
          <w:iCs w:val="false"/>
          <w:lang w:val="id-ID"/>
        </w:rPr>
        <w:t xml:space="preserve"> </w:t>
      </w:r>
      <w:r>
        <w:rPr>
          <w:b w:val="false"/>
          <w:bCs w:val="false"/>
          <w:i w:val="false"/>
          <w:iCs w:val="false"/>
          <w:lang w:val="id-ID"/>
        </w:rPr>
        <w:t xml:space="preserve">Subbab ini terutama menggunakan bahan dari Pengantar dan Bagian kedua </w:t>
      </w:r>
      <w:r>
        <w:rPr>
          <w:b w:val="false"/>
          <w:bCs w:val="false"/>
          <w:i/>
          <w:iCs/>
          <w:lang w:val="id-ID"/>
        </w:rPr>
        <w:t>Dialektika Negatif.</w:t>
      </w:r>
    </w:p>
    <w:p>
      <w:pPr>
        <w:pStyle w:val="Normal"/>
        <w:bidi w:val="0"/>
        <w:spacing w:lineRule="auto" w:line="360"/>
        <w:jc w:val="left"/>
        <w:rPr>
          <w:b w:val="false"/>
          <w:b w:val="false"/>
          <w:bCs w:val="false"/>
          <w:lang w:val="id-ID"/>
        </w:rPr>
      </w:pPr>
      <w:r>
        <w:rPr>
          <w:b w:val="false"/>
          <w:bCs w:val="false"/>
          <w:i/>
          <w:iCs/>
          <w:lang w:val="id-ID"/>
        </w:rPr>
        <w:tab/>
      </w:r>
      <w:r>
        <w:rPr>
          <w:b w:val="false"/>
          <w:bCs w:val="false"/>
          <w:i w:val="false"/>
          <w:iCs w:val="false"/>
          <w:lang w:val="id-ID"/>
        </w:rPr>
        <w:t xml:space="preserve">Adorno </w:t>
      </w:r>
      <w:r>
        <w:rPr>
          <w:b w:val="false"/>
          <w:bCs w:val="false"/>
          <w:i w:val="false"/>
          <w:iCs w:val="false"/>
          <w:lang w:val="id-ID"/>
        </w:rPr>
        <w:t>mendeskripsikan</w:t>
      </w:r>
      <w:r>
        <w:rPr>
          <w:b w:val="false"/>
          <w:bCs w:val="false"/>
          <w:i/>
          <w:iCs/>
          <w:lang w:val="id-ID"/>
        </w:rPr>
        <w:t xml:space="preserve"> Dialektika Negatif</w:t>
      </w:r>
      <w:r>
        <w:rPr>
          <w:b w:val="false"/>
          <w:bCs w:val="false"/>
          <w:i w:val="false"/>
          <w:iCs w:val="false"/>
          <w:lang w:val="id-ID"/>
        </w:rPr>
        <w:t xml:space="preserve"> sebagai tempat dia “membuka kartunya”</w:t>
      </w:r>
      <w:r>
        <w:rPr>
          <w:b w:val="false"/>
          <w:bCs w:val="false"/>
          <w:i w:val="false"/>
          <w:iCs w:val="false"/>
          <w:lang w:val="id-ID"/>
        </w:rPr>
        <w:t xml:space="preserve"> </w:t>
      </w:r>
      <w:r>
        <w:rPr>
          <w:b w:val="false"/>
          <w:bCs w:val="false"/>
          <w:i w:val="false"/>
          <w:iCs w:val="false"/>
          <w:lang w:val="id-ID"/>
        </w:rPr>
        <w:t>[</w:t>
      </w:r>
      <w:r>
        <w:rPr>
          <w:b w:val="false"/>
          <w:bCs w:val="false"/>
          <w:i/>
          <w:iCs/>
          <w:lang w:val="id-ID"/>
        </w:rPr>
        <w:t>legt ... die Karten auf den Tisch</w:t>
      </w:r>
      <w:r>
        <w:rPr>
          <w:b w:val="false"/>
          <w:bCs w:val="false"/>
          <w:i w:val="false"/>
          <w:iCs w:val="false"/>
          <w:lang w:val="id-ID"/>
        </w:rPr>
        <w:t>];</w:t>
      </w:r>
      <w:r>
        <w:rPr>
          <w:rStyle w:val="FootnoteAnchor"/>
          <w:b w:val="false"/>
          <w:bCs w:val="false"/>
          <w:i w:val="false"/>
          <w:iCs w:val="false"/>
          <w:lang w:val="id-ID"/>
        </w:rPr>
        <w:footnoteReference w:id="112"/>
      </w:r>
      <w:r>
        <w:rPr>
          <w:b w:val="false"/>
          <w:bCs w:val="false"/>
          <w:i w:val="false"/>
          <w:iCs w:val="false"/>
          <w:lang w:val="id-ID"/>
        </w:rPr>
        <w:t xml:space="preserve"> </w:t>
      </w:r>
      <w:r>
        <w:rPr>
          <w:b w:val="false"/>
          <w:bCs w:val="false"/>
          <w:i w:val="false"/>
          <w:iCs w:val="false"/>
          <w:lang w:val="id-ID"/>
        </w:rPr>
        <w:t xml:space="preserve">di salah satu mata kuliahnya dia menjelaskan maksud dari pernyataan ini secara lebih lanjut. </w:t>
      </w:r>
      <w:r>
        <w:rPr>
          <w:b w:val="false"/>
          <w:bCs w:val="false"/>
          <w:i w:val="false"/>
          <w:iCs w:val="false"/>
          <w:lang w:val="id-ID"/>
        </w:rPr>
        <w:t xml:space="preserve">Di teks ini, </w:t>
      </w:r>
      <w:r>
        <w:rPr>
          <w:b w:val="false"/>
          <w:bCs w:val="false"/>
          <w:i w:val="false"/>
          <w:iCs w:val="false"/>
          <w:lang w:val="id-ID"/>
        </w:rPr>
        <w:t>katanya,</w:t>
      </w:r>
      <w:r>
        <w:rPr>
          <w:b w:val="false"/>
          <w:bCs w:val="false"/>
          <w:i w:val="false"/>
          <w:iCs w:val="false"/>
          <w:lang w:val="id-ID"/>
        </w:rPr>
        <w:t xml:space="preserve"> pembaca akan mendapat suatu pandangan umum meng</w:t>
      </w:r>
      <w:r>
        <w:rPr>
          <w:b w:val="false"/>
          <w:bCs w:val="false"/>
          <w:i w:val="false"/>
          <w:iCs w:val="false"/>
          <w:lang w:val="id-ID"/>
        </w:rPr>
        <w:t>e</w:t>
      </w:r>
      <w:r>
        <w:rPr>
          <w:b w:val="false"/>
          <w:bCs w:val="false"/>
          <w:i w:val="false"/>
          <w:iCs w:val="false"/>
          <w:lang w:val="id-ID"/>
        </w:rPr>
        <w:t xml:space="preserve">nai apa yang melandasi atau ada di balik berbagai analisisnya atas beraneka gejala. </w:t>
      </w:r>
      <w:r>
        <w:rPr>
          <w:b w:val="false"/>
          <w:bCs w:val="false"/>
          <w:i w:val="false"/>
          <w:iCs w:val="false"/>
          <w:lang w:val="id-ID"/>
        </w:rPr>
        <w:t xml:space="preserve">Dengan kata lain, </w:t>
      </w:r>
      <w:r>
        <w:rPr>
          <w:b w:val="false"/>
          <w:bCs w:val="false"/>
          <w:i/>
          <w:iCs/>
          <w:lang w:val="id-ID"/>
        </w:rPr>
        <w:t xml:space="preserve">konsep </w:t>
      </w:r>
      <w:r>
        <w:rPr>
          <w:b w:val="false"/>
          <w:bCs w:val="false"/>
          <w:i w:val="false"/>
          <w:iCs w:val="false"/>
          <w:lang w:val="id-ID"/>
        </w:rPr>
        <w:t xml:space="preserve">dialektika negatif dapat dilihat sebagai “metodologi” Adorno </w:t>
      </w:r>
      <w:r>
        <w:rPr>
          <w:b w:val="false"/>
          <w:bCs w:val="false"/>
          <w:i w:val="false"/>
          <w:iCs w:val="false"/>
          <w:lang w:val="id-ID"/>
        </w:rPr>
        <w:t xml:space="preserve">yang terdapat di buku </w:t>
      </w:r>
      <w:r>
        <w:rPr>
          <w:b w:val="false"/>
          <w:bCs w:val="false"/>
          <w:i/>
          <w:iCs/>
          <w:lang w:val="id-ID"/>
        </w:rPr>
        <w:t xml:space="preserve">Dialektika Negatif, </w:t>
      </w:r>
      <w:r>
        <w:rPr>
          <w:b w:val="false"/>
          <w:bCs w:val="false"/>
          <w:i w:val="false"/>
          <w:iCs w:val="false"/>
          <w:lang w:val="id-ID"/>
        </w:rPr>
        <w:t xml:space="preserve">meskipun Adorno mengklaim bahwa suatu metodologi dalam arti sempit tidak mungkin, karena </w:t>
      </w:r>
      <w:r>
        <w:rPr>
          <w:b w:val="false"/>
          <w:bCs w:val="false"/>
          <w:i w:val="false"/>
          <w:iCs w:val="false"/>
          <w:lang w:val="id-ID"/>
        </w:rPr>
        <w:t>metode seharusnya mengikuti objek yang akan dianalisis, tidak dirumuskan terlebih dahulu.</w:t>
      </w:r>
      <w:r>
        <w:rPr>
          <w:rStyle w:val="FootnoteAnchor"/>
          <w:b w:val="false"/>
          <w:bCs w:val="false"/>
          <w:i w:val="false"/>
          <w:iCs w:val="false"/>
          <w:lang w:val="id-ID"/>
        </w:rPr>
        <w:footnoteReference w:id="113"/>
      </w:r>
      <w:r>
        <w:rPr>
          <w:b w:val="false"/>
          <w:bCs w:val="false"/>
          <w:i w:val="false"/>
          <w:iCs w:val="false"/>
          <w:lang w:val="id-ID"/>
        </w:rPr>
        <w:t xml:space="preserve"> </w:t>
      </w:r>
      <w:r>
        <w:rPr>
          <w:b w:val="false"/>
          <w:bCs w:val="false"/>
          <w:i w:val="false"/>
          <w:iCs w:val="false"/>
          <w:lang w:val="id-ID"/>
        </w:rPr>
        <w:t xml:space="preserve">Tentu ada tegangan </w:t>
      </w:r>
      <w:r>
        <w:rPr>
          <w:b w:val="false"/>
          <w:bCs w:val="false"/>
          <w:i w:val="false"/>
          <w:iCs w:val="false"/>
          <w:lang w:val="id-ID"/>
        </w:rPr>
        <w:t xml:space="preserve">antara dua konsepsi tersebut. </w:t>
      </w:r>
      <w:r>
        <w:rPr>
          <w:b w:val="false"/>
          <w:bCs w:val="false"/>
          <w:i w:val="false"/>
          <w:iCs w:val="false"/>
          <w:lang w:val="id-ID"/>
        </w:rPr>
        <w:t xml:space="preserve">Simon Jarvis menafsirkan tegangan itu </w:t>
      </w:r>
      <w:r>
        <w:rPr>
          <w:b w:val="false"/>
          <w:bCs w:val="false"/>
          <w:i w:val="false"/>
          <w:iCs w:val="false"/>
          <w:lang w:val="id-ID"/>
        </w:rPr>
        <w:t>s</w:t>
      </w:r>
      <w:r>
        <w:rPr>
          <w:b w:val="false"/>
          <w:bCs w:val="false"/>
          <w:i w:val="false"/>
          <w:iCs w:val="false"/>
          <w:lang w:val="id-ID"/>
        </w:rPr>
        <w:t xml:space="preserve">ebagai berikut: dialektika negatif </w:t>
      </w:r>
      <w:r>
        <w:rPr>
          <w:b w:val="false"/>
          <w:bCs w:val="false"/>
          <w:i w:val="false"/>
          <w:iCs w:val="false"/>
          <w:lang w:val="id-ID"/>
        </w:rPr>
        <w:t xml:space="preserve">adalah nama bagi “apa yang terjadi di dalam pemikiran Adorno sendiri,” </w:t>
      </w:r>
      <w:r>
        <w:rPr>
          <w:b w:val="false"/>
          <w:bCs w:val="false"/>
          <w:i w:val="false"/>
          <w:iCs w:val="false"/>
          <w:lang w:val="id-ID"/>
        </w:rPr>
        <w:t>dan karena itu tidak menghasilkan sebuah metode yang dapat diterapkan di mana saja.</w:t>
      </w:r>
      <w:r>
        <w:rPr>
          <w:rStyle w:val="FootnoteAnchor"/>
          <w:b w:val="false"/>
          <w:bCs w:val="false"/>
          <w:i w:val="false"/>
          <w:iCs w:val="false"/>
          <w:lang w:val="id-ID"/>
        </w:rPr>
        <w:footnoteReference w:id="114"/>
      </w:r>
      <w:r>
        <w:rPr>
          <w:b w:val="false"/>
          <w:bCs w:val="false"/>
          <w:i w:val="false"/>
          <w:iCs w:val="false"/>
          <w:lang w:val="id-ID"/>
        </w:rPr>
        <w:t xml:space="preserve"> Jika ada konsistensi dalam pendekatan Adorno, </w:t>
      </w:r>
      <w:r>
        <w:rPr>
          <w:b w:val="false"/>
          <w:bCs w:val="false"/>
          <w:i w:val="false"/>
          <w:iCs w:val="false"/>
          <w:lang w:val="id-ID"/>
        </w:rPr>
        <w:t>hal itu berasal dari cara</w:t>
      </w:r>
      <w:r>
        <w:rPr>
          <w:b w:val="false"/>
          <w:bCs w:val="false"/>
          <w:i w:val="false"/>
          <w:iCs w:val="false"/>
          <w:lang w:val="id-ID"/>
        </w:rPr>
        <w:t>nya</w:t>
      </w:r>
      <w:r>
        <w:rPr>
          <w:b w:val="false"/>
          <w:bCs w:val="false"/>
          <w:i w:val="false"/>
          <w:iCs w:val="false"/>
          <w:lang w:val="id-ID"/>
        </w:rPr>
        <w:t xml:space="preserve"> berpikir, bukan kekakuan metodis yang dibawa-bawanya.</w:t>
      </w:r>
    </w:p>
    <w:p>
      <w:pPr>
        <w:pStyle w:val="Normal"/>
        <w:bidi w:val="0"/>
        <w:spacing w:lineRule="auto" w:line="360"/>
        <w:jc w:val="left"/>
        <w:rPr>
          <w:b w:val="false"/>
          <w:b w:val="false"/>
          <w:bCs w:val="false"/>
          <w:lang w:val="id-ID"/>
        </w:rPr>
      </w:pPr>
      <w:r>
        <w:rPr>
          <w:b w:val="false"/>
          <w:bCs w:val="false"/>
          <w:i w:val="false"/>
          <w:iCs w:val="false"/>
          <w:lang w:val="id-ID"/>
        </w:rPr>
        <w:tab/>
      </w:r>
      <w:r>
        <w:rPr>
          <w:b w:val="false"/>
          <w:bCs w:val="false"/>
          <w:i/>
          <w:iCs/>
          <w:lang w:val="id-ID"/>
        </w:rPr>
        <w:t>Dialektika Negatif</w:t>
      </w:r>
      <w:r>
        <w:rPr>
          <w:b w:val="false"/>
          <w:bCs w:val="false"/>
          <w:i w:val="false"/>
          <w:iCs w:val="false"/>
          <w:lang w:val="id-ID"/>
        </w:rPr>
        <w:t xml:space="preserve"> </w:t>
      </w:r>
      <w:r>
        <w:rPr>
          <w:b w:val="false"/>
          <w:bCs w:val="false"/>
          <w:i w:val="false"/>
          <w:iCs w:val="false"/>
          <w:lang w:val="id-ID"/>
        </w:rPr>
        <w:t xml:space="preserve">bukan sekadar karya metodologi </w:t>
      </w:r>
      <w:r>
        <w:rPr>
          <w:b w:val="false"/>
          <w:bCs w:val="false"/>
          <w:i w:val="false"/>
          <w:iCs w:val="false"/>
          <w:lang w:val="id-ID"/>
        </w:rPr>
        <w:t xml:space="preserve">filosofis; </w:t>
      </w:r>
      <w:r>
        <w:rPr>
          <w:b w:val="false"/>
          <w:bCs w:val="false"/>
          <w:i w:val="false"/>
          <w:iCs w:val="false"/>
          <w:lang w:val="id-ID"/>
        </w:rPr>
        <w:t>ada juga isi substansialnya</w:t>
      </w:r>
      <w:r>
        <w:rPr>
          <w:b w:val="false"/>
          <w:bCs w:val="false"/>
          <w:i w:val="false"/>
          <w:iCs w:val="false"/>
          <w:lang w:val="id-ID"/>
        </w:rPr>
        <w:t xml:space="preserve">. </w:t>
      </w:r>
      <w:r>
        <w:rPr>
          <w:b w:val="false"/>
          <w:bCs w:val="false"/>
          <w:i w:val="false"/>
          <w:iCs w:val="false"/>
          <w:lang w:val="id-ID"/>
        </w:rPr>
        <w:t xml:space="preserve">Seperti sudah kita lihat, karya ini merupakan </w:t>
      </w:r>
      <w:r>
        <w:rPr>
          <w:b w:val="false"/>
          <w:bCs w:val="false"/>
          <w:i w:val="false"/>
          <w:iCs w:val="false"/>
          <w:lang w:val="id-ID"/>
        </w:rPr>
        <w:t>perwujudan paling menyeluruh atas</w:t>
      </w:r>
      <w:r>
        <w:rPr>
          <w:b w:val="false"/>
          <w:bCs w:val="false"/>
          <w:i w:val="false"/>
          <w:iCs w:val="false"/>
          <w:lang w:val="id-ID"/>
        </w:rPr>
        <w:t xml:space="preserve"> </w:t>
      </w:r>
      <w:r>
        <w:rPr>
          <w:b w:val="false"/>
          <w:bCs w:val="false"/>
          <w:i w:val="false"/>
          <w:iCs w:val="false"/>
          <w:lang w:val="id-ID"/>
        </w:rPr>
        <w:t>seruan implisit Adorno untuk “kembalilah berteori” sebagai bentuk</w:t>
      </w:r>
      <w:r>
        <w:rPr>
          <w:b w:val="false"/>
          <w:bCs w:val="false"/>
          <w:i/>
          <w:iCs/>
          <w:lang w:val="id-ID"/>
        </w:rPr>
        <w:t xml:space="preserve"> praxis</w:t>
      </w:r>
      <w:r>
        <w:rPr>
          <w:b w:val="false"/>
          <w:bCs w:val="false"/>
          <w:i w:val="false"/>
          <w:iCs w:val="false"/>
          <w:lang w:val="id-ID"/>
        </w:rPr>
        <w:t xml:space="preserve"> yang paling sesuai dengan keadaan</w:t>
      </w:r>
      <w:r>
        <w:rPr>
          <w:b w:val="false"/>
          <w:bCs w:val="false"/>
          <w:i w:val="false"/>
          <w:iCs w:val="false"/>
          <w:lang w:val="id-ID"/>
        </w:rPr>
        <w:t>nya di masa pasca-revolusi</w:t>
      </w:r>
      <w:r>
        <w:rPr>
          <w:b w:val="false"/>
          <w:bCs w:val="false"/>
          <w:i w:val="false"/>
          <w:iCs w:val="false"/>
          <w:lang w:val="id-ID"/>
        </w:rPr>
        <w:t>.</w:t>
      </w:r>
      <w:r>
        <w:rPr>
          <w:b w:val="false"/>
          <w:bCs w:val="false"/>
          <w:i/>
          <w:iCs/>
          <w:lang w:val="id-ID"/>
        </w:rPr>
        <w:t xml:space="preserve"> </w:t>
      </w:r>
      <w:r>
        <w:rPr>
          <w:b w:val="false"/>
          <w:bCs w:val="false"/>
          <w:i w:val="false"/>
          <w:iCs w:val="false"/>
          <w:lang w:val="id-ID"/>
        </w:rPr>
        <w:t xml:space="preserve">Objek teoretis Adorno di </w:t>
      </w:r>
      <w:r>
        <w:rPr>
          <w:b w:val="false"/>
          <w:bCs w:val="false"/>
          <w:i/>
          <w:iCs/>
          <w:lang w:val="id-ID"/>
        </w:rPr>
        <w:t xml:space="preserve">Dialektika Negatif </w:t>
      </w:r>
      <w:r>
        <w:rPr>
          <w:b w:val="false"/>
          <w:bCs w:val="false"/>
          <w:i w:val="false"/>
          <w:iCs w:val="false"/>
          <w:lang w:val="id-ID"/>
        </w:rPr>
        <w:t xml:space="preserve">adalah filsafat; </w:t>
      </w:r>
      <w:r>
        <w:rPr>
          <w:b w:val="false"/>
          <w:bCs w:val="false"/>
          <w:i w:val="false"/>
          <w:iCs w:val="false"/>
          <w:lang w:val="id-ID"/>
        </w:rPr>
        <w:t xml:space="preserve">teksnya dapat dilihat sebagai ekplorasi atas pertanyaan, “masih mungkinkah kita berfilsafat?” Pertanyaan ini diangkat secara ekplisit di Pengantar, sementara ulasan kritis Adorno atas </w:t>
      </w:r>
      <w:r>
        <w:rPr>
          <w:b w:val="false"/>
          <w:bCs w:val="false"/>
          <w:i w:val="false"/>
          <w:iCs w:val="false"/>
          <w:lang w:val="id-ID"/>
        </w:rPr>
        <w:t xml:space="preserve">berbagai pemikir di </w:t>
      </w:r>
      <w:r>
        <w:rPr>
          <w:b w:val="false"/>
          <w:bCs w:val="false"/>
          <w:i w:val="false"/>
          <w:iCs w:val="false"/>
          <w:lang w:val="id-ID"/>
        </w:rPr>
        <w:t xml:space="preserve">bagian-bagian berikutnya </w:t>
      </w:r>
      <w:r>
        <w:rPr>
          <w:b w:val="false"/>
          <w:bCs w:val="false"/>
          <w:i w:val="false"/>
          <w:iCs w:val="false"/>
          <w:lang w:val="id-ID"/>
        </w:rPr>
        <w:t xml:space="preserve">merupakan </w:t>
      </w:r>
      <w:r>
        <w:rPr>
          <w:b w:val="false"/>
          <w:bCs w:val="false"/>
          <w:i w:val="false"/>
          <w:iCs w:val="false"/>
          <w:lang w:val="id-ID"/>
        </w:rPr>
        <w:t xml:space="preserve">konfrontasinya dengan </w:t>
      </w:r>
      <w:r>
        <w:rPr>
          <w:b w:val="false"/>
          <w:bCs w:val="false"/>
          <w:i w:val="false"/>
          <w:iCs w:val="false"/>
          <w:lang w:val="id-ID"/>
        </w:rPr>
        <w:t xml:space="preserve">tradisi filsafat </w:t>
      </w:r>
      <w:r>
        <w:rPr>
          <w:b w:val="false"/>
          <w:bCs w:val="false"/>
          <w:i w:val="false"/>
          <w:iCs w:val="false"/>
          <w:lang w:val="id-ID"/>
        </w:rPr>
        <w:t>yang berfokus pada tokoh modern</w:t>
      </w:r>
      <w:r>
        <w:rPr>
          <w:b w:val="false"/>
          <w:bCs w:val="false"/>
          <w:i w:val="false"/>
          <w:iCs w:val="false"/>
          <w:lang w:val="id-ID"/>
        </w:rPr>
        <w:t xml:space="preserve"> (terutama Kant dan Hegel) maupun kontemporer (terutama Husserl dan Heidegger).</w:t>
      </w:r>
      <w:r>
        <w:rPr>
          <w:b w:val="false"/>
          <w:bCs w:val="false"/>
          <w:i w:val="false"/>
          <w:iCs w:val="false"/>
          <w:lang w:val="id-ID"/>
        </w:rPr>
        <w:tab/>
        <w:tab/>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r>
    </w:p>
    <w:p>
      <w:pPr>
        <w:pStyle w:val="Normal"/>
        <w:bidi w:val="0"/>
        <w:spacing w:lineRule="auto" w:line="360"/>
        <w:jc w:val="left"/>
        <w:rPr>
          <w:b/>
          <w:b/>
          <w:bCs/>
          <w:lang w:val="id-ID"/>
        </w:rPr>
      </w:pPr>
      <w:r>
        <w:rPr>
          <w:b/>
          <w:bCs/>
          <w:lang w:val="id-ID"/>
        </w:rPr>
        <w:t>3.</w:t>
      </w:r>
      <w:r>
        <w:rPr>
          <w:b/>
          <w:bCs/>
          <w:lang w:val="id-ID"/>
        </w:rPr>
        <w:t>1</w:t>
      </w:r>
      <w:r>
        <w:rPr>
          <w:b/>
          <w:bCs/>
          <w:lang w:val="id-ID"/>
        </w:rPr>
        <w:t>.</w:t>
      </w:r>
      <w:r>
        <w:rPr>
          <w:b/>
          <w:bCs/>
          <w:lang w:val="id-ID"/>
        </w:rPr>
        <w:t>1</w:t>
      </w:r>
      <w:r>
        <w:rPr>
          <w:b/>
          <w:bCs/>
          <w:lang w:val="id-ID"/>
        </w:rPr>
        <w:t xml:space="preserve"> Kritik-diri filsafat</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 xml:space="preserve">Pengantar </w:t>
      </w:r>
      <w:r>
        <w:rPr>
          <w:rFonts w:ascii="Linux Libertine O" w:hAnsi="Linux Libertine O"/>
          <w:b w:val="false"/>
          <w:bCs w:val="false"/>
          <w:i/>
          <w:iCs/>
          <w:lang w:val="id-ID"/>
        </w:rPr>
        <w:t>Dialektika Negatif</w:t>
      </w:r>
      <w:r>
        <w:rPr>
          <w:rFonts w:ascii="Linux Libertine O" w:hAnsi="Linux Libertine O"/>
          <w:b w:val="false"/>
          <w:bCs w:val="false"/>
          <w:i w:val="false"/>
          <w:iCs w:val="false"/>
          <w:lang w:val="id-ID"/>
        </w:rPr>
        <w:t xml:space="preserve"> dibuka dengan salah satu pernyataan termasyhur Adorno: “Filsafat, </w:t>
      </w:r>
      <w:r>
        <w:rPr>
          <w:rFonts w:ascii="Linux Libertine O" w:hAnsi="Linux Libertine O"/>
          <w:b w:val="false"/>
          <w:bCs w:val="false"/>
          <w:i w:val="false"/>
          <w:iCs w:val="false"/>
          <w:lang w:val="id-ID"/>
        </w:rPr>
        <w:t xml:space="preserve">yang pernah tampak usang, tetap bertahan hidup, karena </w:t>
      </w:r>
      <w:r>
        <w:rPr>
          <w:rFonts w:ascii="Linux Libertine O" w:hAnsi="Linux Libertine O"/>
          <w:b w:val="false"/>
          <w:bCs w:val="false"/>
          <w:i w:val="false"/>
          <w:iCs w:val="false"/>
          <w:lang w:val="id-ID"/>
        </w:rPr>
        <w:t>saat perwujudannya terlewat</w:t>
      </w:r>
      <w:r>
        <w:rPr>
          <w:rFonts w:ascii="Linux Libertine O" w:hAnsi="Linux Libertine O"/>
          <w:b w:val="false"/>
          <w:bCs w:val="false"/>
          <w:i w:val="false"/>
          <w:iCs w:val="false"/>
          <w:lang w:val="id-ID"/>
        </w:rPr>
        <w:t>i</w:t>
      </w:r>
      <w:r>
        <w:rPr>
          <w:rFonts w:ascii="Linux Libertine O" w:hAnsi="Linux Libertine O"/>
          <w:b w:val="false"/>
          <w:bCs w:val="false"/>
          <w:i w:val="false"/>
          <w:iCs w:val="false"/>
          <w:lang w:val="id-ID"/>
        </w:rPr>
        <w:t>.”</w:t>
      </w:r>
      <w:r>
        <w:rPr>
          <w:rStyle w:val="FootnoteAnchor"/>
          <w:rFonts w:ascii="Linux Libertine O" w:hAnsi="Linux Libertine O"/>
          <w:b w:val="false"/>
          <w:bCs w:val="false"/>
          <w:i w:val="false"/>
          <w:iCs w:val="false"/>
          <w:lang w:val="id-ID"/>
        </w:rPr>
        <w:footnoteReference w:id="115"/>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Berkat pembahasan di bab sebelumnya tentang konteks Marxis pemikiran Adorno, </w:t>
      </w:r>
      <w:r>
        <w:rPr>
          <w:rFonts w:ascii="Linux Libertine O" w:hAnsi="Linux Libertine O"/>
          <w:b w:val="false"/>
          <w:bCs w:val="false"/>
          <w:i w:val="false"/>
          <w:iCs w:val="false"/>
          <w:lang w:val="id-ID"/>
        </w:rPr>
        <w:t xml:space="preserve">kita tidak mengalami kesulitan dalam menafsirkannya: “perwujudan” filsafat, </w:t>
      </w:r>
      <w:r>
        <w:rPr>
          <w:rFonts w:ascii="Linux Libertine O" w:hAnsi="Linux Libertine O"/>
          <w:b w:val="false"/>
          <w:bCs w:val="false"/>
          <w:i w:val="false"/>
          <w:iCs w:val="false"/>
          <w:lang w:val="id-ID"/>
        </w:rPr>
        <w:t xml:space="preserve">mengikuti Tesis XI tentang Feuerbach, adalah revolusi dalam masyarakat, </w:t>
      </w:r>
      <w:r>
        <w:rPr>
          <w:rFonts w:ascii="Linux Libertine O" w:hAnsi="Linux Libertine O"/>
          <w:b w:val="false"/>
          <w:bCs w:val="false"/>
          <w:i w:val="false"/>
          <w:iCs w:val="false"/>
          <w:lang w:val="id-ID"/>
        </w:rPr>
        <w:t>atau, dengan kata lain,</w:t>
      </w:r>
      <w:r>
        <w:rPr>
          <w:rFonts w:ascii="Linux Libertine O" w:hAnsi="Linux Libertine O"/>
          <w:b w:val="false"/>
          <w:bCs w:val="false"/>
          <w:i/>
          <w:iCs/>
          <w:lang w:val="id-ID"/>
        </w:rPr>
        <w:t xml:space="preserve"> praxis</w:t>
      </w:r>
      <w:r>
        <w:rPr>
          <w:rFonts w:ascii="Linux Libertine O" w:hAnsi="Linux Libertine O"/>
          <w:b w:val="false"/>
          <w:bCs w:val="false"/>
          <w:i/>
          <w:iCs/>
          <w:lang w:val="id-ID"/>
        </w:rPr>
        <w:t xml:space="preserve"> </w:t>
      </w:r>
      <w:r>
        <w:rPr>
          <w:rFonts w:ascii="Linux Libertine O" w:hAnsi="Linux Libertine O"/>
          <w:b w:val="false"/>
          <w:bCs w:val="false"/>
          <w:i w:val="false"/>
          <w:iCs w:val="false"/>
          <w:lang w:val="id-ID"/>
        </w:rPr>
        <w:t xml:space="preserve">yang dijanjikan oleh teori Marxis. </w:t>
      </w:r>
      <w:r>
        <w:rPr>
          <w:rFonts w:ascii="Linux Libertine O" w:hAnsi="Linux Libertine O"/>
          <w:b w:val="false"/>
          <w:bCs w:val="false"/>
          <w:i w:val="false"/>
          <w:iCs w:val="false"/>
          <w:lang w:val="id-ID"/>
        </w:rPr>
        <w:t>Rujukan ini diakui secara hampir universal di literatur sekunder.</w:t>
      </w:r>
      <w:r>
        <w:rPr>
          <w:rStyle w:val="FootnoteAnchor"/>
          <w:rFonts w:ascii="Linux Libertine O" w:hAnsi="Linux Libertine O"/>
          <w:b w:val="false"/>
          <w:bCs w:val="false"/>
          <w:i w:val="false"/>
          <w:iCs w:val="false"/>
          <w:lang w:val="id-ID"/>
        </w:rPr>
        <w:footnoteReference w:id="116"/>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Klaim bahwa saat perwujudan filsafat </w:t>
      </w:r>
      <w:r>
        <w:rPr>
          <w:rFonts w:ascii="Linux Libertine O" w:hAnsi="Linux Libertine O"/>
          <w:b w:val="false"/>
          <w:bCs w:val="false"/>
          <w:i/>
          <w:iCs/>
          <w:lang w:val="id-ID"/>
        </w:rPr>
        <w:t>terlewati</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merujuk</w:t>
      </w:r>
      <w:r>
        <w:rPr>
          <w:rFonts w:ascii="Linux Libertine O" w:hAnsi="Linux Libertine O"/>
          <w:b w:val="false"/>
          <w:bCs w:val="false"/>
          <w:i w:val="false"/>
          <w:iCs w:val="false"/>
          <w:lang w:val="id-ID"/>
        </w:rPr>
        <w:t xml:space="preserve"> kegagalan revolusi, yang juga dibahas di </w:t>
      </w:r>
      <w:r>
        <w:rPr>
          <w:rFonts w:ascii="Linux Libertine O" w:hAnsi="Linux Libertine O"/>
          <w:b w:val="false"/>
          <w:bCs w:val="false"/>
          <w:i w:val="false"/>
          <w:iCs w:val="false"/>
          <w:lang w:val="id-ID"/>
        </w:rPr>
        <w:t>B</w:t>
      </w:r>
      <w:r>
        <w:rPr>
          <w:rFonts w:ascii="Linux Libertine O" w:hAnsi="Linux Libertine O"/>
          <w:b w:val="false"/>
          <w:bCs w:val="false"/>
          <w:i w:val="false"/>
          <w:iCs w:val="false"/>
          <w:lang w:val="id-ID"/>
        </w:rPr>
        <w:t xml:space="preserve">ab 2. </w:t>
      </w:r>
      <w:r>
        <w:rPr>
          <w:rFonts w:ascii="Linux Libertine O" w:hAnsi="Linux Libertine O"/>
          <w:b w:val="false"/>
          <w:bCs w:val="false"/>
          <w:i/>
          <w:iCs/>
          <w:lang w:val="id-ID"/>
        </w:rPr>
        <w:t>Praxis</w:t>
      </w:r>
      <w:r>
        <w:rPr>
          <w:rFonts w:ascii="Linux Libertine O" w:hAnsi="Linux Libertine O"/>
          <w:b w:val="false"/>
          <w:bCs w:val="false"/>
          <w:i w:val="false"/>
          <w:iCs w:val="false"/>
          <w:lang w:val="id-ID"/>
        </w:rPr>
        <w:t xml:space="preserve"> telah gagal, sementara filsafat yang menjanjikan keberhasilan</w:t>
      </w:r>
      <w:r>
        <w:rPr>
          <w:rFonts w:ascii="Linux Libertine O" w:hAnsi="Linux Libertine O"/>
          <w:b w:val="false"/>
          <w:bCs w:val="false"/>
          <w:i/>
          <w:iCs/>
          <w:lang w:val="id-ID"/>
        </w:rPr>
        <w:t xml:space="preserve"> praxis</w:t>
      </w:r>
      <w:r>
        <w:rPr>
          <w:rFonts w:ascii="Linux Libertine O" w:hAnsi="Linux Libertine O"/>
          <w:b w:val="false"/>
          <w:bCs w:val="false"/>
          <w:i w:val="false"/>
          <w:iCs w:val="false"/>
          <w:lang w:val="id-ID"/>
        </w:rPr>
        <w:t xml:space="preserve"> itu masih ada. Tugas filsafat di konteks seperti itu adalah menjelaskan kegagalan tersebut dan mencari bentuk dan </w:t>
      </w:r>
      <w:r>
        <w:rPr>
          <w:rFonts w:ascii="Linux Libertine O" w:hAnsi="Linux Libertine O"/>
          <w:b w:val="false"/>
          <w:bCs w:val="false"/>
          <w:i w:val="false"/>
          <w:iCs w:val="false"/>
          <w:lang w:val="id-ID"/>
        </w:rPr>
        <w:t>cara kerja</w:t>
      </w:r>
      <w:r>
        <w:rPr>
          <w:rFonts w:ascii="Linux Libertine O" w:hAnsi="Linux Libertine O"/>
          <w:b w:val="false"/>
          <w:bCs w:val="false"/>
          <w:i w:val="false"/>
          <w:iCs w:val="false"/>
          <w:lang w:val="id-ID"/>
        </w:rPr>
        <w:t xml:space="preserve"> yang baru, jika hal itu masih mungkin. </w:t>
      </w:r>
      <w:r>
        <w:rPr>
          <w:rFonts w:ascii="Linux Libertine O" w:hAnsi="Linux Libertine O"/>
          <w:b w:val="false"/>
          <w:bCs w:val="false"/>
          <w:i w:val="false"/>
          <w:iCs w:val="false"/>
          <w:lang w:val="id-ID"/>
        </w:rPr>
        <w:t>Bagi Adorno,</w:t>
      </w:r>
      <w:r>
        <w:rPr>
          <w:rFonts w:ascii="Linux Libertine O" w:hAnsi="Linux Libertine O"/>
          <w:b w:val="false"/>
          <w:bCs w:val="false"/>
          <w:i/>
          <w:iCs/>
          <w:lang w:val="id-ID"/>
        </w:rPr>
        <w:t xml:space="preserve"> praxis</w:t>
      </w:r>
      <w:r>
        <w:rPr>
          <w:rFonts w:ascii="Linux Libertine O" w:hAnsi="Linux Libertine O"/>
          <w:b w:val="false"/>
          <w:bCs w:val="false"/>
          <w:i w:val="false"/>
          <w:iCs w:val="false"/>
          <w:lang w:val="id-ID"/>
        </w:rPr>
        <w:t xml:space="preserve"> tidak gagal dengan sendirinya, </w:t>
      </w:r>
      <w:r>
        <w:rPr>
          <w:rFonts w:ascii="Linux Libertine O" w:hAnsi="Linux Libertine O"/>
          <w:b w:val="false"/>
          <w:bCs w:val="false"/>
          <w:i w:val="false"/>
          <w:iCs w:val="false"/>
          <w:lang w:val="id-ID"/>
        </w:rPr>
        <w:t xml:space="preserve">tetapi karena kurang dipersiapkan oleh teori. </w:t>
      </w:r>
      <w:r>
        <w:rPr>
          <w:rFonts w:ascii="Linux Libertine O" w:hAnsi="Linux Libertine O"/>
          <w:b w:val="false"/>
          <w:bCs w:val="false"/>
          <w:i w:val="false"/>
          <w:iCs w:val="false"/>
          <w:lang w:val="id-ID"/>
        </w:rPr>
        <w:t>Dia membalikkan pernyataan Marx bahwa filsuf harus mengubah dunia, tidak hanya menafsirkannya: “</w:t>
      </w:r>
      <w:r>
        <w:rPr>
          <w:rFonts w:ascii="Linux Libertine O" w:hAnsi="Linux Libertine O"/>
          <w:b w:val="false"/>
          <w:bCs w:val="false"/>
          <w:i w:val="false"/>
          <w:iCs w:val="false"/>
          <w:lang w:val="id-ID"/>
        </w:rPr>
        <w:t>[b]</w:t>
      </w:r>
      <w:r>
        <w:rPr>
          <w:rFonts w:ascii="Linux Libertine O" w:hAnsi="Linux Libertine O"/>
          <w:b w:val="false"/>
          <w:bCs w:val="false"/>
          <w:i w:val="false"/>
          <w:iCs w:val="false"/>
          <w:lang w:val="id-ID"/>
        </w:rPr>
        <w:t xml:space="preserve">arangkali tafsir itu yang menjanjikan </w:t>
      </w:r>
      <w:r>
        <w:rPr>
          <w:rFonts w:ascii="Linux Libertine O" w:hAnsi="Linux Libertine O"/>
          <w:b w:val="false"/>
          <w:bCs w:val="false"/>
          <w:i w:val="false"/>
          <w:iCs w:val="false"/>
          <w:lang w:val="id-ID"/>
        </w:rPr>
        <w:t>peralihan praktis kurang memadai.”</w:t>
      </w:r>
      <w:r>
        <w:rPr>
          <w:rStyle w:val="FootnoteAnchor"/>
          <w:rFonts w:ascii="Linux Libertine O" w:hAnsi="Linux Libertine O"/>
          <w:b w:val="false"/>
          <w:bCs w:val="false"/>
          <w:i w:val="false"/>
          <w:iCs w:val="false"/>
          <w:lang w:val="id-ID"/>
        </w:rPr>
        <w:footnoteReference w:id="117"/>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Filsafat, kata Adorno, “harus mengkritik dirinya sendiri tanpa ampun,” </w:t>
      </w:r>
      <w:r>
        <w:rPr>
          <w:rFonts w:ascii="Linux Libertine O" w:hAnsi="Linux Libertine O"/>
          <w:b w:val="false"/>
          <w:bCs w:val="false"/>
          <w:i w:val="false"/>
          <w:iCs w:val="false"/>
          <w:lang w:val="id-ID"/>
        </w:rPr>
        <w:t xml:space="preserve">harus bertanya apakah dirinya sendiri masih mungkin, </w:t>
      </w:r>
      <w:r>
        <w:rPr>
          <w:rFonts w:ascii="Linux Libertine O" w:hAnsi="Linux Libertine O"/>
          <w:b w:val="false"/>
          <w:bCs w:val="false"/>
          <w:i w:val="false"/>
          <w:iCs w:val="false"/>
          <w:lang w:val="id-ID"/>
        </w:rPr>
        <w:t>setelah pembenaran yang sebelumnya diharapkan darinya diakui tidak akan datang dalam bentuk yang dijanjikan</w:t>
      </w:r>
      <w:r>
        <w:rPr>
          <w:rFonts w:ascii="Linux Libertine O" w:hAnsi="Linux Libertine O"/>
          <w:b w:val="false"/>
          <w:bCs w:val="false"/>
          <w:i w:val="false"/>
          <w:iCs w:val="false"/>
          <w:lang w:val="id-ID"/>
        </w:rPr>
        <w:t>.</w:t>
      </w:r>
      <w:r>
        <w:rPr>
          <w:rStyle w:val="FootnoteAnchor"/>
          <w:rFonts w:ascii="Linux Libertine O" w:hAnsi="Linux Libertine O"/>
          <w:b w:val="false"/>
          <w:bCs w:val="false"/>
          <w:i w:val="false"/>
          <w:iCs w:val="false"/>
          <w:lang w:val="id-ID"/>
        </w:rPr>
        <w:footnoteReference w:id="118"/>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 xml:space="preserve">Di sisi lain, sasaran kritik Adorno </w:t>
      </w:r>
      <w:r>
        <w:rPr>
          <w:rFonts w:ascii="Linux Libertine O" w:hAnsi="Linux Libertine O"/>
          <w:b w:val="false"/>
          <w:bCs w:val="false"/>
          <w:i w:val="false"/>
          <w:iCs w:val="false"/>
          <w:lang w:val="id-ID"/>
        </w:rPr>
        <w:t xml:space="preserve">juga mencakup </w:t>
      </w:r>
      <w:r>
        <w:rPr>
          <w:rFonts w:ascii="Linux Libertine O" w:hAnsi="Linux Libertine O"/>
          <w:b w:val="false"/>
          <w:bCs w:val="false"/>
          <w:i w:val="false"/>
          <w:iCs w:val="false"/>
          <w:lang w:val="id-ID"/>
        </w:rPr>
        <w:t xml:space="preserve">klaim, </w:t>
      </w:r>
      <w:r>
        <w:rPr>
          <w:rFonts w:ascii="Linux Libertine O" w:hAnsi="Linux Libertine O"/>
          <w:b w:val="false"/>
          <w:bCs w:val="false"/>
          <w:i w:val="false"/>
          <w:iCs w:val="false"/>
          <w:lang w:val="id-ID"/>
        </w:rPr>
        <w:t xml:space="preserve">yang bagi Adorno </w:t>
      </w:r>
      <w:r>
        <w:rPr>
          <w:rFonts w:ascii="Linux Libertine O" w:hAnsi="Linux Libertine O"/>
          <w:b w:val="false"/>
          <w:bCs w:val="false"/>
          <w:i w:val="false"/>
          <w:iCs w:val="false"/>
          <w:lang w:val="id-ID"/>
        </w:rPr>
        <w:t>paling kentara dalam pemikiran</w:t>
      </w:r>
      <w:r>
        <w:rPr>
          <w:rFonts w:ascii="Linux Libertine O" w:hAnsi="Linux Libertine O"/>
          <w:b w:val="false"/>
          <w:bCs w:val="false"/>
          <w:i w:val="false"/>
          <w:iCs w:val="false"/>
          <w:lang w:val="id-ID"/>
        </w:rPr>
        <w:t xml:space="preserve"> Hegel, </w:t>
      </w:r>
      <w:r>
        <w:rPr>
          <w:rFonts w:ascii="Linux Libertine O" w:hAnsi="Linux Libertine O"/>
          <w:b w:val="false"/>
          <w:bCs w:val="false"/>
          <w:i w:val="false"/>
          <w:iCs w:val="false"/>
          <w:lang w:val="id-ID"/>
        </w:rPr>
        <w:t xml:space="preserve">bahwa filsafat </w:t>
      </w:r>
      <w:r>
        <w:rPr>
          <w:rFonts w:ascii="Linux Libertine O" w:hAnsi="Linux Libertine O"/>
          <w:b w:val="false"/>
          <w:bCs w:val="false"/>
          <w:i w:val="false"/>
          <w:iCs w:val="false"/>
          <w:lang w:val="id-ID"/>
        </w:rPr>
        <w:t>mampu mengetahui keseluruhan realitas secara yang melampaui semua ilmu-ilmu.</w:t>
      </w:r>
      <w:r>
        <w:rPr>
          <w:rStyle w:val="FootnoteAnchor"/>
          <w:rFonts w:ascii="Linux Libertine O" w:hAnsi="Linux Libertine O"/>
          <w:b w:val="false"/>
          <w:bCs w:val="false"/>
          <w:i w:val="false"/>
          <w:iCs w:val="false"/>
          <w:lang w:val="id-ID"/>
        </w:rPr>
        <w:footnoteReference w:id="119"/>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Menurut Adorno, filsafat tidak hanya “mengingkari janji untuk menjadi satu dengan realitas”,</w:t>
      </w:r>
      <w:r>
        <w:rPr>
          <w:rStyle w:val="FootnoteAnchor"/>
          <w:rFonts w:ascii="Linux Libertine O" w:hAnsi="Linux Libertine O"/>
          <w:b w:val="false"/>
          <w:bCs w:val="false"/>
          <w:i w:val="false"/>
          <w:iCs w:val="false"/>
          <w:lang w:val="id-ID"/>
        </w:rPr>
        <w:footnoteReference w:id="120"/>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tetapi juga tertinggal oleh kemajuan ilmu-ilmu: “</w:t>
      </w:r>
      <w:r>
        <w:rPr>
          <w:rFonts w:ascii="Linux Libertine O" w:hAnsi="Linux Libertine O"/>
          <w:b w:val="false"/>
          <w:bCs w:val="false"/>
          <w:i w:val="false"/>
          <w:iCs w:val="false"/>
          <w:lang w:val="id-ID"/>
        </w:rPr>
        <w:t xml:space="preserve">Kelongsong konseptual di mana, menurut kebiasaan filosofis, keseluruhan dianggap dapat </w:t>
      </w:r>
      <w:r>
        <w:rPr>
          <w:rFonts w:ascii="Linux Libertine O" w:hAnsi="Linux Libertine O"/>
          <w:b w:val="false"/>
          <w:bCs w:val="false"/>
          <w:i w:val="false"/>
          <w:iCs w:val="false"/>
          <w:lang w:val="id-ID"/>
        </w:rPr>
        <w:t xml:space="preserve">ditampung, </w:t>
      </w:r>
      <w:r>
        <w:rPr>
          <w:rFonts w:ascii="Linux Libertine O" w:hAnsi="Linux Libertine O"/>
          <w:b w:val="false"/>
          <w:bCs w:val="false"/>
          <w:i w:val="false"/>
          <w:iCs w:val="false"/>
          <w:lang w:val="id-ID"/>
        </w:rPr>
        <w:t>menyerupai—</w:t>
      </w:r>
      <w:r>
        <w:rPr>
          <w:rFonts w:ascii="Linux Libertine O" w:hAnsi="Linux Libertine O"/>
          <w:b w:val="false"/>
          <w:bCs w:val="false"/>
          <w:i w:val="false"/>
          <w:iCs w:val="false"/>
          <w:lang w:val="id-ID"/>
        </w:rPr>
        <w:t>me</w:t>
      </w:r>
      <w:r>
        <w:rPr>
          <w:rFonts w:ascii="Linux Libertine O" w:hAnsi="Linux Libertine O"/>
          <w:b w:val="false"/>
          <w:bCs w:val="false"/>
          <w:i w:val="false"/>
          <w:iCs w:val="false"/>
          <w:lang w:val="id-ID"/>
        </w:rPr>
        <w:t>ng</w:t>
      </w:r>
      <w:r>
        <w:rPr>
          <w:rFonts w:ascii="Linux Libertine O" w:hAnsi="Linux Libertine O"/>
          <w:b w:val="false"/>
          <w:bCs w:val="false"/>
          <w:i w:val="false"/>
          <w:iCs w:val="false"/>
          <w:lang w:val="id-ID"/>
        </w:rPr>
        <w:t>ingat masyarakat yang semakin meluas dan kemajuan ilmu alam positif—</w:t>
      </w:r>
      <w:r>
        <w:rPr>
          <w:rFonts w:ascii="Linux Libertine O" w:hAnsi="Linux Libertine O"/>
          <w:b w:val="false"/>
          <w:bCs w:val="false"/>
          <w:i w:val="false"/>
          <w:iCs w:val="false"/>
          <w:lang w:val="id-ID"/>
        </w:rPr>
        <w:t>sisa-sisa ekonomi primitif di antara kapitalisme industri akhir.”</w:t>
      </w:r>
      <w:r>
        <w:rPr>
          <w:rStyle w:val="FootnoteAnchor"/>
          <w:rFonts w:ascii="Linux Libertine O" w:hAnsi="Linux Libertine O"/>
          <w:b w:val="false"/>
          <w:bCs w:val="false"/>
          <w:i w:val="false"/>
          <w:iCs w:val="false"/>
          <w:lang w:val="id-ID"/>
        </w:rPr>
        <w:footnoteReference w:id="121"/>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Dengan kata lain, struktur-</w:t>
      </w:r>
      <w:r>
        <w:rPr>
          <w:rFonts w:ascii="Linux Libertine O" w:hAnsi="Linux Libertine O"/>
          <w:b w:val="false"/>
          <w:bCs w:val="false"/>
          <w:i w:val="false"/>
          <w:iCs w:val="false"/>
          <w:lang w:val="id-ID"/>
        </w:rPr>
        <w:t xml:space="preserve">struktur pemikiran </w:t>
      </w:r>
      <w:r>
        <w:rPr>
          <w:rFonts w:ascii="Linux Libertine O" w:hAnsi="Linux Libertine O"/>
          <w:b w:val="false"/>
          <w:bCs w:val="false"/>
          <w:i w:val="false"/>
          <w:iCs w:val="false"/>
          <w:lang w:val="id-ID"/>
        </w:rPr>
        <w:t xml:space="preserve">yang kita warisi </w:t>
      </w:r>
      <w:r>
        <w:rPr>
          <w:rFonts w:ascii="Linux Libertine O" w:hAnsi="Linux Libertine O"/>
          <w:b w:val="false"/>
          <w:bCs w:val="false"/>
          <w:i w:val="false"/>
          <w:iCs w:val="false"/>
          <w:lang w:val="id-ID"/>
        </w:rPr>
        <w:t xml:space="preserve">dari filsafat </w:t>
      </w:r>
      <w:r>
        <w:rPr>
          <w:rFonts w:ascii="Linux Libertine O" w:hAnsi="Linux Libertine O"/>
          <w:b w:val="false"/>
          <w:bCs w:val="false"/>
          <w:i w:val="false"/>
          <w:iCs w:val="false"/>
          <w:lang w:val="id-ID"/>
        </w:rPr>
        <w:t xml:space="preserve">sudah tidak memadai </w:t>
      </w:r>
      <w:r>
        <w:rPr>
          <w:rFonts w:ascii="Linux Libertine O" w:hAnsi="Linux Libertine O"/>
          <w:b w:val="false"/>
          <w:bCs w:val="false"/>
          <w:i w:val="false"/>
          <w:iCs w:val="false"/>
          <w:lang w:val="id-ID"/>
        </w:rPr>
        <w:t xml:space="preserve">untuk memahami dunia saat ini. </w:t>
      </w:r>
      <w:r>
        <w:rPr>
          <w:rFonts w:ascii="Linux Libertine O" w:hAnsi="Linux Libertine O"/>
          <w:b w:val="false"/>
          <w:bCs w:val="false"/>
          <w:i w:val="false"/>
          <w:iCs w:val="false"/>
          <w:lang w:val="id-ID"/>
        </w:rPr>
        <w:t xml:space="preserve">Di universitas modern, </w:t>
      </w:r>
      <w:r>
        <w:rPr>
          <w:rFonts w:ascii="Linux Libertine O" w:hAnsi="Linux Libertine O"/>
          <w:b w:val="false"/>
          <w:bCs w:val="false"/>
          <w:i w:val="false"/>
          <w:iCs w:val="false"/>
          <w:lang w:val="id-ID"/>
        </w:rPr>
        <w:t>filsafat</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telah </w:t>
      </w:r>
      <w:r>
        <w:rPr>
          <w:rFonts w:ascii="Linux Libertine O" w:hAnsi="Linux Libertine O"/>
          <w:b w:val="false"/>
          <w:bCs w:val="false"/>
          <w:i w:val="false"/>
          <w:iCs w:val="false"/>
          <w:lang w:val="id-ID"/>
        </w:rPr>
        <w:t>turun derajat dari pengetahuan absolut menjadi satu ilmu di antara ilmu lain, tetapi tanpa objek yang jelas.</w:t>
      </w:r>
      <w:r>
        <w:rPr>
          <w:rStyle w:val="FootnoteAnchor"/>
          <w:rFonts w:ascii="Linux Libertine O" w:hAnsi="Linux Libertine O"/>
          <w:b w:val="false"/>
          <w:bCs w:val="false"/>
          <w:i w:val="false"/>
          <w:iCs w:val="false"/>
          <w:lang w:val="id-ID"/>
        </w:rPr>
        <w:footnoteReference w:id="122"/>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Jadi, filsafat </w:t>
      </w:r>
      <w:r>
        <w:rPr>
          <w:rFonts w:ascii="Linux Libertine O" w:hAnsi="Linux Libertine O"/>
          <w:b w:val="false"/>
          <w:bCs w:val="false"/>
          <w:i w:val="false"/>
          <w:iCs w:val="false"/>
          <w:lang w:val="id-ID"/>
        </w:rPr>
        <w:t xml:space="preserve">tidak hanya </w:t>
      </w:r>
      <w:r>
        <w:rPr>
          <w:rFonts w:ascii="Linux Libertine O" w:hAnsi="Linux Libertine O"/>
          <w:b w:val="false"/>
          <w:bCs w:val="false"/>
          <w:i w:val="false"/>
          <w:iCs w:val="false"/>
          <w:lang w:val="id-ID"/>
        </w:rPr>
        <w:t xml:space="preserve">tampak usang </w:t>
      </w:r>
      <w:r>
        <w:rPr>
          <w:rFonts w:ascii="Linux Libertine O" w:hAnsi="Linux Libertine O"/>
          <w:b w:val="false"/>
          <w:bCs w:val="false"/>
          <w:i w:val="false"/>
          <w:iCs w:val="false"/>
          <w:lang w:val="id-ID"/>
        </w:rPr>
        <w:t xml:space="preserve">dari perspektif Marxis yang mengharapkan perubahan </w:t>
      </w:r>
      <w:r>
        <w:rPr>
          <w:rFonts w:ascii="Linux Libertine O" w:hAnsi="Linux Libertine O"/>
          <w:b w:val="false"/>
          <w:bCs w:val="false"/>
          <w:i w:val="false"/>
          <w:iCs w:val="false"/>
          <w:lang w:val="id-ID"/>
        </w:rPr>
        <w:t>sosial</w:t>
      </w:r>
      <w:r>
        <w:rPr>
          <w:rFonts w:ascii="Linux Libertine O" w:hAnsi="Linux Libertine O"/>
          <w:b w:val="false"/>
          <w:bCs w:val="false"/>
          <w:i w:val="false"/>
          <w:iCs w:val="false"/>
          <w:lang w:val="id-ID"/>
        </w:rPr>
        <w:t xml:space="preserve">, tetapi juga usang pada kenyataan dari perspektif teoretis yang mengharapkan </w:t>
      </w:r>
      <w:r>
        <w:rPr>
          <w:rFonts w:ascii="Linux Libertine O" w:hAnsi="Linux Libertine O"/>
          <w:b w:val="false"/>
          <w:bCs w:val="false"/>
          <w:i w:val="false"/>
          <w:iCs w:val="false"/>
          <w:lang w:val="id-ID"/>
        </w:rPr>
        <w:t>pengetahuan, atau bahkan kebijaksanaan,</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tentang keseluruhan ada. </w:t>
      </w:r>
      <w:r>
        <w:rPr>
          <w:rFonts w:ascii="Linux Libertine O" w:hAnsi="Linux Libertine O"/>
          <w:b w:val="false"/>
          <w:bCs w:val="false"/>
          <w:i w:val="false"/>
          <w:iCs w:val="false"/>
          <w:lang w:val="id-ID"/>
        </w:rPr>
        <w:t>Jika filsafat masih mungkin, menurut Adorno, ia harus bermula dari fakta kegagalan ganda tersebut—</w:t>
      </w:r>
      <w:r>
        <w:rPr>
          <w:rFonts w:ascii="Linux Libertine O" w:hAnsi="Linux Libertine O"/>
          <w:b w:val="false"/>
          <w:bCs w:val="false"/>
          <w:i w:val="false"/>
          <w:iCs w:val="false"/>
          <w:lang w:val="id-ID"/>
        </w:rPr>
        <w:t xml:space="preserve">usaha untuk membuat permulaan </w:t>
      </w:r>
      <w:r>
        <w:rPr>
          <w:rFonts w:ascii="Linux Libertine O" w:hAnsi="Linux Libertine O"/>
          <w:b w:val="false"/>
          <w:bCs w:val="false"/>
          <w:i w:val="false"/>
          <w:iCs w:val="false"/>
          <w:lang w:val="id-ID"/>
        </w:rPr>
        <w:t xml:space="preserve">serba </w:t>
      </w:r>
      <w:r>
        <w:rPr>
          <w:rFonts w:ascii="Linux Libertine O" w:hAnsi="Linux Libertine O"/>
          <w:b w:val="false"/>
          <w:bCs w:val="false"/>
          <w:i w:val="false"/>
          <w:iCs w:val="false"/>
          <w:lang w:val="id-ID"/>
        </w:rPr>
        <w:t xml:space="preserve">baru </w:t>
      </w:r>
      <w:r>
        <w:rPr>
          <w:rFonts w:ascii="Linux Libertine O" w:hAnsi="Linux Libertine O"/>
          <w:b w:val="false"/>
          <w:bCs w:val="false"/>
          <w:i w:val="false"/>
          <w:iCs w:val="false"/>
          <w:lang w:val="id-ID"/>
        </w:rPr>
        <w:t xml:space="preserve">seperti yang dilakukan oleh Husserl atau Heidegger akan jatuh ke dalam lubang yang sama dengan Kant, Hegel, atau </w:t>
      </w:r>
      <w:r>
        <w:rPr>
          <w:rFonts w:ascii="Linux Libertine O" w:hAnsi="Linux Libertine O"/>
          <w:b w:val="false"/>
          <w:bCs w:val="false"/>
          <w:i w:val="false"/>
          <w:iCs w:val="false"/>
          <w:lang w:val="id-ID"/>
        </w:rPr>
        <w:t xml:space="preserve">tradisi </w:t>
      </w:r>
      <w:r>
        <w:rPr>
          <w:rFonts w:ascii="Linux Libertine O" w:hAnsi="Linux Libertine O"/>
          <w:b w:val="false"/>
          <w:bCs w:val="false"/>
          <w:i w:val="false"/>
          <w:iCs w:val="false"/>
          <w:lang w:val="id-ID"/>
        </w:rPr>
        <w:t>Marx</w:t>
      </w:r>
      <w:r>
        <w:rPr>
          <w:rFonts w:ascii="Linux Libertine O" w:hAnsi="Linux Libertine O"/>
          <w:b w:val="false"/>
          <w:bCs w:val="false"/>
          <w:i w:val="false"/>
          <w:iCs w:val="false"/>
          <w:lang w:val="id-ID"/>
        </w:rPr>
        <w:t>is</w:t>
      </w:r>
      <w:r>
        <w:rPr>
          <w:rFonts w:ascii="Linux Libertine O" w:hAnsi="Linux Libertine O"/>
          <w:b w:val="false"/>
          <w:bCs w:val="false"/>
          <w:i w:val="false"/>
          <w:iCs w:val="false"/>
          <w:lang w:val="id-ID"/>
        </w:rPr>
        <w:t>.</w:t>
      </w:r>
      <w:r>
        <w:rPr>
          <w:rStyle w:val="FootnoteAnchor"/>
          <w:rFonts w:ascii="Linux Libertine O" w:hAnsi="Linux Libertine O"/>
          <w:b w:val="false"/>
          <w:bCs w:val="false"/>
          <w:i w:val="false"/>
          <w:iCs w:val="false"/>
          <w:lang w:val="id-ID"/>
        </w:rPr>
        <w:footnoteReference w:id="123"/>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Adorno melihat dialektika negatif sebagai cara berfilsafat yang luput dari kesalahan filsafat tradisional justru karena </w:t>
      </w:r>
      <w:r>
        <w:rPr>
          <w:rFonts w:ascii="Linux Libertine O" w:hAnsi="Linux Libertine O"/>
          <w:b w:val="false"/>
          <w:bCs w:val="false"/>
          <w:i w:val="false"/>
          <w:iCs w:val="false"/>
          <w:lang w:val="id-ID"/>
        </w:rPr>
        <w:t xml:space="preserve">kembali </w:t>
      </w:r>
      <w:r>
        <w:rPr>
          <w:rFonts w:ascii="Linux Libertine O" w:hAnsi="Linux Libertine O"/>
          <w:b w:val="false"/>
          <w:bCs w:val="false"/>
          <w:i w:val="false"/>
          <w:iCs w:val="false"/>
          <w:lang w:val="id-ID"/>
        </w:rPr>
        <w:t xml:space="preserve">menghadapi filsafat itu </w:t>
      </w:r>
      <w:r>
        <w:rPr>
          <w:rFonts w:ascii="Linux Libertine O" w:hAnsi="Linux Libertine O"/>
          <w:b w:val="false"/>
          <w:bCs w:val="false"/>
          <w:i w:val="false"/>
          <w:iCs w:val="false"/>
          <w:lang w:val="id-ID"/>
        </w:rPr>
        <w:t>sendiri</w:t>
      </w:r>
      <w:r>
        <w:rPr>
          <w:rFonts w:ascii="Linux Libertine O" w:hAnsi="Linux Libertine O"/>
          <w:b w:val="false"/>
          <w:bCs w:val="false"/>
          <w:i w:val="false"/>
          <w:iCs w:val="false"/>
          <w:lang w:val="id-ID"/>
        </w:rPr>
        <w:t xml:space="preserve"> secara kritis.</w:t>
      </w:r>
      <w:r>
        <w:rPr>
          <w:rStyle w:val="FootnoteAnchor"/>
          <w:rFonts w:ascii="Linux Libertine O" w:hAnsi="Linux Libertine O"/>
          <w:b w:val="false"/>
          <w:bCs w:val="false"/>
          <w:i w:val="false"/>
          <w:iCs w:val="false"/>
          <w:lang w:val="id-ID"/>
        </w:rPr>
        <w:footnoteReference w:id="124"/>
      </w:r>
    </w:p>
    <w:p>
      <w:pPr>
        <w:pStyle w:val="Normal"/>
        <w:bidi w:val="0"/>
        <w:spacing w:lineRule="auto" w:line="360"/>
        <w:jc w:val="left"/>
        <w:rPr>
          <w:b/>
          <w:b/>
          <w:bCs/>
          <w:lang w:val="id-ID"/>
        </w:rPr>
      </w:pPr>
      <w:r>
        <w:rPr>
          <w:b/>
          <w:bCs/>
          <w:lang w:val="id-ID"/>
        </w:rPr>
      </w:r>
    </w:p>
    <w:p>
      <w:pPr>
        <w:pStyle w:val="Normal"/>
        <w:bidi w:val="0"/>
        <w:spacing w:lineRule="auto" w:line="360"/>
        <w:jc w:val="left"/>
        <w:rPr>
          <w:b/>
          <w:b/>
          <w:bCs/>
          <w:lang w:val="id-ID"/>
        </w:rPr>
      </w:pPr>
      <w:r>
        <w:rPr>
          <w:b/>
          <w:bCs/>
          <w:lang w:val="id-ID"/>
        </w:rPr>
        <w:t>3.</w:t>
      </w:r>
      <w:r>
        <w:rPr>
          <w:b/>
          <w:bCs/>
          <w:lang w:val="id-ID"/>
        </w:rPr>
        <w:t>1</w:t>
      </w:r>
      <w:r>
        <w:rPr>
          <w:b/>
          <w:bCs/>
          <w:lang w:val="id-ID"/>
        </w:rPr>
        <w:t xml:space="preserve">.2 Konsep dialektika negatif: </w:t>
      </w:r>
      <w:r>
        <w:rPr>
          <w:b/>
          <w:bCs/>
          <w:lang w:val="id-ID"/>
        </w:rPr>
        <w:t>berbagai bentuk ketidakindentikan</w:t>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tab/>
      </w:r>
      <w:r>
        <w:rPr>
          <w:b w:val="false"/>
          <w:bCs w:val="false"/>
          <w:i w:val="false"/>
          <w:iCs w:val="false"/>
          <w:lang w:val="id-ID"/>
        </w:rPr>
        <w:t>Kata kunci dialektika negatif adalah ketidakidentikan [</w:t>
      </w:r>
      <w:r>
        <w:rPr>
          <w:b w:val="false"/>
          <w:bCs w:val="false"/>
          <w:i/>
          <w:iCs/>
          <w:lang w:val="id-ID"/>
        </w:rPr>
        <w:t>Nichtidentit</w:t>
      </w:r>
      <w:r>
        <w:rPr>
          <w:rFonts w:ascii="Linux Libertine O" w:hAnsi="Linux Libertine O"/>
          <w:b w:val="false"/>
          <w:bCs w:val="false"/>
          <w:i/>
          <w:iCs/>
          <w:lang w:val="id-ID"/>
        </w:rPr>
        <w:t>ä</w:t>
      </w:r>
      <w:r>
        <w:rPr>
          <w:rFonts w:ascii="Linux Libertine O" w:hAnsi="Linux Libertine O"/>
          <w:b w:val="false"/>
          <w:bCs w:val="false"/>
          <w:i/>
          <w:iCs/>
          <w:lang w:val="id-ID"/>
        </w:rPr>
        <w:t>t</w:t>
      </w:r>
      <w:r>
        <w:rPr>
          <w:rFonts w:ascii="Linux Libertine O" w:hAnsi="Linux Libertine O"/>
          <w:b w:val="false"/>
          <w:bCs w:val="false"/>
          <w:i w:val="false"/>
          <w:iCs w:val="false"/>
          <w:lang w:val="id-ID"/>
        </w:rPr>
        <w:t>]: “</w:t>
      </w:r>
      <w:r>
        <w:rPr>
          <w:rFonts w:ascii="Linux Libertine O" w:hAnsi="Linux Libertine O"/>
          <w:b w:val="false"/>
          <w:bCs w:val="false"/>
          <w:i w:val="false"/>
          <w:iCs w:val="false"/>
          <w:lang w:val="id-ID"/>
        </w:rPr>
        <w:t>Dialektika adalah kesadaran konsekuen akan ketidakidentikan</w:t>
      </w:r>
      <w:r>
        <w:rPr>
          <w:b w:val="false"/>
          <w:bCs w:val="false"/>
          <w:i w:val="false"/>
          <w:iCs w:val="false"/>
          <w:lang w:val="id-ID"/>
        </w:rPr>
        <w:t>.”</w:t>
      </w:r>
      <w:r>
        <w:rPr>
          <w:rStyle w:val="FootnoteAnchor"/>
          <w:b w:val="false"/>
          <w:bCs w:val="false"/>
          <w:i w:val="false"/>
          <w:iCs w:val="false"/>
          <w:lang w:val="id-ID"/>
        </w:rPr>
        <w:footnoteReference w:id="125"/>
      </w:r>
      <w:r>
        <w:rPr>
          <w:b w:val="false"/>
          <w:bCs w:val="false"/>
          <w:i w:val="false"/>
          <w:iCs w:val="false"/>
          <w:lang w:val="id-ID"/>
        </w:rPr>
        <w:t xml:space="preserve"> </w:t>
      </w:r>
      <w:r>
        <w:rPr>
          <w:b w:val="false"/>
          <w:bCs w:val="false"/>
          <w:i w:val="false"/>
          <w:iCs w:val="false"/>
          <w:lang w:val="id-ID"/>
        </w:rPr>
        <w:t xml:space="preserve">Hal utama yang tidak identik, menurut Adorno, adalah konsep </w:t>
      </w:r>
      <w:r>
        <w:rPr>
          <w:b w:val="false"/>
          <w:bCs w:val="false"/>
          <w:i w:val="false"/>
          <w:iCs w:val="false"/>
          <w:lang w:val="id-ID"/>
        </w:rPr>
        <w:t>dengan</w:t>
      </w:r>
      <w:r>
        <w:rPr>
          <w:b w:val="false"/>
          <w:bCs w:val="false"/>
          <w:i w:val="false"/>
          <w:iCs w:val="false"/>
          <w:lang w:val="id-ID"/>
        </w:rPr>
        <w:t xml:space="preserve"> objeknya, </w:t>
      </w:r>
      <w:r>
        <w:rPr>
          <w:b w:val="false"/>
          <w:bCs w:val="false"/>
          <w:i w:val="false"/>
          <w:iCs w:val="false"/>
          <w:lang w:val="id-ID"/>
        </w:rPr>
        <w:t xml:space="preserve">atau dengan kata lain, </w:t>
      </w:r>
      <w:r>
        <w:rPr>
          <w:b w:val="false"/>
          <w:bCs w:val="false"/>
          <w:i w:val="false"/>
          <w:iCs w:val="false"/>
          <w:lang w:val="id-ID"/>
        </w:rPr>
        <w:t>pemikiran</w:t>
      </w:r>
      <w:r>
        <w:rPr>
          <w:b w:val="false"/>
          <w:bCs w:val="false"/>
          <w:i w:val="false"/>
          <w:iCs w:val="false"/>
          <w:lang w:val="id-ID"/>
        </w:rPr>
        <w:t xml:space="preserve"> dengan </w:t>
      </w:r>
      <w:r>
        <w:rPr>
          <w:b w:val="false"/>
          <w:bCs w:val="false"/>
          <w:i w:val="false"/>
          <w:iCs w:val="false"/>
          <w:lang w:val="id-ID"/>
        </w:rPr>
        <w:t>ada</w:t>
      </w:r>
      <w:r>
        <w:rPr>
          <w:b w:val="false"/>
          <w:bCs w:val="false"/>
          <w:i w:val="false"/>
          <w:iCs w:val="false"/>
          <w:lang w:val="id-ID"/>
        </w:rPr>
        <w:t xml:space="preserve">. </w:t>
      </w:r>
      <w:r>
        <w:rPr>
          <w:b w:val="false"/>
          <w:bCs w:val="false"/>
          <w:i w:val="false"/>
          <w:iCs w:val="false"/>
          <w:lang w:val="id-ID"/>
        </w:rPr>
        <w:t xml:space="preserve">Pertama, perlu dicatat bahwa </w:t>
      </w:r>
      <w:r>
        <w:rPr>
          <w:b w:val="false"/>
          <w:bCs w:val="false"/>
          <w:i w:val="false"/>
          <w:iCs w:val="false"/>
          <w:lang w:val="id-ID"/>
        </w:rPr>
        <w:t xml:space="preserve">pengertian Adorno </w:t>
      </w:r>
      <w:r>
        <w:rPr>
          <w:b w:val="false"/>
          <w:bCs w:val="false"/>
          <w:i w:val="false"/>
          <w:iCs w:val="false"/>
          <w:lang w:val="id-ID"/>
        </w:rPr>
        <w:t>tentang</w:t>
      </w:r>
      <w:r>
        <w:rPr>
          <w:b w:val="false"/>
          <w:bCs w:val="false"/>
          <w:i w:val="false"/>
          <w:iCs w:val="false"/>
          <w:lang w:val="id-ID"/>
        </w:rPr>
        <w:t xml:space="preserve"> konsep berasal dari Kant (dan kemudian diwarisi oleh para pemikir Idealis Jerman </w:t>
      </w:r>
      <w:r>
        <w:rPr>
          <w:b w:val="false"/>
          <w:bCs w:val="false"/>
          <w:i w:val="false"/>
          <w:iCs w:val="false"/>
          <w:lang w:val="id-ID"/>
        </w:rPr>
        <w:t xml:space="preserve">setelahnya). </w:t>
      </w:r>
      <w:r>
        <w:rPr>
          <w:b w:val="false"/>
          <w:bCs w:val="false"/>
          <w:i w:val="false"/>
          <w:iCs w:val="false"/>
          <w:lang w:val="id-ID"/>
        </w:rPr>
        <w:t>“Revolusi Kopernikus”</w:t>
      </w:r>
      <w:r>
        <w:rPr>
          <w:b w:val="false"/>
          <w:bCs w:val="false"/>
          <w:i w:val="false"/>
          <w:iCs w:val="false"/>
          <w:lang w:val="id-ID"/>
        </w:rPr>
        <w:t xml:space="preserve"> Kant </w:t>
      </w:r>
      <w:r>
        <w:rPr>
          <w:b w:val="false"/>
          <w:bCs w:val="false"/>
          <w:i w:val="false"/>
          <w:iCs w:val="false"/>
          <w:lang w:val="id-ID"/>
        </w:rPr>
        <w:t xml:space="preserve">mengutamakan peran aktif subjek dalam tindakan mengetahui. </w:t>
      </w:r>
      <w:r>
        <w:rPr>
          <w:b w:val="false"/>
          <w:bCs w:val="false"/>
          <w:i w:val="false"/>
          <w:iCs w:val="false"/>
          <w:lang w:val="id-ID"/>
        </w:rPr>
        <w:t>Subjek tidak hanya mencerminkan objek secara pasif, tetapi menyatu</w:t>
      </w:r>
      <w:r>
        <w:rPr>
          <w:b w:val="false"/>
          <w:bCs w:val="false"/>
          <w:i w:val="false"/>
          <w:iCs w:val="false"/>
          <w:lang w:val="id-ID"/>
        </w:rPr>
        <w:t xml:space="preserve">kan pengalamannya sendiri dengan menggolongkan apa yang diindra di bawah konsep tertentu. Konsep </w:t>
      </w:r>
      <w:r>
        <w:rPr>
          <w:b w:val="false"/>
          <w:bCs w:val="false"/>
          <w:i w:val="false"/>
          <w:iCs w:val="false"/>
          <w:lang w:val="id-ID"/>
        </w:rPr>
        <w:t>bagi Kant</w:t>
      </w:r>
      <w:r>
        <w:rPr>
          <w:b w:val="false"/>
          <w:bCs w:val="false"/>
          <w:i w:val="false"/>
          <w:iCs w:val="false"/>
          <w:lang w:val="id-ID"/>
        </w:rPr>
        <w:t xml:space="preserve"> bukan pemberian Tuhan atau </w:t>
      </w:r>
      <w:r>
        <w:rPr>
          <w:b w:val="false"/>
          <w:bCs w:val="false"/>
          <w:i w:val="false"/>
          <w:iCs w:val="false"/>
          <w:lang w:val="id-ID"/>
        </w:rPr>
        <w:t xml:space="preserve">esensi tetap </w:t>
      </w:r>
      <w:r>
        <w:rPr>
          <w:b w:val="false"/>
          <w:bCs w:val="false"/>
          <w:i w:val="false"/>
          <w:iCs w:val="false"/>
          <w:lang w:val="id-ID"/>
        </w:rPr>
        <w:t>yang ada di luar sana</w:t>
      </w:r>
      <w:r>
        <w:rPr>
          <w:b w:val="false"/>
          <w:bCs w:val="false"/>
          <w:i w:val="false"/>
          <w:iCs w:val="false"/>
          <w:lang w:val="id-ID"/>
        </w:rPr>
        <w:t xml:space="preserve"> melainkan sumbangan dari subjek itu sendiri. </w:t>
      </w:r>
      <w:r>
        <w:rPr>
          <w:b w:val="false"/>
          <w:bCs w:val="false"/>
          <w:i w:val="false"/>
          <w:iCs w:val="false"/>
          <w:lang w:val="id-ID"/>
        </w:rPr>
        <w:t>Tanpa sumbangan tersebut, baik pengalaman maupun pengetahuan tidak mungkin terjadi.</w:t>
      </w:r>
      <w:r>
        <w:rPr>
          <w:rStyle w:val="FootnoteAnchor"/>
          <w:b w:val="false"/>
          <w:bCs w:val="false"/>
          <w:i w:val="false"/>
          <w:iCs w:val="false"/>
          <w:lang w:val="id-ID"/>
        </w:rPr>
        <w:footnoteReference w:id="126"/>
      </w:r>
      <w:r>
        <w:rPr>
          <w:b w:val="false"/>
          <w:bCs w:val="false"/>
          <w:i w:val="false"/>
          <w:iCs w:val="false"/>
          <w:lang w:val="id-ID"/>
        </w:rPr>
        <w:t xml:space="preserve"> </w:t>
      </w:r>
      <w:r>
        <w:rPr>
          <w:b w:val="false"/>
          <w:bCs w:val="false"/>
          <w:i w:val="false"/>
          <w:iCs w:val="false"/>
          <w:lang w:val="id-ID"/>
        </w:rPr>
        <w:t xml:space="preserve">Secara mendasar, </w:t>
      </w:r>
      <w:r>
        <w:rPr>
          <w:b w:val="false"/>
          <w:bCs w:val="false"/>
          <w:i w:val="false"/>
          <w:iCs w:val="false"/>
          <w:lang w:val="id-ID"/>
        </w:rPr>
        <w:t xml:space="preserve">Adorno </w:t>
      </w:r>
      <w:r>
        <w:rPr>
          <w:b w:val="false"/>
          <w:bCs w:val="false"/>
          <w:i w:val="false"/>
          <w:iCs w:val="false"/>
          <w:lang w:val="id-ID"/>
        </w:rPr>
        <w:t>setuju dengan Kant mengenai peran aktif subjek dalam pengonstitusian pengetahuannya, tetapi dia</w:t>
      </w:r>
      <w:r>
        <w:rPr>
          <w:b w:val="false"/>
          <w:bCs w:val="false"/>
          <w:i w:val="false"/>
          <w:iCs w:val="false"/>
          <w:lang w:val="id-ID"/>
        </w:rPr>
        <w:t xml:space="preserve"> mengklaim bahwa sumbangan dari subjek ini cenderung mendistorsi dan m</w:t>
      </w:r>
      <w:r>
        <w:rPr>
          <w:b w:val="false"/>
          <w:bCs w:val="false"/>
          <w:i w:val="false"/>
          <w:iCs w:val="false"/>
          <w:lang w:val="id-ID"/>
        </w:rPr>
        <w:t>e</w:t>
      </w:r>
      <w:r>
        <w:rPr>
          <w:b w:val="false"/>
          <w:bCs w:val="false"/>
          <w:i w:val="false"/>
          <w:iCs w:val="false"/>
          <w:lang w:val="id-ID"/>
        </w:rPr>
        <w:t>ndominasi objek yang diketahui.</w:t>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tab/>
        <w:t xml:space="preserve">Bagi Adorno, ketika kita membuat </w:t>
      </w:r>
      <w:r>
        <w:rPr>
          <w:b w:val="false"/>
          <w:bCs w:val="false"/>
          <w:i w:val="false"/>
          <w:iCs w:val="false"/>
          <w:lang w:val="id-ID"/>
        </w:rPr>
        <w:t>ke</w:t>
      </w:r>
      <w:r>
        <w:rPr>
          <w:b w:val="false"/>
          <w:bCs w:val="false"/>
          <w:i w:val="false"/>
          <w:iCs w:val="false"/>
          <w:lang w:val="id-ID"/>
        </w:rPr>
        <w:t xml:space="preserve">putusan </w:t>
      </w:r>
      <w:r>
        <w:rPr>
          <w:b w:val="false"/>
          <w:bCs w:val="false"/>
          <w:i w:val="false"/>
          <w:iCs w:val="false"/>
          <w:lang w:val="id-ID"/>
        </w:rPr>
        <w:t>yang menggolongkan hal partikular di bawah satu konsep</w:t>
      </w:r>
      <w:r>
        <w:rPr>
          <w:b w:val="false"/>
          <w:bCs w:val="false"/>
          <w:i w:val="false"/>
          <w:iCs w:val="false"/>
          <w:lang w:val="id-ID"/>
        </w:rPr>
        <w:t xml:space="preserve">, </w:t>
      </w:r>
      <w:r>
        <w:rPr>
          <w:b w:val="false"/>
          <w:bCs w:val="false"/>
          <w:i w:val="false"/>
          <w:iCs w:val="false"/>
          <w:lang w:val="id-ID"/>
        </w:rPr>
        <w:t xml:space="preserve">kita menyamakan hal itu dengan konsepnya. </w:t>
      </w:r>
      <w:r>
        <w:rPr>
          <w:b w:val="false"/>
          <w:bCs w:val="false"/>
          <w:i w:val="false"/>
          <w:iCs w:val="false"/>
          <w:lang w:val="id-ID"/>
        </w:rPr>
        <w:t>Misalnya, dalam keputusan, “Pak Tono adalah guru,”</w:t>
      </w:r>
      <w:r>
        <w:rPr>
          <w:b w:val="false"/>
          <w:bCs w:val="false"/>
          <w:i w:val="false"/>
          <w:iCs w:val="false"/>
          <w:lang w:val="id-ID"/>
        </w:rPr>
        <w:t xml:space="preserve"> </w:t>
      </w:r>
      <w:r>
        <w:rPr>
          <w:b w:val="false"/>
          <w:bCs w:val="false"/>
          <w:i w:val="false"/>
          <w:iCs w:val="false"/>
          <w:lang w:val="id-ID"/>
        </w:rPr>
        <w:t xml:space="preserve">Pak Tono disamakan dengan konsep guru. </w:t>
      </w:r>
      <w:r>
        <w:rPr>
          <w:b w:val="false"/>
          <w:bCs w:val="false"/>
          <w:i w:val="false"/>
          <w:iCs w:val="false"/>
          <w:lang w:val="id-ID"/>
        </w:rPr>
        <w:t xml:space="preserve">Anggapan Adorno ini sesuai </w:t>
      </w:r>
      <w:r>
        <w:rPr>
          <w:b w:val="false"/>
          <w:bCs w:val="false"/>
          <w:i w:val="false"/>
          <w:iCs w:val="false"/>
          <w:lang w:val="id-ID"/>
        </w:rPr>
        <w:t xml:space="preserve">dengan wacana tradisional logika, yang sering </w:t>
      </w:r>
      <w:r>
        <w:rPr>
          <w:b w:val="false"/>
          <w:bCs w:val="false"/>
          <w:i w:val="false"/>
          <w:iCs w:val="false"/>
          <w:lang w:val="id-ID"/>
        </w:rPr>
        <w:t xml:space="preserve">menformalkan pernyataan </w:t>
      </w:r>
      <w:r>
        <w:rPr>
          <w:b w:val="false"/>
          <w:bCs w:val="false"/>
          <w:i w:val="false"/>
          <w:iCs w:val="false"/>
          <w:lang w:val="id-ID"/>
        </w:rPr>
        <w:t xml:space="preserve">jenis ini </w:t>
      </w:r>
      <w:r>
        <w:rPr>
          <w:b w:val="false"/>
          <w:bCs w:val="false"/>
          <w:i w:val="false"/>
          <w:iCs w:val="false"/>
          <w:lang w:val="id-ID"/>
        </w:rPr>
        <w:t>menggunakan tanda sama dengan, misalnya S = P atau A = B.</w:t>
      </w:r>
      <w:r>
        <w:rPr>
          <w:rStyle w:val="FootnoteAnchor"/>
          <w:b w:val="false"/>
          <w:bCs w:val="false"/>
          <w:i w:val="false"/>
          <w:iCs w:val="false"/>
          <w:lang w:val="id-ID"/>
        </w:rPr>
        <w:footnoteReference w:id="127"/>
      </w:r>
      <w:r>
        <w:rPr>
          <w:b w:val="false"/>
          <w:bCs w:val="false"/>
          <w:i w:val="false"/>
          <w:iCs w:val="false"/>
          <w:lang w:val="id-ID"/>
        </w:rPr>
        <w:t xml:space="preserve"> </w:t>
      </w:r>
      <w:r>
        <w:rPr>
          <w:b w:val="false"/>
          <w:bCs w:val="false"/>
          <w:i w:val="false"/>
          <w:iCs w:val="false"/>
          <w:lang w:val="id-ID"/>
        </w:rPr>
        <w:t>Menurut</w:t>
      </w:r>
      <w:r>
        <w:rPr>
          <w:b w:val="false"/>
          <w:bCs w:val="false"/>
          <w:i w:val="false"/>
          <w:iCs w:val="false"/>
          <w:lang w:val="id-ID"/>
        </w:rPr>
        <w:t xml:space="preserve"> Adorno, formalisasi ini </w:t>
      </w:r>
      <w:r>
        <w:rPr>
          <w:b w:val="false"/>
          <w:bCs w:val="false"/>
          <w:i w:val="false"/>
          <w:iCs w:val="false"/>
          <w:lang w:val="id-ID"/>
        </w:rPr>
        <w:t xml:space="preserve">memalsukan karena Pak Tono </w:t>
      </w:r>
      <w:r>
        <w:rPr>
          <w:b w:val="false"/>
          <w:bCs w:val="false"/>
          <w:i w:val="false"/>
          <w:iCs w:val="false"/>
          <w:lang w:val="id-ID"/>
        </w:rPr>
        <w:t xml:space="preserve">tidak identik dengan konsep guru. </w:t>
      </w:r>
      <w:r>
        <w:rPr>
          <w:b w:val="false"/>
          <w:bCs w:val="false"/>
          <w:i w:val="false"/>
          <w:iCs w:val="false"/>
          <w:lang w:val="id-ID"/>
        </w:rPr>
        <w:t>Pertama, kita bisa mengatakan bahwa d</w:t>
      </w:r>
      <w:r>
        <w:rPr>
          <w:b w:val="false"/>
          <w:bCs w:val="false"/>
          <w:i w:val="false"/>
          <w:iCs w:val="false"/>
          <w:lang w:val="id-ID"/>
        </w:rPr>
        <w:t xml:space="preserve">ia lebih dari guru saja: dia juga, misalnya, </w:t>
      </w:r>
      <w:r>
        <w:rPr>
          <w:b w:val="false"/>
          <w:bCs w:val="false"/>
          <w:i w:val="false"/>
          <w:iCs w:val="false"/>
          <w:lang w:val="id-ID"/>
        </w:rPr>
        <w:t>seorang ayah</w:t>
      </w:r>
      <w:r>
        <w:rPr>
          <w:b w:val="false"/>
          <w:bCs w:val="false"/>
          <w:i w:val="false"/>
          <w:iCs w:val="false"/>
          <w:lang w:val="id-ID"/>
        </w:rPr>
        <w:t xml:space="preserve">, anggota majelis gereja, </w:t>
      </w:r>
      <w:r>
        <w:rPr>
          <w:b w:val="false"/>
          <w:bCs w:val="false"/>
          <w:i w:val="false"/>
          <w:iCs w:val="false"/>
          <w:lang w:val="id-ID"/>
        </w:rPr>
        <w:t>pengidap diabetes</w:t>
      </w:r>
      <w:r>
        <w:rPr>
          <w:b w:val="false"/>
          <w:bCs w:val="false"/>
          <w:i w:val="false"/>
          <w:iCs w:val="false"/>
          <w:lang w:val="id-ID"/>
        </w:rPr>
        <w:t xml:space="preserve">, dst. </w:t>
      </w:r>
      <w:r>
        <w:rPr>
          <w:b w:val="false"/>
          <w:bCs w:val="false"/>
          <w:i w:val="false"/>
          <w:iCs w:val="false"/>
          <w:lang w:val="id-ID"/>
        </w:rPr>
        <w:t xml:space="preserve">Tetapi pengakuan akan berbagai peran </w:t>
      </w:r>
      <w:r>
        <w:rPr>
          <w:b w:val="false"/>
          <w:bCs w:val="false"/>
          <w:i w:val="false"/>
          <w:iCs w:val="false"/>
          <w:lang w:val="id-ID"/>
        </w:rPr>
        <w:t xml:space="preserve">Pak Tono tidak menyelesaikan masalah, karena semua </w:t>
      </w:r>
      <w:r>
        <w:rPr>
          <w:b w:val="false"/>
          <w:bCs w:val="false"/>
          <w:i w:val="false"/>
          <w:iCs w:val="false"/>
          <w:lang w:val="id-ID"/>
        </w:rPr>
        <w:t xml:space="preserve">peran tersebut </w:t>
      </w:r>
      <w:r>
        <w:rPr>
          <w:b w:val="false"/>
          <w:bCs w:val="false"/>
          <w:i w:val="false"/>
          <w:iCs w:val="false"/>
          <w:lang w:val="id-ID"/>
        </w:rPr>
        <w:t xml:space="preserve">juga akan ditetapkan </w:t>
      </w:r>
      <w:r>
        <w:rPr>
          <w:b w:val="false"/>
          <w:bCs w:val="false"/>
          <w:i w:val="false"/>
          <w:iCs w:val="false"/>
          <w:lang w:val="id-ID"/>
        </w:rPr>
        <w:t>kepada Pak Tono sebagai pre</w:t>
      </w:r>
      <w:r>
        <w:rPr>
          <w:b w:val="false"/>
          <w:bCs w:val="false"/>
          <w:i w:val="false"/>
          <w:iCs w:val="false"/>
          <w:lang w:val="id-ID"/>
        </w:rPr>
        <w:t>d</w:t>
      </w:r>
      <w:r>
        <w:rPr>
          <w:b w:val="false"/>
          <w:bCs w:val="false"/>
          <w:i w:val="false"/>
          <w:iCs w:val="false"/>
          <w:lang w:val="id-ID"/>
        </w:rPr>
        <w:t xml:space="preserve">ikat konseptual dari suatu keputusan, </w:t>
      </w:r>
      <w:r>
        <w:rPr>
          <w:b w:val="false"/>
          <w:bCs w:val="false"/>
          <w:i w:val="false"/>
          <w:iCs w:val="false"/>
          <w:lang w:val="id-ID"/>
        </w:rPr>
        <w:t>sama saja dengan konsep guru</w:t>
      </w:r>
      <w:r>
        <w:rPr>
          <w:b w:val="false"/>
          <w:bCs w:val="false"/>
          <w:i w:val="false"/>
          <w:iCs w:val="false"/>
          <w:lang w:val="id-ID"/>
        </w:rPr>
        <w:t xml:space="preserve">. </w:t>
      </w:r>
      <w:r>
        <w:rPr>
          <w:b w:val="false"/>
          <w:bCs w:val="false"/>
          <w:i w:val="false"/>
          <w:iCs w:val="false"/>
          <w:lang w:val="id-ID"/>
        </w:rPr>
        <w:t xml:space="preserve">Pak Tono sebagai individu tak tertangkap. </w:t>
      </w:r>
      <w:r>
        <w:rPr>
          <w:b w:val="false"/>
          <w:bCs w:val="false"/>
          <w:i w:val="false"/>
          <w:iCs w:val="false"/>
          <w:lang w:val="id-ID"/>
        </w:rPr>
        <w:t xml:space="preserve">Dalam bahasa Adorno, “objek-objek tidak </w:t>
      </w:r>
      <w:r>
        <w:rPr>
          <w:b w:val="false"/>
          <w:bCs w:val="false"/>
          <w:i w:val="false"/>
          <w:iCs w:val="false"/>
          <w:lang w:val="id-ID"/>
        </w:rPr>
        <w:t>menghilang ke dalam konsep mereka.”</w:t>
      </w:r>
      <w:r>
        <w:rPr>
          <w:rStyle w:val="FootnoteAnchor"/>
          <w:b w:val="false"/>
          <w:bCs w:val="false"/>
          <w:i w:val="false"/>
          <w:iCs w:val="false"/>
          <w:lang w:val="id-ID"/>
        </w:rPr>
        <w:footnoteReference w:id="128"/>
      </w:r>
      <w:r>
        <w:rPr>
          <w:b w:val="false"/>
          <w:bCs w:val="false"/>
          <w:i w:val="false"/>
          <w:iCs w:val="false"/>
          <w:lang w:val="id-ID"/>
        </w:rPr>
        <w:t xml:space="preserve"> </w:t>
      </w:r>
      <w:r>
        <w:rPr>
          <w:b w:val="false"/>
          <w:bCs w:val="false"/>
          <w:i w:val="false"/>
          <w:iCs w:val="false"/>
          <w:lang w:val="id-ID"/>
        </w:rPr>
        <w:t xml:space="preserve">Selalu ada aspek dari fenomena partikular atau individu yang lolos dari konsep. </w:t>
      </w:r>
      <w:r>
        <w:rPr>
          <w:b w:val="false"/>
          <w:bCs w:val="false"/>
          <w:i w:val="false"/>
          <w:iCs w:val="false"/>
          <w:lang w:val="id-ID"/>
        </w:rPr>
        <w:t>Aspek ini disebut “yang tidak identik” atau “yang nonkonseptual.”</w:t>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tab/>
      </w:r>
      <w:r>
        <w:rPr>
          <w:b w:val="false"/>
          <w:bCs w:val="false"/>
          <w:i w:val="false"/>
          <w:iCs w:val="false"/>
          <w:lang w:val="id-ID"/>
        </w:rPr>
        <w:t xml:space="preserve">Pengakuan akan ketidakidentikan tidak berarti </w:t>
      </w:r>
      <w:r>
        <w:rPr>
          <w:b w:val="false"/>
          <w:bCs w:val="false"/>
          <w:i w:val="false"/>
          <w:iCs w:val="false"/>
          <w:lang w:val="id-ID"/>
        </w:rPr>
        <w:t xml:space="preserve">konsep tidak boleh dipakai, karena bagi Adorno semua pemikiran </w:t>
      </w:r>
      <w:r>
        <w:rPr>
          <w:b w:val="false"/>
          <w:bCs w:val="false"/>
          <w:i w:val="false"/>
          <w:iCs w:val="false"/>
          <w:lang w:val="id-ID"/>
        </w:rPr>
        <w:t>mengandalkan identifikasi: “</w:t>
      </w:r>
      <w:r>
        <w:rPr>
          <w:b w:val="false"/>
          <w:bCs w:val="false"/>
          <w:i w:val="false"/>
          <w:iCs w:val="false"/>
          <w:lang w:val="id-ID"/>
        </w:rPr>
        <w:t>Berpikir berarti mengidentifikasi,”</w:t>
      </w:r>
      <w:r>
        <w:rPr>
          <w:rStyle w:val="FootnoteAnchor"/>
          <w:b w:val="false"/>
          <w:bCs w:val="false"/>
          <w:i w:val="false"/>
          <w:iCs w:val="false"/>
          <w:lang w:val="id-ID"/>
        </w:rPr>
        <w:footnoteReference w:id="129"/>
      </w:r>
      <w:r>
        <w:rPr>
          <w:b w:val="false"/>
          <w:bCs w:val="false"/>
          <w:i w:val="false"/>
          <w:iCs w:val="false"/>
          <w:lang w:val="id-ID"/>
        </w:rPr>
        <w:t xml:space="preserve"> </w:t>
      </w:r>
      <w:r>
        <w:rPr>
          <w:b w:val="false"/>
          <w:bCs w:val="false"/>
          <w:i w:val="false"/>
          <w:iCs w:val="false"/>
          <w:lang w:val="id-ID"/>
        </w:rPr>
        <w:t xml:space="preserve">yakni, </w:t>
      </w:r>
      <w:r>
        <w:rPr>
          <w:b w:val="false"/>
          <w:bCs w:val="false"/>
          <w:i w:val="false"/>
          <w:iCs w:val="false"/>
          <w:lang w:val="id-ID"/>
        </w:rPr>
        <w:t>menggunakan</w:t>
      </w:r>
      <w:r>
        <w:rPr>
          <w:b w:val="false"/>
          <w:bCs w:val="false"/>
          <w:i w:val="false"/>
          <w:iCs w:val="false"/>
          <w:lang w:val="id-ID"/>
        </w:rPr>
        <w:t xml:space="preserve"> konsep. </w:t>
      </w:r>
      <w:r>
        <w:rPr>
          <w:b w:val="false"/>
          <w:bCs w:val="false"/>
          <w:i w:val="false"/>
          <w:iCs w:val="false"/>
          <w:lang w:val="id-ID"/>
        </w:rPr>
        <w:t>Adorno menyebut konsep sebagai “organon [alat] pemikiran sekaligus tembok di antara pemikiran dan apa yang dipikirkan.”</w:t>
      </w:r>
      <w:r>
        <w:rPr>
          <w:rStyle w:val="FootnoteAnchor"/>
          <w:b w:val="false"/>
          <w:bCs w:val="false"/>
          <w:i w:val="false"/>
          <w:iCs w:val="false"/>
          <w:lang w:val="id-ID"/>
        </w:rPr>
        <w:footnoteReference w:id="130"/>
      </w:r>
      <w:r>
        <w:rPr>
          <w:b w:val="false"/>
          <w:bCs w:val="false"/>
          <w:i w:val="false"/>
          <w:iCs w:val="false"/>
          <w:lang w:val="id-ID"/>
        </w:rPr>
        <w:t xml:space="preserve"> </w:t>
      </w:r>
      <w:r>
        <w:rPr>
          <w:b w:val="false"/>
          <w:bCs w:val="false"/>
          <w:i w:val="false"/>
          <w:iCs w:val="false"/>
          <w:lang w:val="id-ID"/>
        </w:rPr>
        <w:t xml:space="preserve">Solusi bukan </w:t>
      </w:r>
      <w:r>
        <w:rPr>
          <w:b w:val="false"/>
          <w:bCs w:val="false"/>
          <w:i w:val="false"/>
          <w:iCs w:val="false"/>
          <w:lang w:val="id-ID"/>
        </w:rPr>
        <w:t>pembuangan</w:t>
      </w:r>
      <w:r>
        <w:rPr>
          <w:b w:val="false"/>
          <w:bCs w:val="false"/>
          <w:i w:val="false"/>
          <w:iCs w:val="false"/>
          <w:lang w:val="id-ID"/>
        </w:rPr>
        <w:t xml:space="preserve"> konsep melainkan, </w:t>
      </w:r>
      <w:r>
        <w:rPr>
          <w:b w:val="false"/>
          <w:bCs w:val="false"/>
          <w:i w:val="false"/>
          <w:iCs w:val="false"/>
          <w:lang w:val="id-ID"/>
        </w:rPr>
        <w:t>seperti sudah kita lihat,</w:t>
      </w:r>
      <w:r>
        <w:rPr>
          <w:b w:val="false"/>
          <w:bCs w:val="false"/>
          <w:i w:val="false"/>
          <w:iCs w:val="false"/>
          <w:lang w:val="id-ID"/>
        </w:rPr>
        <w:t xml:space="preserve"> </w:t>
      </w:r>
      <w:r>
        <w:rPr>
          <w:b w:val="false"/>
          <w:bCs w:val="false"/>
          <w:i w:val="false"/>
          <w:iCs w:val="false"/>
          <w:lang w:val="id-ID"/>
        </w:rPr>
        <w:t xml:space="preserve">kesadaran konsekuen akan ketidakidentikan. Di sini, muncullah paralel antara tujuan Adorno dengan tujuan Kant di </w:t>
      </w:r>
      <w:r>
        <w:rPr>
          <w:b w:val="false"/>
          <w:bCs w:val="false"/>
          <w:i/>
          <w:iCs/>
          <w:lang w:val="id-ID"/>
        </w:rPr>
        <w:t xml:space="preserve">Kritik </w:t>
      </w:r>
      <w:r>
        <w:rPr>
          <w:b w:val="false"/>
          <w:bCs w:val="false"/>
          <w:i w:val="false"/>
          <w:iCs w:val="false"/>
          <w:lang w:val="id-ID"/>
        </w:rPr>
        <w:t>pertam</w:t>
      </w:r>
      <w:r>
        <w:rPr>
          <w:b w:val="false"/>
          <w:bCs w:val="false"/>
          <w:i w:val="false"/>
          <w:iCs w:val="false"/>
          <w:lang w:val="id-ID"/>
        </w:rPr>
        <w:t xml:space="preserve">a, yakni, sebagai teguran terhadap penggunaan akal budi secara dogmatis—bagi Kant, </w:t>
      </w:r>
      <w:r>
        <w:rPr>
          <w:b w:val="false"/>
          <w:bCs w:val="false"/>
          <w:i w:val="false"/>
          <w:iCs w:val="false"/>
          <w:lang w:val="id-ID"/>
        </w:rPr>
        <w:t>dengan berasumsi bahwa</w:t>
      </w:r>
      <w:r>
        <w:rPr>
          <w:b w:val="false"/>
          <w:bCs w:val="false"/>
          <w:i w:val="false"/>
          <w:iCs w:val="false"/>
          <w:lang w:val="id-ID"/>
        </w:rPr>
        <w:t xml:space="preserve"> </w:t>
      </w:r>
      <w:r>
        <w:rPr>
          <w:b w:val="false"/>
          <w:bCs w:val="false"/>
          <w:i w:val="false"/>
          <w:iCs w:val="false"/>
          <w:lang w:val="id-ID"/>
        </w:rPr>
        <w:t>hal yang tidak dapat menjadi objek pengalaman tetap dapat diketahui, dan bagi Adorno, dengan berasumsi bahwa konsep sesuai begitu saja dengan realitas.</w:t>
      </w:r>
      <w:r>
        <w:rPr>
          <w:rStyle w:val="FootnoteAnchor"/>
          <w:b w:val="false"/>
          <w:bCs w:val="false"/>
          <w:i w:val="false"/>
          <w:iCs w:val="false"/>
          <w:lang w:val="id-ID"/>
        </w:rPr>
        <w:footnoteReference w:id="131"/>
      </w:r>
      <w:r>
        <w:rPr>
          <w:b w:val="false"/>
          <w:bCs w:val="false"/>
          <w:i w:val="false"/>
          <w:iCs w:val="false"/>
          <w:lang w:val="id-ID"/>
        </w:rPr>
        <w:t xml:space="preserve"> </w:t>
      </w:r>
      <w:r>
        <w:rPr>
          <w:b w:val="false"/>
          <w:bCs w:val="false"/>
          <w:i w:val="false"/>
          <w:iCs w:val="false"/>
          <w:lang w:val="id-ID"/>
        </w:rPr>
        <w:t xml:space="preserve">Adorno melihat dialektika negatif sebagai korektif </w:t>
      </w:r>
      <w:r>
        <w:rPr>
          <w:b w:val="false"/>
          <w:bCs w:val="false"/>
          <w:i w:val="false"/>
          <w:iCs w:val="false"/>
          <w:lang w:val="id-ID"/>
        </w:rPr>
        <w:t xml:space="preserve">terhadap filsafat tradisional yang masih naif tentang konsep, </w:t>
      </w:r>
      <w:r>
        <w:rPr>
          <w:b w:val="false"/>
          <w:bCs w:val="false"/>
          <w:i w:val="false"/>
          <w:iCs w:val="false"/>
          <w:lang w:val="id-ID"/>
        </w:rPr>
        <w:t>dan menggambarkannya dengan berbagai kiasan.</w:t>
      </w:r>
      <w:r>
        <w:rPr>
          <w:b w:val="false"/>
          <w:bCs w:val="false"/>
          <w:i w:val="false"/>
          <w:iCs w:val="false"/>
          <w:lang w:val="id-ID"/>
        </w:rPr>
        <w:t xml:space="preserve"> </w:t>
      </w:r>
      <w:r>
        <w:rPr>
          <w:b w:val="false"/>
          <w:bCs w:val="false"/>
          <w:i w:val="false"/>
          <w:iCs w:val="false"/>
          <w:lang w:val="id-ID"/>
        </w:rPr>
        <w:t xml:space="preserve">Filsafat yang sadar akan keterbatasan konsep, kata Adorno, “mencabut tutup mata </w:t>
      </w:r>
      <w:r>
        <w:rPr>
          <w:b w:val="false"/>
          <w:bCs w:val="false"/>
          <w:i w:val="false"/>
          <w:iCs w:val="false"/>
          <w:lang w:val="id-ID"/>
        </w:rPr>
        <w:t>[kita].”</w:t>
      </w:r>
      <w:r>
        <w:rPr>
          <w:rStyle w:val="FootnoteAnchor"/>
          <w:b w:val="false"/>
          <w:bCs w:val="false"/>
          <w:i w:val="false"/>
          <w:iCs w:val="false"/>
          <w:lang w:val="id-ID"/>
        </w:rPr>
        <w:footnoteReference w:id="132"/>
      </w:r>
      <w:r>
        <w:rPr>
          <w:b w:val="false"/>
          <w:bCs w:val="false"/>
          <w:i w:val="false"/>
          <w:iCs w:val="false"/>
          <w:lang w:val="id-ID"/>
        </w:rPr>
        <w:t xml:space="preserve"> </w:t>
      </w:r>
      <w:r>
        <w:rPr>
          <w:b w:val="false"/>
          <w:bCs w:val="false"/>
          <w:i w:val="false"/>
          <w:iCs w:val="false"/>
          <w:lang w:val="id-ID"/>
        </w:rPr>
        <w:t xml:space="preserve">Lebih jauh lagi, </w:t>
      </w:r>
      <w:r>
        <w:rPr>
          <w:b w:val="false"/>
          <w:bCs w:val="false"/>
          <w:i w:val="false"/>
          <w:iCs w:val="false"/>
          <w:lang w:val="id-ID"/>
        </w:rPr>
        <w:t xml:space="preserve">konsep, seperti dunia menurut Weber, </w:t>
      </w:r>
      <w:r>
        <w:rPr>
          <w:b w:val="false"/>
          <w:bCs w:val="false"/>
          <w:i w:val="false"/>
          <w:iCs w:val="false"/>
          <w:lang w:val="id-ID"/>
        </w:rPr>
        <w:t xml:space="preserve">harus </w:t>
      </w:r>
      <w:r>
        <w:rPr>
          <w:b w:val="false"/>
          <w:bCs w:val="false"/>
          <w:i w:val="false"/>
          <w:iCs w:val="false"/>
          <w:lang w:val="id-ID"/>
        </w:rPr>
        <w:t xml:space="preserve">mengalami </w:t>
      </w:r>
      <w:r>
        <w:rPr>
          <w:b w:val="false"/>
          <w:bCs w:val="false"/>
          <w:i/>
          <w:iCs/>
          <w:lang w:val="id-ID"/>
        </w:rPr>
        <w:t>Ent</w:t>
      </w:r>
      <w:r>
        <w:rPr>
          <w:b w:val="false"/>
          <w:bCs w:val="false"/>
          <w:i/>
          <w:iCs/>
          <w:lang w:val="id-ID"/>
        </w:rPr>
        <w:t>z</w:t>
      </w:r>
      <w:r>
        <w:rPr>
          <w:b w:val="false"/>
          <w:bCs w:val="false"/>
          <w:i/>
          <w:iCs/>
          <w:lang w:val="id-ID"/>
        </w:rPr>
        <w:t>auberung</w:t>
      </w:r>
      <w:r>
        <w:rPr>
          <w:b w:val="false"/>
          <w:bCs w:val="false"/>
          <w:i w:val="false"/>
          <w:iCs w:val="false"/>
          <w:lang w:val="id-ID"/>
        </w:rPr>
        <w:t>, harus kehilangan nuansa gaibnya,</w:t>
      </w:r>
      <w:r>
        <w:rPr>
          <w:rStyle w:val="FootnoteAnchor"/>
          <w:b w:val="false"/>
          <w:bCs w:val="false"/>
          <w:i w:val="false"/>
          <w:iCs w:val="false"/>
          <w:lang w:val="id-ID"/>
        </w:rPr>
        <w:footnoteReference w:id="133"/>
      </w:r>
      <w:r>
        <w:rPr>
          <w:b w:val="false"/>
          <w:bCs w:val="false"/>
          <w:i w:val="false"/>
          <w:iCs w:val="false"/>
          <w:lang w:val="id-ID"/>
        </w:rPr>
        <w:t xml:space="preserve"> </w:t>
      </w:r>
      <w:r>
        <w:rPr>
          <w:b w:val="false"/>
          <w:bCs w:val="false"/>
          <w:i w:val="false"/>
          <w:iCs w:val="false"/>
          <w:lang w:val="id-ID"/>
        </w:rPr>
        <w:t>dan Adorno sering menyebut dampak konsep kepada pemikiran sebagai “sihir” atau “guna-guna” [</w:t>
      </w:r>
      <w:r>
        <w:rPr>
          <w:b w:val="false"/>
          <w:bCs w:val="false"/>
          <w:i/>
          <w:iCs/>
          <w:lang w:val="id-ID"/>
        </w:rPr>
        <w:t>Bann</w:t>
      </w:r>
      <w:r>
        <w:rPr>
          <w:b w:val="false"/>
          <w:bCs w:val="false"/>
          <w:i w:val="false"/>
          <w:iCs w:val="false"/>
          <w:lang w:val="id-ID"/>
        </w:rPr>
        <w:t>].</w:t>
      </w:r>
      <w:r>
        <w:rPr>
          <w:rStyle w:val="FootnoteAnchor"/>
          <w:b w:val="false"/>
          <w:bCs w:val="false"/>
          <w:i w:val="false"/>
          <w:iCs w:val="false"/>
          <w:lang w:val="id-ID"/>
        </w:rPr>
        <w:footnoteReference w:id="134"/>
      </w:r>
      <w:r>
        <w:rPr>
          <w:b w:val="false"/>
          <w:bCs w:val="false"/>
          <w:i w:val="false"/>
          <w:iCs w:val="false"/>
          <w:lang w:val="id-ID"/>
        </w:rPr>
        <w:t xml:space="preserve"> </w:t>
      </w:r>
      <w:r>
        <w:rPr>
          <w:b w:val="false"/>
          <w:bCs w:val="false"/>
          <w:i w:val="false"/>
          <w:iCs w:val="false"/>
          <w:lang w:val="id-ID"/>
        </w:rPr>
        <w:t>Secara paling umum</w:t>
      </w:r>
      <w:r>
        <w:rPr>
          <w:b w:val="false"/>
          <w:bCs w:val="false"/>
          <w:i w:val="false"/>
          <w:iCs w:val="false"/>
          <w:lang w:val="id-ID"/>
        </w:rPr>
        <w:t xml:space="preserve">, filsafat “harus </w:t>
      </w:r>
      <w:r>
        <w:rPr>
          <w:b w:val="false"/>
          <w:bCs w:val="false"/>
          <w:i w:val="false"/>
          <w:iCs w:val="false"/>
          <w:lang w:val="id-ID"/>
        </w:rPr>
        <w:t>berusaha untuk melampaui konsep melalui konsep itu sendiri.”</w:t>
      </w:r>
      <w:r>
        <w:rPr>
          <w:rStyle w:val="FootnoteAnchor"/>
          <w:b w:val="false"/>
          <w:bCs w:val="false"/>
          <w:i w:val="false"/>
          <w:iCs w:val="false"/>
          <w:lang w:val="id-ID"/>
        </w:rPr>
        <w:footnoteReference w:id="135"/>
      </w:r>
      <w:r>
        <w:rPr>
          <w:b w:val="false"/>
          <w:bCs w:val="false"/>
          <w:i w:val="false"/>
          <w:iCs w:val="false"/>
          <w:lang w:val="id-ID"/>
        </w:rPr>
        <w:t xml:space="preserve"> </w:t>
      </w:r>
      <w:r>
        <w:rPr>
          <w:b w:val="false"/>
          <w:bCs w:val="false"/>
          <w:i w:val="false"/>
          <w:iCs w:val="false"/>
          <w:lang w:val="id-ID"/>
        </w:rPr>
        <w:t xml:space="preserve">Seruan ini, </w:t>
      </w:r>
      <w:r>
        <w:rPr>
          <w:b w:val="false"/>
          <w:bCs w:val="false"/>
          <w:i w:val="false"/>
          <w:iCs w:val="false"/>
          <w:lang w:val="id-ID"/>
        </w:rPr>
        <w:t>sejalan dengan deskripsi Adorno atas tugas filosofisnya sebagai “</w:t>
      </w:r>
      <w:r>
        <w:rPr>
          <w:b w:val="false"/>
          <w:bCs w:val="false"/>
          <w:i w:val="false"/>
          <w:iCs w:val="false"/>
          <w:lang w:val="id-ID"/>
        </w:rPr>
        <w:t xml:space="preserve">menggunakan </w:t>
      </w:r>
      <w:r>
        <w:rPr>
          <w:b w:val="false"/>
          <w:bCs w:val="false"/>
          <w:i w:val="false"/>
          <w:iCs w:val="false"/>
          <w:lang w:val="id-ID"/>
        </w:rPr>
        <w:t xml:space="preserve">kekuatan subjek untuk mendobrak </w:t>
      </w:r>
      <w:r>
        <w:rPr>
          <w:b w:val="false"/>
          <w:bCs w:val="false"/>
          <w:i w:val="false"/>
          <w:iCs w:val="false"/>
          <w:lang w:val="id-ID"/>
        </w:rPr>
        <w:t>penipuan subjektivitas konstitutif,”</w:t>
      </w:r>
      <w:r>
        <w:rPr>
          <w:rStyle w:val="FootnoteAnchor"/>
          <w:b w:val="false"/>
          <w:bCs w:val="false"/>
          <w:i w:val="false"/>
          <w:iCs w:val="false"/>
          <w:lang w:val="id-ID"/>
        </w:rPr>
        <w:footnoteReference w:id="136"/>
      </w:r>
      <w:r>
        <w:rPr>
          <w:b w:val="false"/>
          <w:bCs w:val="false"/>
          <w:i w:val="false"/>
          <w:iCs w:val="false"/>
          <w:lang w:val="id-ID"/>
        </w:rPr>
        <w:t xml:space="preserve"> </w:t>
      </w:r>
      <w:r>
        <w:rPr>
          <w:b w:val="false"/>
          <w:bCs w:val="false"/>
          <w:i w:val="false"/>
          <w:iCs w:val="false"/>
          <w:lang w:val="id-ID"/>
        </w:rPr>
        <w:t>dapat dilihat sebagai ‘program’ dialektika negatif.</w:t>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tab/>
      </w:r>
      <w:r>
        <w:rPr>
          <w:b w:val="false"/>
          <w:bCs w:val="false"/>
          <w:i w:val="false"/>
          <w:iCs w:val="false"/>
          <w:lang w:val="id-ID"/>
        </w:rPr>
        <w:t xml:space="preserve">Kiranya program Adorno ini </w:t>
      </w:r>
      <w:r>
        <w:rPr>
          <w:b w:val="false"/>
          <w:bCs w:val="false"/>
          <w:i w:val="false"/>
          <w:iCs w:val="false"/>
          <w:lang w:val="id-ID"/>
        </w:rPr>
        <w:t xml:space="preserve">menunjukkan dua jalan bagi </w:t>
      </w:r>
      <w:r>
        <w:rPr>
          <w:b w:val="false"/>
          <w:bCs w:val="false"/>
          <w:i w:val="false"/>
          <w:iCs w:val="false"/>
          <w:lang w:val="id-ID"/>
        </w:rPr>
        <w:t>suatu</w:t>
      </w:r>
      <w:r>
        <w:rPr>
          <w:b w:val="false"/>
          <w:bCs w:val="false"/>
          <w:i w:val="false"/>
          <w:iCs w:val="false"/>
          <w:lang w:val="id-ID"/>
        </w:rPr>
        <w:t xml:space="preserve"> filsafat yang sadar akan ketidakidentikan. </w:t>
      </w:r>
      <w:r>
        <w:rPr>
          <w:b w:val="false"/>
          <w:bCs w:val="false"/>
          <w:i w:val="false"/>
          <w:iCs w:val="false"/>
          <w:lang w:val="id-ID"/>
        </w:rPr>
        <w:t xml:space="preserve">Pertama, analisis “mikrologis” atas fenomena partikular, </w:t>
      </w:r>
      <w:r>
        <w:rPr>
          <w:b w:val="false"/>
          <w:bCs w:val="false"/>
          <w:i w:val="false"/>
          <w:iCs w:val="false"/>
          <w:lang w:val="id-ID"/>
        </w:rPr>
        <w:t xml:space="preserve">yang paling tampak di pembahasan Adorno tentang berbagai karya seni. </w:t>
      </w:r>
      <w:r>
        <w:rPr>
          <w:b w:val="false"/>
          <w:bCs w:val="false"/>
          <w:i w:val="false"/>
          <w:iCs w:val="false"/>
          <w:lang w:val="id-ID"/>
        </w:rPr>
        <w:t xml:space="preserve">Mikrologi </w:t>
      </w:r>
      <w:r>
        <w:rPr>
          <w:b w:val="false"/>
          <w:bCs w:val="false"/>
          <w:i w:val="false"/>
          <w:iCs w:val="false"/>
          <w:lang w:val="id-ID"/>
        </w:rPr>
        <w:t xml:space="preserve">ini, </w:t>
      </w:r>
      <w:r>
        <w:rPr>
          <w:b w:val="false"/>
          <w:bCs w:val="false"/>
          <w:i w:val="false"/>
          <w:iCs w:val="false"/>
          <w:lang w:val="id-ID"/>
        </w:rPr>
        <w:t>yang sangat berutang kepada pemikiran Walter Benjamin,</w:t>
      </w:r>
      <w:r>
        <w:rPr>
          <w:rStyle w:val="FootnoteAnchor"/>
          <w:b w:val="false"/>
          <w:bCs w:val="false"/>
          <w:i w:val="false"/>
          <w:iCs w:val="false"/>
          <w:lang w:val="id-ID"/>
        </w:rPr>
        <w:footnoteReference w:id="137"/>
      </w:r>
      <w:r>
        <w:rPr>
          <w:b w:val="false"/>
          <w:bCs w:val="false"/>
          <w:i w:val="false"/>
          <w:iCs w:val="false"/>
          <w:lang w:val="id-ID"/>
        </w:rPr>
        <w:t xml:space="preserve"> berada di luar lingkup tesis ini, baik secara teks</w:t>
      </w:r>
      <w:r>
        <w:rPr>
          <w:b w:val="false"/>
          <w:bCs w:val="false"/>
          <w:i w:val="false"/>
          <w:iCs w:val="false"/>
          <w:lang w:val="id-ID"/>
        </w:rPr>
        <w:t>tual</w:t>
      </w:r>
      <w:r>
        <w:rPr>
          <w:b w:val="false"/>
          <w:bCs w:val="false"/>
          <w:i w:val="false"/>
          <w:iCs w:val="false"/>
          <w:lang w:val="id-ID"/>
        </w:rPr>
        <w:t xml:space="preserve"> maupun tema</w:t>
      </w:r>
      <w:r>
        <w:rPr>
          <w:b w:val="false"/>
          <w:bCs w:val="false"/>
          <w:i w:val="false"/>
          <w:iCs w:val="false"/>
          <w:lang w:val="id-ID"/>
        </w:rPr>
        <w:t>tis</w:t>
      </w:r>
      <w:r>
        <w:rPr>
          <w:b w:val="false"/>
          <w:bCs w:val="false"/>
          <w:i w:val="false"/>
          <w:iCs w:val="false"/>
          <w:lang w:val="id-ID"/>
        </w:rPr>
        <w:t>.</w:t>
      </w:r>
      <w:r>
        <w:rPr>
          <w:b w:val="false"/>
          <w:bCs w:val="false"/>
          <w:i w:val="false"/>
          <w:iCs w:val="false"/>
          <w:lang w:val="id-ID"/>
        </w:rPr>
        <w:t xml:space="preserve"> </w:t>
      </w:r>
      <w:r>
        <w:rPr>
          <w:b w:val="false"/>
          <w:bCs w:val="false"/>
          <w:i w:val="false"/>
          <w:iCs w:val="false"/>
          <w:lang w:val="id-ID"/>
        </w:rPr>
        <w:t xml:space="preserve">Kedua, konfrontasi kritis dengan filsafat tradisional dan kontemporer demi menyelamatkan apa yang masih layak darinya, </w:t>
      </w:r>
      <w:r>
        <w:rPr>
          <w:b w:val="false"/>
          <w:bCs w:val="false"/>
          <w:i w:val="false"/>
          <w:iCs w:val="false"/>
          <w:lang w:val="id-ID"/>
        </w:rPr>
        <w:t>jika memang ada</w:t>
      </w:r>
      <w:r>
        <w:rPr>
          <w:b w:val="false"/>
          <w:bCs w:val="false"/>
          <w:i w:val="false"/>
          <w:iCs w:val="false"/>
          <w:lang w:val="id-ID"/>
        </w:rPr>
        <w:t xml:space="preserve">. Jalan kedua inilah yang diambil dalam </w:t>
      </w:r>
      <w:r>
        <w:rPr>
          <w:b w:val="false"/>
          <w:bCs w:val="false"/>
          <w:i/>
          <w:iCs/>
          <w:lang w:val="id-ID"/>
        </w:rPr>
        <w:t>Dialektika Negatif</w:t>
      </w:r>
      <w:r>
        <w:rPr>
          <w:b w:val="false"/>
          <w:bCs w:val="false"/>
          <w:i w:val="false"/>
          <w:iCs w:val="false"/>
          <w:lang w:val="id-ID"/>
        </w:rPr>
        <w:t>.</w:t>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tab/>
      </w:r>
      <w:r>
        <w:rPr>
          <w:b w:val="false"/>
          <w:bCs w:val="false"/>
          <w:i w:val="false"/>
          <w:iCs w:val="false"/>
          <w:lang w:val="id-ID"/>
        </w:rPr>
        <w:t xml:space="preserve">Jika kita hanya berhenti </w:t>
      </w:r>
      <w:r>
        <w:rPr>
          <w:b w:val="false"/>
          <w:bCs w:val="false"/>
          <w:i w:val="false"/>
          <w:iCs w:val="false"/>
          <w:lang w:val="id-ID"/>
        </w:rPr>
        <w:t>dengan analisis ketidakidentikan di atas</w:t>
      </w:r>
      <w:r>
        <w:rPr>
          <w:b w:val="false"/>
          <w:bCs w:val="false"/>
          <w:i w:val="false"/>
          <w:iCs w:val="false"/>
          <w:lang w:val="id-ID"/>
        </w:rPr>
        <w:t xml:space="preserve">, barangkali evaluasi Robert Pippin bahwa dialektika negatif bukan suatu sumbangan besar bagi filsafat teoretis dapat diterima: </w:t>
      </w:r>
      <w:r>
        <w:rPr>
          <w:b w:val="false"/>
          <w:bCs w:val="false"/>
          <w:i w:val="false"/>
          <w:iCs w:val="false"/>
          <w:lang w:val="id-ID"/>
        </w:rPr>
        <w:t xml:space="preserve">Pippin beranggapan bahwa hasilnya adalah setiap istilah diberi tanda bintang </w:t>
      </w:r>
      <w:r>
        <w:rPr>
          <w:b w:val="false"/>
          <w:bCs w:val="false"/>
          <w:i w:val="false"/>
          <w:iCs w:val="false"/>
          <w:lang w:val="id-ID"/>
        </w:rPr>
        <w:t>disertai catatan, “Perhatian: konsep yang baru di</w:t>
      </w:r>
      <w:r>
        <w:rPr>
          <w:b w:val="false"/>
          <w:bCs w:val="false"/>
          <w:i w:val="false"/>
          <w:iCs w:val="false"/>
          <w:lang w:val="id-ID"/>
        </w:rPr>
        <w:t>gunakan</w:t>
      </w:r>
      <w:r>
        <w:rPr>
          <w:b w:val="false"/>
          <w:bCs w:val="false"/>
          <w:i w:val="false"/>
          <w:iCs w:val="false"/>
          <w:lang w:val="id-ID"/>
        </w:rPr>
        <w:t xml:space="preserve"> tidak sesuai dengan partikularitas indrawi yang mungkin digolongkan di bawahnya.”</w:t>
      </w:r>
      <w:r>
        <w:rPr>
          <w:rStyle w:val="FootnoteAnchor"/>
          <w:b w:val="false"/>
          <w:bCs w:val="false"/>
          <w:i w:val="false"/>
          <w:iCs w:val="false"/>
          <w:lang w:val="id-ID"/>
        </w:rPr>
        <w:footnoteReference w:id="138"/>
      </w:r>
      <w:r>
        <w:rPr>
          <w:b w:val="false"/>
          <w:bCs w:val="false"/>
          <w:i w:val="false"/>
          <w:iCs w:val="false"/>
          <w:lang w:val="id-ID"/>
        </w:rPr>
        <w:t xml:space="preserve"> </w:t>
      </w:r>
      <w:r>
        <w:rPr>
          <w:b w:val="false"/>
          <w:bCs w:val="false"/>
          <w:i w:val="false"/>
          <w:iCs w:val="false"/>
          <w:lang w:val="id-ID"/>
        </w:rPr>
        <w:t xml:space="preserve">Mengikuti tafsir Pippin, kita tinggal menulis keputusan contoh di atas sebagai “Pak Tono adalah guru*”, </w:t>
      </w:r>
      <w:r>
        <w:rPr>
          <w:b w:val="false"/>
          <w:bCs w:val="false"/>
          <w:i w:val="false"/>
          <w:iCs w:val="false"/>
          <w:lang w:val="id-ID"/>
        </w:rPr>
        <w:t xml:space="preserve">dengan catatan bahwa konsep guru </w:t>
      </w:r>
      <w:r>
        <w:rPr>
          <w:b w:val="false"/>
          <w:bCs w:val="false"/>
          <w:i w:val="false"/>
          <w:iCs w:val="false"/>
          <w:lang w:val="id-ID"/>
        </w:rPr>
        <w:t xml:space="preserve">tidak sungguh sesuai dengan Pak Tono sebagai individu, </w:t>
      </w:r>
      <w:r>
        <w:rPr>
          <w:b w:val="false"/>
          <w:bCs w:val="false"/>
          <w:i w:val="false"/>
          <w:iCs w:val="false"/>
          <w:lang w:val="id-ID"/>
        </w:rPr>
        <w:t xml:space="preserve">atau bahkan apa yang sungguh khas tentang Pak Tono adalah justru apa yang nonkonseptual tentang dirinya. </w:t>
      </w:r>
      <w:r>
        <w:rPr>
          <w:b w:val="false"/>
          <w:bCs w:val="false"/>
          <w:i w:val="false"/>
          <w:iCs w:val="false"/>
          <w:lang w:val="id-ID"/>
        </w:rPr>
        <w:t xml:space="preserve">Namun, ketidakidentikan juga memiliki arti lain. </w:t>
      </w:r>
      <w:r>
        <w:rPr>
          <w:b w:val="false"/>
          <w:bCs w:val="false"/>
          <w:i w:val="false"/>
          <w:iCs w:val="false"/>
          <w:lang w:val="id-ID"/>
        </w:rPr>
        <w:t xml:space="preserve">Sampai di sini, </w:t>
      </w:r>
      <w:r>
        <w:rPr>
          <w:b w:val="false"/>
          <w:bCs w:val="false"/>
          <w:i w:val="false"/>
          <w:iCs w:val="false"/>
          <w:lang w:val="id-ID"/>
        </w:rPr>
        <w:t xml:space="preserve">pembahasan </w:t>
      </w:r>
      <w:r>
        <w:rPr>
          <w:b w:val="false"/>
          <w:bCs w:val="false"/>
          <w:i w:val="false"/>
          <w:iCs w:val="false"/>
          <w:lang w:val="id-ID"/>
        </w:rPr>
        <w:t>hanya menyangkut apa yang disebut Andrew Bowie sebagai “arti sepele” [</w:t>
      </w:r>
      <w:r>
        <w:rPr>
          <w:b w:val="false"/>
          <w:bCs w:val="false"/>
          <w:i/>
          <w:iCs/>
          <w:lang w:val="id-ID"/>
        </w:rPr>
        <w:t>trivial sense</w:t>
      </w:r>
      <w:r>
        <w:rPr>
          <w:b w:val="false"/>
          <w:bCs w:val="false"/>
          <w:i w:val="false"/>
          <w:iCs w:val="false"/>
          <w:lang w:val="id-ID"/>
        </w:rPr>
        <w:t>] ketidakidentikan,</w:t>
      </w:r>
      <w:r>
        <w:rPr>
          <w:rStyle w:val="FootnoteAnchor"/>
          <w:b w:val="false"/>
          <w:bCs w:val="false"/>
          <w:i w:val="false"/>
          <w:iCs w:val="false"/>
          <w:lang w:val="id-ID"/>
        </w:rPr>
        <w:footnoteReference w:id="139"/>
      </w:r>
      <w:r>
        <w:rPr>
          <w:b w:val="false"/>
          <w:bCs w:val="false"/>
          <w:i w:val="false"/>
          <w:iCs w:val="false"/>
          <w:lang w:val="id-ID"/>
        </w:rPr>
        <w:t xml:space="preserve"> </w:t>
      </w:r>
      <w:r>
        <w:rPr>
          <w:b w:val="false"/>
          <w:bCs w:val="false"/>
          <w:i w:val="false"/>
          <w:iCs w:val="false"/>
          <w:lang w:val="id-ID"/>
        </w:rPr>
        <w:t xml:space="preserve">yakni, yang menyangkut objek sehari-hari </w:t>
      </w:r>
      <w:r>
        <w:rPr>
          <w:b w:val="false"/>
          <w:bCs w:val="false"/>
          <w:i w:val="false"/>
          <w:iCs w:val="false"/>
          <w:lang w:val="id-ID"/>
        </w:rPr>
        <w:t xml:space="preserve">yang tanpa kesulitan digolongkan </w:t>
      </w:r>
      <w:r>
        <w:rPr>
          <w:b w:val="false"/>
          <w:bCs w:val="false"/>
          <w:i w:val="false"/>
          <w:iCs w:val="false"/>
          <w:lang w:val="id-ID"/>
        </w:rPr>
        <w:t xml:space="preserve">di bawah konsep tertentu, seperti guru, buku, atau anjing. </w:t>
      </w:r>
      <w:r>
        <w:rPr>
          <w:b w:val="false"/>
          <w:bCs w:val="false"/>
          <w:i w:val="false"/>
          <w:iCs w:val="false"/>
          <w:lang w:val="id-ID"/>
        </w:rPr>
        <w:t xml:space="preserve">Arti sepele </w:t>
      </w:r>
      <w:r>
        <w:rPr>
          <w:b w:val="false"/>
          <w:bCs w:val="false"/>
          <w:i w:val="false"/>
          <w:iCs w:val="false"/>
          <w:lang w:val="id-ID"/>
        </w:rPr>
        <w:t>ini menunjukkan</w:t>
      </w:r>
      <w:r>
        <w:rPr>
          <w:b w:val="false"/>
          <w:bCs w:val="false"/>
          <w:i/>
          <w:iCs/>
          <w:lang w:val="id-ID"/>
        </w:rPr>
        <w:t xml:space="preserve"> kekurangan</w:t>
      </w:r>
      <w:r>
        <w:rPr>
          <w:b w:val="false"/>
          <w:bCs w:val="false"/>
          <w:i w:val="false"/>
          <w:iCs w:val="false"/>
          <w:lang w:val="id-ID"/>
        </w:rPr>
        <w:t xml:space="preserve"> konsep, ketidaksesuaian konsep dengan objeknya karena konsep tidak mampu </w:t>
      </w:r>
      <w:r>
        <w:rPr>
          <w:b w:val="false"/>
          <w:bCs w:val="false"/>
          <w:i w:val="false"/>
          <w:iCs w:val="false"/>
          <w:lang w:val="id-ID"/>
        </w:rPr>
        <w:t xml:space="preserve">menangkap keseluruhan objek itu. </w:t>
      </w:r>
      <w:r>
        <w:rPr>
          <w:b w:val="false"/>
          <w:bCs w:val="false"/>
          <w:i w:val="false"/>
          <w:iCs w:val="false"/>
          <w:lang w:val="id-ID"/>
        </w:rPr>
        <w:t>Dalam arti ini o</w:t>
      </w:r>
      <w:r>
        <w:rPr>
          <w:b w:val="false"/>
          <w:bCs w:val="false"/>
          <w:i w:val="false"/>
          <w:iCs w:val="false"/>
          <w:lang w:val="id-ID"/>
        </w:rPr>
        <w:t>bjek ‘lebih besar’ dari konsep.</w:t>
      </w:r>
      <w:r>
        <w:rPr>
          <w:b w:val="false"/>
          <w:bCs w:val="false"/>
          <w:i w:val="false"/>
          <w:iCs w:val="false"/>
          <w:lang w:val="id-ID"/>
        </w:rPr>
        <w:t xml:space="preserve"> </w:t>
      </w:r>
      <w:r>
        <w:rPr>
          <w:b w:val="false"/>
          <w:bCs w:val="false"/>
          <w:i w:val="false"/>
          <w:iCs w:val="false"/>
          <w:lang w:val="id-ID"/>
        </w:rPr>
        <w:t>Arti lain dari ketidakidentikan muncul dengan konsep yang lebih “tegas” [</w:t>
      </w:r>
      <w:r>
        <w:rPr>
          <w:b w:val="false"/>
          <w:bCs w:val="false"/>
          <w:i/>
          <w:iCs/>
          <w:lang w:val="id-ID"/>
        </w:rPr>
        <w:t>nachdr</w:t>
      </w:r>
      <w:r>
        <w:rPr>
          <w:rFonts w:ascii="Linux Libertine O" w:hAnsi="Linux Libertine O"/>
          <w:b w:val="false"/>
          <w:bCs w:val="false"/>
          <w:i/>
          <w:iCs/>
          <w:lang w:val="id-ID"/>
        </w:rPr>
        <w:t>ü</w:t>
      </w:r>
      <w:r>
        <w:rPr>
          <w:rFonts w:ascii="Linux Libertine O" w:hAnsi="Linux Libertine O"/>
          <w:b w:val="false"/>
          <w:bCs w:val="false"/>
          <w:i/>
          <w:iCs/>
          <w:lang w:val="id-ID"/>
        </w:rPr>
        <w:t>cklich</w:t>
      </w:r>
      <w:r>
        <w:rPr>
          <w:rFonts w:ascii="Linux Libertine O" w:hAnsi="Linux Libertine O"/>
          <w:b w:val="false"/>
          <w:bCs w:val="false"/>
          <w:i w:val="false"/>
          <w:iCs w:val="false"/>
          <w:lang w:val="id-ID"/>
        </w:rPr>
        <w:t xml:space="preserve">], seperti kebebasan, </w:t>
      </w:r>
      <w:r>
        <w:rPr>
          <w:rFonts w:ascii="Linux Libertine O" w:hAnsi="Linux Libertine O"/>
          <w:b w:val="false"/>
          <w:bCs w:val="false"/>
          <w:i w:val="false"/>
          <w:iCs w:val="false"/>
          <w:lang w:val="id-ID"/>
        </w:rPr>
        <w:t xml:space="preserve">yang tidak </w:t>
      </w:r>
      <w:r>
        <w:rPr>
          <w:rFonts w:ascii="Linux Libertine O" w:hAnsi="Linux Libertine O"/>
          <w:b w:val="false"/>
          <w:bCs w:val="false"/>
          <w:i w:val="false"/>
          <w:iCs w:val="false"/>
          <w:lang w:val="id-ID"/>
        </w:rPr>
        <w:t xml:space="preserve">dapat dipahami </w:t>
      </w:r>
      <w:r>
        <w:rPr>
          <w:rFonts w:ascii="Linux Libertine O" w:hAnsi="Linux Libertine O"/>
          <w:b w:val="false"/>
          <w:bCs w:val="false"/>
          <w:i w:val="false"/>
          <w:iCs w:val="false"/>
          <w:lang w:val="id-ID"/>
        </w:rPr>
        <w:t>sebagai</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abstraksi </w:t>
      </w:r>
      <w:r>
        <w:rPr>
          <w:rFonts w:ascii="Linux Libertine O" w:hAnsi="Linux Libertine O"/>
          <w:b w:val="false"/>
          <w:bCs w:val="false"/>
          <w:i w:val="false"/>
          <w:iCs w:val="false"/>
          <w:lang w:val="id-ID"/>
        </w:rPr>
        <w:t>dari berbagai objek individual</w:t>
      </w:r>
      <w:r>
        <w:rPr>
          <w:rFonts w:ascii="Linux Libertine O" w:hAnsi="Linux Libertine O"/>
          <w:b w:val="false"/>
          <w:bCs w:val="false"/>
          <w:i w:val="false"/>
          <w:iCs w:val="false"/>
          <w:lang w:val="id-ID"/>
        </w:rPr>
        <w:t>.</w:t>
      </w:r>
      <w:r>
        <w:rPr>
          <w:rStyle w:val="FootnoteAnchor"/>
          <w:rFonts w:ascii="Linux Libertine O" w:hAnsi="Linux Libertine O"/>
          <w:b w:val="false"/>
          <w:bCs w:val="false"/>
          <w:i w:val="false"/>
          <w:iCs w:val="false"/>
          <w:lang w:val="id-ID"/>
        </w:rPr>
        <w:footnoteReference w:id="140"/>
      </w:r>
    </w:p>
    <w:p>
      <w:pPr>
        <w:pStyle w:val="Normal"/>
        <w:bidi w:val="0"/>
        <w:spacing w:lineRule="auto" w:line="360"/>
        <w:jc w:val="left"/>
        <w:rPr>
          <w:b w:val="false"/>
          <w:b w:val="false"/>
          <w:bCs w:val="false"/>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Adorno menulis sebagai berikut tentang kebebasan sebagai konsep tegas:</w:t>
      </w:r>
    </w:p>
    <w:p>
      <w:pPr>
        <w:pStyle w:val="Normal"/>
        <w:bidi w:val="0"/>
        <w:spacing w:lineRule="auto" w:line="36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ind w:left="720" w:right="0" w:hanging="0"/>
        <w:jc w:val="left"/>
        <w:rPr>
          <w:b w:val="false"/>
          <w:b w:val="false"/>
          <w:bCs w:val="false"/>
          <w:i w:val="false"/>
          <w:i w:val="false"/>
          <w:iCs w:val="false"/>
          <w:lang w:val="id-ID"/>
        </w:rPr>
      </w:pPr>
      <w:r>
        <w:rPr>
          <w:rFonts w:ascii="Linux Libertine O" w:hAnsi="Linux Libertine O"/>
          <w:b w:val="false"/>
          <w:bCs w:val="false"/>
          <w:i w:val="false"/>
          <w:iCs w:val="false"/>
          <w:lang w:val="id-ID"/>
        </w:rPr>
        <w:t>K</w:t>
      </w:r>
      <w:r>
        <w:rPr>
          <w:rFonts w:ascii="Linux Libertine O" w:hAnsi="Linux Libertine O"/>
          <w:b w:val="false"/>
          <w:bCs w:val="false"/>
          <w:i w:val="false"/>
          <w:iCs w:val="false"/>
          <w:lang w:val="id-ID"/>
        </w:rPr>
        <w:t xml:space="preserve">eputusan bahwa seseorang adalah manusia bebas </w:t>
      </w:r>
      <w:r>
        <w:rPr>
          <w:rFonts w:ascii="Linux Libertine O" w:hAnsi="Linux Libertine O"/>
          <w:b w:val="false"/>
          <w:bCs w:val="false"/>
          <w:i w:val="false"/>
          <w:iCs w:val="false"/>
          <w:lang w:val="id-ID"/>
        </w:rPr>
        <w:t xml:space="preserve">merujuk ... konsep kebebasan. Tetapi </w:t>
      </w: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konsep tersebut</w:t>
      </w: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 xml:space="preserve"> pada gilirannya </w:t>
      </w:r>
      <w:r>
        <w:rPr>
          <w:rFonts w:ascii="Linux Libertine O" w:hAnsi="Linux Libertine O"/>
          <w:b w:val="false"/>
          <w:bCs w:val="false"/>
          <w:i w:val="false"/>
          <w:iCs w:val="false"/>
          <w:lang w:val="id-ID"/>
        </w:rPr>
        <w:t xml:space="preserve">adalah lebih daripada </w:t>
      </w:r>
      <w:r>
        <w:rPr>
          <w:rFonts w:ascii="Linux Libertine O" w:hAnsi="Linux Libertine O"/>
          <w:b w:val="false"/>
          <w:bCs w:val="false"/>
          <w:i w:val="false"/>
          <w:iCs w:val="false"/>
          <w:lang w:val="id-ID"/>
        </w:rPr>
        <w:t xml:space="preserve">yang dipredikasi </w:t>
      </w:r>
      <w:r>
        <w:rPr>
          <w:rFonts w:ascii="Linux Libertine O" w:hAnsi="Linux Libertine O"/>
          <w:b w:val="false"/>
          <w:bCs w:val="false"/>
          <w:i w:val="false"/>
          <w:iCs w:val="false"/>
          <w:lang w:val="id-ID"/>
        </w:rPr>
        <w:t xml:space="preserve">tentang manusia itu, sama seperti manusia itu, melalui penentuan lain, adalah lebih daripada konsep kebebasannya. Konsep </w:t>
      </w:r>
      <w:r>
        <w:rPr>
          <w:rFonts w:ascii="Linux Libertine O" w:hAnsi="Linux Libertine O"/>
          <w:b w:val="false"/>
          <w:bCs w:val="false"/>
          <w:i w:val="false"/>
          <w:iCs w:val="false"/>
          <w:lang w:val="id-ID"/>
        </w:rPr>
        <w:t xml:space="preserve">[kebebasan] tidak hanya mengatakan bahwa ia dapat </w:t>
      </w:r>
      <w:r>
        <w:rPr>
          <w:rFonts w:ascii="Linux Libertine O" w:hAnsi="Linux Libertine O"/>
          <w:b w:val="false"/>
          <w:bCs w:val="false"/>
          <w:i w:val="false"/>
          <w:iCs w:val="false"/>
          <w:lang w:val="id-ID"/>
        </w:rPr>
        <w:t xml:space="preserve">diterapkan kepada setiap manusia individual yang didefinisikan bebas. </w:t>
      </w:r>
      <w:r>
        <w:rPr>
          <w:rFonts w:ascii="Linux Libertine O" w:hAnsi="Linux Libertine O"/>
          <w:b/>
          <w:bCs/>
          <w:i w:val="false"/>
          <w:iCs w:val="false"/>
          <w:lang w:val="id-ID"/>
        </w:rPr>
        <w:t xml:space="preserve">Rezeki konsep tersebut adalah ide tentang suatu keadaan </w:t>
      </w:r>
      <w:r>
        <w:rPr>
          <w:rFonts w:ascii="Linux Libertine O" w:hAnsi="Linux Libertine O"/>
          <w:b/>
          <w:bCs/>
          <w:i w:val="false"/>
          <w:iCs w:val="false"/>
          <w:lang w:val="id-ID"/>
        </w:rPr>
        <w:t>di mana individu-</w:t>
      </w:r>
      <w:r>
        <w:rPr>
          <w:rFonts w:ascii="Linux Libertine O" w:hAnsi="Linux Libertine O"/>
          <w:b/>
          <w:bCs/>
          <w:i w:val="false"/>
          <w:iCs w:val="false"/>
          <w:lang w:val="id-ID"/>
        </w:rPr>
        <w:t xml:space="preserve">individu mempunyai </w:t>
      </w:r>
      <w:r>
        <w:rPr>
          <w:rFonts w:ascii="Linux Libertine O" w:hAnsi="Linux Libertine O"/>
          <w:b/>
          <w:bCs/>
          <w:i w:val="false"/>
          <w:iCs w:val="false"/>
          <w:lang w:val="id-ID"/>
        </w:rPr>
        <w:t xml:space="preserve">kualitas yang tidak dapat dikatakan tentang siapa pun </w:t>
      </w:r>
      <w:r>
        <w:rPr>
          <w:rFonts w:ascii="Linux Libertine O" w:hAnsi="Linux Libertine O"/>
          <w:b/>
          <w:bCs/>
          <w:i w:val="false"/>
          <w:iCs w:val="false"/>
          <w:lang w:val="id-ID"/>
        </w:rPr>
        <w:t xml:space="preserve">di sini dan </w:t>
      </w:r>
      <w:r>
        <w:rPr>
          <w:rFonts w:ascii="Linux Libertine O" w:hAnsi="Linux Libertine O"/>
          <w:b/>
          <w:bCs/>
          <w:i w:val="false"/>
          <w:iCs w:val="false"/>
          <w:lang w:val="id-ID"/>
        </w:rPr>
        <w:t>saat ini</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 </w:t>
      </w:r>
      <w:r>
        <w:rPr>
          <w:rFonts w:ascii="Linux Libertine O" w:hAnsi="Linux Libertine O"/>
          <w:b/>
          <w:bCs/>
          <w:i w:val="false"/>
          <w:iCs w:val="false"/>
          <w:lang w:val="id-ID"/>
        </w:rPr>
        <w:t>Konsep kebebasan tertinggal oleh dirinya sendiri, begitu digunakan secara empiris</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Maka dari itu</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[konsep kebebasan]</w:t>
      </w:r>
      <w:r>
        <w:rPr>
          <w:rFonts w:ascii="Linux Libertine O" w:hAnsi="Linux Libertine O"/>
          <w:b w:val="false"/>
          <w:bCs w:val="false"/>
          <w:i w:val="false"/>
          <w:iCs w:val="false"/>
          <w:lang w:val="id-ID"/>
        </w:rPr>
        <w:t xml:space="preserve"> bukan apa yang dia katakan. </w:t>
      </w:r>
      <w:r>
        <w:rPr>
          <w:rFonts w:ascii="Linux Libertine O" w:hAnsi="Linux Libertine O"/>
          <w:b w:val="false"/>
          <w:bCs w:val="false"/>
          <w:i w:val="false"/>
          <w:iCs w:val="false"/>
          <w:lang w:val="id-ID"/>
        </w:rPr>
        <w:t xml:space="preserve">Tetapi karena ia selalu juga harus menjadi konsep bagi apa yang digolongkan di bawahnya, ia </w:t>
      </w:r>
      <w:r>
        <w:rPr>
          <w:rFonts w:ascii="Linux Libertine O" w:hAnsi="Linux Libertine O"/>
          <w:b w:val="false"/>
          <w:bCs w:val="false"/>
          <w:i w:val="false"/>
          <w:iCs w:val="false"/>
          <w:lang w:val="id-ID"/>
        </w:rPr>
        <w:t>dihadapkan dengan hal itu</w:t>
      </w:r>
      <w:r>
        <w:rPr>
          <w:rFonts w:ascii="Linux Libertine O" w:hAnsi="Linux Libertine O"/>
          <w:b w:val="false"/>
          <w:bCs w:val="false"/>
          <w:i w:val="false"/>
          <w:iCs w:val="false"/>
          <w:lang w:val="id-ID"/>
        </w:rPr>
        <w:t xml:space="preserve">. Konfrontasi itu </w:t>
      </w:r>
      <w:r>
        <w:rPr>
          <w:rFonts w:ascii="Linux Libertine O" w:hAnsi="Linux Libertine O"/>
          <w:b w:val="false"/>
          <w:bCs w:val="false"/>
          <w:i w:val="false"/>
          <w:iCs w:val="false"/>
          <w:lang w:val="id-ID"/>
        </w:rPr>
        <w:t xml:space="preserve">memaksanya ke dalam </w:t>
      </w:r>
      <w:r>
        <w:rPr>
          <w:rFonts w:ascii="Linux Libertine O" w:hAnsi="Linux Libertine O"/>
          <w:b w:val="false"/>
          <w:bCs w:val="false"/>
          <w:i w:val="false"/>
          <w:iCs w:val="false"/>
          <w:lang w:val="id-ID"/>
        </w:rPr>
        <w:t xml:space="preserve">kontradiksi </w:t>
      </w:r>
      <w:r>
        <w:rPr>
          <w:rFonts w:ascii="Linux Libertine O" w:hAnsi="Linux Libertine O"/>
          <w:b w:val="false"/>
          <w:bCs w:val="false"/>
          <w:i w:val="false"/>
          <w:iCs w:val="false"/>
          <w:lang w:val="id-ID"/>
        </w:rPr>
        <w:t>dengan</w:t>
      </w:r>
      <w:r>
        <w:rPr>
          <w:rFonts w:ascii="Linux Libertine O" w:hAnsi="Linux Libertine O"/>
          <w:b w:val="false"/>
          <w:bCs w:val="false"/>
          <w:i w:val="false"/>
          <w:iCs w:val="false"/>
          <w:lang w:val="id-ID"/>
        </w:rPr>
        <w:t xml:space="preserve"> dirinya sendiri.</w:t>
      </w:r>
      <w:r>
        <w:rPr>
          <w:rStyle w:val="FootnoteAnchor"/>
          <w:rFonts w:ascii="Linux Libertine O" w:hAnsi="Linux Libertine O"/>
          <w:b w:val="false"/>
          <w:bCs w:val="false"/>
          <w:i w:val="false"/>
          <w:iCs w:val="false"/>
          <w:lang w:val="id-ID"/>
        </w:rPr>
        <w:footnoteReference w:id="141"/>
      </w:r>
    </w:p>
    <w:p>
      <w:pPr>
        <w:pStyle w:val="Normal"/>
        <w:bidi w:val="0"/>
        <w:spacing w:lineRule="auto" w:line="360"/>
        <w:ind w:left="360" w:right="0" w:hanging="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360"/>
        <w:ind w:left="0" w:right="0" w:hanging="0"/>
        <w:jc w:val="left"/>
        <w:rPr>
          <w:b w:val="false"/>
          <w:b w:val="false"/>
          <w:bCs w:val="false"/>
          <w:i w:val="false"/>
          <w:i w:val="false"/>
          <w:iCs w:val="false"/>
          <w:lang w:val="id-ID"/>
        </w:rPr>
      </w:pPr>
      <w:r>
        <w:rPr>
          <w:rFonts w:ascii="Linux Libertine O" w:hAnsi="Linux Libertine O"/>
          <w:b w:val="false"/>
          <w:bCs w:val="false"/>
          <w:i w:val="false"/>
          <w:iCs w:val="false"/>
          <w:lang w:val="id-ID"/>
        </w:rPr>
        <w:t>D</w:t>
      </w:r>
      <w:r>
        <w:rPr>
          <w:rFonts w:ascii="Linux Libertine O" w:hAnsi="Linux Libertine O"/>
          <w:b w:val="false"/>
          <w:bCs w:val="false"/>
          <w:i w:val="false"/>
          <w:iCs w:val="false"/>
          <w:lang w:val="id-ID"/>
        </w:rPr>
        <w:t xml:space="preserve">i sini kita melihat dua aspek dari </w:t>
      </w:r>
      <w:r>
        <w:rPr>
          <w:rFonts w:ascii="Linux Libertine O" w:hAnsi="Linux Libertine O"/>
          <w:b w:val="false"/>
          <w:bCs w:val="false"/>
          <w:i w:val="false"/>
          <w:iCs w:val="false"/>
          <w:lang w:val="id-ID"/>
        </w:rPr>
        <w:t xml:space="preserve">ketidakidentikan yang tidak muncul di versi sepelenya: aspek </w:t>
      </w:r>
      <w:r>
        <w:rPr>
          <w:rFonts w:ascii="Linux Libertine O" w:hAnsi="Linux Libertine O"/>
          <w:b w:val="false"/>
          <w:bCs w:val="false"/>
          <w:i/>
          <w:iCs/>
          <w:lang w:val="id-ID"/>
        </w:rPr>
        <w:t xml:space="preserve">kritik </w:t>
      </w:r>
      <w:r>
        <w:rPr>
          <w:rFonts w:ascii="Linux Libertine O" w:hAnsi="Linux Libertine O"/>
          <w:b w:val="false"/>
          <w:bCs w:val="false"/>
          <w:i/>
          <w:iCs/>
          <w:lang w:val="id-ID"/>
        </w:rPr>
        <w:t>sosial</w:t>
      </w:r>
      <w:r>
        <w:rPr>
          <w:rFonts w:ascii="Linux Libertine O" w:hAnsi="Linux Libertine O"/>
          <w:b w:val="false"/>
          <w:bCs w:val="false"/>
          <w:i w:val="false"/>
          <w:iCs w:val="false"/>
          <w:lang w:val="id-ID"/>
        </w:rPr>
        <w:t xml:space="preserve"> dan aspek </w:t>
      </w:r>
      <w:r>
        <w:rPr>
          <w:rFonts w:ascii="Linux Libertine O" w:hAnsi="Linux Libertine O"/>
          <w:b w:val="false"/>
          <w:bCs w:val="false"/>
          <w:i/>
          <w:iCs/>
          <w:lang w:val="id-ID"/>
        </w:rPr>
        <w:t>historis</w:t>
      </w:r>
      <w:r>
        <w:rPr>
          <w:rFonts w:ascii="Linux Libertine O" w:hAnsi="Linux Libertine O"/>
          <w:b w:val="false"/>
          <w:bCs w:val="false"/>
          <w:i w:val="false"/>
          <w:iCs w:val="false"/>
          <w:lang w:val="id-ID"/>
        </w:rPr>
        <w:t>.</w:t>
      </w:r>
      <w:r>
        <w:rPr>
          <w:rStyle w:val="FootnoteAnchor"/>
          <w:rFonts w:ascii="Linux Libertine O" w:hAnsi="Linux Libertine O"/>
          <w:b w:val="false"/>
          <w:bCs w:val="false"/>
          <w:i w:val="false"/>
          <w:iCs w:val="false"/>
          <w:lang w:val="id-ID"/>
        </w:rPr>
        <w:footnoteReference w:id="142"/>
      </w:r>
      <w:r>
        <w:rPr>
          <w:rFonts w:ascii="Linux Libertine O" w:hAnsi="Linux Libertine O"/>
          <w:b w:val="false"/>
          <w:bCs w:val="false"/>
          <w:i w:val="false"/>
          <w:iCs w:val="false"/>
          <w:lang w:val="id-ID"/>
        </w:rPr>
        <w:t xml:space="preserve"> Aspek kritik sosial berangkat dari negativisme sosioteoretis yang merupakan orientasi dasar pemikiran Adorno sebagai teori kritis (sudah dibahas di 2.2.2 di atas): </w:t>
      </w:r>
      <w:r>
        <w:rPr>
          <w:rFonts w:ascii="Linux Libertine O" w:hAnsi="Linux Libertine O"/>
          <w:b w:val="false"/>
          <w:bCs w:val="false"/>
          <w:i w:val="false"/>
          <w:iCs w:val="false"/>
          <w:lang w:val="id-ID"/>
        </w:rPr>
        <w:t xml:space="preserve">ada yang salah secara mendasar dengan masyarakat, dan </w:t>
      </w:r>
      <w:r>
        <w:rPr>
          <w:rFonts w:ascii="Linux Libertine O" w:hAnsi="Linux Libertine O"/>
          <w:b w:val="false"/>
          <w:bCs w:val="false"/>
          <w:i w:val="false"/>
          <w:iCs w:val="false"/>
          <w:lang w:val="id-ID"/>
        </w:rPr>
        <w:t>kesalahan</w:t>
      </w:r>
      <w:r>
        <w:rPr>
          <w:rFonts w:ascii="Linux Libertine O" w:hAnsi="Linux Libertine O"/>
          <w:b w:val="false"/>
          <w:bCs w:val="false"/>
          <w:i w:val="false"/>
          <w:iCs w:val="false"/>
          <w:lang w:val="id-ID"/>
        </w:rPr>
        <w:t xml:space="preserve"> ini berdampak pada semua orang di dalamnya. </w:t>
      </w:r>
      <w:r>
        <w:rPr>
          <w:rFonts w:ascii="Linux Libertine O" w:hAnsi="Linux Libertine O"/>
          <w:b w:val="false"/>
          <w:bCs w:val="false"/>
          <w:i w:val="false"/>
          <w:iCs w:val="false"/>
          <w:lang w:val="id-ID"/>
        </w:rPr>
        <w:t xml:space="preserve">Kita semua hidup secara kurang rasional; kita terhambat dalam mencapai kebaikan oleh tata sosial yang menstruktur kehidupan bersama kita, yakni, kapitalisme. </w:t>
      </w:r>
      <w:r>
        <w:rPr>
          <w:rFonts w:ascii="Linux Libertine O" w:hAnsi="Linux Libertine O"/>
          <w:b w:val="false"/>
          <w:bCs w:val="false"/>
          <w:i w:val="false"/>
          <w:iCs w:val="false"/>
          <w:lang w:val="id-ID"/>
        </w:rPr>
        <w:t xml:space="preserve">Negativisme tersebut </w:t>
      </w:r>
      <w:r>
        <w:rPr>
          <w:rFonts w:ascii="Linux Libertine O" w:hAnsi="Linux Libertine O"/>
          <w:b w:val="false"/>
          <w:bCs w:val="false"/>
          <w:i w:val="false"/>
          <w:iCs w:val="false"/>
          <w:lang w:val="id-ID"/>
        </w:rPr>
        <w:t xml:space="preserve">dilihat di </w:t>
      </w:r>
      <w:r>
        <w:rPr>
          <w:rFonts w:ascii="Linux Libertine O" w:hAnsi="Linux Libertine O"/>
          <w:b w:val="false"/>
          <w:bCs w:val="false"/>
          <w:i w:val="false"/>
          <w:iCs w:val="false"/>
          <w:lang w:val="id-ID"/>
        </w:rPr>
        <w:t xml:space="preserve">kutipan di atas, khususnya bagian </w:t>
      </w:r>
      <w:r>
        <w:rPr>
          <w:rFonts w:ascii="Linux Libertine O" w:hAnsi="Linux Libertine O"/>
          <w:b w:val="false"/>
          <w:bCs w:val="false"/>
          <w:i w:val="false"/>
          <w:iCs w:val="false"/>
          <w:lang w:val="id-ID"/>
        </w:rPr>
        <w:t>yang ditebalkan,</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pada</w:t>
      </w:r>
      <w:r>
        <w:rPr>
          <w:rFonts w:ascii="Linux Libertine O" w:hAnsi="Linux Libertine O"/>
          <w:b w:val="false"/>
          <w:bCs w:val="false"/>
          <w:i w:val="false"/>
          <w:iCs w:val="false"/>
          <w:lang w:val="id-ID"/>
        </w:rPr>
        <w:t xml:space="preserve"> anggapan bahwa kebebasan merupakan hal yang belum terwujud </w:t>
      </w:r>
      <w:r>
        <w:rPr>
          <w:rFonts w:ascii="Linux Libertine O" w:hAnsi="Linux Libertine O"/>
          <w:b w:val="false"/>
          <w:bCs w:val="false"/>
          <w:i w:val="false"/>
          <w:iCs w:val="false"/>
          <w:lang w:val="id-ID"/>
        </w:rPr>
        <w:t>dalam arti esensialnya</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dan tidak akan terwujud tanpa suatu perubahan dasar </w:t>
      </w:r>
      <w:r>
        <w:rPr>
          <w:rFonts w:ascii="Linux Libertine O" w:hAnsi="Linux Libertine O"/>
          <w:b w:val="false"/>
          <w:bCs w:val="false"/>
          <w:i w:val="false"/>
          <w:iCs w:val="false"/>
          <w:lang w:val="id-ID"/>
        </w:rPr>
        <w:t xml:space="preserve">dalam </w:t>
      </w:r>
      <w:r>
        <w:rPr>
          <w:rFonts w:ascii="Linux Libertine O" w:hAnsi="Linux Libertine O"/>
          <w:b w:val="false"/>
          <w:bCs w:val="false"/>
          <w:i w:val="false"/>
          <w:iCs w:val="false"/>
          <w:lang w:val="id-ID"/>
        </w:rPr>
        <w:t xml:space="preserve">tata </w:t>
      </w:r>
      <w:r>
        <w:rPr>
          <w:rFonts w:ascii="Linux Libertine O" w:hAnsi="Linux Libertine O"/>
          <w:b w:val="false"/>
          <w:bCs w:val="false"/>
          <w:i w:val="false"/>
          <w:iCs w:val="false"/>
          <w:lang w:val="id-ID"/>
        </w:rPr>
        <w:t xml:space="preserve">masyarakat. </w:t>
      </w:r>
      <w:r>
        <w:rPr>
          <w:rFonts w:ascii="Linux Libertine O" w:hAnsi="Linux Libertine O"/>
          <w:b w:val="false"/>
          <w:bCs w:val="false"/>
          <w:i w:val="false"/>
          <w:iCs w:val="false"/>
          <w:lang w:val="id-ID"/>
        </w:rPr>
        <w:t>Aspek historis menunjukkan kebebasan sebagai konsep yang sedang menjadi</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dan </w:t>
      </w:r>
      <w:r>
        <w:rPr>
          <w:rFonts w:ascii="Linux Libertine O" w:hAnsi="Linux Libertine O"/>
          <w:b w:val="false"/>
          <w:bCs w:val="false"/>
          <w:i w:val="false"/>
          <w:iCs w:val="false"/>
          <w:lang w:val="id-ID"/>
        </w:rPr>
        <w:t xml:space="preserve">karena itu </w:t>
      </w:r>
      <w:r>
        <w:rPr>
          <w:rFonts w:ascii="Linux Libertine O" w:hAnsi="Linux Libertine O"/>
          <w:b w:val="false"/>
          <w:bCs w:val="false"/>
          <w:i w:val="false"/>
          <w:iCs w:val="false"/>
          <w:lang w:val="id-ID"/>
        </w:rPr>
        <w:t xml:space="preserve">belum </w:t>
      </w:r>
      <w:r>
        <w:rPr>
          <w:rFonts w:ascii="Linux Libertine O" w:hAnsi="Linux Libertine O"/>
          <w:b w:val="false"/>
          <w:bCs w:val="false"/>
          <w:i w:val="false"/>
          <w:iCs w:val="false"/>
          <w:lang w:val="id-ID"/>
        </w:rPr>
        <w:t xml:space="preserve">sepenuhnya </w:t>
      </w:r>
      <w:r>
        <w:rPr>
          <w:rFonts w:ascii="Linux Libertine O" w:hAnsi="Linux Libertine O"/>
          <w:b w:val="false"/>
          <w:bCs w:val="false"/>
          <w:i w:val="false"/>
          <w:iCs w:val="false"/>
          <w:lang w:val="id-ID"/>
        </w:rPr>
        <w:t xml:space="preserve">terjadi. </w:t>
      </w:r>
      <w:r>
        <w:rPr>
          <w:rFonts w:ascii="Linux Libertine O" w:hAnsi="Linux Libertine O"/>
          <w:b w:val="false"/>
          <w:bCs w:val="false"/>
          <w:i w:val="false"/>
          <w:iCs w:val="false"/>
          <w:lang w:val="id-ID"/>
        </w:rPr>
        <w:t xml:space="preserve">Karena kebebasan belum terwujud, maka penggunaannya saat ini salah, tetapi kesalahan itu sekaligus merupakan janji akan perwujudannya. </w:t>
      </w:r>
      <w:r>
        <w:rPr>
          <w:rFonts w:ascii="Linux Libertine O" w:hAnsi="Linux Libertine O"/>
          <w:b w:val="false"/>
          <w:bCs w:val="false"/>
          <w:i w:val="false"/>
          <w:iCs w:val="false"/>
          <w:lang w:val="id-ID"/>
        </w:rPr>
        <w:t>Kepalsuan identifikasi saat ini akan ditebus di masa depan.</w:t>
      </w:r>
      <w:r>
        <w:rPr>
          <w:rFonts w:ascii="Linux Libertine O" w:hAnsi="Linux Libertine O"/>
          <w:b w:val="false"/>
          <w:bCs w:val="false"/>
          <w:i w:val="false"/>
          <w:iCs w:val="false"/>
          <w:lang w:val="id-ID"/>
        </w:rPr>
        <w:t xml:space="preserve"> </w:t>
      </w:r>
    </w:p>
    <w:p>
      <w:pPr>
        <w:pStyle w:val="Normal"/>
        <w:bidi w:val="0"/>
        <w:spacing w:lineRule="auto" w:line="360"/>
        <w:ind w:left="0" w:right="0" w:hanging="0"/>
        <w:jc w:val="left"/>
        <w:rPr>
          <w:b w:val="false"/>
          <w:b w:val="false"/>
          <w:bCs w:val="false"/>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 xml:space="preserve">Kedua aspek ini menyatu dalam apa yang </w:t>
      </w:r>
      <w:r>
        <w:rPr>
          <w:rFonts w:ascii="Linux Libertine O" w:hAnsi="Linux Libertine O"/>
          <w:b w:val="false"/>
          <w:bCs w:val="false"/>
          <w:i w:val="false"/>
          <w:iCs w:val="false"/>
          <w:lang w:val="id-ID"/>
        </w:rPr>
        <w:t xml:space="preserve">disebut </w:t>
      </w:r>
      <w:r>
        <w:rPr>
          <w:rFonts w:ascii="Linux Libertine O" w:hAnsi="Linux Libertine O"/>
          <w:b w:val="false"/>
          <w:bCs w:val="false"/>
          <w:i w:val="false"/>
          <w:iCs w:val="false"/>
          <w:lang w:val="id-ID"/>
        </w:rPr>
        <w:t xml:space="preserve">Adorno </w:t>
      </w:r>
      <w:r>
        <w:rPr>
          <w:rFonts w:ascii="Linux Libertine O" w:hAnsi="Linux Libertine O"/>
          <w:b w:val="false"/>
          <w:bCs w:val="false"/>
          <w:i w:val="false"/>
          <w:iCs w:val="false"/>
          <w:lang w:val="id-ID"/>
        </w:rPr>
        <w:t>sebagai</w:t>
      </w:r>
      <w:r>
        <w:rPr>
          <w:rFonts w:ascii="Linux Libertine O" w:hAnsi="Linux Libertine O"/>
          <w:b w:val="false"/>
          <w:bCs w:val="false"/>
          <w:i w:val="false"/>
          <w:iCs w:val="false"/>
          <w:lang w:val="id-ID"/>
        </w:rPr>
        <w:t xml:space="preserve"> “unsur utopis” identifikasi: “</w:t>
      </w:r>
      <w:r>
        <w:rPr>
          <w:rFonts w:ascii="Linux Libertine O" w:hAnsi="Linux Libertine O"/>
          <w:b w:val="false"/>
          <w:bCs w:val="false"/>
          <w:i w:val="false"/>
          <w:iCs w:val="false"/>
          <w:lang w:val="id-ID"/>
        </w:rPr>
        <w:t>A akan/</w:t>
      </w:r>
      <w:r>
        <w:rPr>
          <w:rFonts w:ascii="Linux Libertine O" w:hAnsi="Linux Libertine O"/>
          <w:b w:val="false"/>
          <w:bCs w:val="false"/>
          <w:i w:val="false"/>
          <w:iCs w:val="false"/>
          <w:lang w:val="id-ID"/>
        </w:rPr>
        <w:t>harus</w:t>
      </w:r>
      <w:r>
        <w:rPr>
          <w:rFonts w:ascii="Linux Libertine O" w:hAnsi="Linux Libertine O"/>
          <w:b w:val="false"/>
          <w:bCs w:val="false"/>
          <w:i w:val="false"/>
          <w:iCs w:val="false"/>
          <w:lang w:val="id-ID"/>
        </w:rPr>
        <w:t xml:space="preserve"> menjadi apa </w:t>
      </w:r>
      <w:r>
        <w:rPr>
          <w:rFonts w:ascii="Linux Libertine O" w:hAnsi="Linux Libertine O"/>
          <w:b w:val="false"/>
          <w:bCs w:val="false"/>
          <w:i w:val="false"/>
          <w:iCs w:val="false"/>
          <w:lang w:val="id-ID"/>
        </w:rPr>
        <w:t xml:space="preserve">yang </w:t>
      </w:r>
      <w:r>
        <w:rPr>
          <w:rFonts w:ascii="Linux Libertine O" w:hAnsi="Linux Libertine O"/>
          <w:b w:val="false"/>
          <w:bCs w:val="false"/>
          <w:i w:val="false"/>
          <w:iCs w:val="false"/>
          <w:lang w:val="id-ID"/>
        </w:rPr>
        <w:t xml:space="preserve">belum </w:t>
      </w:r>
      <w:r>
        <w:rPr>
          <w:rFonts w:ascii="Linux Libertine O" w:hAnsi="Linux Libertine O"/>
          <w:b w:val="false"/>
          <w:bCs w:val="false"/>
          <w:i w:val="false"/>
          <w:iCs w:val="false"/>
          <w:lang w:val="id-ID"/>
        </w:rPr>
        <w:t xml:space="preserve">dia </w:t>
      </w:r>
      <w:r>
        <w:rPr>
          <w:rFonts w:ascii="Linux Libertine O" w:hAnsi="Linux Libertine O"/>
          <w:b w:val="false"/>
          <w:bCs w:val="false"/>
          <w:i w:val="false"/>
          <w:iCs w:val="false"/>
          <w:lang w:val="id-ID"/>
        </w:rPr>
        <w:t>jadi.”</w:t>
      </w:r>
      <w:r>
        <w:rPr>
          <w:rStyle w:val="FootnoteAnchor"/>
          <w:rFonts w:ascii="Linux Libertine O" w:hAnsi="Linux Libertine O"/>
          <w:b w:val="false"/>
          <w:bCs w:val="false"/>
          <w:i w:val="false"/>
          <w:iCs w:val="false"/>
          <w:lang w:val="id-ID"/>
        </w:rPr>
        <w:footnoteReference w:id="143"/>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Se</w:t>
      </w:r>
      <w:r>
        <w:rPr>
          <w:rFonts w:ascii="Linux Libertine O" w:hAnsi="Linux Libertine O"/>
          <w:b w:val="false"/>
          <w:bCs w:val="false"/>
          <w:i w:val="false"/>
          <w:iCs w:val="false"/>
          <w:lang w:val="id-ID"/>
        </w:rPr>
        <w:t>lama</w:t>
      </w:r>
      <w:r>
        <w:rPr>
          <w:rFonts w:ascii="Linux Libertine O" w:hAnsi="Linux Libertine O"/>
          <w:b w:val="false"/>
          <w:bCs w:val="false"/>
          <w:i w:val="false"/>
          <w:iCs w:val="false"/>
          <w:lang w:val="id-ID"/>
        </w:rPr>
        <w:t xml:space="preserve"> kita belum hidup di utopia, tempat “</w:t>
      </w:r>
      <w:r>
        <w:rPr>
          <w:rFonts w:ascii="Linux Libertine O" w:hAnsi="Linux Libertine O"/>
          <w:b w:val="false"/>
          <w:bCs w:val="false"/>
          <w:i w:val="false"/>
          <w:iCs w:val="false"/>
          <w:lang w:val="id-ID"/>
        </w:rPr>
        <w:t>di atas identitas dan di atas kontradiksi, suatu ada bersama dari yang berbeda,”</w:t>
      </w:r>
      <w:r>
        <w:rPr>
          <w:rStyle w:val="FootnoteAnchor"/>
          <w:rFonts w:ascii="Linux Libertine O" w:hAnsi="Linux Libertine O"/>
          <w:b w:val="false"/>
          <w:bCs w:val="false"/>
          <w:i w:val="false"/>
          <w:iCs w:val="false"/>
          <w:lang w:val="id-ID"/>
        </w:rPr>
        <w:footnoteReference w:id="144"/>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yakni, selama kebebasan belum terwujud,</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penggunaan konsep itu </w:t>
      </w:r>
      <w:r>
        <w:rPr>
          <w:rFonts w:ascii="Linux Libertine O" w:hAnsi="Linux Libertine O"/>
          <w:b w:val="false"/>
          <w:bCs w:val="false"/>
          <w:i w:val="false"/>
          <w:iCs w:val="false"/>
          <w:lang w:val="id-ID"/>
        </w:rPr>
        <w:t xml:space="preserve">sebagai deskripsi manusia hidup adalah pemalsuan </w:t>
      </w:r>
      <w:r>
        <w:rPr>
          <w:rFonts w:ascii="Linux Libertine O" w:hAnsi="Linux Libertine O"/>
          <w:b w:val="false"/>
          <w:bCs w:val="false"/>
          <w:i w:val="false"/>
          <w:iCs w:val="false"/>
          <w:lang w:val="id-ID"/>
        </w:rPr>
        <w:t xml:space="preserve">yang berfungsi secara ideologis, yakni, untuk membenarkan masyarakat yang ada. </w:t>
      </w:r>
      <w:r>
        <w:rPr>
          <w:rFonts w:ascii="Linux Libertine O" w:hAnsi="Linux Libertine O"/>
          <w:b w:val="false"/>
          <w:bCs w:val="false"/>
          <w:i w:val="false"/>
          <w:iCs w:val="false"/>
          <w:lang w:val="id-ID"/>
        </w:rPr>
        <w:t xml:space="preserve">Jadi, dalam kasus konsep tegas, ketidakidentikan menjadi alat kritis </w:t>
      </w:r>
      <w:r>
        <w:rPr>
          <w:rFonts w:ascii="Linux Libertine O" w:hAnsi="Linux Libertine O"/>
          <w:b w:val="false"/>
          <w:bCs w:val="false"/>
          <w:i w:val="false"/>
          <w:iCs w:val="false"/>
          <w:lang w:val="id-ID"/>
        </w:rPr>
        <w:t xml:space="preserve">bertanduk dua: kritis terhadap konsep </w:t>
      </w:r>
      <w:r>
        <w:rPr>
          <w:rFonts w:ascii="Linux Libertine O" w:hAnsi="Linux Libertine O"/>
          <w:b w:val="false"/>
          <w:bCs w:val="false"/>
          <w:i w:val="false"/>
          <w:iCs w:val="false"/>
          <w:lang w:val="id-ID"/>
        </w:rPr>
        <w:t xml:space="preserve">yang disalahgunakan, dan kritis terhadap </w:t>
      </w:r>
      <w:r>
        <w:rPr>
          <w:rFonts w:ascii="Linux Libertine O" w:hAnsi="Linux Libertine O"/>
          <w:b w:val="false"/>
          <w:bCs w:val="false"/>
          <w:i w:val="false"/>
          <w:iCs w:val="false"/>
          <w:lang w:val="id-ID"/>
        </w:rPr>
        <w:t xml:space="preserve">masyarakat yang belum sesuai dengan arti utopis konsep. </w:t>
      </w:r>
      <w:r>
        <w:rPr>
          <w:rFonts w:ascii="Linux Libertine O" w:hAnsi="Linux Libertine O"/>
          <w:b w:val="false"/>
          <w:bCs w:val="false"/>
          <w:i w:val="false"/>
          <w:iCs w:val="false"/>
          <w:lang w:val="id-ID"/>
        </w:rPr>
        <w:t xml:space="preserve">Dasar kritik </w:t>
      </w:r>
      <w:r>
        <w:rPr>
          <w:rFonts w:ascii="Linux Libertine O" w:hAnsi="Linux Libertine O"/>
          <w:b w:val="false"/>
          <w:bCs w:val="false"/>
          <w:i w:val="false"/>
          <w:iCs w:val="false"/>
          <w:lang w:val="id-ID"/>
        </w:rPr>
        <w:t xml:space="preserve">ini </w:t>
      </w:r>
      <w:r>
        <w:rPr>
          <w:rFonts w:ascii="Linux Libertine O" w:hAnsi="Linux Libertine O"/>
          <w:b w:val="false"/>
          <w:bCs w:val="false"/>
          <w:i w:val="false"/>
          <w:iCs w:val="false"/>
          <w:lang w:val="id-ID"/>
        </w:rPr>
        <w:t>adalah jarak di antara konsep dengan realitas.</w:t>
      </w:r>
      <w:r>
        <w:rPr>
          <w:rStyle w:val="FootnoteAnchor"/>
          <w:rFonts w:ascii="Linux Libertine O" w:hAnsi="Linux Libertine O"/>
          <w:b w:val="false"/>
          <w:bCs w:val="false"/>
          <w:i w:val="false"/>
          <w:iCs w:val="false"/>
          <w:lang w:val="id-ID"/>
        </w:rPr>
        <w:footnoteReference w:id="145"/>
      </w:r>
    </w:p>
    <w:p>
      <w:pPr>
        <w:pStyle w:val="Normal"/>
        <w:bidi w:val="0"/>
        <w:spacing w:lineRule="auto" w:line="360"/>
        <w:ind w:left="0" w:right="0" w:hanging="0"/>
        <w:jc w:val="left"/>
        <w:rPr>
          <w:b w:val="false"/>
          <w:b w:val="false"/>
          <w:bCs w:val="false"/>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 xml:space="preserve">Bentuk identifikasi </w:t>
      </w:r>
      <w:r>
        <w:rPr>
          <w:rFonts w:ascii="Linux Libertine O" w:hAnsi="Linux Libertine O"/>
          <w:b w:val="false"/>
          <w:bCs w:val="false"/>
          <w:i w:val="false"/>
          <w:iCs w:val="false"/>
          <w:lang w:val="id-ID"/>
        </w:rPr>
        <w:t xml:space="preserve">satu lagi yang sangat penting bagi analisis Adorno tidak terdapat di ranah konseptual, tetapi di ranah material, khususnya pasar: prinsip pertukaran </w:t>
      </w:r>
      <w:r>
        <w:rPr>
          <w:rFonts w:ascii="Linux Libertine O" w:hAnsi="Linux Libertine O"/>
          <w:b w:val="false"/>
          <w:bCs w:val="false"/>
          <w:i w:val="false"/>
          <w:iCs w:val="false"/>
          <w:lang w:val="id-ID"/>
        </w:rPr>
        <w:t>[</w:t>
      </w:r>
      <w:r>
        <w:rPr>
          <w:rFonts w:ascii="Linux Libertine O" w:hAnsi="Linux Libertine O"/>
          <w:b w:val="false"/>
          <w:bCs w:val="false"/>
          <w:i/>
          <w:iCs/>
          <w:lang w:val="id-ID"/>
        </w:rPr>
        <w:t>das Tauschprinzip</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sebagaimana dirintis oleh Marx</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Bentuk </w:t>
      </w:r>
      <w:r>
        <w:rPr>
          <w:rFonts w:ascii="Linux Libertine O" w:hAnsi="Linux Libertine O"/>
          <w:b w:val="false"/>
          <w:bCs w:val="false"/>
          <w:i w:val="false"/>
          <w:iCs w:val="false"/>
          <w:lang w:val="id-ID"/>
        </w:rPr>
        <w:t xml:space="preserve">penyamaan yang berlaku di pasar </w:t>
      </w:r>
      <w:r>
        <w:rPr>
          <w:rFonts w:ascii="Linux Libertine O" w:hAnsi="Linux Libertine O"/>
          <w:b w:val="false"/>
          <w:bCs w:val="false"/>
          <w:i w:val="false"/>
          <w:iCs w:val="false"/>
          <w:lang w:val="id-ID"/>
        </w:rPr>
        <w:t xml:space="preserve">bukan A = B </w:t>
      </w:r>
      <w:r>
        <w:rPr>
          <w:rFonts w:ascii="Linux Libertine O" w:hAnsi="Linux Libertine O"/>
          <w:b w:val="false"/>
          <w:bCs w:val="false"/>
          <w:i w:val="false"/>
          <w:iCs w:val="false"/>
          <w:lang w:val="id-ID"/>
        </w:rPr>
        <w:t>seperti di pernyataan logika</w:t>
      </w:r>
      <w:r>
        <w:rPr>
          <w:rFonts w:ascii="Linux Libertine O" w:hAnsi="Linux Libertine O"/>
          <w:b w:val="false"/>
          <w:bCs w:val="false"/>
          <w:i w:val="false"/>
          <w:iCs w:val="false"/>
          <w:lang w:val="id-ID"/>
        </w:rPr>
        <w:t xml:space="preserve"> melainkan </w:t>
      </w:r>
      <w:r>
        <w:rPr>
          <w:rFonts w:ascii="Linux Libertine O" w:hAnsi="Linux Libertine O"/>
          <w:b w:val="false"/>
          <w:bCs w:val="false"/>
          <w:i/>
          <w:iCs/>
          <w:lang w:val="id-ID"/>
        </w:rPr>
        <w:t>x</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komoditas</w:t>
      </w:r>
      <w:r>
        <w:rPr>
          <w:rFonts w:ascii="Linux Libertine O" w:hAnsi="Linux Libertine O"/>
          <w:b w:val="false"/>
          <w:bCs w:val="false"/>
          <w:i w:val="false"/>
          <w:iCs w:val="false"/>
          <w:lang w:val="id-ID"/>
        </w:rPr>
        <w:t xml:space="preserve"> A = </w:t>
      </w:r>
      <w:r>
        <w:rPr>
          <w:rFonts w:ascii="Linux Libertine O" w:hAnsi="Linux Libertine O"/>
          <w:b w:val="false"/>
          <w:bCs w:val="false"/>
          <w:i/>
          <w:iCs/>
          <w:lang w:val="id-ID"/>
        </w:rPr>
        <w:t>y</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komoditas</w:t>
      </w:r>
      <w:r>
        <w:rPr>
          <w:rFonts w:ascii="Linux Libertine O" w:hAnsi="Linux Libertine O"/>
          <w:b w:val="false"/>
          <w:bCs w:val="false"/>
          <w:i w:val="false"/>
          <w:iCs w:val="false"/>
          <w:lang w:val="id-ID"/>
        </w:rPr>
        <w:t xml:space="preserve"> B, </w:t>
      </w:r>
      <w:r>
        <w:rPr>
          <w:rFonts w:ascii="Linux Libertine O" w:hAnsi="Linux Libertine O"/>
          <w:b w:val="false"/>
          <w:bCs w:val="false"/>
          <w:i w:val="false"/>
          <w:iCs w:val="false"/>
          <w:lang w:val="id-ID"/>
        </w:rPr>
        <w:t xml:space="preserve">yang sama-sama </w:t>
      </w:r>
      <w:r>
        <w:rPr>
          <w:rFonts w:ascii="Linux Libertine O" w:hAnsi="Linux Libertine O"/>
          <w:b w:val="false"/>
          <w:bCs w:val="false"/>
          <w:i w:val="false"/>
          <w:iCs w:val="false"/>
          <w:lang w:val="id-ID"/>
        </w:rPr>
        <w:t xml:space="preserve">senilai dengan </w:t>
      </w:r>
      <w:r>
        <w:rPr>
          <w:rFonts w:ascii="Linux Libertine O" w:hAnsi="Linux Libertine O"/>
          <w:b w:val="false"/>
          <w:bCs w:val="false"/>
          <w:i w:val="false"/>
          <w:iCs w:val="false"/>
          <w:lang w:val="id-ID"/>
        </w:rPr>
        <w:t>seju</w:t>
      </w:r>
      <w:r>
        <w:rPr>
          <w:rFonts w:ascii="Linux Libertine O" w:hAnsi="Linux Libertine O"/>
          <w:b w:val="false"/>
          <w:bCs w:val="false"/>
          <w:i w:val="false"/>
          <w:iCs w:val="false"/>
          <w:lang w:val="id-ID"/>
        </w:rPr>
        <w:t>m</w:t>
      </w:r>
      <w:r>
        <w:rPr>
          <w:rFonts w:ascii="Linux Libertine O" w:hAnsi="Linux Libertine O"/>
          <w:b w:val="false"/>
          <w:bCs w:val="false"/>
          <w:i w:val="false"/>
          <w:iCs w:val="false"/>
          <w:lang w:val="id-ID"/>
        </w:rPr>
        <w:t xml:space="preserve">lah </w:t>
      </w:r>
      <w:r>
        <w:rPr>
          <w:rFonts w:ascii="Linux Libertine O" w:hAnsi="Linux Libertine O"/>
          <w:b w:val="false"/>
          <w:bCs w:val="false"/>
          <w:i w:val="false"/>
          <w:iCs w:val="false"/>
          <w:lang w:val="id-ID"/>
        </w:rPr>
        <w:t xml:space="preserve">uang, </w:t>
      </w:r>
      <w:r>
        <w:rPr>
          <w:rFonts w:ascii="Linux Libertine O" w:hAnsi="Linux Libertine O"/>
          <w:b w:val="false"/>
          <w:bCs w:val="false"/>
          <w:i/>
          <w:iCs/>
          <w:lang w:val="id-ID"/>
        </w:rPr>
        <w:t>z</w:t>
      </w:r>
      <w:r>
        <w:rPr>
          <w:rFonts w:ascii="Linux Libertine O" w:hAnsi="Linux Libertine O"/>
          <w:b w:val="false"/>
          <w:bCs w:val="false"/>
          <w:i w:val="false"/>
          <w:iCs w:val="false"/>
          <w:lang w:val="id-ID"/>
        </w:rPr>
        <w:t>.</w:t>
      </w:r>
      <w:r>
        <w:rPr>
          <w:rStyle w:val="FootnoteAnchor"/>
          <w:rFonts w:ascii="Linux Libertine O" w:hAnsi="Linux Libertine O"/>
          <w:b w:val="false"/>
          <w:bCs w:val="false"/>
          <w:i w:val="false"/>
          <w:iCs w:val="false"/>
          <w:lang w:val="id-ID"/>
        </w:rPr>
        <w:footnoteReference w:id="146"/>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Sederhananya, </w:t>
      </w:r>
      <w:r>
        <w:rPr>
          <w:rFonts w:ascii="Linux Libertine O" w:hAnsi="Linux Libertine O"/>
          <w:b w:val="false"/>
          <w:bCs w:val="false"/>
          <w:i w:val="false"/>
          <w:iCs w:val="false"/>
          <w:lang w:val="id-ID"/>
        </w:rPr>
        <w:t xml:space="preserve">pasar </w:t>
      </w:r>
      <w:r>
        <w:rPr>
          <w:rFonts w:ascii="Linux Libertine O" w:hAnsi="Linux Libertine O"/>
          <w:b w:val="false"/>
          <w:bCs w:val="false"/>
          <w:i w:val="false"/>
          <w:iCs w:val="false"/>
          <w:lang w:val="id-ID"/>
        </w:rPr>
        <w:t xml:space="preserve">mereduksi </w:t>
      </w:r>
      <w:r>
        <w:rPr>
          <w:rFonts w:ascii="Linux Libertine O" w:hAnsi="Linux Libertine O"/>
          <w:b w:val="false"/>
          <w:bCs w:val="false"/>
          <w:i w:val="false"/>
          <w:iCs w:val="false"/>
          <w:lang w:val="id-ID"/>
        </w:rPr>
        <w:t>segala</w:t>
      </w:r>
      <w:r>
        <w:rPr>
          <w:rFonts w:ascii="Linux Libertine O" w:hAnsi="Linux Libertine O"/>
          <w:b w:val="false"/>
          <w:bCs w:val="false"/>
          <w:i w:val="false"/>
          <w:iCs w:val="false"/>
          <w:lang w:val="id-ID"/>
        </w:rPr>
        <w:t xml:space="preserve"> hal di dalamnya—</w:t>
      </w:r>
      <w:r>
        <w:rPr>
          <w:rFonts w:ascii="Linux Libertine O" w:hAnsi="Linux Libertine O"/>
          <w:b w:val="false"/>
          <w:bCs w:val="false"/>
          <w:i w:val="false"/>
          <w:iCs w:val="false"/>
          <w:lang w:val="id-ID"/>
        </w:rPr>
        <w:t>termasuk kegiatan produktif manusia</w:t>
      </w:r>
      <w:r>
        <w:rPr>
          <w:rStyle w:val="FootnoteAnchor"/>
          <w:rFonts w:ascii="Linux Libertine O" w:hAnsi="Linux Libertine O"/>
          <w:b w:val="false"/>
          <w:bCs w:val="false"/>
          <w:i w:val="false"/>
          <w:iCs w:val="false"/>
          <w:lang w:val="id-ID"/>
        </w:rPr>
        <w:footnoteReference w:id="147"/>
      </w: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menjadi</w:t>
      </w:r>
      <w:r>
        <w:rPr>
          <w:rFonts w:ascii="Linux Libertine O" w:hAnsi="Linux Libertine O"/>
          <w:b w:val="false"/>
          <w:bCs w:val="false"/>
          <w:i w:val="false"/>
          <w:iCs w:val="false"/>
          <w:lang w:val="id-ID"/>
        </w:rPr>
        <w:t xml:space="preserve"> harga, yakni, </w:t>
      </w:r>
      <w:r>
        <w:rPr>
          <w:rFonts w:ascii="Linux Libertine O" w:hAnsi="Linux Libertine O"/>
          <w:b w:val="false"/>
          <w:bCs w:val="false"/>
          <w:i w:val="false"/>
          <w:iCs w:val="false"/>
          <w:lang w:val="id-ID"/>
        </w:rPr>
        <w:t xml:space="preserve">suatu </w:t>
      </w:r>
      <w:r>
        <w:rPr>
          <w:rFonts w:ascii="Linux Libertine O" w:hAnsi="Linux Libertine O"/>
          <w:b w:val="false"/>
          <w:bCs w:val="false"/>
          <w:i w:val="false"/>
          <w:iCs w:val="false"/>
          <w:lang w:val="id-ID"/>
        </w:rPr>
        <w:t>nilai kuantitati</w:t>
      </w:r>
      <w:r>
        <w:rPr>
          <w:rFonts w:ascii="Linux Libertine O" w:hAnsi="Linux Libertine O"/>
          <w:b w:val="false"/>
          <w:bCs w:val="false"/>
          <w:i w:val="false"/>
          <w:iCs w:val="false"/>
          <w:lang w:val="id-ID"/>
        </w:rPr>
        <w:t>f</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Setiap barang ada harganya, sehingga barang apa pun dapat ditukarkan dengan apa pun yang lain </w:t>
      </w:r>
      <w:r>
        <w:rPr>
          <w:rFonts w:ascii="Linux Libertine O" w:hAnsi="Linux Libertine O"/>
          <w:b w:val="false"/>
          <w:bCs w:val="false"/>
          <w:i w:val="false"/>
          <w:iCs w:val="false"/>
          <w:lang w:val="id-ID"/>
        </w:rPr>
        <w:t>melalui mediasi uang</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Begitu kapitalisme mendunia, begitu juga lingkup pasar meluas, </w:t>
      </w:r>
      <w:r>
        <w:rPr>
          <w:rFonts w:ascii="Linux Libertine O" w:hAnsi="Linux Libertine O"/>
          <w:b w:val="false"/>
          <w:bCs w:val="false"/>
          <w:i w:val="false"/>
          <w:iCs w:val="false"/>
          <w:lang w:val="id-ID"/>
        </w:rPr>
        <w:t xml:space="preserve">sehingga </w:t>
      </w:r>
      <w:r>
        <w:rPr>
          <w:rFonts w:ascii="Linux Libertine O" w:hAnsi="Linux Libertine O"/>
          <w:b w:val="false"/>
          <w:bCs w:val="false"/>
          <w:i w:val="false"/>
          <w:iCs w:val="false"/>
          <w:lang w:val="id-ID"/>
        </w:rPr>
        <w:t xml:space="preserve">mencakup tidak hanya komoditas ‘pasaran’ seperti </w:t>
      </w:r>
      <w:r>
        <w:rPr>
          <w:rFonts w:ascii="Linux Libertine O" w:hAnsi="Linux Libertine O"/>
          <w:b w:val="false"/>
          <w:bCs w:val="false"/>
          <w:i w:val="false"/>
          <w:iCs w:val="false"/>
          <w:lang w:val="id-ID"/>
        </w:rPr>
        <w:t xml:space="preserve">gandum atau minyak tanah tetapi juga warisan budaya </w:t>
      </w:r>
      <w:r>
        <w:rPr>
          <w:rFonts w:ascii="Linux Libertine O" w:hAnsi="Linux Libertine O"/>
          <w:b w:val="false"/>
          <w:bCs w:val="false"/>
          <w:i w:val="false"/>
          <w:iCs w:val="false"/>
          <w:lang w:val="id-ID"/>
        </w:rPr>
        <w:t>bukan be</w:t>
      </w:r>
      <w:r>
        <w:rPr>
          <w:rFonts w:ascii="Linux Libertine O" w:hAnsi="Linux Libertine O"/>
          <w:b w:val="false"/>
          <w:bCs w:val="false"/>
          <w:i w:val="false"/>
          <w:iCs w:val="false"/>
          <w:lang w:val="id-ID"/>
        </w:rPr>
        <w:t>n</w:t>
      </w:r>
      <w:r>
        <w:rPr>
          <w:rFonts w:ascii="Linux Libertine O" w:hAnsi="Linux Libertine O"/>
          <w:b w:val="false"/>
          <w:bCs w:val="false"/>
          <w:i w:val="false"/>
          <w:iCs w:val="false"/>
          <w:lang w:val="id-ID"/>
        </w:rPr>
        <w:t>da</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karbon di </w:t>
      </w:r>
      <w:r>
        <w:rPr>
          <w:rFonts w:ascii="Linux Libertine O" w:hAnsi="Linux Libertine O"/>
          <w:b w:val="false"/>
          <w:bCs w:val="false"/>
          <w:i w:val="false"/>
          <w:iCs w:val="false"/>
          <w:lang w:val="id-ID"/>
        </w:rPr>
        <w:t xml:space="preserve">atmosfer Bumi, dan mineral yang </w:t>
      </w:r>
      <w:r>
        <w:rPr>
          <w:rFonts w:ascii="Linux Libertine O" w:hAnsi="Linux Libertine O"/>
          <w:b w:val="false"/>
          <w:bCs w:val="false"/>
          <w:i w:val="false"/>
          <w:iCs w:val="false"/>
          <w:lang w:val="id-ID"/>
        </w:rPr>
        <w:t>terletak</w:t>
      </w:r>
      <w:r>
        <w:rPr>
          <w:rFonts w:ascii="Linux Libertine O" w:hAnsi="Linux Libertine O"/>
          <w:b w:val="false"/>
          <w:bCs w:val="false"/>
          <w:i w:val="false"/>
          <w:iCs w:val="false"/>
          <w:lang w:val="id-ID"/>
        </w:rPr>
        <w:t xml:space="preserve"> di </w:t>
      </w:r>
      <w:r>
        <w:rPr>
          <w:rFonts w:ascii="Linux Libertine O" w:hAnsi="Linux Libertine O"/>
          <w:b w:val="false"/>
          <w:bCs w:val="false"/>
          <w:i w:val="false"/>
          <w:iCs w:val="false"/>
          <w:lang w:val="id-ID"/>
        </w:rPr>
        <w:t>Bulan, asteroid, atau planet lain.</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Bersamaan dengan kuantifikasi benda,</w:t>
      </w:r>
      <w:r>
        <w:rPr>
          <w:rFonts w:ascii="Linux Libertine O" w:hAnsi="Linux Libertine O"/>
          <w:b w:val="false"/>
          <w:bCs w:val="false"/>
          <w:i w:val="false"/>
          <w:iCs w:val="false"/>
          <w:lang w:val="id-ID"/>
        </w:rPr>
        <w:t xml:space="preserve"> partikularitas kualitatif</w:t>
      </w:r>
      <w:r>
        <w:rPr>
          <w:rFonts w:ascii="Linux Libertine O" w:hAnsi="Linux Libertine O"/>
          <w:b w:val="false"/>
          <w:bCs w:val="false"/>
          <w:i w:val="false"/>
          <w:iCs w:val="false"/>
          <w:lang w:val="id-ID"/>
        </w:rPr>
        <w:t xml:space="preserve">nya </w:t>
      </w:r>
      <w:r>
        <w:rPr>
          <w:rFonts w:ascii="Linux Libertine O" w:hAnsi="Linux Libertine O"/>
          <w:b w:val="false"/>
          <w:bCs w:val="false"/>
          <w:i w:val="false"/>
          <w:iCs w:val="false"/>
          <w:lang w:val="id-ID"/>
        </w:rPr>
        <w:t>menghilang: “semua ciri indrawinya dipadamkan”</w:t>
      </w:r>
      <w:r>
        <w:rPr>
          <w:rStyle w:val="FootnoteAnchor"/>
          <w:rFonts w:ascii="Linux Libertine O" w:hAnsi="Linux Libertine O"/>
          <w:b w:val="false"/>
          <w:bCs w:val="false"/>
          <w:i w:val="false"/>
          <w:iCs w:val="false"/>
          <w:lang w:val="id-ID"/>
        </w:rPr>
        <w:footnoteReference w:id="148"/>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karena hanya harga yang menentukan nilainya.</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Mengenai hal ini, Adorno sepenuhnya setuju dengan Marx.</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Jika analisis sebelumnya </w:t>
      </w:r>
      <w:r>
        <w:rPr>
          <w:rFonts w:ascii="Linux Libertine O" w:hAnsi="Linux Libertine O"/>
          <w:b w:val="false"/>
          <w:bCs w:val="false"/>
          <w:i w:val="false"/>
          <w:iCs w:val="false"/>
          <w:lang w:val="id-ID"/>
        </w:rPr>
        <w:t xml:space="preserve">berfokus pada kritik atas penggunaan konsep, yakni, cara subjek menyalahpahami realitas melalui cara berpikirnya, maka prinsip pertukaran menekankan sisi objektif, sebagai hukum gerak masyarakat kapitalis di mana semua peralatan konseptual ini beroperasi. </w:t>
      </w:r>
      <w:r>
        <w:rPr>
          <w:rFonts w:ascii="Linux Libertine O" w:hAnsi="Linux Libertine O"/>
          <w:b w:val="false"/>
          <w:bCs w:val="false"/>
          <w:i w:val="false"/>
          <w:iCs w:val="false"/>
          <w:lang w:val="id-ID"/>
        </w:rPr>
        <w:t xml:space="preserve">Sebagaimana lazimnya dalam pandangan dialektikis, aspek subjektif dan objektif dari realitas ini </w:t>
      </w:r>
      <w:r>
        <w:rPr>
          <w:rFonts w:ascii="Linux Libertine O" w:hAnsi="Linux Libertine O"/>
          <w:b w:val="false"/>
          <w:bCs w:val="false"/>
          <w:i w:val="false"/>
          <w:iCs w:val="false"/>
          <w:lang w:val="id-ID"/>
        </w:rPr>
        <w:t xml:space="preserve">dianggap </w:t>
      </w:r>
      <w:r>
        <w:rPr>
          <w:rFonts w:ascii="Linux Libertine O" w:hAnsi="Linux Libertine O"/>
          <w:b w:val="false"/>
          <w:bCs w:val="false"/>
          <w:i w:val="false"/>
          <w:iCs w:val="false"/>
          <w:lang w:val="id-ID"/>
        </w:rPr>
        <w:t>saling mengondisikan.</w:t>
      </w:r>
    </w:p>
    <w:p>
      <w:pPr>
        <w:pStyle w:val="Normal"/>
        <w:bidi w:val="0"/>
        <w:spacing w:lineRule="auto" w:line="360"/>
        <w:ind w:left="0" w:right="0" w:hanging="0"/>
        <w:jc w:val="left"/>
        <w:rPr>
          <w:b w:val="false"/>
          <w:b w:val="false"/>
          <w:bCs w:val="false"/>
          <w:i w:val="false"/>
          <w:i w:val="false"/>
          <w:iCs w:val="false"/>
          <w:lang w:val="id-ID"/>
        </w:rPr>
      </w:pPr>
      <w:r>
        <w:rPr>
          <w:rFonts w:ascii="Linux Libertine O" w:hAnsi="Linux Libertine O"/>
          <w:b w:val="false"/>
          <w:bCs w:val="false"/>
          <w:i w:val="false"/>
          <w:iCs w:val="false"/>
          <w:lang w:val="id-ID"/>
        </w:rPr>
        <w:tab/>
      </w:r>
      <w:r>
        <w:rPr>
          <w:rFonts w:ascii="Linux Libertine O" w:hAnsi="Linux Libertine O"/>
          <w:b w:val="false"/>
          <w:bCs w:val="false"/>
          <w:i w:val="false"/>
          <w:iCs w:val="false"/>
          <w:lang w:val="id-ID"/>
        </w:rPr>
        <w:t xml:space="preserve">Adorno menulis bahwa prinsip pertukaran dan prinsip identifikasi </w:t>
      </w:r>
      <w:r>
        <w:rPr>
          <w:rFonts w:ascii="Linux Libertine O" w:hAnsi="Linux Libertine O"/>
          <w:b w:val="false"/>
          <w:bCs w:val="false"/>
          <w:i w:val="false"/>
          <w:iCs w:val="false"/>
          <w:lang w:val="id-ID"/>
        </w:rPr>
        <w:t>adalah “keluarga sejak dahulu kala” [</w:t>
      </w:r>
      <w:r>
        <w:rPr>
          <w:rFonts w:ascii="Linux Libertine O" w:hAnsi="Linux Libertine O"/>
          <w:b w:val="false"/>
          <w:bCs w:val="false"/>
          <w:i/>
          <w:iCs/>
          <w:lang w:val="id-ID"/>
        </w:rPr>
        <w:t>urverwandt</w:t>
      </w:r>
      <w:r>
        <w:rPr>
          <w:rFonts w:ascii="Linux Libertine O" w:hAnsi="Linux Libertine O"/>
          <w:b w:val="false"/>
          <w:bCs w:val="false"/>
          <w:i w:val="false"/>
          <w:iCs w:val="false"/>
          <w:lang w:val="id-ID"/>
        </w:rPr>
        <w:t>].</w:t>
      </w:r>
      <w:r>
        <w:rPr>
          <w:rStyle w:val="FootnoteAnchor"/>
          <w:rFonts w:ascii="Linux Libertine O" w:hAnsi="Linux Libertine O"/>
          <w:b w:val="false"/>
          <w:bCs w:val="false"/>
          <w:i w:val="false"/>
          <w:iCs w:val="false"/>
          <w:lang w:val="id-ID"/>
        </w:rPr>
        <w:footnoteReference w:id="149"/>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Pernyataan ini menarik </w:t>
      </w:r>
      <w:r>
        <w:rPr>
          <w:rFonts w:ascii="Linux Libertine O" w:hAnsi="Linux Libertine O"/>
          <w:b w:val="false"/>
          <w:bCs w:val="false"/>
          <w:i w:val="false"/>
          <w:iCs w:val="false"/>
          <w:lang w:val="id-ID"/>
        </w:rPr>
        <w:t xml:space="preserve">justru </w:t>
      </w:r>
      <w:r>
        <w:rPr>
          <w:rFonts w:ascii="Linux Libertine O" w:hAnsi="Linux Libertine O"/>
          <w:b w:val="false"/>
          <w:bCs w:val="false"/>
          <w:i w:val="false"/>
          <w:iCs w:val="false"/>
          <w:lang w:val="id-ID"/>
        </w:rPr>
        <w:t xml:space="preserve">karena </w:t>
      </w:r>
      <w:r>
        <w:rPr>
          <w:rFonts w:ascii="Linux Libertine O" w:hAnsi="Linux Libertine O"/>
          <w:b w:val="false"/>
          <w:bCs w:val="false"/>
          <w:i w:val="false"/>
          <w:iCs w:val="false"/>
          <w:lang w:val="id-ID"/>
        </w:rPr>
        <w:t xml:space="preserve">memperlihatkan jarak Adorno dari paham umum materialisme historis. Bahkan pemikir heterodoks seperti Alfred Sohn-Rethel, yang dikutip </w:t>
      </w:r>
      <w:r>
        <w:rPr>
          <w:rFonts w:ascii="Linux Libertine O" w:hAnsi="Linux Libertine O"/>
          <w:b w:val="false"/>
          <w:bCs w:val="false"/>
          <w:i w:val="false"/>
          <w:iCs w:val="false"/>
          <w:lang w:val="id-ID"/>
        </w:rPr>
        <w:t xml:space="preserve">oleh Adorno </w:t>
      </w:r>
      <w:r>
        <w:rPr>
          <w:rFonts w:ascii="Linux Libertine O" w:hAnsi="Linux Libertine O"/>
          <w:b w:val="false"/>
          <w:bCs w:val="false"/>
          <w:i w:val="false"/>
          <w:iCs w:val="false"/>
          <w:lang w:val="id-ID"/>
        </w:rPr>
        <w:t xml:space="preserve">dengan </w:t>
      </w:r>
      <w:r>
        <w:rPr>
          <w:rFonts w:ascii="Linux Libertine O" w:hAnsi="Linux Libertine O"/>
          <w:b w:val="false"/>
          <w:bCs w:val="false"/>
          <w:i w:val="false"/>
          <w:iCs w:val="false"/>
          <w:lang w:val="id-ID"/>
        </w:rPr>
        <w:t>pujian</w:t>
      </w:r>
      <w:r>
        <w:rPr>
          <w:rFonts w:ascii="Linux Libertine O" w:hAnsi="Linux Libertine O"/>
          <w:b w:val="false"/>
          <w:bCs w:val="false"/>
          <w:i w:val="false"/>
          <w:iCs w:val="false"/>
          <w:lang w:val="id-ID"/>
        </w:rPr>
        <w:t xml:space="preserve"> di </w:t>
      </w:r>
      <w:r>
        <w:rPr>
          <w:rFonts w:ascii="Linux Libertine O" w:hAnsi="Linux Libertine O"/>
          <w:b w:val="false"/>
          <w:bCs w:val="false"/>
          <w:i/>
          <w:iCs/>
          <w:lang w:val="id-ID"/>
        </w:rPr>
        <w:t xml:space="preserve">Dialektika Negatif </w:t>
      </w:r>
      <w:r>
        <w:rPr>
          <w:rFonts w:ascii="Linux Libertine O" w:hAnsi="Linux Libertine O"/>
          <w:b w:val="false"/>
          <w:bCs w:val="false"/>
          <w:i w:val="false"/>
          <w:iCs w:val="false"/>
          <w:lang w:val="id-ID"/>
        </w:rPr>
        <w:t xml:space="preserve">dan yang melihat kesamaan di antara pemikiran abstrak dengan </w:t>
      </w:r>
      <w:r>
        <w:rPr>
          <w:rFonts w:ascii="Linux Libertine O" w:hAnsi="Linux Libertine O"/>
          <w:b w:val="false"/>
          <w:bCs w:val="false"/>
          <w:i w:val="false"/>
          <w:iCs w:val="false"/>
          <w:lang w:val="id-ID"/>
        </w:rPr>
        <w:t xml:space="preserve">peran pertukaran komoditas di suatu masyarakat, </w:t>
      </w:r>
      <w:r>
        <w:rPr>
          <w:rFonts w:ascii="Linux Libertine O" w:hAnsi="Linux Libertine O"/>
          <w:b w:val="false"/>
          <w:bCs w:val="false"/>
          <w:i w:val="false"/>
          <w:iCs w:val="false"/>
          <w:lang w:val="id-ID"/>
        </w:rPr>
        <w:t>tetap beranggapan bahwa dasar pemikiran abstrak adalah pertukaran komoditas.</w:t>
      </w:r>
      <w:r>
        <w:rPr>
          <w:rStyle w:val="FootnoteAnchor"/>
          <w:rFonts w:ascii="Linux Libertine O" w:hAnsi="Linux Libertine O"/>
          <w:b w:val="false"/>
          <w:bCs w:val="false"/>
          <w:i w:val="false"/>
          <w:iCs w:val="false"/>
          <w:lang w:val="id-ID"/>
        </w:rPr>
        <w:footnoteReference w:id="150"/>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Sebaliknya, JM Bernstein menunjukkan bahwa Adorno justru mengutamakan ranah konseptual: bar</w:t>
      </w:r>
      <w:r>
        <w:rPr>
          <w:rFonts w:ascii="Linux Libertine O" w:hAnsi="Linux Libertine O"/>
          <w:b w:val="false"/>
          <w:bCs w:val="false"/>
          <w:i w:val="false"/>
          <w:iCs w:val="false"/>
          <w:lang w:val="id-ID"/>
        </w:rPr>
        <w:t>a</w:t>
      </w:r>
      <w:r>
        <w:rPr>
          <w:rFonts w:ascii="Linux Libertine O" w:hAnsi="Linux Libertine O"/>
          <w:b w:val="false"/>
          <w:bCs w:val="false"/>
          <w:i w:val="false"/>
          <w:iCs w:val="false"/>
          <w:lang w:val="id-ID"/>
        </w:rPr>
        <w:t>ngkali cara berpikir tertentu yang menyebabkan kapitalisme.</w:t>
      </w:r>
      <w:r>
        <w:rPr>
          <w:rStyle w:val="FootnoteAnchor"/>
          <w:rFonts w:ascii="Linux Libertine O" w:hAnsi="Linux Libertine O"/>
          <w:b w:val="false"/>
          <w:bCs w:val="false"/>
          <w:i w:val="false"/>
          <w:iCs w:val="false"/>
          <w:lang w:val="id-ID"/>
        </w:rPr>
        <w:footnoteReference w:id="151"/>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Tesis ini tidak akan berpihak terkait klaim Bernstein ini, </w:t>
      </w:r>
      <w:r>
        <w:rPr>
          <w:rFonts w:ascii="Linux Libertine O" w:hAnsi="Linux Libertine O"/>
          <w:b w:val="false"/>
          <w:bCs w:val="false"/>
          <w:i w:val="false"/>
          <w:iCs w:val="false"/>
          <w:lang w:val="id-ID"/>
        </w:rPr>
        <w:t xml:space="preserve">kecuali bahwa agak sulit disesuaikan dengan berbagai pernyataan Adorno di tempat lain di </w:t>
      </w:r>
      <w:r>
        <w:rPr>
          <w:rFonts w:ascii="Linux Libertine O" w:hAnsi="Linux Libertine O"/>
          <w:b w:val="false"/>
          <w:bCs w:val="false"/>
          <w:i/>
          <w:iCs/>
          <w:lang w:val="id-ID"/>
        </w:rPr>
        <w:t>Dialektika Negatif</w:t>
      </w:r>
      <w:r>
        <w:rPr>
          <w:rFonts w:ascii="Linux Libertine O" w:hAnsi="Linux Libertine O"/>
          <w:b w:val="false"/>
          <w:bCs w:val="false"/>
          <w:i w:val="false"/>
          <w:iCs w:val="false"/>
          <w:lang w:val="id-ID"/>
        </w:rPr>
        <w:t xml:space="preserve"> yang mengutamakan realitas sosial. Paling mungkin, Adorno, sebagai dialektikawan sejati, tidak akan berkomitmen </w:t>
      </w:r>
      <w:r>
        <w:rPr>
          <w:rFonts w:ascii="Linux Libertine O" w:hAnsi="Linux Libertine O"/>
          <w:b w:val="false"/>
          <w:bCs w:val="false"/>
          <w:i w:val="false"/>
          <w:iCs w:val="false"/>
          <w:lang w:val="id-ID"/>
        </w:rPr>
        <w:t>sepenuhnya kepada salah satu alternatif sebagai lebih berprioritas di pasangan dasar–bangunan atas, tetapi menekankan saling pengonstitusian dialektis di antara keduanya.</w:t>
      </w:r>
    </w:p>
    <w:p>
      <w:pPr>
        <w:pStyle w:val="Normal"/>
        <w:bidi w:val="0"/>
        <w:spacing w:lineRule="auto" w:line="360"/>
        <w:ind w:left="0" w:right="0" w:hanging="0"/>
        <w:jc w:val="left"/>
        <w:rPr>
          <w:b/>
          <w:b/>
          <w:bCs/>
          <w:lang w:val="id-ID"/>
        </w:rPr>
      </w:pPr>
      <w:r>
        <w:rPr>
          <w:b/>
          <w:bCs/>
          <w:lang w:val="id-ID"/>
        </w:rPr>
      </w:r>
    </w:p>
    <w:p>
      <w:pPr>
        <w:pStyle w:val="Normal"/>
        <w:bidi w:val="0"/>
        <w:spacing w:lineRule="auto" w:line="360"/>
        <w:jc w:val="left"/>
        <w:rPr>
          <w:b/>
          <w:b/>
          <w:bCs/>
          <w:lang w:val="id-ID"/>
        </w:rPr>
      </w:pPr>
      <w:r>
        <w:rPr>
          <w:b/>
          <w:bCs/>
          <w:lang w:val="id-ID"/>
        </w:rPr>
        <w:t>3.</w:t>
      </w:r>
      <w:r>
        <w:rPr>
          <w:b/>
          <w:bCs/>
          <w:lang w:val="id-ID"/>
        </w:rPr>
        <w:t>1</w:t>
      </w:r>
      <w:r>
        <w:rPr>
          <w:b/>
          <w:bCs/>
          <w:lang w:val="id-ID"/>
        </w:rPr>
        <w:t xml:space="preserve">.3 </w:t>
      </w:r>
      <w:r>
        <w:rPr>
          <w:b/>
          <w:bCs/>
          <w:lang w:val="id-ID"/>
        </w:rPr>
        <w:t>Antis</w:t>
      </w:r>
      <w:r>
        <w:rPr>
          <w:b/>
          <w:bCs/>
          <w:lang w:val="id-ID"/>
        </w:rPr>
        <w:t xml:space="preserve">istem </w:t>
      </w:r>
      <w:r>
        <w:rPr>
          <w:b/>
          <w:bCs/>
          <w:lang w:val="id-ID"/>
        </w:rPr>
        <w:t xml:space="preserve">dan </w:t>
      </w:r>
      <w:r>
        <w:rPr>
          <w:b/>
          <w:bCs/>
          <w:lang w:val="id-ID"/>
        </w:rPr>
        <w:t>Model/</w:t>
      </w:r>
      <w:r>
        <w:rPr>
          <w:b/>
          <w:bCs/>
          <w:lang w:val="id-ID"/>
        </w:rPr>
        <w:t>Konstelasi</w:t>
      </w:r>
    </w:p>
    <w:p>
      <w:pPr>
        <w:pStyle w:val="Normal"/>
        <w:bidi w:val="0"/>
        <w:spacing w:lineRule="auto" w:line="360"/>
        <w:jc w:val="left"/>
        <w:rPr>
          <w:b/>
          <w:b/>
          <w:bCs/>
          <w:lang w:val="id-ID"/>
        </w:rPr>
      </w:pPr>
      <w:r>
        <w:rPr>
          <w:b/>
          <w:bCs/>
          <w:lang w:val="id-ID"/>
        </w:rPr>
        <w:tab/>
      </w:r>
      <w:r>
        <w:rPr>
          <w:b w:val="false"/>
          <w:bCs w:val="false"/>
          <w:lang w:val="id-ID"/>
        </w:rPr>
        <w:t xml:space="preserve">Adorno menyebut </w:t>
      </w:r>
      <w:r>
        <w:rPr>
          <w:b w:val="false"/>
          <w:bCs w:val="false"/>
          <w:i/>
          <w:iCs/>
          <w:lang w:val="id-ID"/>
        </w:rPr>
        <w:t xml:space="preserve">Dialektika Negatif </w:t>
      </w:r>
      <w:r>
        <w:rPr>
          <w:b w:val="false"/>
          <w:bCs w:val="false"/>
          <w:i w:val="false"/>
          <w:iCs w:val="false"/>
          <w:lang w:val="id-ID"/>
        </w:rPr>
        <w:t>sebagai sebuah “antisistem,”</w:t>
      </w:r>
      <w:r>
        <w:rPr>
          <w:rStyle w:val="FootnoteAnchor"/>
          <w:b w:val="false"/>
          <w:bCs w:val="false"/>
          <w:i w:val="false"/>
          <w:iCs w:val="false"/>
          <w:lang w:val="id-ID"/>
        </w:rPr>
        <w:footnoteReference w:id="152"/>
      </w:r>
      <w:r>
        <w:rPr>
          <w:b w:val="false"/>
          <w:bCs w:val="false"/>
          <w:i w:val="false"/>
          <w:iCs w:val="false"/>
          <w:lang w:val="id-ID"/>
        </w:rPr>
        <w:t xml:space="preserve"> </w:t>
      </w:r>
      <w:r>
        <w:rPr>
          <w:b w:val="false"/>
          <w:bCs w:val="false"/>
          <w:i w:val="false"/>
          <w:iCs w:val="false"/>
          <w:lang w:val="id-ID"/>
        </w:rPr>
        <w:t>dan sikap antisistemati</w:t>
      </w:r>
      <w:r>
        <w:rPr>
          <w:b w:val="false"/>
          <w:bCs w:val="false"/>
          <w:i w:val="false"/>
          <w:iCs w:val="false"/>
          <w:lang w:val="id-ID"/>
        </w:rPr>
        <w:t>s</w:t>
      </w:r>
      <w:r>
        <w:rPr>
          <w:b w:val="false"/>
          <w:bCs w:val="false"/>
          <w:i w:val="false"/>
          <w:iCs w:val="false"/>
          <w:lang w:val="id-ID"/>
        </w:rPr>
        <w:t xml:space="preserve"> umumnya diakui sebagai corak penting pemikirannya.</w:t>
      </w:r>
      <w:r>
        <w:rPr>
          <w:rStyle w:val="FootnoteAnchor"/>
          <w:b w:val="false"/>
          <w:bCs w:val="false"/>
          <w:i w:val="false"/>
          <w:iCs w:val="false"/>
          <w:lang w:val="id-ID"/>
        </w:rPr>
        <w:footnoteReference w:id="153"/>
      </w:r>
      <w:r>
        <w:rPr>
          <w:b w:val="false"/>
          <w:bCs w:val="false"/>
          <w:i w:val="false"/>
          <w:iCs w:val="false"/>
          <w:lang w:val="id-ID"/>
        </w:rPr>
        <w:t xml:space="preserve"> </w:t>
      </w:r>
      <w:r>
        <w:rPr>
          <w:b w:val="false"/>
          <w:bCs w:val="false"/>
          <w:i w:val="false"/>
          <w:iCs w:val="false"/>
          <w:lang w:val="id-ID"/>
        </w:rPr>
        <w:t xml:space="preserve">Kita sudah melihat </w:t>
      </w:r>
      <w:r>
        <w:rPr>
          <w:b w:val="false"/>
          <w:bCs w:val="false"/>
          <w:i w:val="false"/>
          <w:iCs w:val="false"/>
          <w:lang w:val="id-ID"/>
        </w:rPr>
        <w:t xml:space="preserve">satu kritik </w:t>
      </w:r>
      <w:r>
        <w:rPr>
          <w:b w:val="false"/>
          <w:bCs w:val="false"/>
          <w:i w:val="false"/>
          <w:iCs w:val="false"/>
          <w:lang w:val="id-ID"/>
        </w:rPr>
        <w:t>Adorno atas sistem</w:t>
      </w:r>
      <w:r>
        <w:rPr>
          <w:b w:val="false"/>
          <w:bCs w:val="false"/>
          <w:i w:val="false"/>
          <w:iCs w:val="false"/>
          <w:lang w:val="id-ID"/>
        </w:rPr>
        <w:t xml:space="preserve"> di Bab 2, yakni, bahwa “</w:t>
      </w:r>
      <w:r>
        <w:rPr>
          <w:b w:val="false"/>
          <w:bCs w:val="false"/>
          <w:i w:val="false"/>
          <w:iCs w:val="false"/>
          <w:lang w:val="id-ID"/>
        </w:rPr>
        <w:t xml:space="preserve">sistem adalah perut dijadikan roh” yang berakar dalam amarah pemangsa terhadap </w:t>
      </w:r>
      <w:r>
        <w:rPr>
          <w:b w:val="false"/>
          <w:bCs w:val="false"/>
          <w:i w:val="false"/>
          <w:iCs w:val="false"/>
          <w:lang w:val="id-ID"/>
        </w:rPr>
        <w:t xml:space="preserve">mangsa yang harus dimakan. </w:t>
      </w:r>
      <w:r>
        <w:rPr>
          <w:b w:val="false"/>
          <w:bCs w:val="false"/>
          <w:i w:val="false"/>
          <w:iCs w:val="false"/>
          <w:lang w:val="id-ID"/>
        </w:rPr>
        <w:t xml:space="preserve">Berbekal pembahasan tentang ketidakidentikan di atas, kita bisa sedikit memperdalam pembahasan tentang gagasan ini. </w:t>
      </w:r>
      <w:r>
        <w:rPr>
          <w:b w:val="false"/>
          <w:bCs w:val="false"/>
          <w:i w:val="false"/>
          <w:iCs w:val="false"/>
          <w:lang w:val="id-ID"/>
        </w:rPr>
        <w:t xml:space="preserve">Memakan sesuatu adalah kasus ekstrem dari mengidentikkan hal itu dengan diri sendiri: </w:t>
      </w:r>
      <w:r>
        <w:rPr>
          <w:b w:val="false"/>
          <w:bCs w:val="false"/>
          <w:i w:val="false"/>
          <w:iCs w:val="false"/>
          <w:lang w:val="id-ID"/>
        </w:rPr>
        <w:t xml:space="preserve">kita sekaligus meniadakan hal yang dimakan dan menyerapkannya sehingga menjadi bagian dari tubuh kita sendiri. </w:t>
      </w:r>
      <w:r>
        <w:rPr>
          <w:b w:val="false"/>
          <w:bCs w:val="false"/>
          <w:i w:val="false"/>
          <w:iCs w:val="false"/>
          <w:lang w:val="id-ID"/>
        </w:rPr>
        <w:t xml:space="preserve">Saat kita makan, hal </w:t>
      </w:r>
      <w:r>
        <w:rPr>
          <w:b w:val="false"/>
          <w:bCs w:val="false"/>
          <w:i w:val="false"/>
          <w:iCs w:val="false"/>
          <w:lang w:val="id-ID"/>
        </w:rPr>
        <w:t xml:space="preserve">yang berbeda </w:t>
      </w:r>
      <w:r>
        <w:rPr>
          <w:b w:val="false"/>
          <w:bCs w:val="false"/>
          <w:i w:val="false"/>
          <w:iCs w:val="false"/>
          <w:lang w:val="id-ID"/>
        </w:rPr>
        <w:t>dengan diri kita</w:t>
      </w:r>
      <w:r>
        <w:rPr>
          <w:b w:val="false"/>
          <w:bCs w:val="false"/>
          <w:i w:val="false"/>
          <w:iCs w:val="false"/>
          <w:lang w:val="id-ID"/>
        </w:rPr>
        <w:t xml:space="preserve"> dimusnahkan </w:t>
      </w:r>
      <w:r>
        <w:rPr>
          <w:b w:val="false"/>
          <w:bCs w:val="false"/>
          <w:i w:val="false"/>
          <w:iCs w:val="false"/>
          <w:lang w:val="id-ID"/>
        </w:rPr>
        <w:t xml:space="preserve">supaya kita terus </w:t>
      </w:r>
      <w:r>
        <w:rPr>
          <w:b w:val="false"/>
          <w:bCs w:val="false"/>
          <w:i w:val="false"/>
          <w:iCs w:val="false"/>
          <w:lang w:val="id-ID"/>
        </w:rPr>
        <w:t xml:space="preserve">bertahan hidup. </w:t>
      </w:r>
      <w:r>
        <w:rPr>
          <w:b w:val="false"/>
          <w:bCs w:val="false"/>
          <w:i w:val="false"/>
          <w:iCs w:val="false"/>
          <w:lang w:val="id-ID"/>
        </w:rPr>
        <w:t>Sementara itu, d</w:t>
      </w:r>
      <w:r>
        <w:rPr>
          <w:b w:val="false"/>
          <w:bCs w:val="false"/>
          <w:i w:val="false"/>
          <w:iCs w:val="false"/>
          <w:lang w:val="id-ID"/>
        </w:rPr>
        <w:t xml:space="preserve">engan mempresentasikan genealogi ini, Adorno menunjukkan bahwa </w:t>
      </w:r>
      <w:r>
        <w:rPr>
          <w:b w:val="false"/>
          <w:bCs w:val="false"/>
          <w:i w:val="false"/>
          <w:iCs w:val="false"/>
          <w:lang w:val="id-ID"/>
        </w:rPr>
        <w:t xml:space="preserve">menurutnya </w:t>
      </w:r>
      <w:r>
        <w:rPr>
          <w:b w:val="false"/>
          <w:bCs w:val="false"/>
          <w:i w:val="false"/>
          <w:iCs w:val="false"/>
          <w:lang w:val="id-ID"/>
        </w:rPr>
        <w:t xml:space="preserve">dorongan untuk mengidentifikasi yang disoroti dialektika negatif </w:t>
      </w:r>
      <w:r>
        <w:rPr>
          <w:b w:val="false"/>
          <w:bCs w:val="false"/>
          <w:i w:val="false"/>
          <w:iCs w:val="false"/>
          <w:lang w:val="id-ID"/>
        </w:rPr>
        <w:t xml:space="preserve">tidak bermula sebagai masalah filosofis </w:t>
      </w:r>
      <w:r>
        <w:rPr>
          <w:b w:val="false"/>
          <w:bCs w:val="false"/>
          <w:i w:val="false"/>
          <w:iCs w:val="false"/>
          <w:lang w:val="id-ID"/>
        </w:rPr>
        <w:t>(mis., formalisasi dalam logika)</w:t>
      </w:r>
      <w:r>
        <w:rPr>
          <w:b w:val="false"/>
          <w:bCs w:val="false"/>
          <w:i w:val="false"/>
          <w:iCs w:val="false"/>
          <w:lang w:val="id-ID"/>
        </w:rPr>
        <w:t xml:space="preserve">, dan tidak juga sebagai </w:t>
      </w:r>
      <w:r>
        <w:rPr>
          <w:b w:val="false"/>
          <w:bCs w:val="false"/>
          <w:i w:val="false"/>
          <w:iCs w:val="false"/>
          <w:lang w:val="id-ID"/>
        </w:rPr>
        <w:t xml:space="preserve">konsekuensi dari relasi produksi manusia (mis. ‘abstraksi nyata’ yang dihasilkan </w:t>
      </w:r>
      <w:r>
        <w:rPr>
          <w:b w:val="false"/>
          <w:bCs w:val="false"/>
          <w:i w:val="false"/>
          <w:iCs w:val="false"/>
          <w:lang w:val="id-ID"/>
        </w:rPr>
        <w:t xml:space="preserve">oleh </w:t>
      </w:r>
      <w:r>
        <w:rPr>
          <w:b w:val="false"/>
          <w:bCs w:val="false"/>
          <w:i w:val="false"/>
          <w:iCs w:val="false"/>
          <w:lang w:val="id-ID"/>
        </w:rPr>
        <w:t xml:space="preserve">proses pertukaran). </w:t>
      </w:r>
      <w:r>
        <w:rPr>
          <w:b w:val="false"/>
          <w:bCs w:val="false"/>
          <w:i w:val="false"/>
          <w:iCs w:val="false"/>
          <w:lang w:val="id-ID"/>
        </w:rPr>
        <w:t xml:space="preserve">Sebaliknya, bentuk identifikasi tersebut dapat dilihat sebagai rasionalisasi </w:t>
      </w:r>
      <w:r>
        <w:rPr>
          <w:b w:val="false"/>
          <w:bCs w:val="false"/>
          <w:i w:val="false"/>
          <w:iCs w:val="false"/>
          <w:lang w:val="id-ID"/>
        </w:rPr>
        <w:t>atas kecenderungan yang jauh lebih purba.</w:t>
      </w:r>
      <w:r>
        <w:rPr>
          <w:rStyle w:val="FootnoteAnchor"/>
          <w:b w:val="false"/>
          <w:bCs w:val="false"/>
          <w:i w:val="false"/>
          <w:iCs w:val="false"/>
          <w:lang w:val="id-ID"/>
        </w:rPr>
        <w:footnoteReference w:id="154"/>
      </w:r>
    </w:p>
    <w:p>
      <w:pPr>
        <w:pStyle w:val="Normal"/>
        <w:bidi w:val="0"/>
        <w:spacing w:lineRule="auto" w:line="360"/>
        <w:jc w:val="left"/>
        <w:rPr>
          <w:b/>
          <w:b/>
          <w:bCs/>
          <w:lang w:val="id-ID"/>
        </w:rPr>
      </w:pPr>
      <w:r>
        <w:rPr>
          <w:b/>
          <w:bCs/>
          <w:i w:val="false"/>
          <w:iCs w:val="false"/>
          <w:lang w:val="id-ID"/>
        </w:rPr>
        <w:tab/>
      </w:r>
      <w:r>
        <w:rPr>
          <w:b w:val="false"/>
          <w:bCs w:val="false"/>
          <w:i w:val="false"/>
          <w:iCs w:val="false"/>
          <w:lang w:val="id-ID"/>
        </w:rPr>
        <w:t xml:space="preserve">Gambaran ini </w:t>
      </w:r>
      <w:r>
        <w:rPr>
          <w:b w:val="false"/>
          <w:bCs w:val="false"/>
          <w:i w:val="false"/>
          <w:iCs w:val="false"/>
          <w:lang w:val="id-ID"/>
        </w:rPr>
        <w:t xml:space="preserve">tetap perlu dikualifikasi. </w:t>
      </w:r>
      <w:r>
        <w:rPr>
          <w:b w:val="false"/>
          <w:bCs w:val="false"/>
          <w:i w:val="false"/>
          <w:iCs w:val="false"/>
          <w:lang w:val="id-ID"/>
        </w:rPr>
        <w:t xml:space="preserve">Pertama, </w:t>
      </w:r>
      <w:r>
        <w:rPr>
          <w:b w:val="false"/>
          <w:bCs w:val="false"/>
          <w:i w:val="false"/>
          <w:iCs w:val="false"/>
          <w:lang w:val="id-ID"/>
        </w:rPr>
        <w:t xml:space="preserve">kritik genealogis Adorno harus dibedakan dari kritik serupa yang dilakukan oleh Nietzsche. </w:t>
      </w:r>
      <w:r>
        <w:rPr>
          <w:b w:val="false"/>
          <w:bCs w:val="false"/>
          <w:i w:val="false"/>
          <w:iCs w:val="false"/>
          <w:lang w:val="id-ID"/>
        </w:rPr>
        <w:t>Bagi Nietzsche, genealogi adalah pembongkaran: begitu sumber ‘</w:t>
      </w:r>
      <w:r>
        <w:rPr>
          <w:b w:val="false"/>
          <w:bCs w:val="false"/>
          <w:i w:val="false"/>
          <w:iCs w:val="false"/>
          <w:lang w:val="id-ID"/>
        </w:rPr>
        <w:t>asli’</w:t>
      </w:r>
      <w:r>
        <w:rPr>
          <w:b w:val="false"/>
          <w:bCs w:val="false"/>
          <w:i w:val="false"/>
          <w:iCs w:val="false"/>
          <w:lang w:val="id-ID"/>
        </w:rPr>
        <w:t xml:space="preserve"> sesuatu ditelanjangi sebagai berbeda dengan apa yang diklaim olehnya—secara paling termasyhur dalam anggapan Nietzsche bahwa moralitas Kristiani</w:t>
      </w:r>
      <w:r>
        <w:rPr>
          <w:b w:val="false"/>
          <w:bCs w:val="false"/>
          <w:i/>
          <w:iCs/>
          <w:lang w:val="id-ID"/>
        </w:rPr>
        <w:t xml:space="preserve"> </w:t>
      </w:r>
      <w:r>
        <w:rPr>
          <w:b w:val="false"/>
          <w:bCs w:val="false"/>
          <w:i w:val="false"/>
          <w:iCs w:val="false"/>
          <w:lang w:val="id-ID"/>
        </w:rPr>
        <w:t>sebenarnya</w:t>
      </w:r>
      <w:r>
        <w:rPr>
          <w:b w:val="false"/>
          <w:bCs w:val="false"/>
          <w:i/>
          <w:iCs/>
          <w:lang w:val="id-ID"/>
        </w:rPr>
        <w:t xml:space="preserve"> </w:t>
      </w:r>
      <w:r>
        <w:rPr>
          <w:b w:val="false"/>
          <w:bCs w:val="false"/>
          <w:i w:val="false"/>
          <w:iCs w:val="false"/>
          <w:lang w:val="id-ID"/>
        </w:rPr>
        <w:t xml:space="preserve">hanyalah buah </w:t>
      </w:r>
      <w:r>
        <w:rPr>
          <w:b w:val="false"/>
          <w:bCs w:val="false"/>
          <w:i/>
          <w:iCs/>
          <w:lang w:val="id-ID"/>
        </w:rPr>
        <w:t xml:space="preserve">ressentiment </w:t>
      </w:r>
      <w:r>
        <w:rPr>
          <w:b w:val="false"/>
          <w:bCs w:val="false"/>
          <w:i w:val="false"/>
          <w:iCs w:val="false"/>
          <w:lang w:val="id-ID"/>
        </w:rPr>
        <w:t>kaum lemah</w:t>
      </w:r>
      <w:r>
        <w:rPr>
          <w:rStyle w:val="FootnoteAnchor"/>
          <w:b w:val="false"/>
          <w:bCs w:val="false"/>
          <w:i w:val="false"/>
          <w:iCs w:val="false"/>
          <w:lang w:val="id-ID"/>
        </w:rPr>
        <w:footnoteReference w:id="155"/>
      </w:r>
      <w:r>
        <w:rPr>
          <w:b w:val="false"/>
          <w:bCs w:val="false"/>
          <w:i w:val="false"/>
          <w:iCs w:val="false"/>
          <w:lang w:val="id-ID"/>
        </w:rPr>
        <w:t>—</w:t>
      </w:r>
      <w:r>
        <w:rPr>
          <w:b w:val="false"/>
          <w:bCs w:val="false"/>
          <w:i w:val="false"/>
          <w:iCs w:val="false"/>
          <w:lang w:val="id-ID"/>
        </w:rPr>
        <w:t>mak</w:t>
      </w:r>
      <w:r>
        <w:rPr>
          <w:b w:val="false"/>
          <w:bCs w:val="false"/>
          <w:i w:val="false"/>
          <w:iCs w:val="false"/>
          <w:lang w:val="id-ID"/>
        </w:rPr>
        <w:t xml:space="preserve">a klaim substansialnya </w:t>
      </w:r>
      <w:r>
        <w:rPr>
          <w:b w:val="false"/>
          <w:bCs w:val="false"/>
          <w:i w:val="false"/>
          <w:iCs w:val="false"/>
          <w:lang w:val="id-ID"/>
        </w:rPr>
        <w:t xml:space="preserve">juga dianggap kosong. </w:t>
      </w:r>
      <w:r>
        <w:rPr>
          <w:b w:val="false"/>
          <w:bCs w:val="false"/>
          <w:i w:val="false"/>
          <w:iCs w:val="false"/>
          <w:lang w:val="id-ID"/>
        </w:rPr>
        <w:t xml:space="preserve">Bagi Adorno tidak demikian, berkat wawasan Hegeliannya yang disebut di Bab 2 sebagai </w:t>
      </w:r>
      <w:r>
        <w:rPr>
          <w:b w:val="false"/>
          <w:bCs w:val="false"/>
          <w:i w:val="false"/>
          <w:iCs w:val="false"/>
          <w:lang w:val="id-ID"/>
        </w:rPr>
        <w:t xml:space="preserve">sisi historis gerakan konsep. </w:t>
      </w:r>
      <w:r>
        <w:rPr>
          <w:b w:val="false"/>
          <w:bCs w:val="false"/>
          <w:i w:val="false"/>
          <w:iCs w:val="false"/>
          <w:lang w:val="id-ID"/>
        </w:rPr>
        <w:t xml:space="preserve">Asal-usul suatu gagasan dalam dominasi, ketidakadilan, dan bahkan kekeliruan tidak menentukan </w:t>
      </w:r>
      <w:r>
        <w:rPr>
          <w:b w:val="false"/>
          <w:bCs w:val="false"/>
          <w:i w:val="false"/>
          <w:iCs w:val="false"/>
          <w:lang w:val="id-ID"/>
        </w:rPr>
        <w:t xml:space="preserve">ciri </w:t>
      </w:r>
      <w:r>
        <w:rPr>
          <w:b w:val="false"/>
          <w:bCs w:val="false"/>
          <w:i w:val="false"/>
          <w:iCs w:val="false"/>
          <w:lang w:val="id-ID"/>
        </w:rPr>
        <w:t>gagasan itu selamanya.</w:t>
      </w:r>
      <w:r>
        <w:rPr>
          <w:rStyle w:val="FootnoteAnchor"/>
          <w:b w:val="false"/>
          <w:bCs w:val="false"/>
          <w:i w:val="false"/>
          <w:iCs w:val="false"/>
          <w:lang w:val="id-ID"/>
        </w:rPr>
        <w:footnoteReference w:id="156"/>
      </w:r>
      <w:r>
        <w:rPr>
          <w:b w:val="false"/>
          <w:bCs w:val="false"/>
          <w:i w:val="false"/>
          <w:iCs w:val="false"/>
          <w:lang w:val="id-ID"/>
        </w:rPr>
        <w:t xml:space="preserve"> Anggapan sebaliknya justru merupakan salah satu </w:t>
      </w:r>
      <w:r>
        <w:rPr>
          <w:b w:val="false"/>
          <w:bCs w:val="false"/>
          <w:i w:val="false"/>
          <w:iCs w:val="false"/>
          <w:lang w:val="id-ID"/>
        </w:rPr>
        <w:t xml:space="preserve">ciri utama pemikiran sistematis yang dilawan Adorno, </w:t>
      </w:r>
      <w:r>
        <w:rPr>
          <w:b w:val="false"/>
          <w:bCs w:val="false"/>
          <w:i w:val="false"/>
          <w:iCs w:val="false"/>
          <w:lang w:val="id-ID"/>
        </w:rPr>
        <w:t>dan yang disebut olehnya sebagai filsafat asal-usul</w:t>
      </w:r>
      <w:r>
        <w:rPr>
          <w:b w:val="false"/>
          <w:bCs w:val="false"/>
          <w:i w:val="false"/>
          <w:iCs w:val="false"/>
          <w:lang w:val="id-ID"/>
        </w:rPr>
        <w:t>.</w:t>
      </w:r>
    </w:p>
    <w:p>
      <w:pPr>
        <w:pStyle w:val="Normal"/>
        <w:bidi w:val="0"/>
        <w:spacing w:lineRule="auto" w:line="360"/>
        <w:jc w:val="left"/>
        <w:rPr>
          <w:b/>
          <w:b/>
          <w:bCs/>
          <w:lang w:val="id-ID"/>
        </w:rPr>
      </w:pPr>
      <w:r>
        <w:rPr>
          <w:b w:val="false"/>
          <w:bCs w:val="false"/>
          <w:i w:val="false"/>
          <w:iCs w:val="false"/>
          <w:lang w:val="id-ID"/>
        </w:rPr>
        <w:tab/>
        <w:t xml:space="preserve">Kedua, “sistem adalah perut dijadikan roh” harus tidak ditafsirkan sebagai pernyataan terakhir atau definitif Adorno tentang sistem. </w:t>
      </w:r>
      <w:r>
        <w:rPr>
          <w:b w:val="false"/>
          <w:bCs w:val="false"/>
          <w:i w:val="false"/>
          <w:iCs w:val="false"/>
          <w:lang w:val="id-ID"/>
        </w:rPr>
        <w:t>Sekali lagi, alasannya kembali ke ketidakidentikan. “</w:t>
      </w:r>
      <w:r>
        <w:rPr>
          <w:b w:val="false"/>
          <w:bCs w:val="false"/>
          <w:i w:val="false"/>
          <w:iCs w:val="false"/>
          <w:lang w:val="id-ID"/>
        </w:rPr>
        <w:t xml:space="preserve">Sistem adalah perut dijadikan roh” merupakan pernyataan predikatif tentang sistem dan karena itu, konsekuen dengan pemaparan di atas, sekaligus benar dan salah: A = B dan </w:t>
      </w:r>
      <w:r>
        <w:rPr>
          <w:rFonts w:eastAsia="Source Han Serif CN" w:cs="FreeSans" w:ascii="Linux Libertine O" w:hAnsi="Linux Libertine O"/>
          <w:b w:val="false"/>
          <w:bCs w:val="false"/>
          <w:i w:val="false"/>
          <w:iCs w:val="false"/>
          <w:lang w:val="id-ID"/>
        </w:rPr>
        <w:t xml:space="preserve">A </w:t>
      </w:r>
      <w:r>
        <w:rPr>
          <w:rFonts w:eastAsia="Linux Libertine O" w:cs="Linux Libertine O" w:ascii="Linux Libertine O" w:hAnsi="Linux Libertine O"/>
          <w:b w:val="false"/>
          <w:bCs w:val="false"/>
          <w:i w:val="false"/>
          <w:iCs w:val="false"/>
          <w:lang w:val="id-ID"/>
        </w:rPr>
        <w:t>≠</w:t>
      </w:r>
      <w:r>
        <w:rPr>
          <w:rFonts w:eastAsia="Source Han Serif CN" w:cs="FreeSans" w:ascii="Linux Libertine O" w:hAnsi="Linux Libertine O"/>
          <w:b w:val="false"/>
          <w:bCs w:val="false"/>
          <w:i w:val="false"/>
          <w:iCs w:val="false"/>
          <w:lang w:val="id-ID"/>
        </w:rPr>
        <w:t xml:space="preserve"> B. </w:t>
      </w:r>
      <w:r>
        <w:rPr>
          <w:rFonts w:eastAsia="Source Han Serif CN" w:cs="FreeSans" w:ascii="Linux Libertine O" w:hAnsi="Linux Libertine O"/>
          <w:b w:val="false"/>
          <w:bCs w:val="false"/>
          <w:i w:val="false"/>
          <w:iCs w:val="false"/>
          <w:lang w:val="id-ID"/>
        </w:rPr>
        <w:t xml:space="preserve">Dengan kata lain, </w:t>
      </w:r>
      <w:r>
        <w:rPr>
          <w:rFonts w:eastAsia="Source Han Serif CN" w:cs="FreeSans" w:ascii="Linux Libertine O" w:hAnsi="Linux Libertine O"/>
          <w:b w:val="false"/>
          <w:bCs w:val="false"/>
          <w:i w:val="false"/>
          <w:iCs w:val="false"/>
          <w:lang w:val="id-ID"/>
        </w:rPr>
        <w:t xml:space="preserve">pernyataan tersebut tidak dimaksudkan </w:t>
      </w:r>
      <w:r>
        <w:rPr>
          <w:rFonts w:eastAsia="Source Han Serif CN" w:cs="FreeSans" w:ascii="Linux Libertine O" w:hAnsi="Linux Libertine O"/>
          <w:b w:val="false"/>
          <w:bCs w:val="false"/>
          <w:i w:val="false"/>
          <w:iCs w:val="false"/>
          <w:lang w:val="id-ID"/>
        </w:rPr>
        <w:t>sebagai</w:t>
      </w:r>
      <w:r>
        <w:rPr>
          <w:rFonts w:eastAsia="Source Han Serif CN" w:cs="FreeSans" w:ascii="Linux Libertine O" w:hAnsi="Linux Libertine O"/>
          <w:b w:val="false"/>
          <w:bCs w:val="false"/>
          <w:i w:val="false"/>
          <w:iCs w:val="false"/>
          <w:lang w:val="id-ID"/>
        </w:rPr>
        <w:t xml:space="preserve"> sebuah </w:t>
      </w:r>
      <w:r>
        <w:rPr>
          <w:rFonts w:eastAsia="Source Han Serif CN" w:cs="FreeSans" w:ascii="Linux Libertine O" w:hAnsi="Linux Libertine O"/>
          <w:b w:val="false"/>
          <w:bCs w:val="false"/>
          <w:i/>
          <w:iCs/>
          <w:lang w:val="id-ID"/>
        </w:rPr>
        <w:t xml:space="preserve">definisi </w:t>
      </w:r>
      <w:r>
        <w:rPr>
          <w:rFonts w:eastAsia="Source Han Serif CN" w:cs="FreeSans" w:ascii="Linux Libertine O" w:hAnsi="Linux Libertine O"/>
          <w:b w:val="false"/>
          <w:bCs w:val="false"/>
          <w:i w:val="false"/>
          <w:iCs w:val="false"/>
          <w:lang w:val="id-ID"/>
        </w:rPr>
        <w:t xml:space="preserve">tentang sistem justru karena kesadaran kita tentang ketidakidentikan antara A dengan B </w:t>
      </w:r>
      <w:r>
        <w:rPr>
          <w:rFonts w:eastAsia="Source Han Serif CN" w:cs="FreeSans" w:ascii="Linux Libertine O" w:hAnsi="Linux Libertine O"/>
          <w:b w:val="false"/>
          <w:bCs w:val="false"/>
          <w:i w:val="false"/>
          <w:iCs w:val="false"/>
          <w:lang w:val="id-ID"/>
        </w:rPr>
        <w:t>tidak memungkinkan definisi dalam arti sederhana</w:t>
      </w:r>
      <w:r>
        <w:rPr>
          <w:rFonts w:eastAsia="Source Han Serif CN" w:cs="FreeSans" w:ascii="Linux Libertine O" w:hAnsi="Linux Libertine O"/>
          <w:b w:val="false"/>
          <w:bCs w:val="false"/>
          <w:i w:val="false"/>
          <w:iCs w:val="false"/>
          <w:lang w:val="id-ID"/>
        </w:rPr>
        <w:t xml:space="preserve">. Sebagai alternatif, sistem akan ‘didefinisikan’ ulang </w:t>
      </w:r>
      <w:r>
        <w:rPr>
          <w:rFonts w:eastAsia="Source Han Serif CN" w:cs="FreeSans" w:ascii="Linux Libertine O" w:hAnsi="Linux Libertine O"/>
          <w:b w:val="false"/>
          <w:bCs w:val="false"/>
          <w:i w:val="false"/>
          <w:iCs w:val="false"/>
          <w:lang w:val="id-ID"/>
        </w:rPr>
        <w:t xml:space="preserve">sehingga aspek lainnya muncul, meskipun ‘definisi’ itu pun tetap bersifat parsial. </w:t>
      </w:r>
      <w:r>
        <w:rPr>
          <w:rFonts w:eastAsia="Source Han Serif CN" w:cs="FreeSans" w:ascii="Linux Libertine O" w:hAnsi="Linux Libertine O"/>
          <w:b w:val="false"/>
          <w:bCs w:val="false"/>
          <w:i w:val="false"/>
          <w:iCs w:val="false"/>
          <w:lang w:val="id-ID"/>
        </w:rPr>
        <w:t xml:space="preserve">Slavoj </w:t>
      </w:r>
      <w:r>
        <w:rPr>
          <w:rFonts w:eastAsia="Source Han Serif CN" w:cs="FreeSans" w:ascii="Linux Libertine O" w:hAnsi="Linux Libertine O"/>
          <w:b w:val="false"/>
          <w:bCs w:val="false"/>
          <w:i w:val="false"/>
          <w:iCs w:val="false"/>
          <w:u w:val="none"/>
          <w:lang w:val="id-ID"/>
        </w:rPr>
        <w:t>Ž</w:t>
      </w:r>
      <w:r>
        <w:rPr>
          <w:rFonts w:eastAsia="Source Han Serif CN" w:cs="FreeSans" w:ascii="Linux Libertine O" w:hAnsi="Linux Libertine O"/>
          <w:b w:val="false"/>
          <w:bCs w:val="false"/>
          <w:i w:val="false"/>
          <w:iCs w:val="false"/>
          <w:u w:val="none"/>
          <w:lang w:val="id-ID"/>
        </w:rPr>
        <w:t>i</w:t>
      </w:r>
      <w:r>
        <w:rPr>
          <w:rFonts w:eastAsia="Source Han Serif CN" w:cs="FreeSans" w:ascii="Linux Libertine O" w:hAnsi="Linux Libertine O"/>
          <w:b w:val="false"/>
          <w:bCs w:val="false"/>
          <w:i w:val="false"/>
          <w:iCs w:val="false"/>
          <w:u w:val="none"/>
          <w:lang w:val="id-ID"/>
        </w:rPr>
        <w:t>ž</w:t>
      </w:r>
      <w:r>
        <w:rPr>
          <w:rFonts w:eastAsia="Source Han Serif CN" w:cs="FreeSans" w:ascii="Linux Libertine O" w:hAnsi="Linux Libertine O"/>
          <w:b w:val="false"/>
          <w:bCs w:val="false"/>
          <w:i w:val="false"/>
          <w:iCs w:val="false"/>
          <w:u w:val="none"/>
          <w:lang w:val="id-ID"/>
        </w:rPr>
        <w:t xml:space="preserve">ek </w:t>
      </w:r>
      <w:r>
        <w:rPr>
          <w:rFonts w:eastAsia="Source Han Serif CN" w:cs="FreeSans" w:ascii="Linux Libertine O" w:hAnsi="Linux Libertine O"/>
          <w:b w:val="false"/>
          <w:bCs w:val="false"/>
          <w:i w:val="false"/>
          <w:iCs w:val="false"/>
          <w:u w:val="none"/>
          <w:lang w:val="id-ID"/>
        </w:rPr>
        <w:t>menggambarkan proses Adorno ini dengan sangat jelas: “</w:t>
      </w:r>
      <w:r>
        <w:rPr>
          <w:rFonts w:eastAsia="Source Han Serif CN" w:cs="FreeSans" w:ascii="Linux Libertine O" w:hAnsi="Linux Libertine O"/>
          <w:b w:val="false"/>
          <w:bCs w:val="false"/>
          <w:i w:val="false"/>
          <w:iCs w:val="false"/>
          <w:u w:val="none"/>
          <w:lang w:val="id-ID"/>
        </w:rPr>
        <w:t xml:space="preserve">Kita berusaha menangkap atau membayangkan objek pemikiran; kita gagal, melewatinya, dan melalui kegagalan-kegagalan ini sendiri </w:t>
      </w:r>
      <w:r>
        <w:rPr>
          <w:rFonts w:eastAsia="Source Han Serif CN" w:cs="FreeSans" w:ascii="Linux Libertine O" w:hAnsi="Linux Libertine O"/>
          <w:b w:val="false"/>
          <w:bCs w:val="false"/>
          <w:i w:val="false"/>
          <w:iCs w:val="false"/>
          <w:u w:val="none"/>
          <w:lang w:val="id-ID"/>
        </w:rPr>
        <w:t xml:space="preserve">lokasi objek yang menjadi sasaran </w:t>
      </w:r>
      <w:r>
        <w:rPr>
          <w:rFonts w:eastAsia="Source Han Serif CN" w:cs="FreeSans" w:ascii="Linux Libertine O" w:hAnsi="Linux Libertine O"/>
          <w:b w:val="false"/>
          <w:bCs w:val="false"/>
          <w:i w:val="false"/>
          <w:iCs w:val="false"/>
          <w:u w:val="none"/>
          <w:lang w:val="id-ID"/>
        </w:rPr>
        <w:t xml:space="preserve">[akhirnya] </w:t>
      </w:r>
      <w:r>
        <w:rPr>
          <w:rFonts w:eastAsia="Source Han Serif CN" w:cs="FreeSans" w:ascii="Linux Libertine O" w:hAnsi="Linux Libertine O"/>
          <w:b w:val="false"/>
          <w:bCs w:val="false"/>
          <w:i w:val="false"/>
          <w:iCs w:val="false"/>
          <w:u w:val="none"/>
          <w:lang w:val="id-ID"/>
        </w:rPr>
        <w:t xml:space="preserve">dikelilingi, </w:t>
      </w:r>
      <w:r>
        <w:rPr>
          <w:rFonts w:eastAsia="Source Han Serif CN" w:cs="FreeSans" w:ascii="Linux Libertine O" w:hAnsi="Linux Libertine O"/>
          <w:b w:val="false"/>
          <w:bCs w:val="false"/>
          <w:i w:val="false"/>
          <w:iCs w:val="false"/>
          <w:u w:val="none"/>
          <w:lang w:val="id-ID"/>
        </w:rPr>
        <w:t>bentuknya menjadi kelihatan.”</w:t>
      </w:r>
      <w:r>
        <w:rPr>
          <w:rStyle w:val="FootnoteAnchor"/>
          <w:rFonts w:eastAsia="Source Han Serif CN" w:cs="FreeSans" w:ascii="Linux Libertine O" w:hAnsi="Linux Libertine O"/>
          <w:b w:val="false"/>
          <w:bCs w:val="false"/>
          <w:i w:val="false"/>
          <w:iCs w:val="false"/>
          <w:u w:val="none"/>
          <w:lang w:val="id-ID"/>
        </w:rPr>
        <w:footnoteReference w:id="157"/>
      </w:r>
      <w:r>
        <w:rPr>
          <w:rFonts w:eastAsia="Source Han Serif CN" w:cs="FreeSans" w:ascii="Linux Libertine O" w:hAnsi="Linux Libertine O"/>
          <w:b w:val="false"/>
          <w:bCs w:val="false"/>
          <w:i w:val="false"/>
          <w:iCs w:val="false"/>
          <w:u w:val="none"/>
          <w:lang w:val="id-ID"/>
        </w:rPr>
        <w:t xml:space="preserve"> </w:t>
      </w:r>
      <w:r>
        <w:rPr>
          <w:rFonts w:eastAsia="Source Han Serif CN" w:cs="FreeSans" w:ascii="Linux Libertine O" w:hAnsi="Linux Libertine O"/>
          <w:b w:val="false"/>
          <w:bCs w:val="false"/>
          <w:i w:val="false"/>
          <w:iCs w:val="false"/>
          <w:u w:val="none"/>
          <w:lang w:val="id-ID"/>
        </w:rPr>
        <w:t>Adorno akan menggunakan pendekatan yang sama saat membahas kebebasan.</w:t>
      </w:r>
    </w:p>
    <w:p>
      <w:pPr>
        <w:pStyle w:val="Normal"/>
        <w:bidi w:val="0"/>
        <w:spacing w:lineRule="auto" w:line="360"/>
        <w:jc w:val="left"/>
        <w:rPr>
          <w:b/>
          <w:b/>
          <w:bCs/>
          <w:lang w:val="id-ID"/>
        </w:rPr>
      </w:pPr>
      <w:r>
        <w:rPr>
          <w:b w:val="false"/>
          <w:bCs w:val="false"/>
          <w:i w:val="false"/>
          <w:iCs w:val="false"/>
          <w:lang w:val="id-ID"/>
        </w:rPr>
        <w:tab/>
      </w:r>
      <w:r>
        <w:rPr>
          <w:b w:val="false"/>
          <w:bCs w:val="false"/>
          <w:i w:val="false"/>
          <w:iCs w:val="false"/>
          <w:lang w:val="id-ID"/>
        </w:rPr>
        <w:t>Adorno menawarkan genealogi alternatif satu lagi mengenai sistem, secara khusus</w:t>
      </w:r>
      <w:r>
        <w:rPr>
          <w:b w:val="false"/>
          <w:bCs w:val="false"/>
          <w:i w:val="false"/>
          <w:iCs w:val="false"/>
          <w:lang w:val="id-ID"/>
        </w:rPr>
        <w:t xml:space="preserve"> perkembangan sistem-sistem besar filsafa</w:t>
      </w:r>
      <w:r>
        <w:rPr>
          <w:b w:val="false"/>
          <w:bCs w:val="false"/>
          <w:i w:val="false"/>
          <w:iCs w:val="false"/>
          <w:lang w:val="id-ID"/>
        </w:rPr>
        <w:t>t</w:t>
      </w:r>
      <w:r>
        <w:rPr>
          <w:b w:val="false"/>
          <w:bCs w:val="false"/>
          <w:i w:val="false"/>
          <w:iCs w:val="false"/>
          <w:lang w:val="id-ID"/>
        </w:rPr>
        <w:t xml:space="preserve"> </w:t>
      </w:r>
      <w:r>
        <w:rPr>
          <w:b w:val="false"/>
          <w:bCs w:val="false"/>
          <w:i w:val="false"/>
          <w:iCs w:val="false"/>
          <w:lang w:val="id-ID"/>
        </w:rPr>
        <w:t xml:space="preserve">di era modern. </w:t>
      </w:r>
      <w:r>
        <w:rPr>
          <w:b w:val="false"/>
          <w:bCs w:val="false"/>
          <w:i w:val="false"/>
          <w:iCs w:val="false"/>
          <w:lang w:val="id-ID"/>
        </w:rPr>
        <w:t xml:space="preserve">Dia mengaitkan perkembangan tersebut dengan penegasan-diri kaum borjuis, yang di abad itu masih </w:t>
      </w:r>
      <w:r>
        <w:rPr>
          <w:b w:val="false"/>
          <w:bCs w:val="false"/>
          <w:i w:val="false"/>
          <w:iCs w:val="false"/>
          <w:lang w:val="id-ID"/>
        </w:rPr>
        <w:t xml:space="preserve">merupakan kelas revolusioner, melawan sisa-sisa feodalisme. Di ranah filsafat, </w:t>
      </w:r>
      <w:r>
        <w:rPr>
          <w:b w:val="false"/>
          <w:bCs w:val="false"/>
          <w:i w:val="false"/>
          <w:iCs w:val="false"/>
          <w:lang w:val="id-ID"/>
        </w:rPr>
        <w:t xml:space="preserve">wakil kaum borjuis adalah rasio individu yang </w:t>
      </w:r>
      <w:r>
        <w:rPr>
          <w:b w:val="false"/>
          <w:bCs w:val="false"/>
          <w:i w:val="false"/>
          <w:iCs w:val="false"/>
          <w:lang w:val="id-ID"/>
        </w:rPr>
        <w:t>membebaskan dirinya dari skolastisisme abad pertengahan</w:t>
      </w:r>
      <w:r>
        <w:rPr>
          <w:b w:val="false"/>
          <w:bCs w:val="false"/>
          <w:i w:val="false"/>
          <w:iCs w:val="false"/>
          <w:lang w:val="id-ID"/>
        </w:rPr>
        <w:t xml:space="preserve">. </w:t>
      </w:r>
      <w:r>
        <w:rPr>
          <w:b w:val="false"/>
          <w:bCs w:val="false"/>
          <w:i w:val="false"/>
          <w:iCs w:val="false"/>
          <w:lang w:val="id-ID"/>
        </w:rPr>
        <w:t>Menurut Adorno, rasio malah menjadi takut setelah kemen</w:t>
      </w:r>
      <w:r>
        <w:rPr>
          <w:b w:val="false"/>
          <w:bCs w:val="false"/>
          <w:i w:val="false"/>
          <w:iCs w:val="false"/>
          <w:lang w:val="id-ID"/>
        </w:rPr>
        <w:t>a</w:t>
      </w:r>
      <w:r>
        <w:rPr>
          <w:b w:val="false"/>
          <w:bCs w:val="false"/>
          <w:i w:val="false"/>
          <w:iCs w:val="false"/>
          <w:lang w:val="id-ID"/>
        </w:rPr>
        <w:t xml:space="preserve">ngannya: takut akan kekacauan yang merajalela </w:t>
      </w:r>
      <w:r>
        <w:rPr>
          <w:b w:val="false"/>
          <w:bCs w:val="false"/>
          <w:i w:val="false"/>
          <w:iCs w:val="false"/>
          <w:lang w:val="id-ID"/>
        </w:rPr>
        <w:t>setelah keruntuhan ontologi skolastik.</w:t>
      </w:r>
      <w:r>
        <w:rPr>
          <w:b w:val="false"/>
          <w:bCs w:val="false"/>
          <w:i w:val="false"/>
          <w:iCs w:val="false"/>
          <w:lang w:val="id-ID"/>
        </w:rPr>
        <w:t xml:space="preserve"> </w:t>
      </w:r>
      <w:r>
        <w:rPr>
          <w:b w:val="false"/>
          <w:bCs w:val="false"/>
          <w:i w:val="false"/>
          <w:iCs w:val="false"/>
          <w:lang w:val="id-ID"/>
        </w:rPr>
        <w:t xml:space="preserve">Menanggapi rasa takut itu, </w:t>
      </w:r>
      <w:r>
        <w:rPr>
          <w:b w:val="false"/>
          <w:bCs w:val="false"/>
          <w:i w:val="false"/>
          <w:iCs w:val="false"/>
          <w:lang w:val="id-ID"/>
        </w:rPr>
        <w:t>“</w:t>
      </w:r>
      <w:r>
        <w:rPr>
          <w:b w:val="false"/>
          <w:bCs w:val="false"/>
          <w:i w:val="false"/>
          <w:iCs w:val="false"/>
          <w:lang w:val="id-ID"/>
        </w:rPr>
        <w:t xml:space="preserve">rasio borjuis berusaha menghasilkan dari dirinya sendiri tata </w:t>
      </w:r>
      <w:r>
        <w:rPr>
          <w:b w:val="false"/>
          <w:bCs w:val="false"/>
          <w:i w:val="false"/>
          <w:iCs w:val="false"/>
          <w:lang w:val="id-ID"/>
        </w:rPr>
        <w:t>yang dinegasikannya di luar dirinya sendiri”;</w:t>
      </w:r>
      <w:r>
        <w:rPr>
          <w:rStyle w:val="FootnoteAnchor"/>
          <w:b w:val="false"/>
          <w:bCs w:val="false"/>
          <w:i w:val="false"/>
          <w:iCs w:val="false"/>
          <w:lang w:val="id-ID"/>
        </w:rPr>
        <w:footnoteReference w:id="158"/>
      </w:r>
      <w:r>
        <w:rPr>
          <w:b w:val="false"/>
          <w:bCs w:val="false"/>
          <w:i w:val="false"/>
          <w:iCs w:val="false"/>
          <w:lang w:val="id-ID"/>
        </w:rPr>
        <w:t xml:space="preserve"> </w:t>
      </w:r>
      <w:r>
        <w:rPr>
          <w:b w:val="false"/>
          <w:bCs w:val="false"/>
          <w:i w:val="false"/>
          <w:iCs w:val="false"/>
          <w:lang w:val="id-ID"/>
        </w:rPr>
        <w:t>dia membangun sistem.</w:t>
      </w:r>
    </w:p>
    <w:p>
      <w:pPr>
        <w:pStyle w:val="Normal"/>
        <w:bidi w:val="0"/>
        <w:spacing w:lineRule="auto" w:line="360"/>
        <w:jc w:val="left"/>
        <w:rPr>
          <w:b/>
          <w:b/>
          <w:bCs/>
          <w:lang w:val="id-ID"/>
        </w:rPr>
      </w:pPr>
      <w:r>
        <w:rPr>
          <w:b w:val="false"/>
          <w:bCs w:val="false"/>
          <w:i w:val="false"/>
          <w:iCs w:val="false"/>
          <w:lang w:val="id-ID"/>
        </w:rPr>
        <w:tab/>
      </w:r>
      <w:r>
        <w:rPr>
          <w:b w:val="false"/>
          <w:bCs w:val="false"/>
          <w:i w:val="false"/>
          <w:iCs w:val="false"/>
          <w:lang w:val="id-ID"/>
        </w:rPr>
        <w:t xml:space="preserve">Sistem menurut Adorno memiliki dua corak utama: dia dikembangkan dari satu prinsip saja (rasio) dan mencakup keseluruhan ada. </w:t>
      </w:r>
      <w:r>
        <w:rPr>
          <w:b w:val="false"/>
          <w:bCs w:val="false"/>
          <w:i w:val="false"/>
          <w:iCs w:val="false"/>
          <w:lang w:val="id-ID"/>
        </w:rPr>
        <w:t xml:space="preserve">Sistem seperti ini dibangun di era modern awal oleh </w:t>
      </w:r>
      <w:r>
        <w:rPr>
          <w:b w:val="false"/>
          <w:bCs w:val="false"/>
          <w:i w:val="false"/>
          <w:iCs w:val="false"/>
          <w:lang w:val="id-ID"/>
        </w:rPr>
        <w:t>Leibniz</w:t>
      </w:r>
      <w:r>
        <w:rPr>
          <w:b w:val="false"/>
          <w:bCs w:val="false"/>
          <w:i w:val="false"/>
          <w:iCs w:val="false"/>
          <w:lang w:val="id-ID"/>
        </w:rPr>
        <w:t xml:space="preserve"> dan Spinoza, tetapi impuls sistematis dilanjutkan dengan beberapa perbedaan oleh </w:t>
      </w:r>
      <w:r>
        <w:rPr>
          <w:b w:val="false"/>
          <w:bCs w:val="false"/>
          <w:i w:val="false"/>
          <w:iCs w:val="false"/>
          <w:lang w:val="id-ID"/>
        </w:rPr>
        <w:t>Kant dan Hegel.</w:t>
      </w:r>
      <w:r>
        <w:rPr>
          <w:rStyle w:val="FootnoteAnchor"/>
          <w:b w:val="false"/>
          <w:bCs w:val="false"/>
          <w:i w:val="false"/>
          <w:iCs w:val="false"/>
          <w:lang w:val="id-ID"/>
        </w:rPr>
        <w:footnoteReference w:id="159"/>
      </w:r>
      <w:r>
        <w:rPr>
          <w:b w:val="false"/>
          <w:bCs w:val="false"/>
          <w:i w:val="false"/>
          <w:iCs w:val="false"/>
          <w:lang w:val="id-ID"/>
        </w:rPr>
        <w:t xml:space="preserve"> Rasio dianggap dapat bekerja dengan sendirinya </w:t>
      </w:r>
      <w:r>
        <w:rPr>
          <w:b w:val="false"/>
          <w:bCs w:val="false"/>
          <w:i w:val="false"/>
          <w:iCs w:val="false"/>
          <w:lang w:val="id-ID"/>
        </w:rPr>
        <w:t xml:space="preserve">untuk memahami segala hal, meskipun rasio itu </w:t>
      </w:r>
      <w:r>
        <w:rPr>
          <w:b w:val="false"/>
          <w:bCs w:val="false"/>
          <w:i w:val="false"/>
          <w:iCs w:val="false"/>
          <w:lang w:val="id-ID"/>
        </w:rPr>
        <w:t>hanya menggunakan</w:t>
      </w:r>
      <w:r>
        <w:rPr>
          <w:b w:val="false"/>
          <w:bCs w:val="false"/>
          <w:i w:val="false"/>
          <w:iCs w:val="false"/>
          <w:lang w:val="id-ID"/>
        </w:rPr>
        <w:t xml:space="preserve"> konsep yang hampir tidak sama sekali mengandung isi kualitatif. </w:t>
      </w:r>
      <w:r>
        <w:rPr>
          <w:b w:val="false"/>
          <w:bCs w:val="false"/>
          <w:i w:val="false"/>
          <w:iCs w:val="false"/>
          <w:lang w:val="id-ID"/>
        </w:rPr>
        <w:t xml:space="preserve">Barangkali Spinozalah yang menunjukkan kecenderungan ini dengan paling jelas, karena karya utamanya, </w:t>
      </w:r>
      <w:r>
        <w:rPr>
          <w:b w:val="false"/>
          <w:bCs w:val="false"/>
          <w:i/>
          <w:iCs/>
          <w:lang w:val="id-ID"/>
        </w:rPr>
        <w:t>Etika</w:t>
      </w:r>
      <w:r>
        <w:rPr>
          <w:b w:val="false"/>
          <w:bCs w:val="false"/>
          <w:i w:val="false"/>
          <w:iCs w:val="false"/>
          <w:lang w:val="id-ID"/>
        </w:rPr>
        <w:t>, merupakan sistem deduktif tertutup yang menghasilkan kesimpulan tentang Allah, alam semesta, dan kodrat manusia dari hanya beberapa definisi dan aksiom</w:t>
      </w:r>
      <w:r>
        <w:rPr>
          <w:b w:val="false"/>
          <w:bCs w:val="false"/>
          <w:i w:val="false"/>
          <w:iCs w:val="false"/>
          <w:lang w:val="id-ID"/>
        </w:rPr>
        <w:t>a</w:t>
      </w:r>
      <w:r>
        <w:rPr>
          <w:b w:val="false"/>
          <w:bCs w:val="false"/>
          <w:i w:val="false"/>
          <w:iCs w:val="false"/>
          <w:lang w:val="id-ID"/>
        </w:rPr>
        <w:t>.</w:t>
      </w:r>
      <w:r>
        <w:rPr>
          <w:rStyle w:val="FootnoteAnchor"/>
          <w:b w:val="false"/>
          <w:bCs w:val="false"/>
          <w:i w:val="false"/>
          <w:iCs w:val="false"/>
          <w:lang w:val="id-ID"/>
        </w:rPr>
        <w:footnoteReference w:id="160"/>
      </w:r>
      <w:r>
        <w:rPr>
          <w:b w:val="false"/>
          <w:bCs w:val="false"/>
          <w:i w:val="false"/>
          <w:iCs w:val="false"/>
          <w:lang w:val="id-ID"/>
        </w:rPr>
        <w:t xml:space="preserve"> </w:t>
      </w:r>
      <w:r>
        <w:rPr>
          <w:b w:val="false"/>
          <w:bCs w:val="false"/>
          <w:i w:val="false"/>
          <w:iCs w:val="false"/>
          <w:lang w:val="id-ID"/>
        </w:rPr>
        <w:t xml:space="preserve">Bagi Adorno, dorongan </w:t>
      </w:r>
      <w:r>
        <w:rPr>
          <w:b w:val="false"/>
          <w:bCs w:val="false"/>
          <w:i w:val="false"/>
          <w:iCs w:val="false"/>
          <w:lang w:val="id-ID"/>
        </w:rPr>
        <w:t xml:space="preserve">rasio </w:t>
      </w:r>
      <w:r>
        <w:rPr>
          <w:b w:val="false"/>
          <w:bCs w:val="false"/>
          <w:i w:val="false"/>
          <w:iCs w:val="false"/>
          <w:lang w:val="id-ID"/>
        </w:rPr>
        <w:t xml:space="preserve">untuk mencakup segala hal </w:t>
      </w:r>
      <w:r>
        <w:rPr>
          <w:b w:val="false"/>
          <w:bCs w:val="false"/>
          <w:i w:val="false"/>
          <w:iCs w:val="false"/>
          <w:lang w:val="id-ID"/>
        </w:rPr>
        <w:t>adalah dorongan patologis</w:t>
      </w:r>
      <w:r>
        <w:rPr>
          <w:b w:val="false"/>
          <w:bCs w:val="false"/>
          <w:i w:val="false"/>
          <w:iCs w:val="false"/>
          <w:lang w:val="id-ID"/>
        </w:rPr>
        <w:t xml:space="preserve"> </w:t>
      </w:r>
      <w:r>
        <w:rPr>
          <w:b w:val="false"/>
          <w:bCs w:val="false"/>
          <w:i w:val="false"/>
          <w:iCs w:val="false"/>
          <w:lang w:val="id-ID"/>
        </w:rPr>
        <w:t xml:space="preserve">yang ingin mendominasi apa yang diketahui </w:t>
      </w:r>
      <w:r>
        <w:rPr>
          <w:b w:val="false"/>
          <w:bCs w:val="false"/>
          <w:i w:val="false"/>
          <w:iCs w:val="false"/>
          <w:lang w:val="id-ID"/>
        </w:rPr>
        <w:t>dan, seperti di tindakan mengetahui pada umumnya, ingin mengidentifikasi</w:t>
      </w:r>
      <w:r>
        <w:rPr>
          <w:b w:val="false"/>
          <w:bCs w:val="false"/>
          <w:i w:val="false"/>
          <w:iCs w:val="false"/>
          <w:lang w:val="id-ID"/>
        </w:rPr>
        <w:t>kan</w:t>
      </w:r>
      <w:r>
        <w:rPr>
          <w:b w:val="false"/>
          <w:bCs w:val="false"/>
          <w:i w:val="false"/>
          <w:iCs w:val="false"/>
          <w:lang w:val="id-ID"/>
        </w:rPr>
        <w:t xml:space="preserve"> objek dengan subjek. </w:t>
      </w:r>
      <w:r>
        <w:rPr>
          <w:b w:val="false"/>
          <w:bCs w:val="false"/>
          <w:i w:val="false"/>
          <w:iCs w:val="false"/>
          <w:lang w:val="id-ID"/>
        </w:rPr>
        <w:t xml:space="preserve">Tidak hanya itu, </w:t>
      </w:r>
      <w:r>
        <w:rPr>
          <w:b w:val="false"/>
          <w:bCs w:val="false"/>
          <w:i w:val="false"/>
          <w:iCs w:val="false"/>
          <w:lang w:val="id-ID"/>
        </w:rPr>
        <w:t xml:space="preserve">tuntutan sistem untuk </w:t>
      </w:r>
      <w:r>
        <w:rPr>
          <w:b w:val="false"/>
          <w:bCs w:val="false"/>
          <w:i w:val="false"/>
          <w:iCs w:val="false"/>
          <w:lang w:val="id-ID"/>
        </w:rPr>
        <w:t xml:space="preserve">menjadi </w:t>
      </w:r>
      <w:r>
        <w:rPr>
          <w:b w:val="false"/>
          <w:bCs w:val="false"/>
          <w:i w:val="false"/>
          <w:iCs w:val="false"/>
          <w:lang w:val="id-ID"/>
        </w:rPr>
        <w:t xml:space="preserve">menyeluruh </w:t>
      </w:r>
      <w:r>
        <w:rPr>
          <w:b w:val="false"/>
          <w:bCs w:val="false"/>
          <w:i w:val="false"/>
          <w:iCs w:val="false"/>
          <w:lang w:val="id-ID"/>
        </w:rPr>
        <w:t xml:space="preserve">berarti hal yang ada di luar sistem tidak dapat ditoleransi: harus dimasukkan ke dalam atau ditiadakan. </w:t>
      </w:r>
      <w:r>
        <w:rPr>
          <w:b w:val="false"/>
          <w:bCs w:val="false"/>
          <w:i w:val="false"/>
          <w:iCs w:val="false"/>
          <w:lang w:val="id-ID"/>
        </w:rPr>
        <w:t xml:space="preserve">Dengan antisistemnya, Adorno tidak menetapkan kesatuan dan dominasi sebagai prinsipnya </w:t>
      </w:r>
      <w:r>
        <w:rPr>
          <w:b w:val="false"/>
          <w:bCs w:val="false"/>
          <w:i w:val="false"/>
          <w:iCs w:val="false"/>
          <w:lang w:val="id-ID"/>
        </w:rPr>
        <w:t>tetapi justru mencari “apa yang ada di luar sihir kesatuan itu.”</w:t>
      </w:r>
      <w:r>
        <w:rPr>
          <w:rStyle w:val="FootnoteAnchor"/>
          <w:b w:val="false"/>
          <w:bCs w:val="false"/>
          <w:i w:val="false"/>
          <w:iCs w:val="false"/>
          <w:lang w:val="id-ID"/>
        </w:rPr>
        <w:footnoteReference w:id="161"/>
      </w:r>
    </w:p>
    <w:p>
      <w:pPr>
        <w:pStyle w:val="Normal"/>
        <w:bidi w:val="0"/>
        <w:spacing w:lineRule="auto" w:line="360"/>
        <w:jc w:val="left"/>
        <w:rPr>
          <w:b/>
          <w:b/>
          <w:bCs/>
          <w:lang w:val="id-ID"/>
        </w:rPr>
      </w:pPr>
      <w:r>
        <w:rPr>
          <w:b w:val="false"/>
          <w:bCs w:val="false"/>
          <w:i w:val="false"/>
          <w:iCs w:val="false"/>
          <w:lang w:val="id-ID"/>
        </w:rPr>
        <w:tab/>
      </w:r>
      <w:r>
        <w:rPr>
          <w:b w:val="false"/>
          <w:bCs w:val="false"/>
          <w:i w:val="false"/>
          <w:iCs w:val="false"/>
          <w:lang w:val="id-ID"/>
        </w:rPr>
        <w:t xml:space="preserve">Adorno menggunakan dua istilah untuk merujuk pengganti antisistematisnya bagi sistem: model dan konstelasi. </w:t>
      </w:r>
      <w:r>
        <w:rPr>
          <w:b w:val="false"/>
          <w:bCs w:val="false"/>
          <w:i w:val="false"/>
          <w:iCs w:val="false"/>
          <w:lang w:val="id-ID"/>
        </w:rPr>
        <w:t xml:space="preserve">Kedua istilah tersebut tidak merujuk dua hal yang berbeda tetapi merupakan sebutan Adorno bagi cara dia </w:t>
      </w:r>
      <w:r>
        <w:rPr>
          <w:b w:val="false"/>
          <w:bCs w:val="false"/>
          <w:i w:val="false"/>
          <w:iCs w:val="false"/>
          <w:lang w:val="id-ID"/>
        </w:rPr>
        <w:t>menyusun</w:t>
      </w:r>
      <w:r>
        <w:rPr>
          <w:b w:val="false"/>
          <w:bCs w:val="false"/>
          <w:i w:val="false"/>
          <w:iCs w:val="false"/>
          <w:lang w:val="id-ID"/>
        </w:rPr>
        <w:t xml:space="preserve"> konsep-konsep.</w:t>
      </w:r>
      <w:r>
        <w:rPr>
          <w:b w:val="false"/>
          <w:bCs w:val="false"/>
          <w:i w:val="false"/>
          <w:iCs w:val="false"/>
          <w:lang w:val="id-ID"/>
        </w:rPr>
        <w:t xml:space="preserve"> </w:t>
      </w:r>
      <w:r>
        <w:rPr>
          <w:b w:val="false"/>
          <w:bCs w:val="false"/>
          <w:i w:val="false"/>
          <w:iCs w:val="false"/>
          <w:lang w:val="id-ID"/>
        </w:rPr>
        <w:t xml:space="preserve">Dilihat sekilas, </w:t>
      </w:r>
      <w:r>
        <w:rPr>
          <w:b w:val="false"/>
          <w:bCs w:val="false"/>
          <w:i w:val="false"/>
          <w:iCs w:val="false"/>
          <w:lang w:val="id-ID"/>
        </w:rPr>
        <w:t>“</w:t>
      </w:r>
      <w:r>
        <w:rPr>
          <w:b w:val="false"/>
          <w:bCs w:val="false"/>
          <w:i w:val="false"/>
          <w:iCs w:val="false"/>
          <w:lang w:val="id-ID"/>
        </w:rPr>
        <w:t>m</w:t>
      </w:r>
      <w:r>
        <w:rPr>
          <w:b w:val="false"/>
          <w:bCs w:val="false"/>
          <w:i w:val="false"/>
          <w:iCs w:val="false"/>
          <w:lang w:val="id-ID"/>
        </w:rPr>
        <w:t xml:space="preserve">odel” barangkali terdengar terlalu ilmiah dan birokratis </w:t>
      </w:r>
      <w:r>
        <w:rPr>
          <w:b w:val="false"/>
          <w:bCs w:val="false"/>
          <w:i w:val="false"/>
          <w:iCs w:val="false"/>
          <w:lang w:val="id-ID"/>
        </w:rPr>
        <w:t xml:space="preserve">daripada yang </w:t>
      </w:r>
      <w:r>
        <w:rPr>
          <w:b w:val="false"/>
          <w:bCs w:val="false"/>
          <w:i w:val="false"/>
          <w:iCs w:val="false"/>
          <w:lang w:val="id-ID"/>
        </w:rPr>
        <w:t xml:space="preserve">biasa </w:t>
      </w:r>
      <w:r>
        <w:rPr>
          <w:b w:val="false"/>
          <w:bCs w:val="false"/>
          <w:i w:val="false"/>
          <w:iCs w:val="false"/>
          <w:lang w:val="id-ID"/>
        </w:rPr>
        <w:t xml:space="preserve">kita harapkan dari Adorno, </w:t>
      </w:r>
      <w:r>
        <w:rPr>
          <w:b w:val="false"/>
          <w:bCs w:val="false"/>
          <w:i w:val="false"/>
          <w:iCs w:val="false"/>
          <w:lang w:val="id-ID"/>
        </w:rPr>
        <w:t xml:space="preserve">kecuali kita tahu, mengikuti wawasan </w:t>
      </w:r>
      <w:r>
        <w:rPr>
          <w:b w:val="false"/>
          <w:bCs w:val="false"/>
          <w:i w:val="false"/>
          <w:iCs w:val="false"/>
          <w:lang w:val="id-ID"/>
        </w:rPr>
        <w:t xml:space="preserve">Fredric </w:t>
      </w:r>
      <w:r>
        <w:rPr>
          <w:b w:val="false"/>
          <w:bCs w:val="false"/>
          <w:i w:val="false"/>
          <w:iCs w:val="false"/>
          <w:lang w:val="id-ID"/>
        </w:rPr>
        <w:t>Jameson, bahwa Adorno mengambil istilahnya dari komponis Arnold Sch</w:t>
      </w:r>
      <w:r>
        <w:rPr>
          <w:rFonts w:ascii="Linux Libertine O" w:hAnsi="Linux Libertine O"/>
          <w:b w:val="false"/>
          <w:bCs w:val="false"/>
          <w:i w:val="false"/>
          <w:iCs w:val="false"/>
          <w:lang w:val="id-ID"/>
        </w:rPr>
        <w:t xml:space="preserve">önberg. Schönberg </w:t>
      </w:r>
      <w:r>
        <w:rPr>
          <w:rFonts w:ascii="Linux Libertine O" w:hAnsi="Linux Libertine O"/>
          <w:b w:val="false"/>
          <w:bCs w:val="false"/>
          <w:i w:val="false"/>
          <w:iCs w:val="false"/>
          <w:lang w:val="id-ID"/>
        </w:rPr>
        <w:t>menyebut “baris nada” [</w:t>
      </w:r>
      <w:r>
        <w:rPr>
          <w:rFonts w:ascii="Linux Libertine O" w:hAnsi="Linux Libertine O"/>
          <w:b w:val="false"/>
          <w:bCs w:val="false"/>
          <w:i/>
          <w:iCs/>
          <w:lang w:val="id-ID"/>
        </w:rPr>
        <w:t>tone row</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yang menjadi dasar dari sebuah komposisi yang menggunakan teknik 12 nadanya </w:t>
      </w:r>
      <w:r>
        <w:rPr>
          <w:rFonts w:ascii="Linux Libertine O" w:hAnsi="Linux Libertine O"/>
          <w:b w:val="false"/>
          <w:bCs w:val="false"/>
          <w:i w:val="false"/>
          <w:iCs w:val="false"/>
          <w:lang w:val="id-ID"/>
        </w:rPr>
        <w:t>sebagai “model</w:t>
      </w:r>
      <w:r>
        <w:rPr>
          <w:rFonts w:ascii="Linux Libertine O" w:hAnsi="Linux Libertine O"/>
          <w:b w:val="false"/>
          <w:bCs w:val="false"/>
          <w:i w:val="false"/>
          <w:iCs w:val="false"/>
          <w:lang w:val="id-ID"/>
        </w:rPr>
        <w:t>.”</w:t>
      </w:r>
      <w:r>
        <w:rPr>
          <w:rStyle w:val="FootnoteAnchor"/>
          <w:rFonts w:ascii="Linux Libertine O" w:hAnsi="Linux Libertine O"/>
          <w:b w:val="false"/>
          <w:bCs w:val="false"/>
          <w:i w:val="false"/>
          <w:iCs w:val="false"/>
          <w:lang w:val="id-ID"/>
        </w:rPr>
        <w:footnoteReference w:id="162"/>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Dalam komposisi 12 nada, </w:t>
      </w:r>
      <w:r>
        <w:rPr>
          <w:rFonts w:ascii="Linux Libertine O" w:hAnsi="Linux Libertine O"/>
          <w:b w:val="false"/>
          <w:bCs w:val="false"/>
          <w:i w:val="false"/>
          <w:iCs w:val="false"/>
          <w:lang w:val="id-ID"/>
        </w:rPr>
        <w:t xml:space="preserve">baris nada terdiri </w:t>
      </w:r>
      <w:r>
        <w:rPr>
          <w:rFonts w:ascii="Linux Libertine O" w:hAnsi="Linux Libertine O"/>
          <w:b w:val="false"/>
          <w:bCs w:val="false"/>
          <w:i w:val="false"/>
          <w:iCs w:val="false"/>
          <w:lang w:val="id-ID"/>
        </w:rPr>
        <w:t xml:space="preserve">dari </w:t>
      </w:r>
      <w:r>
        <w:rPr>
          <w:rFonts w:ascii="Linux Libertine O" w:hAnsi="Linux Libertine O"/>
          <w:b w:val="false"/>
          <w:bCs w:val="false"/>
          <w:i w:val="false"/>
          <w:iCs w:val="false"/>
          <w:lang w:val="id-ID"/>
        </w:rPr>
        <w:t xml:space="preserve">semua nada di tangga nada kromatis </w:t>
      </w:r>
      <w:r>
        <w:rPr>
          <w:rFonts w:ascii="Linux Libertine O" w:hAnsi="Linux Libertine O"/>
          <w:b w:val="false"/>
          <w:bCs w:val="false"/>
          <w:i w:val="false"/>
          <w:iCs w:val="false"/>
          <w:lang w:val="id-ID"/>
        </w:rPr>
        <w:t xml:space="preserve">disusun sedemikian rupa sehingga tidak </w:t>
      </w:r>
      <w:r>
        <w:rPr>
          <w:rFonts w:ascii="Linux Libertine O" w:hAnsi="Linux Libertine O"/>
          <w:b w:val="false"/>
          <w:bCs w:val="false"/>
          <w:i w:val="false"/>
          <w:iCs w:val="false"/>
          <w:lang w:val="id-ID"/>
        </w:rPr>
        <w:t xml:space="preserve">menyiratkan </w:t>
      </w:r>
      <w:r>
        <w:rPr>
          <w:rFonts w:ascii="Linux Libertine O" w:hAnsi="Linux Libertine O"/>
          <w:b w:val="false"/>
          <w:bCs w:val="false"/>
          <w:i w:val="false"/>
          <w:iCs w:val="false"/>
          <w:lang w:val="id-ID"/>
        </w:rPr>
        <w:t xml:space="preserve">tonalitas </w:t>
      </w:r>
      <w:r>
        <w:rPr>
          <w:rFonts w:ascii="Linux Libertine O" w:hAnsi="Linux Libertine O"/>
          <w:b w:val="false"/>
          <w:bCs w:val="false"/>
          <w:i w:val="false"/>
          <w:iCs w:val="false"/>
          <w:lang w:val="id-ID"/>
        </w:rPr>
        <w:t xml:space="preserve">apa pun </w:t>
      </w:r>
      <w:r>
        <w:rPr>
          <w:rFonts w:ascii="Linux Libertine O" w:hAnsi="Linux Libertine O"/>
          <w:b w:val="false"/>
          <w:bCs w:val="false"/>
          <w:i w:val="false"/>
          <w:iCs w:val="false"/>
          <w:lang w:val="id-ID"/>
        </w:rPr>
        <w:t>saat disuarakan</w:t>
      </w:r>
      <w:r>
        <w:rPr>
          <w:rFonts w:ascii="Linux Libertine O" w:hAnsi="Linux Libertine O"/>
          <w:b w:val="false"/>
          <w:bCs w:val="false"/>
          <w:i w:val="false"/>
          <w:iCs w:val="false"/>
          <w:lang w:val="id-ID"/>
        </w:rPr>
        <w:t>—misalnya, ur</w:t>
      </w:r>
      <w:r>
        <w:rPr>
          <w:rFonts w:ascii="Linux Libertine O" w:hAnsi="Linux Libertine O"/>
          <w:b w:val="false"/>
          <w:bCs w:val="false"/>
          <w:i w:val="false"/>
          <w:iCs w:val="false"/>
          <w:lang w:val="id-ID"/>
        </w:rPr>
        <w:t>u</w:t>
      </w:r>
      <w:r>
        <w:rPr>
          <w:rFonts w:ascii="Linux Libertine O" w:hAnsi="Linux Libertine O"/>
          <w:b w:val="false"/>
          <w:bCs w:val="false"/>
          <w:i w:val="false"/>
          <w:iCs w:val="false"/>
          <w:lang w:val="id-ID"/>
        </w:rPr>
        <w:t xml:space="preserve">tan nada G C E </w:t>
      </w:r>
      <w:r>
        <w:rPr>
          <w:rFonts w:ascii="Linux Libertine O" w:hAnsi="Linux Libertine O"/>
          <w:b w:val="false"/>
          <w:bCs w:val="false"/>
          <w:i w:val="false"/>
          <w:iCs w:val="false"/>
          <w:lang w:val="id-ID"/>
        </w:rPr>
        <w:t xml:space="preserve">dengan tegas menyiratkan tonalitas C mayor, sehingga tidak boleh digunakan di baris nada, tetapi interpolasi satu nada lain, misalnya </w:t>
      </w:r>
      <w:r>
        <w:rPr>
          <w:rFonts w:ascii="Linux Libertine O" w:hAnsi="Linux Libertine O"/>
          <w:b w:val="false"/>
          <w:bCs w:val="false"/>
          <w:i w:val="false"/>
          <w:iCs w:val="false"/>
          <w:lang w:val="id-ID"/>
        </w:rPr>
        <w:t>G#,</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sehingga </w:t>
      </w:r>
      <w:r>
        <w:rPr>
          <w:rFonts w:ascii="Linux Libertine O" w:hAnsi="Linux Libertine O"/>
          <w:b w:val="false"/>
          <w:bCs w:val="false"/>
          <w:i w:val="false"/>
          <w:iCs w:val="false"/>
          <w:lang w:val="id-ID"/>
        </w:rPr>
        <w:t xml:space="preserve">menjadi G C G# E, </w:t>
      </w:r>
      <w:r>
        <w:rPr>
          <w:rFonts w:ascii="Linux Libertine O" w:hAnsi="Linux Libertine O"/>
          <w:b w:val="false"/>
          <w:bCs w:val="false"/>
          <w:i w:val="false"/>
          <w:iCs w:val="false"/>
          <w:lang w:val="id-ID"/>
        </w:rPr>
        <w:t>membuat</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tonalitas C mayor sudah tidak muncul di situ. </w:t>
      </w:r>
      <w:r>
        <w:rPr>
          <w:rFonts w:ascii="Linux Libertine O" w:hAnsi="Linux Libertine O"/>
          <w:b w:val="false"/>
          <w:bCs w:val="false"/>
          <w:i w:val="false"/>
          <w:iCs w:val="false"/>
          <w:lang w:val="id-ID"/>
        </w:rPr>
        <w:t xml:space="preserve">Jika 12 (semua) nada dikumpulkan tanpa memunculkan tonalitas, </w:t>
      </w:r>
      <w:r>
        <w:rPr>
          <w:rFonts w:ascii="Linux Libertine O" w:hAnsi="Linux Libertine O"/>
          <w:b w:val="false"/>
          <w:bCs w:val="false"/>
          <w:i w:val="false"/>
          <w:iCs w:val="false"/>
          <w:lang w:val="id-ID"/>
        </w:rPr>
        <w:t xml:space="preserve">maka tidak ada hierarki di antara mereka. </w:t>
      </w:r>
      <w:r>
        <w:rPr>
          <w:rFonts w:ascii="Linux Libertine O" w:hAnsi="Linux Libertine O"/>
          <w:b w:val="false"/>
          <w:bCs w:val="false"/>
          <w:i w:val="false"/>
          <w:iCs w:val="false"/>
          <w:lang w:val="id-ID"/>
        </w:rPr>
        <w:t xml:space="preserve">Si komponis membuat komposisinya dengan memanipulasi baris nada: </w:t>
      </w:r>
      <w:r>
        <w:rPr>
          <w:rFonts w:ascii="Linux Libertine O" w:hAnsi="Linux Libertine O"/>
          <w:b w:val="false"/>
          <w:bCs w:val="false"/>
          <w:i w:val="false"/>
          <w:iCs w:val="false"/>
          <w:lang w:val="id-ID"/>
        </w:rPr>
        <w:t xml:space="preserve">transposisi, pembalikan, </w:t>
      </w:r>
      <w:r>
        <w:rPr>
          <w:rFonts w:ascii="Linux Libertine O" w:hAnsi="Linux Libertine O"/>
          <w:b w:val="false"/>
          <w:bCs w:val="false"/>
          <w:i w:val="false"/>
          <w:iCs w:val="false"/>
          <w:lang w:val="id-ID"/>
        </w:rPr>
        <w:t>inversi, dst.</w:t>
      </w:r>
    </w:p>
    <w:p>
      <w:pPr>
        <w:pStyle w:val="Normal"/>
        <w:bidi w:val="0"/>
        <w:spacing w:lineRule="auto" w:line="360"/>
        <w:jc w:val="left"/>
        <w:rPr>
          <w:b/>
          <w:b/>
          <w:bCs/>
          <w:lang w:val="id-ID"/>
        </w:rPr>
      </w:pPr>
      <w:r>
        <w:rPr>
          <w:b w:val="false"/>
          <w:bCs w:val="false"/>
          <w:i w:val="false"/>
          <w:iCs w:val="false"/>
          <w:lang w:val="id-ID"/>
        </w:rPr>
        <w:tab/>
      </w:r>
      <w:r>
        <w:rPr>
          <w:b w:val="false"/>
          <w:bCs w:val="false"/>
          <w:i w:val="false"/>
          <w:iCs w:val="false"/>
          <w:lang w:val="id-ID"/>
        </w:rPr>
        <w:t xml:space="preserve">Kiranya konsep model ini memiliki dua kaitan dengan </w:t>
      </w:r>
      <w:r>
        <w:rPr>
          <w:b w:val="false"/>
          <w:bCs w:val="false"/>
          <w:i/>
          <w:iCs/>
          <w:lang w:val="id-ID"/>
        </w:rPr>
        <w:t>Dialektika Negatif</w:t>
      </w:r>
      <w:r>
        <w:rPr>
          <w:b w:val="false"/>
          <w:bCs w:val="false"/>
          <w:i w:val="false"/>
          <w:iCs w:val="false"/>
          <w:lang w:val="id-ID"/>
        </w:rPr>
        <w:t xml:space="preserve">. </w:t>
      </w:r>
      <w:r>
        <w:rPr>
          <w:b w:val="false"/>
          <w:bCs w:val="false"/>
          <w:i w:val="false"/>
          <w:iCs w:val="false"/>
          <w:lang w:val="id-ID"/>
        </w:rPr>
        <w:t xml:space="preserve">Pertama, </w:t>
      </w:r>
      <w:r>
        <w:rPr>
          <w:b w:val="false"/>
          <w:bCs w:val="false"/>
          <w:i w:val="false"/>
          <w:iCs w:val="false"/>
          <w:lang w:val="id-ID"/>
        </w:rPr>
        <w:t xml:space="preserve">susunan nada </w:t>
      </w:r>
      <w:r>
        <w:rPr>
          <w:b w:val="false"/>
          <w:bCs w:val="false"/>
          <w:i w:val="false"/>
          <w:iCs w:val="false"/>
          <w:lang w:val="id-ID"/>
        </w:rPr>
        <w:t xml:space="preserve">tanpa hierarki dalam komposisi 12 nada dapat dianalogikan </w:t>
      </w:r>
      <w:r>
        <w:rPr>
          <w:b w:val="false"/>
          <w:bCs w:val="false"/>
          <w:i w:val="false"/>
          <w:iCs w:val="false"/>
          <w:lang w:val="id-ID"/>
        </w:rPr>
        <w:t xml:space="preserve">dengan susunan konsep secara asistematis: tanpa satu konsep kunci yang dilihat sebagai asal-usul dan </w:t>
      </w:r>
      <w:r>
        <w:rPr>
          <w:b w:val="false"/>
          <w:bCs w:val="false"/>
          <w:i w:val="false"/>
          <w:iCs w:val="false"/>
          <w:lang w:val="id-ID"/>
        </w:rPr>
        <w:t>pengatur konsep lain.</w:t>
      </w:r>
      <w:r>
        <w:rPr>
          <w:rStyle w:val="FootnoteAnchor"/>
          <w:b w:val="false"/>
          <w:bCs w:val="false"/>
          <w:i w:val="false"/>
          <w:iCs w:val="false"/>
          <w:lang w:val="id-ID"/>
        </w:rPr>
        <w:footnoteReference w:id="163"/>
      </w:r>
      <w:r>
        <w:rPr>
          <w:b w:val="false"/>
          <w:bCs w:val="false"/>
          <w:i w:val="false"/>
          <w:iCs w:val="false"/>
          <w:lang w:val="id-ID"/>
        </w:rPr>
        <w:t xml:space="preserve"> </w:t>
      </w:r>
      <w:r>
        <w:rPr>
          <w:b w:val="false"/>
          <w:bCs w:val="false"/>
          <w:i w:val="false"/>
          <w:iCs w:val="false"/>
          <w:lang w:val="id-ID"/>
        </w:rPr>
        <w:t xml:space="preserve">Kedua, </w:t>
      </w:r>
      <w:r>
        <w:rPr>
          <w:b w:val="false"/>
          <w:bCs w:val="false"/>
          <w:i w:val="false"/>
          <w:iCs w:val="false"/>
          <w:lang w:val="id-ID"/>
        </w:rPr>
        <w:t xml:space="preserve">proses komposisi 12 nada mencerminkan struktur teks </w:t>
      </w:r>
      <w:r>
        <w:rPr>
          <w:b w:val="false"/>
          <w:bCs w:val="false"/>
          <w:i/>
          <w:iCs/>
          <w:lang w:val="id-ID"/>
        </w:rPr>
        <w:t xml:space="preserve">Dialektika Negatif. </w:t>
      </w:r>
      <w:r>
        <w:rPr>
          <w:b w:val="false"/>
          <w:bCs w:val="false"/>
          <w:i w:val="false"/>
          <w:iCs w:val="false"/>
          <w:lang w:val="id-ID"/>
        </w:rPr>
        <w:t xml:space="preserve">Meskipun secara garis besar </w:t>
      </w:r>
      <w:r>
        <w:rPr>
          <w:b w:val="false"/>
          <w:bCs w:val="false"/>
          <w:i/>
          <w:iCs/>
          <w:lang w:val="id-ID"/>
        </w:rPr>
        <w:t xml:space="preserve">Dialektika Negatif </w:t>
      </w:r>
      <w:r>
        <w:rPr>
          <w:b w:val="false"/>
          <w:bCs w:val="false"/>
          <w:i w:val="false"/>
          <w:iCs w:val="false"/>
          <w:lang w:val="id-ID"/>
        </w:rPr>
        <w:t xml:space="preserve">memiliki pembagian tema seperti yang </w:t>
      </w:r>
      <w:r>
        <w:rPr>
          <w:b w:val="false"/>
          <w:bCs w:val="false"/>
          <w:i w:val="false"/>
          <w:iCs w:val="false"/>
          <w:lang w:val="id-ID"/>
        </w:rPr>
        <w:t>diuraikan</w:t>
      </w:r>
      <w:r>
        <w:rPr>
          <w:b w:val="false"/>
          <w:bCs w:val="false"/>
          <w:i w:val="false"/>
          <w:iCs w:val="false"/>
          <w:lang w:val="id-ID"/>
        </w:rPr>
        <w:t xml:space="preserve"> di 3.1.1, </w:t>
      </w:r>
      <w:r>
        <w:rPr>
          <w:b w:val="false"/>
          <w:bCs w:val="false"/>
          <w:i w:val="false"/>
          <w:iCs w:val="false"/>
          <w:lang w:val="id-ID"/>
        </w:rPr>
        <w:t>pembahasan yang terdapat di dalam masing-masing bagian sangat tidak sistematis</w:t>
      </w:r>
      <w:r>
        <w:rPr>
          <w:b w:val="false"/>
          <w:bCs w:val="false"/>
          <w:i w:val="false"/>
          <w:iCs w:val="false"/>
          <w:lang w:val="id-ID"/>
        </w:rPr>
        <w:t>;</w:t>
      </w:r>
      <w:r>
        <w:rPr>
          <w:b w:val="false"/>
          <w:bCs w:val="false"/>
          <w:i w:val="false"/>
          <w:iCs w:val="false"/>
          <w:lang w:val="id-ID"/>
        </w:rPr>
        <w:t xml:space="preserve"> </w:t>
      </w:r>
      <w:r>
        <w:rPr>
          <w:b w:val="false"/>
          <w:bCs w:val="false"/>
          <w:i w:val="false"/>
          <w:iCs w:val="false"/>
          <w:lang w:val="id-ID"/>
        </w:rPr>
        <w:t xml:space="preserve">Franz </w:t>
      </w:r>
      <w:r>
        <w:rPr>
          <w:b w:val="false"/>
          <w:bCs w:val="false"/>
          <w:i w:val="false"/>
          <w:iCs w:val="false"/>
          <w:lang w:val="id-ID"/>
        </w:rPr>
        <w:t xml:space="preserve">Magnis-Suseno </w:t>
      </w:r>
      <w:r>
        <w:rPr>
          <w:b w:val="false"/>
          <w:bCs w:val="false"/>
          <w:i w:val="false"/>
          <w:iCs w:val="false"/>
          <w:lang w:val="id-ID"/>
        </w:rPr>
        <w:t>dengan t</w:t>
      </w:r>
      <w:r>
        <w:rPr>
          <w:b w:val="false"/>
          <w:bCs w:val="false"/>
          <w:i w:val="false"/>
          <w:iCs w:val="false"/>
          <w:lang w:val="id-ID"/>
        </w:rPr>
        <w:t>e</w:t>
      </w:r>
      <w:r>
        <w:rPr>
          <w:b w:val="false"/>
          <w:bCs w:val="false"/>
          <w:i w:val="false"/>
          <w:iCs w:val="false"/>
          <w:lang w:val="id-ID"/>
        </w:rPr>
        <w:t xml:space="preserve">pat mengamati bahwa </w:t>
      </w:r>
      <w:r>
        <w:rPr>
          <w:b w:val="false"/>
          <w:bCs w:val="false"/>
          <w:i w:val="false"/>
          <w:iCs w:val="false"/>
          <w:lang w:val="id-ID"/>
        </w:rPr>
        <w:t>“[k]ita dapat mulai membacanya di setiap halaman.”</w:t>
      </w:r>
      <w:r>
        <w:rPr>
          <w:rStyle w:val="FootnoteAnchor"/>
          <w:b w:val="false"/>
          <w:bCs w:val="false"/>
          <w:i w:val="false"/>
          <w:iCs w:val="false"/>
          <w:lang w:val="id-ID"/>
        </w:rPr>
        <w:footnoteReference w:id="164"/>
      </w:r>
      <w:r>
        <w:rPr>
          <w:b w:val="false"/>
          <w:bCs w:val="false"/>
          <w:i w:val="false"/>
          <w:iCs w:val="false"/>
          <w:lang w:val="id-ID"/>
        </w:rPr>
        <w:t xml:space="preserve"> </w:t>
      </w:r>
      <w:r>
        <w:rPr>
          <w:b w:val="false"/>
          <w:bCs w:val="false"/>
          <w:i w:val="false"/>
          <w:iCs w:val="false"/>
          <w:lang w:val="id-ID"/>
        </w:rPr>
        <w:t xml:space="preserve">Tema yang dibahas di satu tempat dibahas lagi di tempat lain </w:t>
      </w:r>
      <w:r>
        <w:rPr>
          <w:b w:val="false"/>
          <w:bCs w:val="false"/>
          <w:i w:val="false"/>
          <w:iCs w:val="false"/>
          <w:lang w:val="id-ID"/>
        </w:rPr>
        <w:t xml:space="preserve">dengan cara yang berbeda. </w:t>
      </w:r>
      <w:r>
        <w:rPr>
          <w:b w:val="false"/>
          <w:bCs w:val="false"/>
          <w:i w:val="false"/>
          <w:iCs w:val="false"/>
          <w:lang w:val="id-ID"/>
        </w:rPr>
        <w:t xml:space="preserve">Repetisi tema dengan variasi sebagai prinsip perkembangan karya tentu dipinjam dari ranah musik, dan </w:t>
      </w:r>
      <w:r>
        <w:rPr>
          <w:b w:val="false"/>
          <w:bCs w:val="false"/>
          <w:i w:val="false"/>
          <w:iCs w:val="false"/>
          <w:lang w:val="id-ID"/>
        </w:rPr>
        <w:t>permainan urutan unsur-unsur adalah metode khas komposisi 12 nada.</w:t>
      </w:r>
      <w:r>
        <w:rPr>
          <w:rStyle w:val="FootnoteAnchor"/>
          <w:b w:val="false"/>
          <w:bCs w:val="false"/>
          <w:i w:val="false"/>
          <w:iCs w:val="false"/>
          <w:lang w:val="id-ID"/>
        </w:rPr>
        <w:footnoteReference w:id="165"/>
      </w:r>
      <w:r>
        <w:rPr>
          <w:b w:val="false"/>
          <w:bCs w:val="false"/>
          <w:i w:val="false"/>
          <w:iCs w:val="false"/>
          <w:lang w:val="id-ID"/>
        </w:rPr>
        <w:t xml:space="preserve"> </w:t>
      </w:r>
      <w:r>
        <w:rPr>
          <w:b w:val="false"/>
          <w:bCs w:val="false"/>
          <w:i w:val="false"/>
          <w:iCs w:val="false"/>
          <w:lang w:val="id-ID"/>
        </w:rPr>
        <w:t>Metode tersebut menghasilka</w:t>
      </w:r>
      <w:r>
        <w:rPr>
          <w:b w:val="false"/>
          <w:bCs w:val="false"/>
          <w:i w:val="false"/>
          <w:iCs w:val="false"/>
          <w:lang w:val="id-ID"/>
        </w:rPr>
        <w:t xml:space="preserve">n teks yang padat </w:t>
      </w:r>
      <w:r>
        <w:rPr>
          <w:b w:val="false"/>
          <w:bCs w:val="false"/>
          <w:i w:val="false"/>
          <w:iCs w:val="false"/>
          <w:lang w:val="id-ID"/>
        </w:rPr>
        <w:t>dan sulit didekati, persis seperti komposisi Mazhab Wina Kedua.</w:t>
      </w:r>
    </w:p>
    <w:p>
      <w:pPr>
        <w:pStyle w:val="Normal"/>
        <w:bidi w:val="0"/>
        <w:spacing w:lineRule="auto" w:line="360"/>
        <w:jc w:val="left"/>
        <w:rPr>
          <w:b/>
          <w:b/>
          <w:bCs/>
          <w:lang w:val="id-ID"/>
        </w:rPr>
      </w:pPr>
      <w:r>
        <w:rPr>
          <w:b w:val="false"/>
          <w:bCs w:val="false"/>
          <w:i w:val="false"/>
          <w:iCs w:val="false"/>
          <w:lang w:val="id-ID"/>
        </w:rPr>
        <w:tab/>
      </w:r>
      <w:r>
        <w:rPr>
          <w:b w:val="false"/>
          <w:bCs w:val="false"/>
          <w:i w:val="false"/>
          <w:iCs w:val="false"/>
          <w:lang w:val="id-ID"/>
        </w:rPr>
        <w:t xml:space="preserve">Konstelasi atau serasi bintang juga ditematisasi oleh Adorno </w:t>
      </w:r>
      <w:r>
        <w:rPr>
          <w:b w:val="false"/>
          <w:bCs w:val="false"/>
          <w:i w:val="false"/>
          <w:iCs w:val="false"/>
          <w:lang w:val="id-ID"/>
        </w:rPr>
        <w:t>sebagai kumpulan tidak berhierarki yang tetap menyatu:</w:t>
      </w:r>
    </w:p>
    <w:p>
      <w:pPr>
        <w:pStyle w:val="Normal"/>
        <w:bidi w:val="0"/>
        <w:spacing w:lineRule="auto" w:line="240"/>
        <w:ind w:left="360" w:right="0" w:hanging="0"/>
        <w:jc w:val="left"/>
        <w:rPr>
          <w:b w:val="false"/>
          <w:b w:val="false"/>
          <w:bCs w:val="false"/>
          <w:i w:val="false"/>
          <w:i w:val="false"/>
          <w:iCs w:val="false"/>
          <w:lang w:val="id-ID"/>
        </w:rPr>
      </w:pPr>
      <w:r>
        <w:rPr>
          <w:b w:val="false"/>
          <w:bCs w:val="false"/>
          <w:i w:val="false"/>
          <w:iCs w:val="false"/>
          <w:lang w:val="id-ID"/>
        </w:rPr>
      </w:r>
    </w:p>
    <w:p>
      <w:pPr>
        <w:pStyle w:val="Normal"/>
        <w:bidi w:val="0"/>
        <w:spacing w:lineRule="auto" w:line="240"/>
        <w:ind w:left="720" w:right="0" w:hanging="0"/>
        <w:jc w:val="left"/>
        <w:rPr>
          <w:b w:val="false"/>
          <w:b w:val="false"/>
          <w:bCs w:val="false"/>
          <w:i w:val="false"/>
          <w:i w:val="false"/>
          <w:iCs w:val="false"/>
          <w:lang w:val="id-ID"/>
        </w:rPr>
      </w:pPr>
      <w:r>
        <w:rPr>
          <w:b w:val="false"/>
          <w:bCs w:val="false"/>
          <w:i w:val="false"/>
          <w:iCs w:val="false"/>
          <w:lang w:val="id-ID"/>
        </w:rPr>
        <w:t xml:space="preserve">Momen yang menyatukan </w:t>
      </w:r>
      <w:r>
        <w:rPr>
          <w:b w:val="false"/>
          <w:bCs w:val="false"/>
          <w:i w:val="false"/>
          <w:iCs w:val="false"/>
          <w:lang w:val="id-ID"/>
        </w:rPr>
        <w:t>[tetap]</w:t>
      </w:r>
      <w:r>
        <w:rPr>
          <w:b w:val="false"/>
          <w:bCs w:val="false"/>
          <w:i w:val="false"/>
          <w:iCs w:val="false"/>
          <w:lang w:val="id-ID"/>
        </w:rPr>
        <w:t xml:space="preserve"> bertahan hidup ... tetapi tanpa juga menyerahkan dirinya kepada abstraksi sebagai prinsip tertinggi</w:t>
      </w:r>
      <w:r>
        <w:rPr>
          <w:b w:val="false"/>
          <w:bCs w:val="false"/>
          <w:i w:val="false"/>
          <w:iCs w:val="false"/>
          <w:lang w:val="id-ID"/>
        </w:rPr>
        <w:t>nya</w:t>
      </w:r>
      <w:r>
        <w:rPr>
          <w:b w:val="false"/>
          <w:bCs w:val="false"/>
          <w:i w:val="false"/>
          <w:iCs w:val="false"/>
          <w:lang w:val="id-ID"/>
        </w:rPr>
        <w:t xml:space="preserve">, </w:t>
      </w:r>
      <w:r>
        <w:rPr>
          <w:b w:val="false"/>
          <w:bCs w:val="false"/>
          <w:i w:val="false"/>
          <w:iCs w:val="false"/>
          <w:lang w:val="id-ID"/>
        </w:rPr>
        <w:t xml:space="preserve">karena tidak ada jalan yang maju langkah demi langkah menuju suatu konsep lebih tinggi dan lebih umum; </w:t>
      </w:r>
      <w:r>
        <w:rPr>
          <w:b w:val="false"/>
          <w:bCs w:val="false"/>
          <w:i w:val="false"/>
          <w:iCs w:val="false"/>
          <w:lang w:val="id-ID"/>
        </w:rPr>
        <w:t xml:space="preserve">daripada itu, konsep-konsep masuk ke dalam konstelasi ... Hanya konstelasilah yang merepresentasikan, dari luar, apa yang </w:t>
      </w:r>
      <w:r>
        <w:rPr>
          <w:b w:val="false"/>
          <w:bCs w:val="false"/>
          <w:i w:val="false"/>
          <w:iCs w:val="false"/>
          <w:lang w:val="id-ID"/>
        </w:rPr>
        <w:t xml:space="preserve">oleh </w:t>
      </w:r>
      <w:r>
        <w:rPr>
          <w:b w:val="false"/>
          <w:bCs w:val="false"/>
          <w:i w:val="false"/>
          <w:iCs w:val="false"/>
          <w:lang w:val="id-ID"/>
        </w:rPr>
        <w:t xml:space="preserve">konsep telah </w:t>
      </w:r>
      <w:r>
        <w:rPr>
          <w:b w:val="false"/>
          <w:bCs w:val="false"/>
          <w:i w:val="false"/>
          <w:iCs w:val="false"/>
          <w:lang w:val="id-ID"/>
        </w:rPr>
        <w:t>di</w:t>
      </w:r>
      <w:r>
        <w:rPr>
          <w:b w:val="false"/>
          <w:bCs w:val="false"/>
          <w:i w:val="false"/>
          <w:iCs w:val="false"/>
          <w:lang w:val="id-ID"/>
        </w:rPr>
        <w:t xml:space="preserve">pangkas dari dalam, apa yang lebih, yang ia sama-sama ingin dan tidak bisa jadi. </w:t>
      </w:r>
      <w:r>
        <w:rPr>
          <w:b w:val="false"/>
          <w:bCs w:val="false"/>
          <w:i w:val="false"/>
          <w:iCs w:val="false"/>
          <w:lang w:val="id-ID"/>
        </w:rPr>
        <w:t xml:space="preserve">Dengan berkumpul di sekeliling </w:t>
      </w:r>
      <w:r>
        <w:rPr>
          <w:b w:val="false"/>
          <w:bCs w:val="false"/>
          <w:i w:val="false"/>
          <w:iCs w:val="false"/>
          <w:lang w:val="id-ID"/>
        </w:rPr>
        <w:t xml:space="preserve">hal yang diketahui, konsep-konsep [dalam konstelasi] secara potensial </w:t>
      </w:r>
      <w:r>
        <w:rPr>
          <w:b w:val="false"/>
          <w:bCs w:val="false"/>
          <w:i w:val="false"/>
          <w:iCs w:val="false"/>
          <w:lang w:val="id-ID"/>
        </w:rPr>
        <w:t>menentukan batinnya</w:t>
      </w:r>
      <w:r>
        <w:rPr>
          <w:b w:val="false"/>
          <w:bCs w:val="false"/>
          <w:i w:val="false"/>
          <w:iCs w:val="false"/>
          <w:lang w:val="id-ID"/>
        </w:rPr>
        <w:t xml:space="preserve">, mencapai melalui pemikiran apa yang secara niscaya </w:t>
      </w:r>
      <w:r>
        <w:rPr>
          <w:b w:val="false"/>
          <w:bCs w:val="false"/>
          <w:i w:val="false"/>
          <w:iCs w:val="false"/>
          <w:lang w:val="id-ID"/>
        </w:rPr>
        <w:t>di</w:t>
      </w:r>
      <w:r>
        <w:rPr>
          <w:b w:val="false"/>
          <w:bCs w:val="false"/>
          <w:i w:val="false"/>
          <w:iCs w:val="false"/>
          <w:lang w:val="id-ID"/>
        </w:rPr>
        <w:t xml:space="preserve">berantas </w:t>
      </w:r>
      <w:r>
        <w:rPr>
          <w:b w:val="false"/>
          <w:bCs w:val="false"/>
          <w:i w:val="false"/>
          <w:iCs w:val="false"/>
          <w:lang w:val="id-ID"/>
        </w:rPr>
        <w:t xml:space="preserve">oleh pemikiran </w:t>
      </w:r>
      <w:r>
        <w:rPr>
          <w:b w:val="false"/>
          <w:bCs w:val="false"/>
          <w:i w:val="false"/>
          <w:iCs w:val="false"/>
          <w:lang w:val="id-ID"/>
        </w:rPr>
        <w:t xml:space="preserve">dari </w:t>
      </w:r>
      <w:r>
        <w:rPr>
          <w:b w:val="false"/>
          <w:bCs w:val="false"/>
          <w:i w:val="false"/>
          <w:iCs w:val="false"/>
          <w:lang w:val="id-ID"/>
        </w:rPr>
        <w:t xml:space="preserve">dalam </w:t>
      </w:r>
      <w:r>
        <w:rPr>
          <w:b w:val="false"/>
          <w:bCs w:val="false"/>
          <w:i w:val="false"/>
          <w:iCs w:val="false"/>
          <w:lang w:val="id-ID"/>
        </w:rPr>
        <w:t xml:space="preserve">dirinya </w:t>
      </w:r>
      <w:r>
        <w:rPr>
          <w:b w:val="false"/>
          <w:bCs w:val="false"/>
          <w:i w:val="false"/>
          <w:iCs w:val="false"/>
          <w:lang w:val="id-ID"/>
        </w:rPr>
        <w:t>sendiri</w:t>
      </w:r>
      <w:r>
        <w:rPr>
          <w:b w:val="false"/>
          <w:bCs w:val="false"/>
          <w:i w:val="false"/>
          <w:iCs w:val="false"/>
          <w:lang w:val="id-ID"/>
        </w:rPr>
        <w:t>.</w:t>
      </w:r>
      <w:r>
        <w:rPr>
          <w:rStyle w:val="FootnoteAnchor"/>
          <w:b w:val="false"/>
          <w:bCs w:val="false"/>
          <w:i w:val="false"/>
          <w:iCs w:val="false"/>
          <w:lang w:val="id-ID"/>
        </w:rPr>
        <w:footnoteReference w:id="166"/>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t xml:space="preserve">Kutipan ini mengaitkan sikap antisistematis Adorno dengan </w:t>
      </w:r>
      <w:r>
        <w:rPr>
          <w:b w:val="false"/>
          <w:bCs w:val="false"/>
          <w:i w:val="false"/>
          <w:iCs w:val="false"/>
          <w:lang w:val="id-ID"/>
        </w:rPr>
        <w:t xml:space="preserve">pemikirannya tentang ketidakidentikan. </w:t>
      </w:r>
      <w:r>
        <w:rPr>
          <w:b w:val="false"/>
          <w:bCs w:val="false"/>
          <w:i w:val="false"/>
          <w:iCs w:val="false"/>
          <w:lang w:val="id-ID"/>
        </w:rPr>
        <w:t xml:space="preserve">Di bagian pertama kutipannya, </w:t>
      </w:r>
      <w:r>
        <w:rPr>
          <w:b w:val="false"/>
          <w:bCs w:val="false"/>
          <w:i w:val="false"/>
          <w:iCs w:val="false"/>
          <w:lang w:val="id-ID"/>
        </w:rPr>
        <w:t xml:space="preserve">dia mengontraskan sistem, yang dipimpin oleh satu konsep, dengan konstelasi, </w:t>
      </w:r>
      <w:r>
        <w:rPr>
          <w:b w:val="false"/>
          <w:bCs w:val="false"/>
          <w:i w:val="false"/>
          <w:iCs w:val="false"/>
          <w:lang w:val="id-ID"/>
        </w:rPr>
        <w:t xml:space="preserve">yang tidak demikian. </w:t>
      </w:r>
      <w:r>
        <w:rPr>
          <w:b w:val="false"/>
          <w:bCs w:val="false"/>
          <w:i w:val="false"/>
          <w:iCs w:val="false"/>
          <w:lang w:val="id-ID"/>
        </w:rPr>
        <w:t>Kemudian</w:t>
      </w:r>
      <w:r>
        <w:rPr>
          <w:b w:val="false"/>
          <w:bCs w:val="false"/>
          <w:i w:val="false"/>
          <w:iCs w:val="false"/>
          <w:lang w:val="id-ID"/>
        </w:rPr>
        <w:t xml:space="preserve">, kita melihat </w:t>
      </w:r>
      <w:r>
        <w:rPr>
          <w:b w:val="false"/>
          <w:bCs w:val="false"/>
          <w:i w:val="false"/>
          <w:iCs w:val="false"/>
          <w:lang w:val="id-ID"/>
        </w:rPr>
        <w:t xml:space="preserve">cara konstelasi bisa </w:t>
      </w:r>
      <w:r>
        <w:rPr>
          <w:b w:val="false"/>
          <w:bCs w:val="false"/>
          <w:i w:val="false"/>
          <w:iCs w:val="false"/>
          <w:lang w:val="id-ID"/>
        </w:rPr>
        <w:t>sedikit mengatasi ketidak</w:t>
      </w:r>
      <w:r>
        <w:rPr>
          <w:b w:val="false"/>
          <w:bCs w:val="false"/>
          <w:i w:val="false"/>
          <w:iCs w:val="false"/>
          <w:lang w:val="id-ID"/>
        </w:rPr>
        <w:t>id</w:t>
      </w:r>
      <w:r>
        <w:rPr>
          <w:b w:val="false"/>
          <w:bCs w:val="false"/>
          <w:i w:val="false"/>
          <w:iCs w:val="false"/>
          <w:lang w:val="id-ID"/>
        </w:rPr>
        <w:t xml:space="preserve">entikan yang melekat kepada konsep. “Apa yang konsep telah pangkas dari dalam” adalah partikularitasnya, tetapi kekurangan itu dapat disuplementasi </w:t>
      </w:r>
      <w:r>
        <w:rPr>
          <w:b w:val="false"/>
          <w:bCs w:val="false"/>
          <w:i w:val="false"/>
          <w:iCs w:val="false"/>
          <w:lang w:val="id-ID"/>
        </w:rPr>
        <w:t xml:space="preserve">dengan mengumpulkan konsep lain, </w:t>
      </w:r>
      <w:r>
        <w:rPr>
          <w:b w:val="false"/>
          <w:bCs w:val="false"/>
          <w:i w:val="false"/>
          <w:iCs w:val="false"/>
          <w:lang w:val="id-ID"/>
        </w:rPr>
        <w:t>tidak di bawah, tetapi</w:t>
      </w:r>
      <w:r>
        <w:rPr>
          <w:b w:val="false"/>
          <w:bCs w:val="false"/>
          <w:i w:val="false"/>
          <w:iCs w:val="false"/>
          <w:lang w:val="id-ID"/>
        </w:rPr>
        <w:t xml:space="preserve"> di sekitarnya. </w:t>
      </w:r>
      <w:r>
        <w:rPr>
          <w:b w:val="false"/>
          <w:bCs w:val="false"/>
          <w:i w:val="false"/>
          <w:iCs w:val="false"/>
          <w:lang w:val="id-ID"/>
        </w:rPr>
        <w:t xml:space="preserve">Namun, suplementasi itu tidak sempurna: konstelasi hanya “merepresentasikan” </w:t>
      </w:r>
      <w:r>
        <w:rPr>
          <w:b w:val="false"/>
          <w:bCs w:val="false"/>
          <w:i w:val="false"/>
          <w:iCs w:val="false"/>
          <w:lang w:val="id-ID"/>
        </w:rPr>
        <w:t xml:space="preserve">yang tidak identik, </w:t>
      </w:r>
      <w:r>
        <w:rPr>
          <w:b w:val="false"/>
          <w:bCs w:val="false"/>
          <w:i w:val="false"/>
          <w:iCs w:val="false"/>
          <w:lang w:val="id-ID"/>
        </w:rPr>
        <w:t>dan batin objek hanya ditentukan “secara potensial.”</w:t>
      </w:r>
      <w:r>
        <w:rPr>
          <w:b w:val="false"/>
          <w:bCs w:val="false"/>
          <w:i w:val="false"/>
          <w:iCs w:val="false"/>
          <w:lang w:val="id-ID"/>
        </w:rPr>
        <w:t xml:space="preserve"> Dengan bahasa lain, kita bisa mengatakan bahwa pemahaman bagi Adorno selalu bersifat kontek</w:t>
      </w:r>
      <w:r>
        <w:rPr>
          <w:b w:val="false"/>
          <w:bCs w:val="false"/>
          <w:i w:val="false"/>
          <w:iCs w:val="false"/>
          <w:lang w:val="id-ID"/>
        </w:rPr>
        <w:t>s</w:t>
      </w:r>
      <w:r>
        <w:rPr>
          <w:b w:val="false"/>
          <w:bCs w:val="false"/>
          <w:i w:val="false"/>
          <w:iCs w:val="false"/>
          <w:lang w:val="id-ID"/>
        </w:rPr>
        <w:t>tual,</w:t>
      </w:r>
      <w:r>
        <w:rPr>
          <w:rStyle w:val="FootnoteAnchor"/>
          <w:b w:val="false"/>
          <w:bCs w:val="false"/>
          <w:i w:val="false"/>
          <w:iCs w:val="false"/>
          <w:lang w:val="id-ID"/>
        </w:rPr>
        <w:footnoteReference w:id="167"/>
      </w:r>
      <w:r>
        <w:rPr>
          <w:b w:val="false"/>
          <w:bCs w:val="false"/>
          <w:i w:val="false"/>
          <w:iCs w:val="false"/>
          <w:lang w:val="id-ID"/>
        </w:rPr>
        <w:t xml:space="preserve"> </w:t>
      </w:r>
      <w:r>
        <w:rPr>
          <w:b w:val="false"/>
          <w:bCs w:val="false"/>
          <w:i w:val="false"/>
          <w:iCs w:val="false"/>
          <w:lang w:val="id-ID"/>
        </w:rPr>
        <w:t>dan Adorno menyebut sejarah sebagai aspek sangat penting dari konteks itu.</w:t>
      </w:r>
      <w:r>
        <w:rPr>
          <w:rStyle w:val="FootnoteAnchor"/>
          <w:b w:val="false"/>
          <w:bCs w:val="false"/>
          <w:i w:val="false"/>
          <w:iCs w:val="false"/>
          <w:lang w:val="id-ID"/>
        </w:rPr>
        <w:footnoteReference w:id="168"/>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tab/>
      </w:r>
      <w:r>
        <w:rPr>
          <w:b w:val="false"/>
          <w:bCs w:val="false"/>
          <w:i w:val="false"/>
          <w:iCs w:val="false"/>
          <w:lang w:val="id-ID"/>
        </w:rPr>
        <w:t xml:space="preserve">Semua ini sesuai dengan pendekatan Adorno di metakritiknya atas akal budi praktis, yang dapat juga dilihat sebagai usaha untuk menyusun konstelasi kebebasan. Sebagaimana kita akan lihat, Adorno memosisikan pemikiran Kant dalam tradisi Pascakantian, khususnya dengan merujuk pemikiran Hegel, Marx, dan Freud. </w:t>
      </w:r>
      <w:r>
        <w:rPr>
          <w:b w:val="false"/>
          <w:bCs w:val="false"/>
          <w:i w:val="false"/>
          <w:iCs w:val="false"/>
          <w:lang w:val="id-ID"/>
        </w:rPr>
        <w:t xml:space="preserve">Satu catatan terakhir mengenai model dan konstelasi sebagai susunan nonhierarkis adalah dimensi etis atau bahkan politis yang tersirat di dalamnya. </w:t>
      </w:r>
      <w:r>
        <w:rPr>
          <w:b w:val="false"/>
          <w:bCs w:val="false"/>
          <w:i w:val="false"/>
          <w:iCs w:val="false"/>
          <w:lang w:val="id-ID"/>
        </w:rPr>
        <w:t>Ini dapat dilihat ketika Adorno menyebut utopia sebagai “suatu ada bersama dari yang berbeda,” yakni, kebersamaan yang tetap menghargai perbedaan individu.</w:t>
      </w:r>
      <w:r>
        <w:rPr>
          <w:rStyle w:val="FootnoteAnchor"/>
          <w:b w:val="false"/>
          <w:bCs w:val="false"/>
          <w:i w:val="false"/>
          <w:iCs w:val="false"/>
          <w:lang w:val="id-ID"/>
        </w:rPr>
        <w:footnoteReference w:id="169"/>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r>
    </w:p>
    <w:p>
      <w:pPr>
        <w:pStyle w:val="Normal"/>
        <w:bidi w:val="0"/>
        <w:spacing w:lineRule="auto" w:line="360"/>
        <w:jc w:val="left"/>
        <w:rPr>
          <w:b/>
          <w:b/>
          <w:bCs/>
          <w:i w:val="false"/>
          <w:i w:val="false"/>
          <w:iCs w:val="false"/>
          <w:lang w:val="id-ID"/>
        </w:rPr>
      </w:pPr>
      <w:r>
        <w:rPr>
          <w:b/>
          <w:bCs/>
          <w:i w:val="false"/>
          <w:iCs w:val="false"/>
          <w:lang w:val="id-ID"/>
        </w:rPr>
        <w:t>3.1.4 ‘Materialisme’ Adorno</w:t>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tab/>
      </w:r>
      <w:r>
        <w:rPr>
          <w:b w:val="false"/>
          <w:bCs w:val="false"/>
          <w:i w:val="false"/>
          <w:iCs w:val="false"/>
          <w:lang w:val="id-ID"/>
        </w:rPr>
        <w:t xml:space="preserve">Hubungan pemikiran Adorno dengan materialisme agak rumit; Simon Jarvis bahkan beranggapan bahwa </w:t>
      </w:r>
      <w:r>
        <w:rPr>
          <w:b w:val="false"/>
          <w:bCs w:val="false"/>
          <w:i w:val="false"/>
          <w:iCs w:val="false"/>
          <w:lang w:val="id-ID"/>
        </w:rPr>
        <w:t>seluruh proyek filosofis Adorno dapat dideskripsikan sebagai usaha untuk mencapai materialisme sejati tanpa tidak sengaja membawa-bawa idealisme ke dalamnya.</w:t>
      </w:r>
      <w:r>
        <w:rPr>
          <w:rStyle w:val="FootnoteAnchor"/>
          <w:b w:val="false"/>
          <w:bCs w:val="false"/>
          <w:i w:val="false"/>
          <w:iCs w:val="false"/>
          <w:lang w:val="id-ID"/>
        </w:rPr>
        <w:footnoteReference w:id="170"/>
      </w:r>
      <w:r>
        <w:rPr>
          <w:b w:val="false"/>
          <w:bCs w:val="false"/>
          <w:i w:val="false"/>
          <w:iCs w:val="false"/>
          <w:lang w:val="id-ID"/>
        </w:rPr>
        <w:t xml:space="preserve"> Bagian ini tidak membahas materialisme dalam arti seluas itu, tetapi membatasi dirinya </w:t>
      </w:r>
      <w:r>
        <w:rPr>
          <w:b w:val="false"/>
          <w:bCs w:val="false"/>
          <w:i w:val="false"/>
          <w:iCs w:val="false"/>
          <w:lang w:val="id-ID"/>
        </w:rPr>
        <w:t xml:space="preserve">pada beberapa pokok </w:t>
      </w:r>
      <w:r>
        <w:rPr>
          <w:b w:val="false"/>
          <w:bCs w:val="false"/>
          <w:i w:val="false"/>
          <w:iCs w:val="false"/>
          <w:lang w:val="id-ID"/>
        </w:rPr>
        <w:t>yang</w:t>
      </w:r>
      <w:r>
        <w:rPr>
          <w:b w:val="false"/>
          <w:bCs w:val="false"/>
          <w:i w:val="false"/>
          <w:iCs w:val="false"/>
          <w:lang w:val="id-ID"/>
        </w:rPr>
        <w:t xml:space="preserve"> berkaitan dengannya yang dibahas di </w:t>
      </w:r>
      <w:r>
        <w:rPr>
          <w:b w:val="false"/>
          <w:bCs w:val="false"/>
          <w:i/>
          <w:iCs/>
          <w:lang w:val="id-ID"/>
        </w:rPr>
        <w:t>Dialektika Negatif</w:t>
      </w:r>
      <w:r>
        <w:rPr>
          <w:b w:val="false"/>
          <w:bCs w:val="false"/>
          <w:i w:val="false"/>
          <w:iCs w:val="false"/>
          <w:lang w:val="id-ID"/>
        </w:rPr>
        <w:t xml:space="preserve"> dan relevan bagi konfrontasinya dengan Kant: “</w:t>
      </w:r>
      <w:r>
        <w:rPr>
          <w:b w:val="false"/>
          <w:bCs w:val="false"/>
          <w:i w:val="false"/>
          <w:iCs w:val="false"/>
          <w:lang w:val="id-ID"/>
        </w:rPr>
        <w:t>prioritas objek” [</w:t>
      </w:r>
      <w:r>
        <w:rPr>
          <w:b w:val="false"/>
          <w:bCs w:val="false"/>
          <w:i/>
          <w:iCs/>
          <w:lang w:val="id-ID"/>
        </w:rPr>
        <w:t>Vorrang des Objekts</w:t>
      </w:r>
      <w:r>
        <w:rPr>
          <w:b w:val="false"/>
          <w:bCs w:val="false"/>
          <w:i w:val="false"/>
          <w:iCs w:val="false"/>
          <w:lang w:val="id-ID"/>
        </w:rPr>
        <w:t xml:space="preserve">], </w:t>
      </w:r>
      <w:r>
        <w:rPr>
          <w:b w:val="false"/>
          <w:bCs w:val="false"/>
          <w:i w:val="false"/>
          <w:iCs w:val="false"/>
          <w:lang w:val="id-ID"/>
        </w:rPr>
        <w:t xml:space="preserve">secara khusus </w:t>
      </w:r>
      <w:r>
        <w:rPr>
          <w:b w:val="false"/>
          <w:bCs w:val="false"/>
          <w:i w:val="false"/>
          <w:iCs w:val="false"/>
          <w:lang w:val="id-ID"/>
        </w:rPr>
        <w:t>dala</w:t>
      </w:r>
      <w:r>
        <w:rPr>
          <w:b w:val="false"/>
          <w:bCs w:val="false"/>
          <w:i w:val="false"/>
          <w:iCs w:val="false"/>
          <w:lang w:val="id-ID"/>
        </w:rPr>
        <w:t>m</w:t>
      </w:r>
      <w:r>
        <w:rPr>
          <w:b w:val="false"/>
          <w:bCs w:val="false"/>
          <w:i w:val="false"/>
          <w:iCs w:val="false"/>
          <w:lang w:val="id-ID"/>
        </w:rPr>
        <w:t xml:space="preserve"> diutamakannya penjelasan sosial daripada individu untuk watak dan tindakan manusia; pentingnya tubuh atau momen somatik dalam pengalaman; </w:t>
      </w:r>
      <w:r>
        <w:rPr>
          <w:b w:val="false"/>
          <w:bCs w:val="false"/>
          <w:i w:val="false"/>
          <w:iCs w:val="false"/>
          <w:lang w:val="id-ID"/>
        </w:rPr>
        <w:t>dan akhirnya, berkaitan dengan momen somatik itu, pentingnya penderitaan sebagai tolok ukur kebenaran.</w:t>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tab/>
      </w:r>
      <w:r>
        <w:rPr>
          <w:b w:val="false"/>
          <w:bCs w:val="false"/>
          <w:i w:val="false"/>
          <w:iCs w:val="false"/>
          <w:lang w:val="id-ID"/>
        </w:rPr>
        <w:t xml:space="preserve">Prioritas objek </w:t>
      </w:r>
      <w:r>
        <w:rPr>
          <w:b w:val="false"/>
          <w:bCs w:val="false"/>
          <w:i w:val="false"/>
          <w:iCs w:val="false"/>
          <w:lang w:val="id-ID"/>
        </w:rPr>
        <w:t xml:space="preserve">tentu berkaitan dengan tema yang terbaca sepanjang subbab ini, yakni, </w:t>
      </w:r>
      <w:r>
        <w:rPr>
          <w:b w:val="false"/>
          <w:bCs w:val="false"/>
          <w:i w:val="false"/>
          <w:iCs w:val="false"/>
          <w:lang w:val="id-ID"/>
        </w:rPr>
        <w:t xml:space="preserve">bahwa peran subjek dalam tindakan mengetahui cenderung menaklukkan </w:t>
      </w:r>
      <w:r>
        <w:rPr>
          <w:b w:val="false"/>
          <w:bCs w:val="false"/>
          <w:i w:val="false"/>
          <w:iCs w:val="false"/>
          <w:lang w:val="id-ID"/>
        </w:rPr>
        <w:t xml:space="preserve">apa yang berbeda; </w:t>
      </w:r>
      <w:r>
        <w:rPr>
          <w:b w:val="false"/>
          <w:bCs w:val="false"/>
          <w:i w:val="false"/>
          <w:iCs w:val="false"/>
          <w:lang w:val="id-ID"/>
        </w:rPr>
        <w:t xml:space="preserve">namun, sementara itu, </w:t>
      </w:r>
      <w:r>
        <w:rPr>
          <w:b w:val="false"/>
          <w:bCs w:val="false"/>
          <w:i w:val="false"/>
          <w:iCs w:val="false"/>
          <w:lang w:val="id-ID"/>
        </w:rPr>
        <w:t xml:space="preserve">sikap agresif </w:t>
      </w:r>
      <w:r>
        <w:rPr>
          <w:b w:val="false"/>
          <w:bCs w:val="false"/>
          <w:i w:val="false"/>
          <w:iCs w:val="false"/>
          <w:lang w:val="id-ID"/>
        </w:rPr>
        <w:t xml:space="preserve">subjek ini </w:t>
      </w:r>
      <w:r>
        <w:rPr>
          <w:b w:val="false"/>
          <w:bCs w:val="false"/>
          <w:i w:val="false"/>
          <w:iCs w:val="false"/>
          <w:lang w:val="id-ID"/>
        </w:rPr>
        <w:t xml:space="preserve">dapat dilihat sebagai </w:t>
      </w:r>
      <w:r>
        <w:rPr>
          <w:b w:val="false"/>
          <w:bCs w:val="false"/>
          <w:i w:val="false"/>
          <w:iCs w:val="false"/>
          <w:lang w:val="id-ID"/>
        </w:rPr>
        <w:t xml:space="preserve">kompensasi bagi kelemahannya. </w:t>
      </w:r>
      <w:r>
        <w:rPr>
          <w:b w:val="false"/>
          <w:bCs w:val="false"/>
          <w:i w:val="false"/>
          <w:iCs w:val="false"/>
          <w:lang w:val="id-ID"/>
        </w:rPr>
        <w:t xml:space="preserve">Adorno </w:t>
      </w:r>
      <w:r>
        <w:rPr>
          <w:b w:val="false"/>
          <w:bCs w:val="false"/>
          <w:i w:val="false"/>
          <w:iCs w:val="false"/>
          <w:lang w:val="id-ID"/>
        </w:rPr>
        <w:t xml:space="preserve">memang mengkritik dominasi subjek, tetapi dia juga </w:t>
      </w:r>
      <w:r>
        <w:rPr>
          <w:b w:val="false"/>
          <w:bCs w:val="false"/>
          <w:i w:val="false"/>
          <w:iCs w:val="false"/>
          <w:lang w:val="id-ID"/>
        </w:rPr>
        <w:t xml:space="preserve">ingin </w:t>
      </w:r>
      <w:r>
        <w:rPr>
          <w:b w:val="false"/>
          <w:bCs w:val="false"/>
          <w:i w:val="false"/>
          <w:iCs w:val="false"/>
          <w:lang w:val="id-ID"/>
        </w:rPr>
        <w:t xml:space="preserve">mengempiskan </w:t>
      </w:r>
      <w:r>
        <w:rPr>
          <w:b w:val="false"/>
          <w:bCs w:val="false"/>
          <w:i w:val="false"/>
          <w:iCs w:val="false"/>
          <w:lang w:val="id-ID"/>
        </w:rPr>
        <w:t xml:space="preserve">konsepsi </w:t>
      </w:r>
      <w:r>
        <w:rPr>
          <w:b w:val="false"/>
          <w:bCs w:val="false"/>
          <w:i w:val="false"/>
          <w:iCs w:val="false"/>
          <w:lang w:val="id-ID"/>
        </w:rPr>
        <w:t>subjek</w:t>
      </w:r>
      <w:r>
        <w:rPr>
          <w:b w:val="false"/>
          <w:bCs w:val="false"/>
          <w:i w:val="false"/>
          <w:iCs w:val="false"/>
          <w:lang w:val="id-ID"/>
        </w:rPr>
        <w:t xml:space="preserve"> tentang dirinya sendiri yang terlalu besar</w:t>
      </w:r>
      <w:r>
        <w:rPr>
          <w:b w:val="false"/>
          <w:bCs w:val="false"/>
          <w:i w:val="false"/>
          <w:iCs w:val="false"/>
          <w:lang w:val="id-ID"/>
        </w:rPr>
        <w:t xml:space="preserve">. </w:t>
      </w:r>
      <w:r>
        <w:rPr>
          <w:b w:val="false"/>
          <w:bCs w:val="false"/>
          <w:i w:val="false"/>
          <w:iCs w:val="false"/>
          <w:lang w:val="id-ID"/>
        </w:rPr>
        <w:t xml:space="preserve">Salah satu cara Adorno melakukan hal ini adalah dengan mengontraskan subjek rasional yang dianggap mengonstitusikan objeknya dengan individu </w:t>
      </w:r>
      <w:r>
        <w:rPr>
          <w:b w:val="false"/>
          <w:bCs w:val="false"/>
          <w:i w:val="false"/>
          <w:iCs w:val="false"/>
          <w:lang w:val="id-ID"/>
        </w:rPr>
        <w:t>dalam masyarakat kapitalis yang begitu tidak berdaya di hadapan kekuatan-kekuatan sosial yang jauh lebih besar daripada dirinya: “</w:t>
      </w:r>
      <w:r>
        <w:rPr>
          <w:b w:val="false"/>
          <w:bCs w:val="false"/>
          <w:i w:val="false"/>
          <w:iCs w:val="false"/>
          <w:lang w:val="id-ID"/>
        </w:rPr>
        <w:t xml:space="preserve">seberapa bersalahnya subjek untuk dunia </w:t>
      </w:r>
      <w:r>
        <w:rPr>
          <w:b w:val="false"/>
          <w:bCs w:val="false"/>
          <w:i w:val="false"/>
          <w:iCs w:val="false"/>
          <w:lang w:val="id-ID"/>
        </w:rPr>
        <w:t>konseptual, [dunia itu] bukan milik subjek melainkan bermusuhan dengannya.”</w:t>
      </w:r>
      <w:r>
        <w:rPr>
          <w:rStyle w:val="FootnoteAnchor"/>
          <w:b w:val="false"/>
          <w:bCs w:val="false"/>
          <w:i w:val="false"/>
          <w:iCs w:val="false"/>
          <w:lang w:val="id-ID"/>
        </w:rPr>
        <w:footnoteReference w:id="171"/>
      </w:r>
      <w:r>
        <w:rPr>
          <w:b w:val="false"/>
          <w:bCs w:val="false"/>
          <w:i w:val="false"/>
          <w:iCs w:val="false"/>
          <w:lang w:val="id-ID"/>
        </w:rPr>
        <w:t xml:space="preserve"> </w:t>
      </w:r>
      <w:r>
        <w:rPr>
          <w:b w:val="false"/>
          <w:bCs w:val="false"/>
          <w:i w:val="false"/>
          <w:iCs w:val="false"/>
          <w:lang w:val="id-ID"/>
        </w:rPr>
        <w:t xml:space="preserve">Ada kontradiksi yang cukup besar di antara cara subjek </w:t>
      </w:r>
      <w:r>
        <w:rPr>
          <w:b w:val="false"/>
          <w:bCs w:val="false"/>
          <w:i w:val="false"/>
          <w:iCs w:val="false"/>
          <w:lang w:val="id-ID"/>
        </w:rPr>
        <w:t xml:space="preserve">direpresentasikan dalam filsafat idealis dengan cara individu nyata hidup, </w:t>
      </w:r>
      <w:r>
        <w:rPr>
          <w:b w:val="false"/>
          <w:bCs w:val="false"/>
          <w:i w:val="false"/>
          <w:iCs w:val="false"/>
          <w:lang w:val="id-ID"/>
        </w:rPr>
        <w:t xml:space="preserve">sehingga sulit tidak menyimpulkan bahwa manusia individu tidak bisa merupakan subjek transendental yang memungkinkan pengalamannya. </w:t>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tab/>
      </w:r>
      <w:r>
        <w:rPr>
          <w:b w:val="false"/>
          <w:bCs w:val="false"/>
          <w:i w:val="false"/>
          <w:iCs w:val="false"/>
          <w:lang w:val="id-ID"/>
        </w:rPr>
        <w:t xml:space="preserve">Dengan kata lain, </w:t>
      </w:r>
      <w:r>
        <w:rPr>
          <w:b w:val="false"/>
          <w:bCs w:val="false"/>
          <w:i w:val="false"/>
          <w:iCs w:val="false"/>
          <w:lang w:val="id-ID"/>
        </w:rPr>
        <w:t xml:space="preserve">Adorno ingin mengkritik idealisme </w:t>
      </w:r>
      <w:r>
        <w:rPr>
          <w:b w:val="false"/>
          <w:bCs w:val="false"/>
          <w:i w:val="false"/>
          <w:iCs w:val="false"/>
          <w:lang w:val="id-ID"/>
        </w:rPr>
        <w:t>dengan menunjukkan</w:t>
      </w:r>
      <w:r>
        <w:rPr>
          <w:b w:val="false"/>
          <w:bCs w:val="false"/>
          <w:i w:val="false"/>
          <w:iCs w:val="false"/>
          <w:lang w:val="id-ID"/>
        </w:rPr>
        <w:t xml:space="preserve"> apa yang disebut sebagai objekitivitas palsu dan subjektivitas palsunya. </w:t>
      </w:r>
      <w:r>
        <w:rPr>
          <w:b w:val="false"/>
          <w:bCs w:val="false"/>
          <w:i w:val="false"/>
          <w:iCs w:val="false"/>
          <w:lang w:val="id-ID"/>
        </w:rPr>
        <w:t xml:space="preserve">Objektivitas palsu adalah fetisisme konsep, </w:t>
      </w:r>
      <w:r>
        <w:rPr>
          <w:b w:val="false"/>
          <w:bCs w:val="false"/>
          <w:i w:val="false"/>
          <w:iCs w:val="false"/>
          <w:lang w:val="id-ID"/>
        </w:rPr>
        <w:t xml:space="preserve">yaitu, asumsi bahwa </w:t>
      </w:r>
      <w:r>
        <w:rPr>
          <w:b w:val="false"/>
          <w:bCs w:val="false"/>
          <w:i w:val="false"/>
          <w:iCs w:val="false"/>
          <w:lang w:val="id-ID"/>
        </w:rPr>
        <w:t xml:space="preserve">konsep identik begitu saja dengan realitas, seperti dibahas di atas. </w:t>
      </w:r>
      <w:r>
        <w:rPr>
          <w:b w:val="false"/>
          <w:bCs w:val="false"/>
          <w:i w:val="false"/>
          <w:iCs w:val="false"/>
          <w:lang w:val="id-ID"/>
        </w:rPr>
        <w:t xml:space="preserve">Fetisisme tersebut melupakan asal-usul sosial konsep-konsep. Subjektivitas palsu </w:t>
      </w:r>
      <w:r>
        <w:rPr>
          <w:b w:val="false"/>
          <w:bCs w:val="false"/>
          <w:i w:val="false"/>
          <w:iCs w:val="false"/>
          <w:lang w:val="id-ID"/>
        </w:rPr>
        <w:t xml:space="preserve">adalah asumsi akan peran subjek, </w:t>
      </w:r>
      <w:r>
        <w:rPr>
          <w:b w:val="false"/>
          <w:bCs w:val="false"/>
          <w:i w:val="false"/>
          <w:iCs w:val="false"/>
          <w:lang w:val="id-ID"/>
        </w:rPr>
        <w:t>tidak hanya sebagai pengonstitusi pengalamannya, tetapi sebagai pengonstitusi realitas.</w:t>
      </w:r>
      <w:r>
        <w:rPr>
          <w:rStyle w:val="FootnoteAnchor"/>
          <w:b w:val="false"/>
          <w:bCs w:val="false"/>
          <w:i w:val="false"/>
          <w:iCs w:val="false"/>
          <w:lang w:val="id-ID"/>
        </w:rPr>
        <w:footnoteReference w:id="172"/>
      </w:r>
      <w:r>
        <w:rPr>
          <w:b w:val="false"/>
          <w:bCs w:val="false"/>
          <w:i w:val="false"/>
          <w:iCs w:val="false"/>
          <w:lang w:val="id-ID"/>
        </w:rPr>
        <w:t xml:space="preserve"> </w:t>
      </w:r>
      <w:r>
        <w:rPr>
          <w:b w:val="false"/>
          <w:bCs w:val="false"/>
          <w:i w:val="false"/>
          <w:iCs w:val="false"/>
          <w:lang w:val="id-ID"/>
        </w:rPr>
        <w:t xml:space="preserve">Terkait subjektivitas palsu ini, Adorno juga menyebut kebutuhan akan suatu demitologisasi, tidak sebagai </w:t>
      </w:r>
      <w:r>
        <w:rPr>
          <w:b w:val="false"/>
          <w:bCs w:val="false"/>
          <w:i/>
          <w:iCs/>
          <w:lang w:val="id-ID"/>
        </w:rPr>
        <w:t xml:space="preserve">reductio ad hominem </w:t>
      </w:r>
      <w:r>
        <w:rPr>
          <w:b w:val="false"/>
          <w:bCs w:val="false"/>
          <w:i w:val="false"/>
          <w:iCs w:val="false"/>
          <w:lang w:val="id-ID"/>
        </w:rPr>
        <w:t xml:space="preserve">tetapi </w:t>
      </w:r>
      <w:r>
        <w:rPr>
          <w:b w:val="false"/>
          <w:bCs w:val="false"/>
          <w:i/>
          <w:iCs/>
          <w:lang w:val="id-ID"/>
        </w:rPr>
        <w:t xml:space="preserve">reductio hominis; </w:t>
      </w:r>
      <w:r>
        <w:rPr>
          <w:b w:val="false"/>
          <w:bCs w:val="false"/>
          <w:i w:val="false"/>
          <w:iCs w:val="false"/>
          <w:lang w:val="id-ID"/>
        </w:rPr>
        <w:t xml:space="preserve">bukan reduksi segala hal menjadi manusia, melainkan reduksi </w:t>
      </w:r>
      <w:r>
        <w:rPr>
          <w:b w:val="false"/>
          <w:bCs w:val="false"/>
          <w:i w:val="false"/>
          <w:iCs w:val="false"/>
          <w:lang w:val="id-ID"/>
        </w:rPr>
        <w:t xml:space="preserve">atas </w:t>
      </w:r>
      <w:r>
        <w:rPr>
          <w:b w:val="false"/>
          <w:bCs w:val="false"/>
          <w:i w:val="false"/>
          <w:iCs w:val="false"/>
          <w:lang w:val="id-ID"/>
        </w:rPr>
        <w:t>manusia itu sendiri.</w:t>
      </w:r>
      <w:r>
        <w:rPr>
          <w:rStyle w:val="FootnoteAnchor"/>
          <w:b w:val="false"/>
          <w:bCs w:val="false"/>
          <w:i w:val="false"/>
          <w:iCs w:val="false"/>
          <w:lang w:val="id-ID"/>
        </w:rPr>
        <w:footnoteReference w:id="173"/>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tab/>
        <w:t>Di sat</w:t>
      </w:r>
      <w:r>
        <w:rPr>
          <w:b w:val="false"/>
          <w:bCs w:val="false"/>
          <w:i w:val="false"/>
          <w:iCs w:val="false"/>
          <w:lang w:val="id-ID"/>
        </w:rPr>
        <w:t xml:space="preserve">u </w:t>
      </w:r>
      <w:r>
        <w:rPr>
          <w:b w:val="false"/>
          <w:bCs w:val="false"/>
          <w:i w:val="false"/>
          <w:iCs w:val="false"/>
          <w:lang w:val="id-ID"/>
        </w:rPr>
        <w:t>sisi, s</w:t>
      </w:r>
      <w:r>
        <w:rPr>
          <w:b w:val="false"/>
          <w:bCs w:val="false"/>
          <w:i w:val="false"/>
          <w:iCs w:val="false"/>
          <w:lang w:val="id-ID"/>
        </w:rPr>
        <w:t xml:space="preserve">udut pandang Adorno di sini dapat dikatakan Hegelian secara garis besar, sejauh </w:t>
      </w:r>
      <w:r>
        <w:rPr>
          <w:b w:val="false"/>
          <w:bCs w:val="false"/>
          <w:i w:val="false"/>
          <w:iCs w:val="false"/>
          <w:lang w:val="id-ID"/>
        </w:rPr>
        <w:t xml:space="preserve">lebih </w:t>
      </w:r>
      <w:r>
        <w:rPr>
          <w:b w:val="false"/>
          <w:bCs w:val="false"/>
          <w:i w:val="false"/>
          <w:iCs w:val="false"/>
          <w:lang w:val="id-ID"/>
        </w:rPr>
        <w:t xml:space="preserve">mengutamakan eksistensi sosial daripada individu, </w:t>
      </w:r>
      <w:r>
        <w:rPr>
          <w:b w:val="false"/>
          <w:bCs w:val="false"/>
          <w:i w:val="false"/>
          <w:iCs w:val="false"/>
          <w:lang w:val="id-ID"/>
        </w:rPr>
        <w:t xml:space="preserve">atau lebih tepatnya, menunjukkan eksistensi sosial sebagai konteks niscaya bagi pembahasan apa pun mengenai cara individu menentukan dirinya sendiri. </w:t>
      </w:r>
      <w:r>
        <w:rPr>
          <w:b w:val="false"/>
          <w:bCs w:val="false"/>
          <w:i w:val="false"/>
          <w:iCs w:val="false"/>
          <w:lang w:val="id-ID"/>
        </w:rPr>
        <w:t xml:space="preserve">Namun, jauh berbeda dengan Hegel, Adorno tidak melihat bahwa eksistensi sosial ini menghasilkan atau menjamin kebebasan. </w:t>
      </w:r>
      <w:r>
        <w:rPr>
          <w:b w:val="false"/>
          <w:bCs w:val="false"/>
          <w:i w:val="false"/>
          <w:iCs w:val="false"/>
          <w:lang w:val="id-ID"/>
        </w:rPr>
        <w:t xml:space="preserve">Justru sebaliknya: </w:t>
      </w:r>
      <w:r>
        <w:rPr>
          <w:b w:val="false"/>
          <w:bCs w:val="false"/>
          <w:i w:val="false"/>
          <w:iCs w:val="false"/>
          <w:lang w:val="id-ID"/>
        </w:rPr>
        <w:t xml:space="preserve">Adorno melihat masyarakat secara keseluruhan sebagai hal yang </w:t>
      </w:r>
      <w:r>
        <w:rPr>
          <w:b w:val="false"/>
          <w:bCs w:val="false"/>
          <w:i w:val="false"/>
          <w:iCs w:val="false"/>
          <w:lang w:val="id-ID"/>
        </w:rPr>
        <w:t>menindas.</w:t>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tab/>
        <w:t>M</w:t>
      </w:r>
      <w:r>
        <w:rPr>
          <w:b w:val="false"/>
          <w:bCs w:val="false"/>
          <w:i w:val="false"/>
          <w:iCs w:val="false"/>
          <w:lang w:val="id-ID"/>
        </w:rPr>
        <w:t xml:space="preserve">omen somatik </w:t>
      </w:r>
      <w:r>
        <w:rPr>
          <w:b w:val="false"/>
          <w:bCs w:val="false"/>
          <w:i w:val="false"/>
          <w:iCs w:val="false"/>
          <w:lang w:val="id-ID"/>
        </w:rPr>
        <w:t xml:space="preserve">juga sangat penting bagi Adorno. </w:t>
      </w:r>
      <w:r>
        <w:rPr>
          <w:b w:val="false"/>
          <w:bCs w:val="false"/>
          <w:i w:val="false"/>
          <w:iCs w:val="false"/>
          <w:lang w:val="id-ID"/>
        </w:rPr>
        <w:t xml:space="preserve">Kita sudah melihat bahwa sebagian dari </w:t>
      </w:r>
      <w:r>
        <w:rPr>
          <w:b w:val="false"/>
          <w:bCs w:val="false"/>
          <w:i/>
          <w:iCs/>
          <w:lang w:val="id-ID"/>
        </w:rPr>
        <w:t>reductio hominis</w:t>
      </w:r>
      <w:r>
        <w:rPr>
          <w:b w:val="false"/>
          <w:bCs w:val="false"/>
          <w:i w:val="false"/>
          <w:iCs w:val="false"/>
          <w:lang w:val="id-ID"/>
        </w:rPr>
        <w:t xml:space="preserve"> Adorno adalah penolakan atas status </w:t>
      </w:r>
      <w:r>
        <w:rPr>
          <w:b w:val="false"/>
          <w:bCs w:val="false"/>
          <w:i w:val="false"/>
          <w:iCs w:val="false"/>
          <w:lang w:val="id-ID"/>
        </w:rPr>
        <w:t xml:space="preserve">mandiri subjek, pemikiran, atau rasio </w:t>
      </w:r>
      <w:r>
        <w:rPr>
          <w:b w:val="false"/>
          <w:bCs w:val="false"/>
          <w:i w:val="false"/>
          <w:iCs w:val="false"/>
          <w:lang w:val="id-ID"/>
        </w:rPr>
        <w:t xml:space="preserve">dengan mendeskripsikan cara semua hal ini terjadi dalam sejarah spesies manusia. </w:t>
      </w:r>
      <w:r>
        <w:rPr>
          <w:b w:val="false"/>
          <w:bCs w:val="false"/>
          <w:i w:val="false"/>
          <w:iCs w:val="false"/>
          <w:lang w:val="id-ID"/>
        </w:rPr>
        <w:t xml:space="preserve">Bagi Adorno, subjek rasional bukan substansi murni yang terpisah dari alam yang dipikirkan olehnya, melainkan </w:t>
      </w:r>
      <w:r>
        <w:rPr>
          <w:b w:val="false"/>
          <w:bCs w:val="false"/>
          <w:i w:val="false"/>
          <w:iCs w:val="false"/>
          <w:lang w:val="id-ID"/>
        </w:rPr>
        <w:t>bagian dari suatu proses alami yang sedang terjadi di dalam manusia hidup: “</w:t>
      </w:r>
      <w:r>
        <w:rPr>
          <w:b w:val="false"/>
          <w:bCs w:val="false"/>
          <w:i w:val="false"/>
          <w:iCs w:val="false"/>
          <w:lang w:val="id-ID"/>
        </w:rPr>
        <w:t xml:space="preserve">Kesadaran adalah fungsi dari subjek yang hidup, konsepnya dibentuk menurut gambar itu. Hal ini tidak dapat </w:t>
      </w:r>
      <w:r>
        <w:rPr>
          <w:b w:val="false"/>
          <w:bCs w:val="false"/>
          <w:i w:val="false"/>
          <w:iCs w:val="false"/>
          <w:lang w:val="id-ID"/>
        </w:rPr>
        <w:t>diusir</w:t>
      </w:r>
      <w:r>
        <w:rPr>
          <w:b w:val="false"/>
          <w:bCs w:val="false"/>
          <w:i w:val="false"/>
          <w:iCs w:val="false"/>
          <w:lang w:val="id-ID"/>
        </w:rPr>
        <w:t xml:space="preserve"> </w:t>
      </w:r>
      <w:r>
        <w:rPr>
          <w:b w:val="false"/>
          <w:bCs w:val="false"/>
          <w:i w:val="false"/>
          <w:iCs w:val="false"/>
          <w:lang w:val="id-ID"/>
        </w:rPr>
        <w:t>dari artinya sendiri.”</w:t>
      </w:r>
      <w:r>
        <w:rPr>
          <w:rStyle w:val="FootnoteAnchor"/>
          <w:b w:val="false"/>
          <w:bCs w:val="false"/>
          <w:i w:val="false"/>
          <w:iCs w:val="false"/>
          <w:lang w:val="id-ID"/>
        </w:rPr>
        <w:footnoteReference w:id="174"/>
      </w:r>
      <w:r>
        <w:rPr>
          <w:b w:val="false"/>
          <w:bCs w:val="false"/>
          <w:i w:val="false"/>
          <w:iCs w:val="false"/>
          <w:lang w:val="id-ID"/>
        </w:rPr>
        <w:t xml:space="preserve"> </w:t>
      </w:r>
      <w:r>
        <w:rPr>
          <w:b w:val="false"/>
          <w:bCs w:val="false"/>
          <w:i w:val="false"/>
          <w:iCs w:val="false"/>
          <w:lang w:val="id-ID"/>
        </w:rPr>
        <w:t xml:space="preserve">Tujuan Adorno di sini bukan membuang rasionalitas melainkan membongkar mitos </w:t>
      </w:r>
      <w:r>
        <w:rPr>
          <w:b w:val="false"/>
          <w:bCs w:val="false"/>
          <w:i w:val="false"/>
          <w:iCs w:val="false"/>
          <w:lang w:val="id-ID"/>
        </w:rPr>
        <w:t xml:space="preserve">kemurnian yang dibuat </w:t>
      </w:r>
      <w:r>
        <w:rPr>
          <w:b w:val="false"/>
          <w:bCs w:val="false"/>
          <w:i w:val="false"/>
          <w:iCs w:val="false"/>
          <w:lang w:val="id-ID"/>
        </w:rPr>
        <w:t xml:space="preserve">rasionalitas tentang dirinya sendiri. </w:t>
      </w:r>
      <w:r>
        <w:rPr>
          <w:b w:val="false"/>
          <w:bCs w:val="false"/>
          <w:i w:val="false"/>
          <w:iCs w:val="false"/>
          <w:lang w:val="id-ID"/>
        </w:rPr>
        <w:t>Subjek tidak berbeda secara substansial dari objek-objeknya, dan tidak dapat dipisahkan dari konteks objek tersebut: “</w:t>
      </w:r>
      <w:r>
        <w:rPr>
          <w:b w:val="false"/>
          <w:bCs w:val="false"/>
          <w:i w:val="false"/>
          <w:iCs w:val="false"/>
          <w:lang w:val="id-ID"/>
        </w:rPr>
        <w:t>Dia yang kepadanya sesuatu terberi masuk secara a priori dalam ranah yang sama dengan apa yang terberi kepadanya.”</w:t>
      </w:r>
      <w:r>
        <w:rPr>
          <w:rStyle w:val="FootnoteAnchor"/>
          <w:b w:val="false"/>
          <w:bCs w:val="false"/>
          <w:i w:val="false"/>
          <w:iCs w:val="false"/>
          <w:lang w:val="id-ID"/>
        </w:rPr>
        <w:footnoteReference w:id="175"/>
      </w:r>
      <w:r>
        <w:rPr>
          <w:b w:val="false"/>
          <w:bCs w:val="false"/>
          <w:i w:val="false"/>
          <w:iCs w:val="false"/>
          <w:lang w:val="id-ID"/>
        </w:rPr>
        <w:t xml:space="preserve"> Ranah bersama itu bukan yang rohani melainkan yang material. </w:t>
      </w:r>
      <w:r>
        <w:rPr>
          <w:b w:val="false"/>
          <w:bCs w:val="false"/>
          <w:i w:val="false"/>
          <w:iCs w:val="false"/>
          <w:lang w:val="id-ID"/>
        </w:rPr>
        <w:t xml:space="preserve">Hal ini dilihat dari fakta bahwa semua pengalaman memiliki </w:t>
      </w:r>
      <w:r>
        <w:rPr>
          <w:b w:val="false"/>
          <w:bCs w:val="false"/>
          <w:i w:val="false"/>
          <w:iCs w:val="false"/>
          <w:lang w:val="id-ID"/>
        </w:rPr>
        <w:t xml:space="preserve">momen somatik </w:t>
      </w:r>
      <w:r>
        <w:rPr>
          <w:b w:val="false"/>
          <w:bCs w:val="false"/>
          <w:i w:val="false"/>
          <w:iCs w:val="false"/>
          <w:lang w:val="id-ID"/>
        </w:rPr>
        <w:t>pada</w:t>
      </w:r>
      <w:r>
        <w:rPr>
          <w:b w:val="false"/>
          <w:bCs w:val="false"/>
          <w:i w:val="false"/>
          <w:iCs w:val="false"/>
          <w:lang w:val="id-ID"/>
        </w:rPr>
        <w:t xml:space="preserve"> dasarnya. </w:t>
      </w:r>
      <w:r>
        <w:rPr>
          <w:b w:val="false"/>
          <w:bCs w:val="false"/>
          <w:i w:val="false"/>
          <w:iCs w:val="false"/>
          <w:lang w:val="id-ID"/>
        </w:rPr>
        <w:t xml:space="preserve">Adorno menyebut momen somatik sebagai </w:t>
      </w:r>
      <w:r>
        <w:rPr>
          <w:b w:val="false"/>
          <w:bCs w:val="false"/>
          <w:i w:val="false"/>
          <w:iCs w:val="false"/>
          <w:lang w:val="id-ID"/>
        </w:rPr>
        <w:t xml:space="preserve">bagian dari kognisi yang tidak kognitif </w:t>
      </w:r>
      <w:r>
        <w:rPr>
          <w:b w:val="false"/>
          <w:bCs w:val="false"/>
          <w:i w:val="false"/>
          <w:iCs w:val="false"/>
          <w:lang w:val="id-ID"/>
        </w:rPr>
        <w:t>karena meskipun akhirnya diolah oleh pikiran, momen somatik tidak berasal dari pikiran, tetapi merupakan lapisan pengalaman yang lebih mendasar</w:t>
      </w:r>
      <w:r>
        <w:rPr>
          <w:b w:val="false"/>
          <w:bCs w:val="false"/>
          <w:i w:val="false"/>
          <w:iCs w:val="false"/>
          <w:lang w:val="id-ID"/>
        </w:rPr>
        <w:t>.</w:t>
      </w:r>
      <w:r>
        <w:rPr>
          <w:rStyle w:val="FootnoteAnchor"/>
          <w:b w:val="false"/>
          <w:bCs w:val="false"/>
          <w:i w:val="false"/>
          <w:iCs w:val="false"/>
          <w:lang w:val="id-ID"/>
        </w:rPr>
        <w:footnoteReference w:id="176"/>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tab/>
      </w:r>
      <w:r>
        <w:rPr>
          <w:b w:val="false"/>
          <w:bCs w:val="false"/>
          <w:i w:val="false"/>
          <w:iCs w:val="false"/>
          <w:lang w:val="id-ID"/>
        </w:rPr>
        <w:t xml:space="preserve">Momen somatik paling penting bagi Adorno dalam kaitannya dengan </w:t>
      </w:r>
      <w:r>
        <w:rPr>
          <w:b w:val="false"/>
          <w:bCs w:val="false"/>
          <w:i w:val="false"/>
          <w:iCs w:val="false"/>
          <w:lang w:val="id-ID"/>
        </w:rPr>
        <w:t xml:space="preserve">penderitaan </w:t>
      </w:r>
      <w:r>
        <w:rPr>
          <w:b w:val="false"/>
          <w:bCs w:val="false"/>
          <w:i w:val="false"/>
          <w:iCs w:val="false"/>
          <w:lang w:val="id-ID"/>
        </w:rPr>
        <w:t>fisik</w:t>
      </w:r>
      <w:r>
        <w:rPr>
          <w:b w:val="false"/>
          <w:bCs w:val="false"/>
          <w:i w:val="false"/>
          <w:iCs w:val="false"/>
          <w:lang w:val="id-ID"/>
        </w:rPr>
        <w:t xml:space="preserve">, </w:t>
      </w:r>
      <w:r>
        <w:rPr>
          <w:b w:val="false"/>
          <w:bCs w:val="false"/>
          <w:i w:val="false"/>
          <w:iCs w:val="false"/>
          <w:lang w:val="id-ID"/>
        </w:rPr>
        <w:t xml:space="preserve">karena menurutnya penderitaan mengorientasikan pemikiran kita terhadap perubahan sosial </w:t>
      </w:r>
      <w:r>
        <w:rPr>
          <w:b w:val="false"/>
          <w:bCs w:val="false"/>
          <w:i w:val="false"/>
          <w:iCs w:val="false"/>
          <w:lang w:val="id-ID"/>
        </w:rPr>
        <w:t xml:space="preserve">supaya penderitaan dapat ditiadakan. </w:t>
      </w:r>
      <w:r>
        <w:rPr>
          <w:b w:val="false"/>
          <w:bCs w:val="false"/>
          <w:i w:val="false"/>
          <w:iCs w:val="false"/>
          <w:lang w:val="id-ID"/>
        </w:rPr>
        <w:t xml:space="preserve">Penderitaan bagi Adorno adalah hal yang langsung dirasakan, </w:t>
      </w:r>
      <w:r>
        <w:rPr>
          <w:b w:val="false"/>
          <w:bCs w:val="false"/>
          <w:i w:val="false"/>
          <w:iCs w:val="false"/>
          <w:lang w:val="id-ID"/>
        </w:rPr>
        <w:t xml:space="preserve">berbeda dengan pengalaman yang dimediasi oleh penggunaan konsep. </w:t>
      </w:r>
      <w:r>
        <w:rPr>
          <w:b w:val="false"/>
          <w:bCs w:val="false"/>
          <w:i w:val="false"/>
          <w:iCs w:val="false"/>
          <w:lang w:val="id-ID"/>
        </w:rPr>
        <w:t>Saat menderita secara fisik, kita langsung tahu bahwa penderitaan itu seharusnya tidak ada. Pengetahuan itu juga menimbulkan solidaritas dengan sesama kita, bahkan “semua yang hidup” [</w:t>
      </w:r>
      <w:r>
        <w:rPr>
          <w:b w:val="false"/>
          <w:bCs w:val="false"/>
          <w:i/>
          <w:iCs/>
          <w:lang w:val="id-ID"/>
        </w:rPr>
        <w:t>jedem Lebenden</w:t>
      </w:r>
      <w:r>
        <w:rPr>
          <w:b w:val="false"/>
          <w:bCs w:val="false"/>
          <w:i w:val="false"/>
          <w:iCs w:val="false"/>
          <w:lang w:val="id-ID"/>
        </w:rPr>
        <w:t>], supaya masyarakat ditata sedemikian rupa supaya penderitaan itu tidak ada lagi.</w:t>
      </w:r>
      <w:r>
        <w:rPr>
          <w:rStyle w:val="FootnoteAnchor"/>
          <w:b w:val="false"/>
          <w:bCs w:val="false"/>
          <w:i w:val="false"/>
          <w:iCs w:val="false"/>
          <w:lang w:val="id-ID"/>
        </w:rPr>
        <w:footnoteReference w:id="177"/>
      </w:r>
      <w:r>
        <w:rPr>
          <w:b w:val="false"/>
          <w:bCs w:val="false"/>
          <w:i w:val="false"/>
          <w:iCs w:val="false"/>
          <w:lang w:val="id-ID"/>
        </w:rPr>
        <w:t xml:space="preserve"> </w:t>
      </w:r>
      <w:r>
        <w:rPr>
          <w:b w:val="false"/>
          <w:bCs w:val="false"/>
          <w:i w:val="false"/>
          <w:iCs w:val="false"/>
          <w:lang w:val="id-ID"/>
        </w:rPr>
        <w:t>Momen somatik ini juga menjadi penting dalam pembahasan Adorno tentang Kant, sebagai “yang ditambahkan” [</w:t>
      </w:r>
      <w:r>
        <w:rPr>
          <w:b w:val="false"/>
          <w:bCs w:val="false"/>
          <w:i/>
          <w:iCs/>
          <w:lang w:val="id-ID"/>
        </w:rPr>
        <w:t>das Hinzutretende</w:t>
      </w:r>
      <w:r>
        <w:rPr>
          <w:b w:val="false"/>
          <w:bCs w:val="false"/>
          <w:i w:val="false"/>
          <w:iCs w:val="false"/>
          <w:lang w:val="id-ID"/>
        </w:rPr>
        <w:t>].</w:t>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r>
    </w:p>
    <w:p>
      <w:pPr>
        <w:pStyle w:val="Normal"/>
        <w:bidi w:val="0"/>
        <w:spacing w:lineRule="auto" w:line="360"/>
        <w:jc w:val="left"/>
        <w:rPr>
          <w:b/>
          <w:b/>
          <w:bCs/>
          <w:i w:val="false"/>
          <w:i w:val="false"/>
          <w:iCs w:val="false"/>
          <w:lang w:val="id-ID"/>
        </w:rPr>
      </w:pPr>
      <w:r>
        <w:rPr>
          <w:b/>
          <w:bCs/>
          <w:i w:val="false"/>
          <w:iCs w:val="false"/>
          <w:lang w:val="id-ID"/>
        </w:rPr>
        <w:t>3.1.5 Rangkuman menuju Kant</w:t>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tab/>
        <w:t xml:space="preserve">Setelah ulasan di bab ini dan bab sebelumnya mengenai pemikiran Adorno secara umum dan proyeknya dalam </w:t>
      </w:r>
      <w:r>
        <w:rPr>
          <w:b w:val="false"/>
          <w:bCs w:val="false"/>
          <w:i/>
          <w:iCs/>
          <w:lang w:val="id-ID"/>
        </w:rPr>
        <w:t>Dialektika Negatif</w:t>
      </w:r>
      <w:r>
        <w:rPr>
          <w:b w:val="false"/>
          <w:bCs w:val="false"/>
          <w:i w:val="false"/>
          <w:iCs w:val="false"/>
          <w:lang w:val="id-ID"/>
        </w:rPr>
        <w:t xml:space="preserve">, kita mampu menyimpulkan untuk sementara seperti apa analisisnya tentang konsep kebebasan dalam pemikiran Kant. </w:t>
      </w:r>
      <w:r>
        <w:rPr>
          <w:b w:val="false"/>
          <w:bCs w:val="false"/>
          <w:i w:val="false"/>
          <w:iCs w:val="false"/>
          <w:lang w:val="id-ID"/>
        </w:rPr>
        <w:t xml:space="preserve">Pertama-tama, analisis itu merupakan metakritik, </w:t>
      </w:r>
      <w:r>
        <w:rPr>
          <w:b w:val="false"/>
          <w:bCs w:val="false"/>
          <w:i w:val="false"/>
          <w:iCs w:val="false"/>
          <w:lang w:val="id-ID"/>
        </w:rPr>
        <w:t xml:space="preserve">yaitu, kritik dari luar maupun dalam </w:t>
      </w:r>
      <w:r>
        <w:rPr>
          <w:b w:val="false"/>
          <w:bCs w:val="false"/>
          <w:i w:val="false"/>
          <w:iCs w:val="false"/>
          <w:lang w:val="id-ID"/>
        </w:rPr>
        <w:t xml:space="preserve">yang memahami isi teks Kant </w:t>
      </w:r>
      <w:r>
        <w:rPr>
          <w:b w:val="false"/>
          <w:bCs w:val="false"/>
          <w:i w:val="false"/>
          <w:iCs w:val="false"/>
          <w:lang w:val="id-ID"/>
        </w:rPr>
        <w:t xml:space="preserve">sesuai </w:t>
      </w:r>
      <w:r>
        <w:rPr>
          <w:b w:val="false"/>
          <w:bCs w:val="false"/>
          <w:i w:val="false"/>
          <w:iCs w:val="false"/>
          <w:lang w:val="id-ID"/>
        </w:rPr>
        <w:t>d</w:t>
      </w:r>
      <w:r>
        <w:rPr>
          <w:b w:val="false"/>
          <w:bCs w:val="false"/>
          <w:i w:val="false"/>
          <w:iCs w:val="false"/>
          <w:lang w:val="id-ID"/>
        </w:rPr>
        <w:t xml:space="preserve">engan konteks sejarahnya yang dipahami secara garis besar sesuai dengan historiografi Marxis. </w:t>
      </w:r>
      <w:r>
        <w:rPr>
          <w:b w:val="false"/>
          <w:bCs w:val="false"/>
          <w:i w:val="false"/>
          <w:iCs w:val="false"/>
          <w:lang w:val="id-ID"/>
        </w:rPr>
        <w:t xml:space="preserve">Metakritik ini juga mempertimbangkan sejarah yang merentang di antara zaman Kant dan zaman Adorno; </w:t>
      </w:r>
      <w:r>
        <w:rPr>
          <w:b w:val="false"/>
          <w:bCs w:val="false"/>
          <w:i w:val="false"/>
          <w:iCs w:val="false"/>
          <w:lang w:val="id-ID"/>
        </w:rPr>
        <w:t xml:space="preserve">tujuan utamanya bukan pengontekstualisasian atas Kant dalam zamannya sendiri melainkan demi masa kini Adorno, pertengahan abad ke-20. </w:t>
      </w:r>
      <w:r>
        <w:rPr>
          <w:b w:val="false"/>
          <w:bCs w:val="false"/>
          <w:i w:val="false"/>
          <w:iCs w:val="false"/>
          <w:lang w:val="id-ID"/>
        </w:rPr>
        <w:t>S</w:t>
      </w:r>
      <w:r>
        <w:rPr>
          <w:b w:val="false"/>
          <w:bCs w:val="false"/>
          <w:i w:val="false"/>
          <w:iCs w:val="false"/>
          <w:lang w:val="id-ID"/>
        </w:rPr>
        <w:t xml:space="preserve">atu implikasi </w:t>
      </w:r>
      <w:r>
        <w:rPr>
          <w:b w:val="false"/>
          <w:bCs w:val="false"/>
          <w:i w:val="false"/>
          <w:iCs w:val="false"/>
          <w:lang w:val="id-ID"/>
        </w:rPr>
        <w:t xml:space="preserve">penting dari perspektif ini </w:t>
      </w:r>
      <w:r>
        <w:rPr>
          <w:b w:val="false"/>
          <w:bCs w:val="false"/>
          <w:i w:val="false"/>
          <w:iCs w:val="false"/>
          <w:lang w:val="id-ID"/>
        </w:rPr>
        <w:t xml:space="preserve">adalah Adorno </w:t>
      </w:r>
      <w:r>
        <w:rPr>
          <w:b w:val="false"/>
          <w:bCs w:val="false"/>
          <w:i w:val="false"/>
          <w:iCs w:val="false"/>
          <w:lang w:val="id-ID"/>
        </w:rPr>
        <w:t xml:space="preserve">membaca Kant dari </w:t>
      </w:r>
      <w:r>
        <w:rPr>
          <w:b w:val="false"/>
          <w:bCs w:val="false"/>
          <w:i w:val="false"/>
          <w:iCs w:val="false"/>
          <w:lang w:val="id-ID"/>
        </w:rPr>
        <w:t xml:space="preserve">posisi setelah kegagalan filsafat. </w:t>
      </w:r>
      <w:r>
        <w:rPr>
          <w:b w:val="false"/>
          <w:bCs w:val="false"/>
          <w:i w:val="false"/>
          <w:iCs w:val="false"/>
          <w:lang w:val="id-ID"/>
        </w:rPr>
        <w:t xml:space="preserve">Asumsi bahwa filsafat telah gagal mewarnai seluruh pembacaannya; Adorno tidak bekerja sebagai peneliti akademik yang ingin merekonstruksi versi paling meyakinkan dari pemikiran Kant, </w:t>
      </w:r>
      <w:r>
        <w:rPr>
          <w:b w:val="false"/>
          <w:bCs w:val="false"/>
          <w:i w:val="false"/>
          <w:iCs w:val="false"/>
          <w:lang w:val="id-ID"/>
        </w:rPr>
        <w:t>tetapi sebagai pembaca kritis yang mencari tahu letak kesalahannya serta apa yang masih menjanjikan darinya.</w:t>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tab/>
      </w:r>
      <w:r>
        <w:rPr>
          <w:b w:val="false"/>
          <w:bCs w:val="false"/>
          <w:i w:val="false"/>
          <w:iCs w:val="false"/>
          <w:lang w:val="id-ID"/>
        </w:rPr>
        <w:t xml:space="preserve">Sebelum </w:t>
      </w:r>
      <w:r>
        <w:rPr>
          <w:b w:val="false"/>
          <w:bCs w:val="false"/>
          <w:i w:val="false"/>
          <w:iCs w:val="false"/>
          <w:lang w:val="id-ID"/>
        </w:rPr>
        <w:t>melangkah ke analisis itu, perlu terlebih dahulu ada sedikit eksposisi mengenai pemikiran Kant sendiri.</w:t>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r>
    </w:p>
    <w:p>
      <w:pPr>
        <w:pStyle w:val="Normal"/>
        <w:bidi w:val="0"/>
        <w:spacing w:lineRule="auto" w:line="360"/>
        <w:jc w:val="left"/>
        <w:rPr/>
      </w:pPr>
      <w:r>
        <w:rPr>
          <w:b/>
          <w:bCs/>
          <w:lang w:val="id-ID"/>
        </w:rPr>
        <w:t>3.</w:t>
      </w:r>
      <w:r>
        <w:rPr>
          <w:b/>
          <w:bCs/>
          <w:lang w:val="id-ID"/>
        </w:rPr>
        <w:t>2</w:t>
      </w:r>
      <w:r>
        <w:rPr>
          <w:b/>
          <w:bCs/>
          <w:lang w:val="id-ID"/>
        </w:rPr>
        <w:t xml:space="preserve"> </w:t>
      </w:r>
      <w:r>
        <w:rPr>
          <w:b/>
          <w:bCs/>
          <w:lang w:val="id-ID"/>
        </w:rPr>
        <w:t xml:space="preserve">Konsep Kebebasan </w:t>
      </w:r>
      <w:r>
        <w:rPr>
          <w:b/>
          <w:bCs/>
          <w:lang w:val="id-ID"/>
        </w:rPr>
        <w:t>Kant</w:t>
      </w:r>
    </w:p>
    <w:p>
      <w:pPr>
        <w:pStyle w:val="Normal"/>
        <w:bidi w:val="0"/>
        <w:spacing w:lineRule="auto" w:line="360"/>
        <w:jc w:val="left"/>
        <w:rPr>
          <w:b/>
          <w:b/>
          <w:bCs/>
          <w:lang w:val="id-ID"/>
        </w:rPr>
      </w:pPr>
      <w:r>
        <w:rPr>
          <w:b/>
          <w:bCs/>
          <w:lang w:val="id-ID"/>
        </w:rPr>
        <w:tab/>
      </w:r>
      <w:r>
        <w:rPr>
          <w:b w:val="false"/>
          <w:bCs w:val="false"/>
          <w:lang w:val="id-ID"/>
        </w:rPr>
        <w:t xml:space="preserve">Bab Kebebasan Adorno merupakan konfrontasi dengan pemikiran Kant. Sama dengan subbab sebelumnya yang menjelaskan aspek-aspek dari proyek </w:t>
      </w:r>
      <w:r>
        <w:rPr>
          <w:b w:val="false"/>
          <w:bCs w:val="false"/>
          <w:i/>
          <w:iCs/>
          <w:lang w:val="id-ID"/>
        </w:rPr>
        <w:t>Dialektika Negatif</w:t>
      </w:r>
      <w:r>
        <w:rPr>
          <w:b w:val="false"/>
          <w:bCs w:val="false"/>
          <w:i w:val="false"/>
          <w:iCs w:val="false"/>
          <w:lang w:val="id-ID"/>
        </w:rPr>
        <w:t xml:space="preserve"> secara umum yang penting bagi konfrontasi itu, </w:t>
      </w:r>
      <w:r>
        <w:rPr>
          <w:b w:val="false"/>
          <w:bCs w:val="false"/>
          <w:i w:val="false"/>
          <w:iCs w:val="false"/>
          <w:lang w:val="id-ID"/>
        </w:rPr>
        <w:t>begitu ju</w:t>
      </w:r>
      <w:r>
        <w:rPr>
          <w:b w:val="false"/>
          <w:bCs w:val="false"/>
          <w:i w:val="false"/>
          <w:iCs w:val="false"/>
          <w:lang w:val="id-ID"/>
        </w:rPr>
        <w:t>g</w:t>
      </w:r>
      <w:r>
        <w:rPr>
          <w:b w:val="false"/>
          <w:bCs w:val="false"/>
          <w:i w:val="false"/>
          <w:iCs w:val="false"/>
          <w:lang w:val="id-ID"/>
        </w:rPr>
        <w:t xml:space="preserve">a </w:t>
      </w:r>
      <w:r>
        <w:rPr>
          <w:b w:val="false"/>
          <w:bCs w:val="false"/>
          <w:i w:val="false"/>
          <w:iCs w:val="false"/>
          <w:lang w:val="id-ID"/>
        </w:rPr>
        <w:t xml:space="preserve">subbab ini akan </w:t>
      </w:r>
      <w:r>
        <w:rPr>
          <w:b w:val="false"/>
          <w:bCs w:val="false"/>
          <w:i w:val="false"/>
          <w:iCs w:val="false"/>
          <w:lang w:val="id-ID"/>
        </w:rPr>
        <w:t xml:space="preserve">melakukan hal yang sama untuk </w:t>
      </w:r>
      <w:r>
        <w:rPr>
          <w:b w:val="false"/>
          <w:bCs w:val="false"/>
          <w:i w:val="false"/>
          <w:iCs w:val="false"/>
          <w:lang w:val="id-ID"/>
        </w:rPr>
        <w:t xml:space="preserve">pemikiran Kant. </w:t>
      </w:r>
      <w:r>
        <w:rPr>
          <w:b w:val="false"/>
          <w:bCs w:val="false"/>
          <w:i w:val="false"/>
          <w:iCs w:val="false"/>
          <w:lang w:val="id-ID"/>
        </w:rPr>
        <w:t>Pemaparan di sini bersifat umum dan s</w:t>
      </w:r>
      <w:r>
        <w:rPr>
          <w:b w:val="false"/>
          <w:bCs w:val="false"/>
          <w:i w:val="false"/>
          <w:iCs w:val="false"/>
          <w:lang w:val="id-ID"/>
        </w:rPr>
        <w:t>e</w:t>
      </w:r>
      <w:r>
        <w:rPr>
          <w:b w:val="false"/>
          <w:bCs w:val="false"/>
          <w:i w:val="false"/>
          <w:iCs w:val="false"/>
          <w:lang w:val="id-ID"/>
        </w:rPr>
        <w:t>j</w:t>
      </w:r>
      <w:r>
        <w:rPr>
          <w:b w:val="false"/>
          <w:bCs w:val="false"/>
          <w:i w:val="false"/>
          <w:iCs w:val="false"/>
          <w:lang w:val="id-ID"/>
        </w:rPr>
        <w:t>a</w:t>
      </w:r>
      <w:r>
        <w:rPr>
          <w:b w:val="false"/>
          <w:bCs w:val="false"/>
          <w:i w:val="false"/>
          <w:iCs w:val="false"/>
          <w:lang w:val="id-ID"/>
        </w:rPr>
        <w:t xml:space="preserve">uh mungkin tidak akan masuk ke dalam perdebatan </w:t>
      </w:r>
      <w:r>
        <w:rPr>
          <w:b w:val="false"/>
          <w:bCs w:val="false"/>
          <w:i w:val="false"/>
          <w:iCs w:val="false"/>
          <w:lang w:val="id-ID"/>
        </w:rPr>
        <w:t xml:space="preserve">yang terdapat </w:t>
      </w:r>
      <w:r>
        <w:rPr>
          <w:b w:val="false"/>
          <w:bCs w:val="false"/>
          <w:i w:val="false"/>
          <w:iCs w:val="false"/>
          <w:lang w:val="id-ID"/>
        </w:rPr>
        <w:t>di literatur Kantian.</w:t>
      </w:r>
      <w:r>
        <w:rPr>
          <w:rStyle w:val="FootnoteAnchor"/>
          <w:b w:val="false"/>
          <w:bCs w:val="false"/>
          <w:i w:val="false"/>
          <w:iCs w:val="false"/>
          <w:lang w:val="id-ID"/>
        </w:rPr>
        <w:footnoteReference w:id="178"/>
      </w:r>
      <w:r>
        <w:rPr>
          <w:b w:val="false"/>
          <w:bCs w:val="false"/>
          <w:i w:val="false"/>
          <w:iCs w:val="false"/>
          <w:lang w:val="id-ID"/>
        </w:rPr>
        <w:t xml:space="preserve"> </w:t>
      </w:r>
      <w:r>
        <w:rPr>
          <w:b w:val="false"/>
          <w:bCs w:val="false"/>
          <w:i w:val="false"/>
          <w:iCs w:val="false"/>
          <w:lang w:val="id-ID"/>
        </w:rPr>
        <w:t xml:space="preserve">Konsep kebebasan, sebagai penentuan-diri individu, umumnya diakui sebagai </w:t>
      </w:r>
      <w:r>
        <w:rPr>
          <w:b w:val="false"/>
          <w:bCs w:val="false"/>
          <w:i w:val="false"/>
          <w:iCs w:val="false"/>
          <w:lang w:val="id-ID"/>
        </w:rPr>
        <w:t xml:space="preserve">konsep kunci </w:t>
      </w:r>
      <w:r>
        <w:rPr>
          <w:b w:val="false"/>
          <w:bCs w:val="false"/>
          <w:i w:val="false"/>
          <w:iCs w:val="false"/>
          <w:lang w:val="id-ID"/>
        </w:rPr>
        <w:t xml:space="preserve">seluruh </w:t>
      </w:r>
      <w:r>
        <w:rPr>
          <w:b w:val="false"/>
          <w:bCs w:val="false"/>
          <w:i w:val="false"/>
          <w:iCs w:val="false"/>
          <w:lang w:val="id-ID"/>
        </w:rPr>
        <w:t>pemikiran Kant,</w:t>
      </w:r>
      <w:r>
        <w:rPr>
          <w:rStyle w:val="FootnoteAnchor"/>
          <w:b w:val="false"/>
          <w:bCs w:val="false"/>
          <w:i w:val="false"/>
          <w:iCs w:val="false"/>
          <w:lang w:val="id-ID"/>
        </w:rPr>
        <w:footnoteReference w:id="179"/>
      </w:r>
      <w:r>
        <w:rPr>
          <w:b w:val="false"/>
          <w:bCs w:val="false"/>
          <w:i w:val="false"/>
          <w:iCs w:val="false"/>
          <w:lang w:val="id-ID"/>
        </w:rPr>
        <w:t xml:space="preserve"> termasuk oleh Kant sendiri,</w:t>
      </w:r>
      <w:r>
        <w:rPr>
          <w:rStyle w:val="FootnoteAnchor"/>
          <w:b w:val="false"/>
          <w:bCs w:val="false"/>
          <w:i w:val="false"/>
          <w:iCs w:val="false"/>
          <w:lang w:val="id-ID"/>
        </w:rPr>
        <w:footnoteReference w:id="180"/>
      </w:r>
      <w:r>
        <w:rPr>
          <w:b w:val="false"/>
          <w:bCs w:val="false"/>
          <w:i w:val="false"/>
          <w:iCs w:val="false"/>
          <w:lang w:val="id-ID"/>
        </w:rPr>
        <w:t xml:space="preserve"> </w:t>
      </w:r>
      <w:r>
        <w:rPr>
          <w:b w:val="false"/>
          <w:bCs w:val="false"/>
          <w:i w:val="false"/>
          <w:iCs w:val="false"/>
          <w:lang w:val="id-ID"/>
        </w:rPr>
        <w:t xml:space="preserve">sehingga </w:t>
      </w:r>
      <w:r>
        <w:rPr>
          <w:b w:val="false"/>
          <w:bCs w:val="false"/>
          <w:i w:val="false"/>
          <w:iCs w:val="false"/>
          <w:lang w:val="id-ID"/>
        </w:rPr>
        <w:t xml:space="preserve">konsep tersebut </w:t>
      </w:r>
      <w:r>
        <w:rPr>
          <w:b w:val="false"/>
          <w:bCs w:val="false"/>
          <w:i w:val="false"/>
          <w:iCs w:val="false"/>
          <w:lang w:val="id-ID"/>
        </w:rPr>
        <w:t xml:space="preserve">tidak dapat dipahami terlepas dari sistem Kant secara keseluruhan; </w:t>
      </w:r>
      <w:r>
        <w:rPr>
          <w:b w:val="false"/>
          <w:bCs w:val="false"/>
          <w:i w:val="false"/>
          <w:iCs w:val="false"/>
          <w:lang w:val="id-ID"/>
        </w:rPr>
        <w:t>karena itu,</w:t>
      </w:r>
      <w:r>
        <w:rPr>
          <w:b w:val="false"/>
          <w:bCs w:val="false"/>
          <w:i w:val="false"/>
          <w:iCs w:val="false"/>
          <w:lang w:val="id-ID"/>
        </w:rPr>
        <w:t xml:space="preserve"> </w:t>
      </w:r>
      <w:r>
        <w:rPr>
          <w:b w:val="false"/>
          <w:bCs w:val="false"/>
          <w:i w:val="false"/>
          <w:iCs w:val="false"/>
          <w:lang w:val="id-ID"/>
        </w:rPr>
        <w:t xml:space="preserve">subbab </w:t>
      </w:r>
      <w:r>
        <w:rPr>
          <w:b w:val="false"/>
          <w:bCs w:val="false"/>
          <w:i w:val="false"/>
          <w:iCs w:val="false"/>
          <w:lang w:val="id-ID"/>
        </w:rPr>
        <w:t xml:space="preserve">ini </w:t>
      </w:r>
      <w:r>
        <w:rPr>
          <w:b w:val="false"/>
          <w:bCs w:val="false"/>
          <w:i w:val="false"/>
          <w:iCs w:val="false"/>
          <w:lang w:val="id-ID"/>
        </w:rPr>
        <w:t xml:space="preserve">tidak luput dari </w:t>
      </w:r>
      <w:r>
        <w:rPr>
          <w:b w:val="false"/>
          <w:bCs w:val="false"/>
          <w:i w:val="false"/>
          <w:iCs w:val="false"/>
          <w:lang w:val="id-ID"/>
        </w:rPr>
        <w:t xml:space="preserve">sedikit </w:t>
      </w:r>
      <w:r>
        <w:rPr>
          <w:b w:val="false"/>
          <w:bCs w:val="false"/>
          <w:i w:val="false"/>
          <w:iCs w:val="false"/>
          <w:lang w:val="id-ID"/>
        </w:rPr>
        <w:t>pembahasan mengenai tujuan sistematis Kant secara garis besar.</w:t>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r>
    </w:p>
    <w:p>
      <w:pPr>
        <w:pStyle w:val="Normal"/>
        <w:bidi w:val="0"/>
        <w:spacing w:lineRule="auto" w:line="360"/>
        <w:jc w:val="left"/>
        <w:rPr>
          <w:b/>
          <w:b/>
          <w:bCs/>
          <w:lang w:val="id-ID"/>
        </w:rPr>
      </w:pPr>
      <w:r>
        <w:rPr>
          <w:b/>
          <w:bCs/>
          <w:i w:val="false"/>
          <w:iCs w:val="false"/>
          <w:lang w:val="id-ID"/>
        </w:rPr>
        <w:t>3.</w:t>
      </w:r>
      <w:r>
        <w:rPr>
          <w:b/>
          <w:bCs/>
          <w:i w:val="false"/>
          <w:iCs w:val="false"/>
          <w:lang w:val="id-ID"/>
        </w:rPr>
        <w:t xml:space="preserve">2.1 Proyek </w:t>
      </w:r>
      <w:r>
        <w:rPr>
          <w:b/>
          <w:bCs/>
          <w:i/>
          <w:iCs/>
          <w:lang w:val="id-ID"/>
        </w:rPr>
        <w:t xml:space="preserve">Kritik </w:t>
      </w:r>
      <w:r>
        <w:rPr>
          <w:b/>
          <w:bCs/>
          <w:i w:val="false"/>
          <w:iCs w:val="false"/>
          <w:lang w:val="id-ID"/>
        </w:rPr>
        <w:t>Pertama: Pengadilan Akal Budi</w:t>
      </w:r>
    </w:p>
    <w:p>
      <w:pPr>
        <w:pStyle w:val="Normal"/>
        <w:bidi w:val="0"/>
        <w:spacing w:lineRule="auto" w:line="360"/>
        <w:jc w:val="left"/>
        <w:rPr>
          <w:b/>
          <w:b/>
          <w:bCs/>
          <w:lang w:val="id-ID"/>
        </w:rPr>
      </w:pPr>
      <w:r>
        <w:rPr>
          <w:b w:val="false"/>
          <w:bCs w:val="false"/>
          <w:i w:val="false"/>
          <w:iCs w:val="false"/>
          <w:lang w:val="id-ID"/>
        </w:rPr>
        <w:tab/>
      </w:r>
      <w:r>
        <w:rPr>
          <w:b w:val="false"/>
          <w:bCs w:val="false"/>
          <w:i w:val="false"/>
          <w:iCs w:val="false"/>
          <w:lang w:val="id-ID"/>
        </w:rPr>
        <w:t xml:space="preserve">Filsafat kritis Kant bermula dengan </w:t>
      </w:r>
      <w:r>
        <w:rPr>
          <w:b w:val="false"/>
          <w:bCs w:val="false"/>
          <w:i/>
          <w:iCs/>
          <w:lang w:val="id-ID"/>
        </w:rPr>
        <w:t>Kritik Akal Budi Murni</w:t>
      </w:r>
      <w:r>
        <w:rPr>
          <w:b w:val="false"/>
          <w:bCs w:val="false"/>
          <w:i w:val="false"/>
          <w:iCs w:val="false"/>
          <w:lang w:val="id-ID"/>
        </w:rPr>
        <w:t xml:space="preserve">, </w:t>
      </w:r>
      <w:r>
        <w:rPr>
          <w:b w:val="false"/>
          <w:bCs w:val="false"/>
          <w:i w:val="false"/>
          <w:iCs w:val="false"/>
          <w:lang w:val="id-ID"/>
        </w:rPr>
        <w:t>juga disebut</w:t>
      </w:r>
      <w:r>
        <w:rPr>
          <w:b w:val="false"/>
          <w:bCs w:val="false"/>
          <w:i w:val="false"/>
          <w:iCs w:val="false"/>
          <w:lang w:val="id-ID"/>
        </w:rPr>
        <w:t xml:space="preserve"> </w:t>
      </w:r>
      <w:r>
        <w:rPr>
          <w:b w:val="false"/>
          <w:bCs w:val="false"/>
          <w:i/>
          <w:iCs/>
          <w:lang w:val="id-ID"/>
        </w:rPr>
        <w:t xml:space="preserve">Kritik </w:t>
      </w:r>
      <w:r>
        <w:rPr>
          <w:b w:val="false"/>
          <w:bCs w:val="false"/>
          <w:i w:val="false"/>
          <w:iCs w:val="false"/>
          <w:lang w:val="id-ID"/>
        </w:rPr>
        <w:t>p</w:t>
      </w:r>
      <w:r>
        <w:rPr>
          <w:b w:val="false"/>
          <w:bCs w:val="false"/>
          <w:i w:val="false"/>
          <w:iCs w:val="false"/>
          <w:lang w:val="id-ID"/>
        </w:rPr>
        <w:t xml:space="preserve">ertama. </w:t>
      </w:r>
      <w:r>
        <w:rPr>
          <w:b w:val="false"/>
          <w:bCs w:val="false"/>
          <w:i w:val="false"/>
          <w:iCs w:val="false"/>
          <w:lang w:val="id-ID"/>
        </w:rPr>
        <w:t xml:space="preserve">Di karya itu Kant ingin </w:t>
      </w:r>
      <w:r>
        <w:rPr>
          <w:b w:val="false"/>
          <w:bCs w:val="false"/>
          <w:i w:val="false"/>
          <w:iCs w:val="false"/>
          <w:lang w:val="id-ID"/>
        </w:rPr>
        <w:t xml:space="preserve">menggunakan akal budi untuk </w:t>
      </w:r>
      <w:r>
        <w:rPr>
          <w:b w:val="false"/>
          <w:bCs w:val="false"/>
          <w:i w:val="false"/>
          <w:iCs w:val="false"/>
          <w:lang w:val="id-ID"/>
        </w:rPr>
        <w:t xml:space="preserve">menetapkan batas wajar penggunaan akal budi </w:t>
      </w:r>
      <w:r>
        <w:rPr>
          <w:b w:val="false"/>
          <w:bCs w:val="false"/>
          <w:i w:val="false"/>
          <w:iCs w:val="false"/>
          <w:lang w:val="id-ID"/>
        </w:rPr>
        <w:t xml:space="preserve">itu sendiri. </w:t>
      </w:r>
      <w:r>
        <w:rPr>
          <w:b w:val="false"/>
          <w:bCs w:val="false"/>
          <w:i w:val="false"/>
          <w:iCs w:val="false"/>
          <w:lang w:val="id-ID"/>
        </w:rPr>
        <w:t>Sebagai konsekuensi, f</w:t>
      </w:r>
      <w:r>
        <w:rPr>
          <w:b w:val="false"/>
          <w:bCs w:val="false"/>
          <w:i w:val="false"/>
          <w:iCs w:val="false"/>
          <w:lang w:val="id-ID"/>
        </w:rPr>
        <w:t xml:space="preserve">rasa </w:t>
      </w:r>
      <w:r>
        <w:rPr>
          <w:b w:val="false"/>
          <w:bCs w:val="false"/>
          <w:i w:val="false"/>
          <w:iCs w:val="false"/>
          <w:lang w:val="id-ID"/>
        </w:rPr>
        <w:t>“</w:t>
      </w:r>
      <w:r>
        <w:rPr>
          <w:b w:val="false"/>
          <w:bCs w:val="false"/>
          <w:i w:val="false"/>
          <w:iCs w:val="false"/>
          <w:lang w:val="id-ID"/>
        </w:rPr>
        <w:t>k</w:t>
      </w:r>
      <w:r>
        <w:rPr>
          <w:b w:val="false"/>
          <w:bCs w:val="false"/>
          <w:i w:val="false"/>
          <w:iCs w:val="false"/>
          <w:lang w:val="id-ID"/>
        </w:rPr>
        <w:t xml:space="preserve">ritik akal budi murni” memiliki makna ganda, karena akal budi berlaku sebagai subjek sekaligus objek kritiknya. Dengan akal budi sebagai objek, </w:t>
      </w:r>
      <w:r>
        <w:rPr>
          <w:b w:val="false"/>
          <w:bCs w:val="false"/>
          <w:i/>
          <w:iCs/>
          <w:lang w:val="id-ID"/>
        </w:rPr>
        <w:t xml:space="preserve">Kritik </w:t>
      </w:r>
      <w:r>
        <w:rPr>
          <w:b w:val="false"/>
          <w:bCs w:val="false"/>
          <w:i w:val="false"/>
          <w:iCs w:val="false"/>
          <w:lang w:val="id-ID"/>
        </w:rPr>
        <w:t xml:space="preserve">pertama adalah kritik </w:t>
      </w:r>
      <w:r>
        <w:rPr>
          <w:b w:val="false"/>
          <w:bCs w:val="false"/>
          <w:i/>
          <w:iCs/>
          <w:lang w:val="id-ID"/>
        </w:rPr>
        <w:t>atas</w:t>
      </w:r>
      <w:r>
        <w:rPr>
          <w:b w:val="false"/>
          <w:bCs w:val="false"/>
          <w:i w:val="false"/>
          <w:iCs w:val="false"/>
          <w:lang w:val="id-ID"/>
        </w:rPr>
        <w:t xml:space="preserve"> akal budi: akal budilah yang dikritik karena </w:t>
      </w:r>
      <w:r>
        <w:rPr>
          <w:b w:val="false"/>
          <w:bCs w:val="false"/>
          <w:i w:val="false"/>
          <w:iCs w:val="false"/>
          <w:lang w:val="id-ID"/>
        </w:rPr>
        <w:t xml:space="preserve">menurut Kant, </w:t>
      </w:r>
      <w:r>
        <w:rPr>
          <w:b w:val="false"/>
          <w:bCs w:val="false"/>
          <w:i w:val="false"/>
          <w:iCs w:val="false"/>
          <w:lang w:val="id-ID"/>
        </w:rPr>
        <w:t xml:space="preserve">sejauh ini </w:t>
      </w:r>
      <w:r>
        <w:rPr>
          <w:b w:val="false"/>
          <w:bCs w:val="false"/>
          <w:i w:val="false"/>
          <w:iCs w:val="false"/>
          <w:lang w:val="id-ID"/>
        </w:rPr>
        <w:t xml:space="preserve">kemampuan tersebut </w:t>
      </w:r>
      <w:r>
        <w:rPr>
          <w:b w:val="false"/>
          <w:bCs w:val="false"/>
          <w:i w:val="false"/>
          <w:iCs w:val="false"/>
          <w:lang w:val="id-ID"/>
        </w:rPr>
        <w:t xml:space="preserve">digunakan dengan terlalu bebas sehingga jatuh dalam kontradiksi dan spekulasi yang tidak bermanfaat. Sementara itu, dengan akal budi sebagai subjek, kritik ini adalah kritiknya akal budi, karena akal budilah yang melakukannya. Kant telah </w:t>
      </w:r>
      <w:r>
        <w:rPr>
          <w:b w:val="false"/>
          <w:bCs w:val="false"/>
          <w:i w:val="false"/>
          <w:iCs w:val="false"/>
          <w:lang w:val="id-ID"/>
        </w:rPr>
        <w:t>menyelenggarakan pengadilan yang cukup aneh, karena hal yang sama ditempatkan sebagai hakim sekaligus terdakwa.</w:t>
      </w:r>
      <w:r>
        <w:rPr>
          <w:rStyle w:val="FootnoteAnchor"/>
          <w:b w:val="false"/>
          <w:bCs w:val="false"/>
          <w:i w:val="false"/>
          <w:iCs w:val="false"/>
          <w:lang w:val="id-ID"/>
        </w:rPr>
        <w:footnoteReference w:id="181"/>
      </w:r>
    </w:p>
    <w:p>
      <w:pPr>
        <w:pStyle w:val="Normal"/>
        <w:bidi w:val="0"/>
        <w:spacing w:lineRule="auto" w:line="360"/>
        <w:jc w:val="left"/>
        <w:rPr>
          <w:b w:val="false"/>
          <w:b w:val="false"/>
          <w:bCs w:val="false"/>
          <w:lang w:val="id-ID"/>
        </w:rPr>
      </w:pPr>
      <w:r>
        <w:rPr>
          <w:b w:val="false"/>
          <w:bCs w:val="false"/>
          <w:lang w:val="id-ID"/>
        </w:rPr>
        <w:tab/>
      </w:r>
      <w:r>
        <w:rPr>
          <w:b w:val="false"/>
          <w:bCs w:val="false"/>
          <w:lang w:val="id-ID"/>
        </w:rPr>
        <w:t xml:space="preserve">Secara khusus, Kant ingin bertanya </w:t>
      </w:r>
      <w:r>
        <w:rPr>
          <w:b w:val="false"/>
          <w:bCs w:val="false"/>
          <w:lang w:val="id-ID"/>
        </w:rPr>
        <w:t xml:space="preserve">mengenai </w:t>
      </w:r>
      <w:r>
        <w:rPr>
          <w:b w:val="false"/>
          <w:bCs w:val="false"/>
          <w:lang w:val="id-ID"/>
        </w:rPr>
        <w:t xml:space="preserve">kemungkinan </w:t>
      </w:r>
      <w:r>
        <w:rPr>
          <w:b w:val="false"/>
          <w:bCs w:val="false"/>
          <w:lang w:val="id-ID"/>
        </w:rPr>
        <w:t xml:space="preserve">akan </w:t>
      </w:r>
      <w:r>
        <w:rPr>
          <w:b w:val="false"/>
          <w:bCs w:val="false"/>
          <w:lang w:val="id-ID"/>
        </w:rPr>
        <w:t xml:space="preserve">suatu ilmu metafisika </w:t>
      </w:r>
      <w:r>
        <w:rPr>
          <w:b w:val="false"/>
          <w:bCs w:val="false"/>
          <w:lang w:val="id-ID"/>
        </w:rPr>
        <w:t xml:space="preserve">yang sama kuatnya dan pastinya dengan matematika atau fisika. </w:t>
      </w:r>
      <w:r>
        <w:rPr>
          <w:b w:val="false"/>
          <w:bCs w:val="false"/>
          <w:lang w:val="id-ID"/>
        </w:rPr>
        <w:t xml:space="preserve">Metafisika, jika ada, akan merupakan ilmu yang murni </w:t>
      </w:r>
      <w:r>
        <w:rPr>
          <w:b w:val="false"/>
          <w:bCs w:val="false"/>
          <w:i/>
          <w:iCs/>
          <w:lang w:val="id-ID"/>
        </w:rPr>
        <w:t>a priori</w:t>
      </w:r>
      <w:r>
        <w:rPr>
          <w:b w:val="false"/>
          <w:bCs w:val="false"/>
          <w:i w:val="false"/>
          <w:iCs w:val="false"/>
          <w:lang w:val="id-ID"/>
        </w:rPr>
        <w:t xml:space="preserve"> (tanpa rujukan sama sekali kepada pengalaman) dan hanya menggunakan konsep </w:t>
      </w:r>
      <w:r>
        <w:rPr>
          <w:b w:val="false"/>
          <w:bCs w:val="false"/>
          <w:i w:val="false"/>
          <w:iCs w:val="false"/>
          <w:lang w:val="id-ID"/>
        </w:rPr>
        <w:t xml:space="preserve">(berbeda dengan </w:t>
      </w:r>
      <w:r>
        <w:rPr>
          <w:b w:val="false"/>
          <w:bCs w:val="false"/>
          <w:i w:val="false"/>
          <w:iCs w:val="false"/>
          <w:lang w:val="id-ID"/>
        </w:rPr>
        <w:t>matematika, yang menggunakan konsep dan intuisi).</w:t>
      </w:r>
      <w:r>
        <w:rPr>
          <w:rStyle w:val="FootnoteAnchor"/>
          <w:b w:val="false"/>
          <w:bCs w:val="false"/>
          <w:i w:val="false"/>
          <w:iCs w:val="false"/>
          <w:lang w:val="id-ID"/>
        </w:rPr>
        <w:footnoteReference w:id="182"/>
      </w:r>
      <w:r>
        <w:rPr>
          <w:b w:val="false"/>
          <w:bCs w:val="false"/>
          <w:i w:val="false"/>
          <w:iCs w:val="false"/>
          <w:lang w:val="id-ID"/>
        </w:rPr>
        <w:t xml:space="preserve"> Objek ilmu metafisika </w:t>
      </w:r>
      <w:r>
        <w:rPr>
          <w:b w:val="false"/>
          <w:bCs w:val="false"/>
          <w:i w:val="false"/>
          <w:iCs w:val="false"/>
          <w:lang w:val="id-ID"/>
        </w:rPr>
        <w:t xml:space="preserve">adalah tiga hal yang, menurut Kant, paling ingin </w:t>
      </w:r>
      <w:r>
        <w:rPr>
          <w:b w:val="false"/>
          <w:bCs w:val="false"/>
          <w:i w:val="false"/>
          <w:iCs w:val="false"/>
          <w:lang w:val="id-ID"/>
        </w:rPr>
        <w:t>dik</w:t>
      </w:r>
      <w:r>
        <w:rPr>
          <w:b w:val="false"/>
          <w:bCs w:val="false"/>
          <w:i w:val="false"/>
          <w:iCs w:val="false"/>
          <w:lang w:val="id-ID"/>
        </w:rPr>
        <w:t xml:space="preserve">etahui </w:t>
      </w:r>
      <w:r>
        <w:rPr>
          <w:b w:val="false"/>
          <w:bCs w:val="false"/>
          <w:i w:val="false"/>
          <w:iCs w:val="false"/>
          <w:lang w:val="id-ID"/>
        </w:rPr>
        <w:t>oleh manusia</w:t>
      </w:r>
      <w:r>
        <w:rPr>
          <w:b w:val="false"/>
          <w:bCs w:val="false"/>
          <w:i w:val="false"/>
          <w:iCs w:val="false"/>
          <w:lang w:val="id-ID"/>
        </w:rPr>
        <w:t xml:space="preserve">: </w:t>
      </w:r>
      <w:r>
        <w:rPr>
          <w:b w:val="false"/>
          <w:bCs w:val="false"/>
          <w:i w:val="false"/>
          <w:iCs w:val="false"/>
          <w:lang w:val="id-ID"/>
        </w:rPr>
        <w:t>Tuhan</w:t>
      </w:r>
      <w:r>
        <w:rPr>
          <w:b w:val="false"/>
          <w:bCs w:val="false"/>
          <w:i w:val="false"/>
          <w:iCs w:val="false"/>
          <w:lang w:val="id-ID"/>
        </w:rPr>
        <w:t>, kebebasan, dan keabadian jiwa.</w:t>
      </w:r>
      <w:r>
        <w:rPr>
          <w:rStyle w:val="FootnoteAnchor"/>
          <w:b w:val="false"/>
          <w:bCs w:val="false"/>
          <w:i w:val="false"/>
          <w:iCs w:val="false"/>
          <w:lang w:val="id-ID"/>
        </w:rPr>
        <w:footnoteReference w:id="183"/>
      </w:r>
      <w:r>
        <w:rPr>
          <w:b w:val="false"/>
          <w:bCs w:val="false"/>
          <w:i w:val="false"/>
          <w:iCs w:val="false"/>
          <w:lang w:val="id-ID"/>
        </w:rPr>
        <w:t xml:space="preserve"> </w:t>
      </w:r>
      <w:r>
        <w:rPr>
          <w:b w:val="false"/>
          <w:bCs w:val="false"/>
          <w:lang w:val="id-ID"/>
        </w:rPr>
        <w:t>Kant akhirnya</w:t>
      </w:r>
      <w:r>
        <w:rPr>
          <w:rStyle w:val="FootnoteAnchor"/>
          <w:b w:val="false"/>
          <w:bCs w:val="false"/>
          <w:lang w:val="id-ID"/>
        </w:rPr>
        <w:footnoteReference w:id="184"/>
      </w:r>
      <w:r>
        <w:rPr>
          <w:b w:val="false"/>
          <w:bCs w:val="false"/>
          <w:lang w:val="id-ID"/>
        </w:rPr>
        <w:t xml:space="preserve"> menyimpulkan </w:t>
      </w:r>
      <w:r>
        <w:rPr>
          <w:b w:val="false"/>
          <w:bCs w:val="false"/>
          <w:lang w:val="id-ID"/>
        </w:rPr>
        <w:t xml:space="preserve">bahwa metafisika </w:t>
      </w:r>
      <w:r>
        <w:rPr>
          <w:b w:val="false"/>
          <w:bCs w:val="false"/>
          <w:lang w:val="id-ID"/>
        </w:rPr>
        <w:t xml:space="preserve">dalam arti itu tidak mungkin; kita tidak dapat mengetahui </w:t>
      </w:r>
      <w:r>
        <w:rPr>
          <w:b w:val="false"/>
          <w:bCs w:val="false"/>
          <w:lang w:val="id-ID"/>
        </w:rPr>
        <w:t>Tuhan</w:t>
      </w:r>
      <w:r>
        <w:rPr>
          <w:b w:val="false"/>
          <w:bCs w:val="false"/>
          <w:lang w:val="id-ID"/>
        </w:rPr>
        <w:t xml:space="preserve">, kebebasan, dan jiwa </w:t>
      </w:r>
      <w:r>
        <w:rPr>
          <w:b w:val="false"/>
          <w:bCs w:val="false"/>
          <w:lang w:val="id-ID"/>
        </w:rPr>
        <w:t xml:space="preserve">secara ilmiah, yakni, </w:t>
      </w:r>
      <w:r>
        <w:rPr>
          <w:b w:val="false"/>
          <w:bCs w:val="false"/>
          <w:lang w:val="id-ID"/>
        </w:rPr>
        <w:t xml:space="preserve">sebagai objek pengetahuan teoretis, karena </w:t>
      </w:r>
      <w:r>
        <w:rPr>
          <w:b w:val="false"/>
          <w:bCs w:val="false"/>
          <w:lang w:val="id-ID"/>
        </w:rPr>
        <w:t xml:space="preserve">mereka </w:t>
      </w:r>
      <w:r>
        <w:rPr>
          <w:b w:val="false"/>
          <w:bCs w:val="false"/>
          <w:lang w:val="id-ID"/>
        </w:rPr>
        <w:t xml:space="preserve">transenden, </w:t>
      </w:r>
      <w:r>
        <w:rPr>
          <w:b w:val="false"/>
          <w:bCs w:val="false"/>
          <w:lang w:val="id-ID"/>
        </w:rPr>
        <w:t>atau dengan kata lain</w:t>
      </w:r>
      <w:r>
        <w:rPr>
          <w:b w:val="false"/>
          <w:bCs w:val="false"/>
          <w:lang w:val="id-ID"/>
        </w:rPr>
        <w:t xml:space="preserve">, </w:t>
      </w:r>
      <w:r>
        <w:rPr>
          <w:b w:val="false"/>
          <w:bCs w:val="false"/>
          <w:lang w:val="id-ID"/>
        </w:rPr>
        <w:t xml:space="preserve">tidak dapat </w:t>
      </w:r>
      <w:r>
        <w:rPr>
          <w:b w:val="false"/>
          <w:bCs w:val="false"/>
          <w:lang w:val="id-ID"/>
        </w:rPr>
        <w:t>menjadi objek pengalaman</w:t>
      </w:r>
      <w:r>
        <w:rPr>
          <w:b w:val="false"/>
          <w:bCs w:val="false"/>
          <w:lang w:val="id-ID"/>
        </w:rPr>
        <w:t xml:space="preserve">. </w:t>
      </w:r>
      <w:r>
        <w:rPr>
          <w:b w:val="false"/>
          <w:bCs w:val="false"/>
          <w:lang w:val="id-ID"/>
        </w:rPr>
        <w:t>K</w:t>
      </w:r>
      <w:r>
        <w:rPr>
          <w:b w:val="false"/>
          <w:bCs w:val="false"/>
          <w:lang w:val="id-ID"/>
        </w:rPr>
        <w:t xml:space="preserve">ita tidak bisa tahu bahwa Tuhan ada dengan sama pastinya dengan pengetahuan kita bahwa 7 + 5 = 12, </w:t>
      </w:r>
      <w:r>
        <w:rPr>
          <w:b w:val="false"/>
          <w:bCs w:val="false"/>
          <w:lang w:val="id-ID"/>
        </w:rPr>
        <w:t xml:space="preserve">dan kita juga tidak bisa mengharapkan perluasan pengetahuan kita melalui pengkajian atas </w:t>
      </w:r>
      <w:r>
        <w:rPr>
          <w:b w:val="false"/>
          <w:bCs w:val="false"/>
          <w:lang w:val="id-ID"/>
        </w:rPr>
        <w:t>objek-objek</w:t>
      </w:r>
      <w:r>
        <w:rPr>
          <w:b w:val="false"/>
          <w:bCs w:val="false"/>
          <w:lang w:val="id-ID"/>
        </w:rPr>
        <w:t xml:space="preserve"> metafisika seperti yang terjadi di ilmu matematika.</w:t>
      </w:r>
      <w:r>
        <w:rPr>
          <w:b w:val="false"/>
          <w:bCs w:val="false"/>
          <w:lang w:val="id-ID"/>
        </w:rPr>
        <w:t xml:space="preserve"> </w:t>
      </w:r>
      <w:r>
        <w:rPr>
          <w:b w:val="false"/>
          <w:bCs w:val="false"/>
          <w:lang w:val="id-ID"/>
        </w:rPr>
        <w:t xml:space="preserve">Walaupun begitu, ketiganya tetap dapat dipikirkan dan bahkan diandaikan ada saat kita bertindak dalam kehidupan kita masing-masing. </w:t>
      </w:r>
      <w:r>
        <w:rPr>
          <w:b w:val="false"/>
          <w:bCs w:val="false"/>
          <w:lang w:val="id-ID"/>
        </w:rPr>
        <w:t xml:space="preserve">Kant dengan masyhur </w:t>
      </w:r>
      <w:r>
        <w:rPr>
          <w:b w:val="false"/>
          <w:bCs w:val="false"/>
          <w:lang w:val="id-ID"/>
        </w:rPr>
        <w:t xml:space="preserve">menjelaskan </w:t>
      </w:r>
      <w:r>
        <w:rPr>
          <w:b w:val="false"/>
          <w:bCs w:val="false"/>
          <w:lang w:val="id-ID"/>
        </w:rPr>
        <w:t>prestasi ini</w:t>
      </w:r>
      <w:r>
        <w:rPr>
          <w:b w:val="false"/>
          <w:bCs w:val="false"/>
          <w:lang w:val="id-ID"/>
        </w:rPr>
        <w:t xml:space="preserve"> sebagai “meniadakan </w:t>
      </w:r>
      <w:r>
        <w:rPr>
          <w:b w:val="false"/>
          <w:bCs w:val="false"/>
          <w:i/>
          <w:iCs/>
          <w:lang w:val="id-ID"/>
        </w:rPr>
        <w:t>pengetahuan</w:t>
      </w:r>
      <w:r>
        <w:rPr>
          <w:b w:val="false"/>
          <w:bCs w:val="false"/>
          <w:i w:val="false"/>
          <w:iCs w:val="false"/>
          <w:lang w:val="id-ID"/>
        </w:rPr>
        <w:t xml:space="preserve"> guna menyediakan ruang untuk </w:t>
      </w:r>
      <w:r>
        <w:rPr>
          <w:b w:val="false"/>
          <w:bCs w:val="false"/>
          <w:i/>
          <w:iCs/>
          <w:lang w:val="id-ID"/>
        </w:rPr>
        <w:t>iman</w:t>
      </w:r>
      <w:r>
        <w:rPr>
          <w:b w:val="false"/>
          <w:bCs w:val="false"/>
          <w:i w:val="false"/>
          <w:iCs w:val="false"/>
          <w:lang w:val="id-ID"/>
        </w:rPr>
        <w:t>.”</w:t>
      </w:r>
      <w:r>
        <w:rPr>
          <w:rStyle w:val="FootnoteAnchor"/>
          <w:b w:val="false"/>
          <w:bCs w:val="false"/>
          <w:i w:val="false"/>
          <w:iCs w:val="false"/>
          <w:lang w:val="id-ID"/>
        </w:rPr>
        <w:footnoteReference w:id="185"/>
      </w:r>
    </w:p>
    <w:p>
      <w:pPr>
        <w:pStyle w:val="Normal"/>
        <w:bidi w:val="0"/>
        <w:spacing w:lineRule="auto" w:line="360"/>
        <w:jc w:val="left"/>
        <w:rPr>
          <w:b w:val="false"/>
          <w:b w:val="false"/>
          <w:bCs w:val="false"/>
          <w:lang w:val="id-ID"/>
        </w:rPr>
      </w:pPr>
      <w:r>
        <w:rPr>
          <w:b w:val="false"/>
          <w:bCs w:val="false"/>
          <w:lang w:val="id-ID"/>
        </w:rPr>
        <w:tab/>
      </w:r>
      <w:r>
        <w:rPr>
          <w:b w:val="false"/>
          <w:bCs w:val="false"/>
          <w:lang w:val="id-ID"/>
        </w:rPr>
        <w:t xml:space="preserve">Meskipun Kant merasakan dirinya telah berhasil dalam menetapkan batas wajar penggunaan akal budi sehingga tidak boleh </w:t>
      </w:r>
      <w:r>
        <w:rPr>
          <w:b w:val="false"/>
          <w:bCs w:val="false"/>
          <w:lang w:val="id-ID"/>
        </w:rPr>
        <w:t xml:space="preserve">digunakan terlepas dari pengalaman, </w:t>
      </w:r>
      <w:r>
        <w:rPr>
          <w:b w:val="false"/>
          <w:bCs w:val="false"/>
          <w:lang w:val="id-ID"/>
        </w:rPr>
        <w:t xml:space="preserve">dia tetap mengakui bahwa ada dorongan dari dalam akal budi sendiri untuk melampaui batas tersebut. </w:t>
      </w:r>
      <w:r>
        <w:rPr>
          <w:b w:val="false"/>
          <w:bCs w:val="false"/>
          <w:lang w:val="id-ID"/>
        </w:rPr>
        <w:t xml:space="preserve">Pengakuan ini </w:t>
      </w:r>
      <w:r>
        <w:rPr>
          <w:b w:val="false"/>
          <w:bCs w:val="false"/>
          <w:lang w:val="id-ID"/>
        </w:rPr>
        <w:t xml:space="preserve">terdapat di kalimat-kalimat </w:t>
      </w:r>
      <w:r>
        <w:rPr>
          <w:b w:val="false"/>
          <w:bCs w:val="false"/>
          <w:lang w:val="id-ID"/>
        </w:rPr>
        <w:t xml:space="preserve">pembuka </w:t>
      </w:r>
      <w:r>
        <w:rPr>
          <w:b w:val="false"/>
          <w:bCs w:val="false"/>
          <w:i/>
          <w:iCs/>
          <w:lang w:val="id-ID"/>
        </w:rPr>
        <w:t>Kritik Akal Budi Murni —</w:t>
      </w:r>
      <w:r>
        <w:rPr>
          <w:b w:val="false"/>
          <w:bCs w:val="false"/>
          <w:i w:val="false"/>
          <w:iCs w:val="false"/>
          <w:lang w:val="id-ID"/>
        </w:rPr>
        <w:t>“</w:t>
      </w:r>
      <w:r>
        <w:rPr>
          <w:b w:val="false"/>
          <w:bCs w:val="false"/>
          <w:i w:val="false"/>
          <w:iCs w:val="false"/>
          <w:lang w:val="id-ID"/>
        </w:rPr>
        <w:t xml:space="preserve">Akal budi manusia memiliki nasib yang khas terkait satu jenis </w:t>
      </w:r>
      <w:r>
        <w:rPr>
          <w:b w:val="false"/>
          <w:bCs w:val="false"/>
          <w:i w:val="false"/>
          <w:iCs w:val="false"/>
          <w:lang w:val="id-ID"/>
        </w:rPr>
        <w:t>pengetahuannya</w:t>
      </w:r>
      <w:r>
        <w:rPr>
          <w:b w:val="false"/>
          <w:bCs w:val="false"/>
          <w:i w:val="false"/>
          <w:iCs w:val="false"/>
          <w:lang w:val="id-ID"/>
        </w:rPr>
        <w:t xml:space="preserve">: dia diganggu oleh pertanyaan yang tidak dapat di </w:t>
      </w:r>
      <w:r>
        <w:rPr>
          <w:b w:val="false"/>
          <w:bCs w:val="false"/>
          <w:i w:val="false"/>
          <w:iCs w:val="false"/>
          <w:lang w:val="id-ID"/>
        </w:rPr>
        <w:t xml:space="preserve">tolak olehnya, karena [pertanyaan tersebut] dilontarkan </w:t>
      </w:r>
      <w:r>
        <w:rPr>
          <w:b w:val="false"/>
          <w:bCs w:val="false"/>
          <w:i w:val="false"/>
          <w:iCs w:val="false"/>
          <w:lang w:val="id-ID"/>
        </w:rPr>
        <w:t xml:space="preserve">kepadanya </w:t>
      </w:r>
      <w:r>
        <w:rPr>
          <w:b w:val="false"/>
          <w:bCs w:val="false"/>
          <w:i w:val="false"/>
          <w:iCs w:val="false"/>
          <w:lang w:val="id-ID"/>
        </w:rPr>
        <w:t>oleh kodrat akal budi itu sendiri, tetapi yang tidak pula dapat dijawab olehnya, karena [pertanyaan tersebut] melampaui setiap kemampuan akal budi manusia...”</w:t>
      </w:r>
      <w:r>
        <w:rPr>
          <w:rStyle w:val="FootnoteAnchor"/>
          <w:b w:val="false"/>
          <w:bCs w:val="false"/>
          <w:i w:val="false"/>
          <w:iCs w:val="false"/>
          <w:lang w:val="id-ID"/>
        </w:rPr>
        <w:footnoteReference w:id="186"/>
      </w:r>
      <w:r>
        <w:rPr>
          <w:b w:val="false"/>
          <w:bCs w:val="false"/>
          <w:i w:val="false"/>
          <w:iCs w:val="false"/>
          <w:lang w:val="id-ID"/>
        </w:rPr>
        <w:t>—</w:t>
      </w:r>
      <w:r>
        <w:rPr>
          <w:b w:val="false"/>
          <w:bCs w:val="false"/>
          <w:i w:val="false"/>
          <w:iCs w:val="false"/>
          <w:lang w:val="id-ID"/>
        </w:rPr>
        <w:t>meskipun baru dijelaskan kemudian.</w:t>
      </w:r>
      <w:r>
        <w:rPr>
          <w:b w:val="false"/>
          <w:bCs w:val="false"/>
          <w:i w:val="false"/>
          <w:iCs w:val="false"/>
          <w:lang w:val="id-ID"/>
        </w:rPr>
        <w:t xml:space="preserve"> </w:t>
      </w:r>
      <w:r>
        <w:rPr>
          <w:b w:val="false"/>
          <w:bCs w:val="false"/>
          <w:i w:val="false"/>
          <w:iCs w:val="false"/>
          <w:lang w:val="id-ID"/>
        </w:rPr>
        <w:t xml:space="preserve">Menurut Kant, </w:t>
      </w:r>
      <w:r>
        <w:rPr>
          <w:b w:val="false"/>
          <w:bCs w:val="false"/>
          <w:i w:val="false"/>
          <w:iCs w:val="false"/>
          <w:lang w:val="id-ID"/>
        </w:rPr>
        <w:t xml:space="preserve">akal budi memiliki kecenderungan untuk melengkapi pengalaman kita dengan </w:t>
      </w:r>
      <w:r>
        <w:rPr>
          <w:b w:val="false"/>
          <w:bCs w:val="false"/>
          <w:i w:val="false"/>
          <w:iCs w:val="false"/>
          <w:lang w:val="id-ID"/>
        </w:rPr>
        <w:t>berusaha</w:t>
      </w:r>
      <w:r>
        <w:rPr>
          <w:b w:val="false"/>
          <w:bCs w:val="false"/>
          <w:i w:val="false"/>
          <w:iCs w:val="false"/>
          <w:lang w:val="id-ID"/>
        </w:rPr>
        <w:t xml:space="preserve"> mencapai suatu keseluruhan yang mengandung apa yang kita alami. </w:t>
      </w:r>
      <w:r>
        <w:rPr>
          <w:b w:val="false"/>
          <w:bCs w:val="false"/>
          <w:i w:val="false"/>
          <w:iCs w:val="false"/>
          <w:lang w:val="id-ID"/>
        </w:rPr>
        <w:t xml:space="preserve">Dengan kata lain, </w:t>
      </w:r>
      <w:r>
        <w:rPr>
          <w:b w:val="false"/>
          <w:bCs w:val="false"/>
          <w:i w:val="false"/>
          <w:iCs w:val="false"/>
          <w:lang w:val="id-ID"/>
        </w:rPr>
        <w:t>ketika kita mengalami hal-hal yang terkondisikan, akal budi kita menuntu</w:t>
      </w:r>
      <w:r>
        <w:rPr>
          <w:b w:val="false"/>
          <w:bCs w:val="false"/>
          <w:i w:val="false"/>
          <w:iCs w:val="false"/>
          <w:lang w:val="id-ID"/>
        </w:rPr>
        <w:t>t</w:t>
      </w:r>
      <w:r>
        <w:rPr>
          <w:b w:val="false"/>
          <w:bCs w:val="false"/>
          <w:i w:val="false"/>
          <w:iCs w:val="false"/>
          <w:lang w:val="id-ID"/>
        </w:rPr>
        <w:t xml:space="preserve"> agar kita menemukan apa yang tak terkondisikan </w:t>
      </w:r>
      <w:r>
        <w:rPr>
          <w:b w:val="false"/>
          <w:bCs w:val="false"/>
          <w:i w:val="false"/>
          <w:iCs w:val="false"/>
          <w:lang w:val="id-ID"/>
        </w:rPr>
        <w:t>sebagai dasar hal yang terkondisikan itu</w:t>
      </w:r>
      <w:r>
        <w:rPr>
          <w:b w:val="false"/>
          <w:bCs w:val="false"/>
          <w:i w:val="false"/>
          <w:iCs w:val="false"/>
          <w:lang w:val="id-ID"/>
        </w:rPr>
        <w:t>.</w:t>
      </w:r>
      <w:r>
        <w:rPr>
          <w:rStyle w:val="FootnoteAnchor"/>
          <w:b w:val="false"/>
          <w:bCs w:val="false"/>
          <w:i w:val="false"/>
          <w:iCs w:val="false"/>
          <w:lang w:val="id-ID"/>
        </w:rPr>
        <w:footnoteReference w:id="187"/>
      </w:r>
      <w:r>
        <w:rPr>
          <w:b w:val="false"/>
          <w:bCs w:val="false"/>
          <w:i w:val="false"/>
          <w:iCs w:val="false"/>
          <w:lang w:val="id-ID"/>
        </w:rPr>
        <w:t xml:space="preserve"> </w:t>
      </w:r>
      <w:r>
        <w:rPr>
          <w:b w:val="false"/>
          <w:bCs w:val="false"/>
          <w:i w:val="false"/>
          <w:iCs w:val="false"/>
          <w:lang w:val="id-ID"/>
        </w:rPr>
        <w:t xml:space="preserve">Misalnya, </w:t>
      </w:r>
      <w:r>
        <w:rPr>
          <w:b w:val="false"/>
          <w:bCs w:val="false"/>
          <w:i w:val="false"/>
          <w:iCs w:val="false"/>
          <w:lang w:val="id-ID"/>
        </w:rPr>
        <w:t xml:space="preserve">kita mengakui kausalitas sebagai corak umum pengalaman. Setiap fenomena yang kita alami memiliki sebab, dan begitu juga sebabnya, sehingga kita </w:t>
      </w:r>
      <w:r>
        <w:rPr>
          <w:b w:val="false"/>
          <w:bCs w:val="false"/>
          <w:i w:val="false"/>
          <w:iCs w:val="false"/>
          <w:lang w:val="id-ID"/>
        </w:rPr>
        <w:t xml:space="preserve">bisa menelusuri rantai sebab-akibat </w:t>
      </w:r>
      <w:r>
        <w:rPr>
          <w:b w:val="false"/>
          <w:bCs w:val="false"/>
          <w:i w:val="false"/>
          <w:iCs w:val="false"/>
          <w:lang w:val="id-ID"/>
        </w:rPr>
        <w:t xml:space="preserve">ke belakang </w:t>
      </w:r>
      <w:r>
        <w:rPr>
          <w:b w:val="false"/>
          <w:bCs w:val="false"/>
          <w:i w:val="false"/>
          <w:iCs w:val="false"/>
          <w:lang w:val="id-ID"/>
        </w:rPr>
        <w:t xml:space="preserve">sejauh yang kita inginkan. Dengan menuntut yang tak terkondisikan dalam konteks ini, akal budi ingin melengkapi rantai sebab-akibat, </w:t>
      </w:r>
      <w:r>
        <w:rPr>
          <w:b w:val="false"/>
          <w:bCs w:val="false"/>
          <w:i w:val="false"/>
          <w:iCs w:val="false"/>
          <w:lang w:val="id-ID"/>
        </w:rPr>
        <w:t>misalnya</w:t>
      </w:r>
      <w:r>
        <w:rPr>
          <w:b w:val="false"/>
          <w:bCs w:val="false"/>
          <w:i w:val="false"/>
          <w:iCs w:val="false"/>
          <w:lang w:val="id-ID"/>
        </w:rPr>
        <w:t xml:space="preserve"> dengan menemukan </w:t>
      </w:r>
      <w:r>
        <w:rPr>
          <w:b w:val="false"/>
          <w:bCs w:val="false"/>
          <w:i w:val="false"/>
          <w:iCs w:val="false"/>
          <w:lang w:val="id-ID"/>
        </w:rPr>
        <w:t xml:space="preserve">awal mutlak dari rantai tersebut, </w:t>
      </w:r>
      <w:r>
        <w:rPr>
          <w:b w:val="false"/>
          <w:bCs w:val="false"/>
          <w:i w:val="false"/>
          <w:iCs w:val="false"/>
          <w:lang w:val="id-ID"/>
        </w:rPr>
        <w:t>sebab yang tak tersebabkan</w:t>
      </w:r>
      <w:r>
        <w:rPr>
          <w:b w:val="false"/>
          <w:bCs w:val="false"/>
          <w:i w:val="false"/>
          <w:iCs w:val="false"/>
          <w:lang w:val="id-ID"/>
        </w:rPr>
        <w:t xml:space="preserve">. </w:t>
      </w:r>
      <w:r>
        <w:rPr>
          <w:b w:val="false"/>
          <w:bCs w:val="false"/>
          <w:i w:val="false"/>
          <w:iCs w:val="false"/>
          <w:lang w:val="id-ID"/>
        </w:rPr>
        <w:t xml:space="preserve">Namun, </w:t>
      </w:r>
      <w:r>
        <w:rPr>
          <w:b w:val="false"/>
          <w:bCs w:val="false"/>
          <w:i w:val="false"/>
          <w:iCs w:val="false"/>
          <w:lang w:val="id-ID"/>
        </w:rPr>
        <w:t xml:space="preserve">menurut Kant, </w:t>
      </w:r>
      <w:r>
        <w:rPr>
          <w:b w:val="false"/>
          <w:bCs w:val="false"/>
          <w:i w:val="false"/>
          <w:iCs w:val="false"/>
          <w:lang w:val="id-ID"/>
        </w:rPr>
        <w:t>awal mutlak ini tidak dapat dialami, sehingga usaha akal budi untuk mengetahuinya pasti gagal.</w:t>
      </w:r>
      <w:r>
        <w:rPr>
          <w:rStyle w:val="FootnoteAnchor"/>
          <w:b w:val="false"/>
          <w:bCs w:val="false"/>
          <w:i w:val="false"/>
          <w:iCs w:val="false"/>
          <w:lang w:val="id-ID"/>
        </w:rPr>
        <w:footnoteReference w:id="188"/>
      </w:r>
    </w:p>
    <w:p>
      <w:pPr>
        <w:pStyle w:val="Normal"/>
        <w:bidi w:val="0"/>
        <w:spacing w:lineRule="auto" w:line="360"/>
        <w:jc w:val="left"/>
        <w:rPr>
          <w:b w:val="false"/>
          <w:b w:val="false"/>
          <w:bCs w:val="false"/>
          <w:lang w:val="id-ID"/>
        </w:rPr>
      </w:pPr>
      <w:r>
        <w:rPr>
          <w:b w:val="false"/>
          <w:bCs w:val="false"/>
          <w:i w:val="false"/>
          <w:iCs w:val="false"/>
          <w:lang w:val="id-ID"/>
        </w:rPr>
        <w:tab/>
      </w:r>
      <w:r>
        <w:rPr>
          <w:b w:val="false"/>
          <w:bCs w:val="false"/>
          <w:i w:val="false"/>
          <w:iCs w:val="false"/>
          <w:lang w:val="id-ID"/>
        </w:rPr>
        <w:t xml:space="preserve">Kegagalan akal budi </w:t>
      </w:r>
      <w:r>
        <w:rPr>
          <w:b w:val="false"/>
          <w:bCs w:val="false"/>
          <w:i w:val="false"/>
          <w:iCs w:val="false"/>
          <w:lang w:val="id-ID"/>
        </w:rPr>
        <w:t>di sini bersifat produktif: dia</w:t>
      </w:r>
      <w:r>
        <w:rPr>
          <w:b w:val="false"/>
          <w:bCs w:val="false"/>
          <w:i w:val="false"/>
          <w:iCs w:val="false"/>
          <w:lang w:val="id-ID"/>
        </w:rPr>
        <w:t xml:space="preserve"> </w:t>
      </w:r>
      <w:r>
        <w:rPr>
          <w:b w:val="false"/>
          <w:bCs w:val="false"/>
          <w:i w:val="false"/>
          <w:iCs w:val="false"/>
          <w:lang w:val="id-ID"/>
        </w:rPr>
        <w:t xml:space="preserve">menghasilkan antinomi-antinomi, </w:t>
      </w:r>
      <w:r>
        <w:rPr>
          <w:b w:val="false"/>
          <w:bCs w:val="false"/>
          <w:i w:val="false"/>
          <w:iCs w:val="false"/>
          <w:lang w:val="id-ID"/>
        </w:rPr>
        <w:t xml:space="preserve">yakni, kontradiksi niscaya antara dua sudut pandang yang sama-sama dapat dibuktikan secara logis. Antinomi </w:t>
      </w:r>
      <w:r>
        <w:rPr>
          <w:b w:val="false"/>
          <w:bCs w:val="false"/>
          <w:i w:val="false"/>
          <w:iCs w:val="false"/>
          <w:lang w:val="id-ID"/>
        </w:rPr>
        <w:t xml:space="preserve">yang </w:t>
      </w:r>
      <w:r>
        <w:rPr>
          <w:b w:val="false"/>
          <w:bCs w:val="false"/>
          <w:i w:val="false"/>
          <w:iCs w:val="false"/>
          <w:lang w:val="id-ID"/>
        </w:rPr>
        <w:t>paling penting</w:t>
      </w:r>
      <w:r>
        <w:rPr>
          <w:b w:val="false"/>
          <w:bCs w:val="false"/>
          <w:i w:val="false"/>
          <w:iCs w:val="false"/>
          <w:lang w:val="id-ID"/>
        </w:rPr>
        <w:t xml:space="preserve"> </w:t>
      </w:r>
      <w:r>
        <w:rPr>
          <w:b w:val="false"/>
          <w:bCs w:val="false"/>
          <w:i w:val="false"/>
          <w:iCs w:val="false"/>
          <w:lang w:val="id-ID"/>
        </w:rPr>
        <w:t xml:space="preserve">bagi Adorno adalah Antinomi Ketiga, yang memperlawankan </w:t>
      </w:r>
      <w:r>
        <w:rPr>
          <w:b w:val="false"/>
          <w:bCs w:val="false"/>
          <w:i w:val="false"/>
          <w:iCs w:val="false"/>
          <w:lang w:val="id-ID"/>
        </w:rPr>
        <w:t>kebebasan d</w:t>
      </w:r>
      <w:r>
        <w:rPr>
          <w:b w:val="false"/>
          <w:bCs w:val="false"/>
          <w:i w:val="false"/>
          <w:iCs w:val="false"/>
          <w:lang w:val="id-ID"/>
        </w:rPr>
        <w:t>eng</w:t>
      </w:r>
      <w:r>
        <w:rPr>
          <w:b w:val="false"/>
          <w:bCs w:val="false"/>
          <w:i w:val="false"/>
          <w:iCs w:val="false"/>
          <w:lang w:val="id-ID"/>
        </w:rPr>
        <w:t xml:space="preserve">an kausalitas </w:t>
      </w:r>
      <w:r>
        <w:rPr>
          <w:b w:val="false"/>
          <w:bCs w:val="false"/>
          <w:i w:val="false"/>
          <w:iCs w:val="false"/>
          <w:lang w:val="id-ID"/>
        </w:rPr>
        <w:t>alam</w:t>
      </w:r>
      <w:r>
        <w:rPr>
          <w:b w:val="false"/>
          <w:bCs w:val="false"/>
          <w:i w:val="false"/>
          <w:iCs w:val="false"/>
          <w:lang w:val="id-ID"/>
        </w:rPr>
        <w:t>. Namun, sebelum masuk ke Antinomi Ketiga, perlu dibahas terlebih dahulu idealisme transendental Kant yang berperan sangat penting dalam solusi</w:t>
      </w:r>
      <w:r>
        <w:rPr>
          <w:b w:val="false"/>
          <w:bCs w:val="false"/>
          <w:i w:val="false"/>
          <w:iCs w:val="false"/>
          <w:lang w:val="id-ID"/>
        </w:rPr>
        <w:t>nya</w:t>
      </w:r>
      <w:r>
        <w:rPr>
          <w:b w:val="false"/>
          <w:bCs w:val="false"/>
          <w:i w:val="false"/>
          <w:iCs w:val="false"/>
          <w:lang w:val="id-ID"/>
        </w:rPr>
        <w:t xml:space="preserve"> </w:t>
      </w:r>
      <w:r>
        <w:rPr>
          <w:b w:val="false"/>
          <w:bCs w:val="false"/>
          <w:i w:val="false"/>
          <w:iCs w:val="false"/>
          <w:lang w:val="id-ID"/>
        </w:rPr>
        <w:t xml:space="preserve">terhadap </w:t>
      </w:r>
      <w:r>
        <w:rPr>
          <w:b w:val="false"/>
          <w:bCs w:val="false"/>
          <w:i w:val="false"/>
          <w:iCs w:val="false"/>
          <w:lang w:val="id-ID"/>
        </w:rPr>
        <w:t>antinomi tersebut.</w:t>
      </w:r>
    </w:p>
    <w:p>
      <w:pPr>
        <w:pStyle w:val="Normal"/>
        <w:bidi w:val="0"/>
        <w:spacing w:lineRule="auto" w:line="360"/>
        <w:jc w:val="left"/>
        <w:rPr>
          <w:b w:val="false"/>
          <w:b w:val="false"/>
          <w:bCs w:val="false"/>
          <w:lang w:val="id-ID"/>
        </w:rPr>
      </w:pPr>
      <w:r>
        <w:rPr>
          <w:b w:val="false"/>
          <w:bCs w:val="false"/>
          <w:lang w:val="id-ID"/>
        </w:rPr>
      </w:r>
    </w:p>
    <w:p>
      <w:pPr>
        <w:pStyle w:val="Normal"/>
        <w:bidi w:val="0"/>
        <w:spacing w:lineRule="auto" w:line="360"/>
        <w:jc w:val="left"/>
        <w:rPr>
          <w:b w:val="false"/>
          <w:b w:val="false"/>
          <w:bCs w:val="false"/>
          <w:i w:val="false"/>
          <w:i w:val="false"/>
          <w:iCs w:val="false"/>
          <w:lang w:val="id-ID"/>
        </w:rPr>
      </w:pPr>
      <w:r>
        <w:rPr>
          <w:b/>
          <w:bCs/>
          <w:i w:val="false"/>
          <w:iCs w:val="false"/>
          <w:lang w:val="id-ID"/>
        </w:rPr>
        <w:t>3.2.</w:t>
      </w:r>
      <w:r>
        <w:rPr>
          <w:b/>
          <w:bCs/>
          <w:i w:val="false"/>
          <w:iCs w:val="false"/>
          <w:lang w:val="id-ID"/>
        </w:rPr>
        <w:t>2</w:t>
      </w:r>
      <w:r>
        <w:rPr>
          <w:b/>
          <w:bCs/>
          <w:i w:val="false"/>
          <w:iCs w:val="false"/>
          <w:lang w:val="id-ID"/>
        </w:rPr>
        <w:t xml:space="preserve"> Idealisme Transendental: Sebuah Sketsa </w:t>
      </w:r>
      <w:r>
        <w:rPr>
          <w:b/>
          <w:bCs/>
          <w:i w:val="false"/>
          <w:iCs w:val="false"/>
          <w:lang w:val="id-ID"/>
        </w:rPr>
        <w:t>Singkat</w:t>
      </w:r>
    </w:p>
    <w:p>
      <w:pPr>
        <w:pStyle w:val="Normal"/>
        <w:bidi w:val="0"/>
        <w:spacing w:lineRule="auto" w:line="360"/>
        <w:jc w:val="left"/>
        <w:rPr>
          <w:b w:val="false"/>
          <w:b w:val="false"/>
          <w:bCs w:val="false"/>
          <w:i w:val="false"/>
          <w:i w:val="false"/>
          <w:iCs w:val="false"/>
          <w:lang w:val="id-ID"/>
        </w:rPr>
      </w:pPr>
      <w:r>
        <w:rPr>
          <w:b/>
          <w:bCs/>
          <w:i w:val="false"/>
          <w:iCs w:val="false"/>
          <w:lang w:val="id-ID"/>
        </w:rPr>
        <w:tab/>
      </w:r>
      <w:r>
        <w:rPr>
          <w:b w:val="false"/>
          <w:bCs w:val="false"/>
          <w:i w:val="false"/>
          <w:iCs w:val="false"/>
          <w:lang w:val="id-ID"/>
        </w:rPr>
        <w:t xml:space="preserve">Idealisme </w:t>
      </w:r>
      <w:r>
        <w:rPr>
          <w:b w:val="false"/>
          <w:bCs w:val="false"/>
          <w:i w:val="false"/>
          <w:iCs w:val="false"/>
          <w:lang w:val="id-ID"/>
        </w:rPr>
        <w:t>transendental adalah doktrin Kant yang merupakan konsekuensi dari Revolusi Kopernikus</w:t>
      </w:r>
      <w:r>
        <w:rPr>
          <w:b w:val="false"/>
          <w:bCs w:val="false"/>
          <w:i w:val="false"/>
          <w:iCs w:val="false"/>
          <w:lang w:val="id-ID"/>
        </w:rPr>
        <w:t xml:space="preserve">nya </w:t>
      </w:r>
      <w:r>
        <w:rPr>
          <w:b w:val="false"/>
          <w:bCs w:val="false"/>
          <w:i w:val="false"/>
          <w:iCs w:val="false"/>
          <w:lang w:val="id-ID"/>
        </w:rPr>
        <w:t>yang menempatkan subjek, bukan objek, pada pusat pengalaman dan pengetahuan</w:t>
      </w:r>
      <w:r>
        <w:rPr>
          <w:b w:val="false"/>
          <w:bCs w:val="false"/>
          <w:i w:val="false"/>
          <w:iCs w:val="false"/>
          <w:lang w:val="id-ID"/>
        </w:rPr>
        <w:t>.</w:t>
      </w:r>
      <w:r>
        <w:rPr>
          <w:b w:val="false"/>
          <w:bCs w:val="false"/>
          <w:i w:val="false"/>
          <w:iCs w:val="false"/>
          <w:lang w:val="id-ID"/>
        </w:rPr>
        <w:t xml:space="preserve"> </w:t>
      </w:r>
      <w:r>
        <w:rPr>
          <w:b w:val="false"/>
          <w:bCs w:val="false"/>
          <w:i w:val="false"/>
          <w:iCs w:val="false"/>
          <w:lang w:val="id-ID"/>
        </w:rPr>
        <w:t>Doktrin ini</w:t>
      </w:r>
      <w:r>
        <w:rPr>
          <w:b w:val="false"/>
          <w:bCs w:val="false"/>
          <w:i w:val="false"/>
          <w:iCs w:val="false"/>
          <w:lang w:val="id-ID"/>
        </w:rPr>
        <w:t xml:space="preserve"> juga dapat dilihat sebagai usaha untuk mendamaikan rasionalisme dengan empirisme. </w:t>
      </w:r>
      <w:r>
        <w:rPr>
          <w:b w:val="false"/>
          <w:bCs w:val="false"/>
          <w:i w:val="false"/>
          <w:iCs w:val="false"/>
          <w:lang w:val="id-ID"/>
        </w:rPr>
        <w:t xml:space="preserve">Kita sudah melihat bahwa </w:t>
      </w:r>
      <w:r>
        <w:rPr>
          <w:b w:val="false"/>
          <w:bCs w:val="false"/>
          <w:i w:val="false"/>
          <w:iCs w:val="false"/>
          <w:lang w:val="id-ID"/>
        </w:rPr>
        <w:t xml:space="preserve">inti Revolusi Kopernikus Kant </w:t>
      </w:r>
      <w:r>
        <w:rPr>
          <w:b w:val="false"/>
          <w:bCs w:val="false"/>
          <w:i w:val="false"/>
          <w:iCs w:val="false"/>
          <w:lang w:val="id-ID"/>
        </w:rPr>
        <w:t xml:space="preserve">adalah </w:t>
      </w:r>
      <w:r>
        <w:rPr>
          <w:b w:val="false"/>
          <w:bCs w:val="false"/>
          <w:i w:val="false"/>
          <w:iCs w:val="false"/>
          <w:lang w:val="id-ID"/>
        </w:rPr>
        <w:t>peran aktif</w:t>
      </w:r>
      <w:r>
        <w:rPr>
          <w:b w:val="false"/>
          <w:bCs w:val="false"/>
          <w:i w:val="false"/>
          <w:iCs w:val="false"/>
          <w:lang w:val="id-ID"/>
        </w:rPr>
        <w:t xml:space="preserve"> subjek </w:t>
      </w:r>
      <w:r>
        <w:rPr>
          <w:b w:val="false"/>
          <w:bCs w:val="false"/>
          <w:i w:val="false"/>
          <w:iCs w:val="false"/>
          <w:lang w:val="id-ID"/>
        </w:rPr>
        <w:t xml:space="preserve">dalam mengonstitusikan </w:t>
      </w:r>
      <w:r>
        <w:rPr>
          <w:b w:val="false"/>
          <w:bCs w:val="false"/>
          <w:i w:val="false"/>
          <w:iCs w:val="false"/>
          <w:lang w:val="id-ID"/>
        </w:rPr>
        <w:t xml:space="preserve">pengalaman, </w:t>
      </w:r>
      <w:r>
        <w:rPr>
          <w:b w:val="false"/>
          <w:bCs w:val="false"/>
          <w:i w:val="false"/>
          <w:iCs w:val="false"/>
          <w:lang w:val="id-ID"/>
        </w:rPr>
        <w:t xml:space="preserve">atau dengan kata lain, </w:t>
      </w:r>
      <w:r>
        <w:rPr>
          <w:b w:val="false"/>
          <w:bCs w:val="false"/>
          <w:i w:val="false"/>
          <w:iCs w:val="false"/>
          <w:lang w:val="id-ID"/>
        </w:rPr>
        <w:t xml:space="preserve">kespontanan </w:t>
      </w:r>
      <w:r>
        <w:rPr>
          <w:b w:val="false"/>
          <w:bCs w:val="false"/>
          <w:i w:val="false"/>
          <w:iCs w:val="false"/>
          <w:lang w:val="id-ID"/>
        </w:rPr>
        <w:t>subjek</w:t>
      </w:r>
      <w:r>
        <w:rPr>
          <w:b w:val="false"/>
          <w:bCs w:val="false"/>
          <w:i w:val="false"/>
          <w:iCs w:val="false"/>
          <w:lang w:val="id-ID"/>
        </w:rPr>
        <w:t>.</w:t>
      </w:r>
      <w:r>
        <w:rPr>
          <w:rStyle w:val="FootnoteAnchor"/>
          <w:b w:val="false"/>
          <w:bCs w:val="false"/>
          <w:i w:val="false"/>
          <w:iCs w:val="false"/>
          <w:lang w:val="id-ID"/>
        </w:rPr>
        <w:footnoteReference w:id="189"/>
      </w:r>
      <w:r>
        <w:rPr>
          <w:b w:val="false"/>
          <w:bCs w:val="false"/>
          <w:i w:val="false"/>
          <w:iCs w:val="false"/>
          <w:lang w:val="id-ID"/>
        </w:rPr>
        <w:t xml:space="preserve"> </w:t>
      </w:r>
      <w:r>
        <w:rPr>
          <w:b w:val="false"/>
          <w:bCs w:val="false"/>
          <w:i w:val="false"/>
          <w:iCs w:val="false"/>
          <w:lang w:val="id-ID"/>
        </w:rPr>
        <w:t>D</w:t>
      </w:r>
      <w:r>
        <w:rPr>
          <w:b w:val="false"/>
          <w:bCs w:val="false"/>
          <w:i w:val="false"/>
          <w:iCs w:val="false"/>
          <w:lang w:val="id-ID"/>
        </w:rPr>
        <w:t xml:space="preserve">iparafrase dari rumusan </w:t>
      </w:r>
      <w:r>
        <w:rPr>
          <w:b w:val="false"/>
          <w:bCs w:val="false"/>
          <w:i w:val="false"/>
          <w:iCs w:val="false"/>
          <w:lang w:val="id-ID"/>
        </w:rPr>
        <w:t xml:space="preserve">Kant, selama ini para filsuf </w:t>
      </w:r>
      <w:r>
        <w:rPr>
          <w:b w:val="false"/>
          <w:bCs w:val="false"/>
          <w:i w:val="false"/>
          <w:iCs w:val="false"/>
          <w:lang w:val="id-ID"/>
        </w:rPr>
        <w:t xml:space="preserve">telah </w:t>
      </w:r>
      <w:r>
        <w:rPr>
          <w:b w:val="false"/>
          <w:bCs w:val="false"/>
          <w:i w:val="false"/>
          <w:iCs w:val="false"/>
          <w:lang w:val="id-ID"/>
        </w:rPr>
        <w:t xml:space="preserve">berasumsi bahwa pengetahuan harus sesuai dengan objek, </w:t>
      </w:r>
      <w:r>
        <w:rPr>
          <w:b w:val="false"/>
          <w:bCs w:val="false"/>
          <w:i w:val="false"/>
          <w:iCs w:val="false"/>
          <w:lang w:val="id-ID"/>
        </w:rPr>
        <w:t xml:space="preserve">sementara Kant ingin menguji asumsi bahwa objek </w:t>
      </w:r>
      <w:r>
        <w:rPr>
          <w:b w:val="false"/>
          <w:bCs w:val="false"/>
          <w:i w:val="false"/>
          <w:iCs w:val="false"/>
          <w:lang w:val="id-ID"/>
        </w:rPr>
        <w:t>yang</w:t>
      </w:r>
      <w:r>
        <w:rPr>
          <w:b w:val="false"/>
          <w:bCs w:val="false"/>
          <w:i w:val="false"/>
          <w:iCs w:val="false"/>
          <w:lang w:val="id-ID"/>
        </w:rPr>
        <w:t xml:space="preserve"> harus sesuai dengan pengetahuan </w:t>
      </w:r>
      <w:r>
        <w:rPr>
          <w:b w:val="false"/>
          <w:bCs w:val="false"/>
          <w:i w:val="false"/>
          <w:iCs w:val="false"/>
          <w:lang w:val="id-ID"/>
        </w:rPr>
        <w:t>subjek</w:t>
      </w:r>
      <w:r>
        <w:rPr>
          <w:b w:val="false"/>
          <w:bCs w:val="false"/>
          <w:i w:val="false"/>
          <w:iCs w:val="false"/>
          <w:lang w:val="id-ID"/>
        </w:rPr>
        <w:t>.</w:t>
      </w:r>
      <w:r>
        <w:rPr>
          <w:rStyle w:val="FootnoteAnchor"/>
          <w:b w:val="false"/>
          <w:bCs w:val="false"/>
          <w:i w:val="false"/>
          <w:iCs w:val="false"/>
          <w:lang w:val="id-ID"/>
        </w:rPr>
        <w:footnoteReference w:id="190"/>
      </w:r>
      <w:r>
        <w:rPr>
          <w:b w:val="false"/>
          <w:bCs w:val="false"/>
          <w:i w:val="false"/>
          <w:iCs w:val="false"/>
          <w:lang w:val="id-ID"/>
        </w:rPr>
        <w:t xml:space="preserve"> </w:t>
      </w:r>
      <w:r>
        <w:rPr>
          <w:b w:val="false"/>
          <w:bCs w:val="false"/>
          <w:i w:val="false"/>
          <w:iCs w:val="false"/>
          <w:lang w:val="id-ID"/>
        </w:rPr>
        <w:t xml:space="preserve">Jika ternyata asumsi itu bisa menjelaskan apa yang kita alami secara yang lebih baik dan meyakinkan daripada asumsi yang ada sebelumnya, maka sebaiknya asumsi itu diterima sebagai kenyataan, </w:t>
      </w:r>
      <w:r>
        <w:rPr>
          <w:b w:val="false"/>
          <w:bCs w:val="false"/>
          <w:i w:val="false"/>
          <w:iCs w:val="false"/>
          <w:lang w:val="id-ID"/>
        </w:rPr>
        <w:t>atau setidaknya penjelasan terbaik,</w:t>
      </w:r>
      <w:r>
        <w:rPr>
          <w:b w:val="false"/>
          <w:bCs w:val="false"/>
          <w:i w:val="false"/>
          <w:iCs w:val="false"/>
          <w:lang w:val="id-ID"/>
        </w:rPr>
        <w:t xml:space="preserve"> sama seperti Matahari, dan bukan Bumi, akhirnya diterima sebagai pusat Tata Surya. </w:t>
      </w:r>
      <w:r>
        <w:rPr>
          <w:b w:val="false"/>
          <w:bCs w:val="false"/>
          <w:i w:val="false"/>
          <w:iCs w:val="false"/>
          <w:lang w:val="id-ID"/>
        </w:rPr>
        <w:t>Sesuai dengan asumsi bahwa objek</w:t>
      </w:r>
      <w:r>
        <w:rPr>
          <w:b w:val="false"/>
          <w:bCs w:val="false"/>
          <w:i w:val="false"/>
          <w:iCs w:val="false"/>
          <w:lang w:val="id-ID"/>
        </w:rPr>
        <w:t>lah</w:t>
      </w:r>
      <w:r>
        <w:rPr>
          <w:b w:val="false"/>
          <w:bCs w:val="false"/>
          <w:i w:val="false"/>
          <w:iCs w:val="false"/>
          <w:lang w:val="id-ID"/>
        </w:rPr>
        <w:t xml:space="preserve"> yang disesuaikan dengan cara subjek mengetahuinya,</w:t>
      </w:r>
      <w:r>
        <w:rPr>
          <w:b w:val="false"/>
          <w:bCs w:val="false"/>
          <w:i w:val="false"/>
          <w:iCs w:val="false"/>
          <w:lang w:val="id-ID"/>
        </w:rPr>
        <w:t xml:space="preserve"> </w:t>
      </w:r>
      <w:r>
        <w:rPr>
          <w:b w:val="false"/>
          <w:bCs w:val="false"/>
          <w:i w:val="false"/>
          <w:iCs w:val="false"/>
          <w:lang w:val="id-ID"/>
        </w:rPr>
        <w:t xml:space="preserve">pengalaman kita </w:t>
      </w:r>
      <w:r>
        <w:rPr>
          <w:b w:val="false"/>
          <w:bCs w:val="false"/>
          <w:i w:val="false"/>
          <w:iCs w:val="false"/>
          <w:lang w:val="id-ID"/>
        </w:rPr>
        <w:t xml:space="preserve">sudah </w:t>
      </w:r>
      <w:r>
        <w:rPr>
          <w:b w:val="false"/>
          <w:bCs w:val="false"/>
          <w:i w:val="false"/>
          <w:iCs w:val="false"/>
          <w:lang w:val="id-ID"/>
        </w:rPr>
        <w:t xml:space="preserve">tidak </w:t>
      </w:r>
      <w:r>
        <w:rPr>
          <w:b w:val="false"/>
          <w:bCs w:val="false"/>
          <w:i w:val="false"/>
          <w:iCs w:val="false"/>
          <w:lang w:val="id-ID"/>
        </w:rPr>
        <w:t xml:space="preserve">dapat dianggap </w:t>
      </w:r>
      <w:r>
        <w:rPr>
          <w:b w:val="false"/>
          <w:bCs w:val="false"/>
          <w:i w:val="false"/>
          <w:iCs w:val="false"/>
          <w:lang w:val="id-ID"/>
        </w:rPr>
        <w:t xml:space="preserve">terdiri dari cerminan </w:t>
      </w:r>
      <w:r>
        <w:rPr>
          <w:b w:val="false"/>
          <w:bCs w:val="false"/>
          <w:i w:val="false"/>
          <w:iCs w:val="false"/>
          <w:lang w:val="id-ID"/>
        </w:rPr>
        <w:t>persis atas apa yang ada di luar sana, tetapi dari presentasi atau representasi [</w:t>
      </w:r>
      <w:r>
        <w:rPr>
          <w:b w:val="false"/>
          <w:bCs w:val="false"/>
          <w:i/>
          <w:iCs/>
          <w:lang w:val="id-ID"/>
        </w:rPr>
        <w:t>Vorstellung</w:t>
      </w:r>
      <w:r>
        <w:rPr>
          <w:b w:val="false"/>
          <w:bCs w:val="false"/>
          <w:i w:val="false"/>
          <w:iCs w:val="false"/>
          <w:lang w:val="id-ID"/>
        </w:rPr>
        <w:t xml:space="preserve">] yang sudah diolah oleh pikiran. </w:t>
      </w:r>
      <w:r>
        <w:rPr>
          <w:b w:val="false"/>
          <w:bCs w:val="false"/>
          <w:i w:val="false"/>
          <w:iCs w:val="false"/>
          <w:lang w:val="id-ID"/>
        </w:rPr>
        <w:t>Apa yang dapat diketahui, menurut Kant, adalah penampakan [</w:t>
      </w:r>
      <w:r>
        <w:rPr>
          <w:b w:val="false"/>
          <w:bCs w:val="false"/>
          <w:i/>
          <w:iCs/>
          <w:lang w:val="id-ID"/>
        </w:rPr>
        <w:t>Erscheinung</w:t>
      </w:r>
      <w:r>
        <w:rPr>
          <w:b w:val="false"/>
          <w:bCs w:val="false"/>
          <w:i w:val="false"/>
          <w:iCs w:val="false"/>
          <w:lang w:val="id-ID"/>
        </w:rPr>
        <w:t xml:space="preserve">], </w:t>
      </w:r>
      <w:r>
        <w:rPr>
          <w:b w:val="false"/>
          <w:bCs w:val="false"/>
          <w:i w:val="false"/>
          <w:iCs w:val="false"/>
          <w:lang w:val="id-ID"/>
        </w:rPr>
        <w:t>sementara hal sebagaimana adanya pada dirinya sendiri [</w:t>
      </w:r>
      <w:r>
        <w:rPr>
          <w:b w:val="false"/>
          <w:bCs w:val="false"/>
          <w:i/>
          <w:iCs/>
          <w:lang w:val="id-ID"/>
        </w:rPr>
        <w:t>das Ding an sich</w:t>
      </w:r>
      <w:r>
        <w:rPr>
          <w:b w:val="false"/>
          <w:bCs w:val="false"/>
          <w:i w:val="false"/>
          <w:iCs w:val="false"/>
          <w:lang w:val="id-ID"/>
        </w:rPr>
        <w:t xml:space="preserve">] tidak dapat diketahui atau pun dialami. </w:t>
      </w:r>
      <w:r>
        <w:rPr>
          <w:b w:val="false"/>
          <w:bCs w:val="false"/>
          <w:i w:val="false"/>
          <w:iCs w:val="false"/>
          <w:lang w:val="id-ID"/>
        </w:rPr>
        <w:t xml:space="preserve">Pembedaan </w:t>
      </w:r>
      <w:r>
        <w:rPr>
          <w:b w:val="false"/>
          <w:bCs w:val="false"/>
          <w:i w:val="false"/>
          <w:iCs w:val="false"/>
          <w:lang w:val="id-ID"/>
        </w:rPr>
        <w:t xml:space="preserve">antara </w:t>
      </w:r>
      <w:r>
        <w:rPr>
          <w:b w:val="false"/>
          <w:bCs w:val="false"/>
          <w:i w:val="false"/>
          <w:iCs w:val="false"/>
          <w:lang w:val="id-ID"/>
        </w:rPr>
        <w:t xml:space="preserve">ranah </w:t>
      </w:r>
      <w:r>
        <w:rPr>
          <w:b w:val="false"/>
          <w:bCs w:val="false"/>
          <w:i w:val="false"/>
          <w:iCs w:val="false"/>
          <w:lang w:val="id-ID"/>
        </w:rPr>
        <w:t xml:space="preserve">penampakan </w:t>
      </w:r>
      <w:r>
        <w:rPr>
          <w:b w:val="false"/>
          <w:bCs w:val="false"/>
          <w:i w:val="false"/>
          <w:iCs w:val="false"/>
          <w:lang w:val="id-ID"/>
        </w:rPr>
        <w:t xml:space="preserve">dengan </w:t>
      </w:r>
      <w:r>
        <w:rPr>
          <w:b w:val="false"/>
          <w:bCs w:val="false"/>
          <w:i w:val="false"/>
          <w:iCs w:val="false"/>
          <w:lang w:val="id-ID"/>
        </w:rPr>
        <w:t xml:space="preserve">ranah </w:t>
      </w:r>
      <w:r>
        <w:rPr>
          <w:b w:val="false"/>
          <w:bCs w:val="false"/>
          <w:i/>
          <w:iCs/>
          <w:lang w:val="id-ID"/>
        </w:rPr>
        <w:t>an sich</w:t>
      </w:r>
      <w:r>
        <w:rPr>
          <w:b w:val="false"/>
          <w:bCs w:val="false"/>
          <w:i w:val="false"/>
          <w:iCs w:val="false"/>
          <w:lang w:val="id-ID"/>
        </w:rPr>
        <w:t xml:space="preserve"> adalah inti idealisme transendental.</w:t>
      </w:r>
      <w:r>
        <w:rPr>
          <w:rStyle w:val="FootnoteAnchor"/>
          <w:b w:val="false"/>
          <w:bCs w:val="false"/>
          <w:i w:val="false"/>
          <w:iCs w:val="false"/>
          <w:lang w:val="id-ID"/>
        </w:rPr>
        <w:footnoteReference w:id="191"/>
      </w:r>
    </w:p>
    <w:p>
      <w:pPr>
        <w:pStyle w:val="Normal"/>
        <w:bidi w:val="0"/>
        <w:spacing w:lineRule="auto" w:line="360"/>
        <w:jc w:val="left"/>
        <w:rPr>
          <w:b/>
          <w:b/>
          <w:bCs/>
          <w:lang w:val="id-ID"/>
        </w:rPr>
      </w:pPr>
      <w:r>
        <w:rPr>
          <w:b/>
          <w:bCs/>
          <w:lang w:val="id-ID"/>
        </w:rPr>
        <w:tab/>
      </w:r>
      <w:r>
        <w:rPr>
          <w:b w:val="false"/>
          <w:bCs w:val="false"/>
          <w:lang w:val="id-ID"/>
        </w:rPr>
        <w:t xml:space="preserve">Idealisme transendental dapat dilihat sebagai upaya Kant untuk menyelamatkan apa yang benar </w:t>
      </w:r>
      <w:r>
        <w:rPr>
          <w:b w:val="false"/>
          <w:bCs w:val="false"/>
          <w:lang w:val="id-ID"/>
        </w:rPr>
        <w:t xml:space="preserve">dari </w:t>
      </w:r>
      <w:r>
        <w:rPr>
          <w:b w:val="false"/>
          <w:bCs w:val="false"/>
          <w:lang w:val="id-ID"/>
        </w:rPr>
        <w:t xml:space="preserve">rasionalisme </w:t>
      </w:r>
      <w:r>
        <w:rPr>
          <w:b w:val="false"/>
          <w:bCs w:val="false"/>
          <w:lang w:val="id-ID"/>
        </w:rPr>
        <w:t xml:space="preserve">maupun </w:t>
      </w:r>
      <w:r>
        <w:rPr>
          <w:b w:val="false"/>
          <w:bCs w:val="false"/>
          <w:lang w:val="id-ID"/>
        </w:rPr>
        <w:t xml:space="preserve">empirisme sementara </w:t>
      </w:r>
      <w:r>
        <w:rPr>
          <w:b w:val="false"/>
          <w:bCs w:val="false"/>
          <w:lang w:val="id-ID"/>
        </w:rPr>
        <w:t xml:space="preserve">membuang apa yang keliru </w:t>
      </w:r>
      <w:r>
        <w:rPr>
          <w:b w:val="false"/>
          <w:bCs w:val="false"/>
          <w:lang w:val="id-ID"/>
        </w:rPr>
        <w:t xml:space="preserve">dari keduanya. </w:t>
      </w:r>
      <w:r>
        <w:rPr>
          <w:b w:val="false"/>
          <w:bCs w:val="false"/>
          <w:lang w:val="id-ID"/>
        </w:rPr>
        <w:t xml:space="preserve">Dari empirisme, Kant menerima bahwa akal budi tidak dapat bekerja </w:t>
      </w:r>
      <w:r>
        <w:rPr>
          <w:b w:val="false"/>
          <w:bCs w:val="false"/>
          <w:lang w:val="id-ID"/>
        </w:rPr>
        <w:t xml:space="preserve">secara </w:t>
      </w:r>
      <w:r>
        <w:rPr>
          <w:b w:val="false"/>
          <w:bCs w:val="false"/>
          <w:lang w:val="id-ID"/>
        </w:rPr>
        <w:t xml:space="preserve">yang berguna </w:t>
      </w:r>
      <w:r>
        <w:rPr>
          <w:b w:val="false"/>
          <w:bCs w:val="false"/>
          <w:lang w:val="id-ID"/>
        </w:rPr>
        <w:t xml:space="preserve">terlepas dari pengalaman. </w:t>
      </w:r>
      <w:r>
        <w:rPr>
          <w:b w:val="false"/>
          <w:bCs w:val="false"/>
          <w:lang w:val="id-ID"/>
        </w:rPr>
        <w:t xml:space="preserve">Namun, dia menolak kesimpulan skeptis dari fakta </w:t>
      </w:r>
      <w:r>
        <w:rPr>
          <w:b w:val="false"/>
          <w:bCs w:val="false"/>
          <w:lang w:val="id-ID"/>
        </w:rPr>
        <w:t>tersebut</w:t>
      </w:r>
      <w:r>
        <w:rPr>
          <w:b w:val="false"/>
          <w:bCs w:val="false"/>
          <w:lang w:val="id-ID"/>
        </w:rPr>
        <w:t xml:space="preserve">, yakni, bahwa </w:t>
      </w:r>
      <w:r>
        <w:rPr>
          <w:b w:val="false"/>
          <w:bCs w:val="false"/>
          <w:lang w:val="id-ID"/>
        </w:rPr>
        <w:t xml:space="preserve">kita hanya bisa tahu pengalaman kita dan abstraksi dari pengalaman itu, sehingga tidak ada kategori universal yang sah. </w:t>
      </w:r>
      <w:r>
        <w:rPr>
          <w:b w:val="false"/>
          <w:bCs w:val="false"/>
          <w:lang w:val="id-ID"/>
        </w:rPr>
        <w:t xml:space="preserve">Untuk membantah skeptisisme, </w:t>
      </w:r>
      <w:r>
        <w:rPr>
          <w:b w:val="false"/>
          <w:bCs w:val="false"/>
          <w:lang w:val="id-ID"/>
        </w:rPr>
        <w:t>K</w:t>
      </w:r>
      <w:r>
        <w:rPr>
          <w:b w:val="false"/>
          <w:bCs w:val="false"/>
          <w:lang w:val="id-ID"/>
        </w:rPr>
        <w:t xml:space="preserve">ant </w:t>
      </w:r>
      <w:r>
        <w:rPr>
          <w:b w:val="false"/>
          <w:bCs w:val="false"/>
          <w:lang w:val="id-ID"/>
        </w:rPr>
        <w:t xml:space="preserve">meminjam gagasan tentang pengetahuan </w:t>
      </w:r>
      <w:r>
        <w:rPr>
          <w:b w:val="false"/>
          <w:bCs w:val="false"/>
          <w:i/>
          <w:iCs/>
          <w:lang w:val="id-ID"/>
        </w:rPr>
        <w:t>a priori</w:t>
      </w:r>
      <w:r>
        <w:rPr>
          <w:b w:val="false"/>
          <w:bCs w:val="false"/>
          <w:i w:val="false"/>
          <w:iCs w:val="false"/>
          <w:lang w:val="id-ID"/>
        </w:rPr>
        <w:t xml:space="preserve"> dari kaum rasionalis, tetapi dia juga </w:t>
      </w:r>
      <w:r>
        <w:rPr>
          <w:b w:val="false"/>
          <w:bCs w:val="false"/>
          <w:i w:val="false"/>
          <w:iCs w:val="false"/>
          <w:lang w:val="id-ID"/>
        </w:rPr>
        <w:t xml:space="preserve">menyadurnya. </w:t>
      </w:r>
      <w:r>
        <w:rPr>
          <w:b w:val="false"/>
          <w:bCs w:val="false"/>
          <w:i w:val="false"/>
          <w:iCs w:val="false"/>
          <w:lang w:val="id-ID"/>
        </w:rPr>
        <w:t>A</w:t>
      </w:r>
      <w:r>
        <w:rPr>
          <w:b w:val="false"/>
          <w:bCs w:val="false"/>
          <w:i w:val="false"/>
          <w:iCs w:val="false"/>
          <w:lang w:val="id-ID"/>
        </w:rPr>
        <w:t xml:space="preserve">pa yang </w:t>
      </w:r>
      <w:r>
        <w:rPr>
          <w:b w:val="false"/>
          <w:bCs w:val="false"/>
          <w:i/>
          <w:iCs/>
          <w:lang w:val="id-ID"/>
        </w:rPr>
        <w:t>a priori</w:t>
      </w:r>
      <w:r>
        <w:rPr>
          <w:b w:val="false"/>
          <w:bCs w:val="false"/>
          <w:i w:val="false"/>
          <w:iCs w:val="false"/>
          <w:lang w:val="id-ID"/>
        </w:rPr>
        <w:t xml:space="preserve">, menurut Kant, bukan gagasan bawaan yang ditanamkan oleh Tuhan dalam manusia, sebagaimana dikira kaum rasionalis, melainkan </w:t>
      </w:r>
      <w:r>
        <w:rPr>
          <w:b w:val="false"/>
          <w:bCs w:val="false"/>
          <w:i w:val="false"/>
          <w:iCs w:val="false"/>
          <w:lang w:val="id-ID"/>
        </w:rPr>
        <w:t xml:space="preserve">struktur </w:t>
      </w:r>
      <w:r>
        <w:rPr>
          <w:b w:val="false"/>
          <w:bCs w:val="false"/>
          <w:i w:val="false"/>
          <w:iCs w:val="false"/>
          <w:lang w:val="id-ID"/>
        </w:rPr>
        <w:t>subjektivitas manusia itu sendiri.</w:t>
      </w:r>
      <w:r>
        <w:rPr>
          <w:rStyle w:val="FootnoteAnchor"/>
          <w:b w:val="false"/>
          <w:bCs w:val="false"/>
          <w:i w:val="false"/>
          <w:iCs w:val="false"/>
          <w:lang w:val="id-ID"/>
        </w:rPr>
        <w:footnoteReference w:id="192"/>
      </w:r>
      <w:r>
        <w:rPr>
          <w:b w:val="false"/>
          <w:bCs w:val="false"/>
          <w:i w:val="false"/>
          <w:iCs w:val="false"/>
          <w:lang w:val="id-ID"/>
        </w:rPr>
        <w:t xml:space="preserve"> </w:t>
      </w:r>
      <w:r>
        <w:rPr>
          <w:b w:val="false"/>
          <w:bCs w:val="false"/>
          <w:i w:val="false"/>
          <w:iCs w:val="false"/>
          <w:lang w:val="id-ID"/>
        </w:rPr>
        <w:t xml:space="preserve">Bagi Kant, “semua yang kita tahu secara </w:t>
      </w:r>
      <w:r>
        <w:rPr>
          <w:b w:val="false"/>
          <w:bCs w:val="false"/>
          <w:i/>
          <w:iCs/>
          <w:lang w:val="id-ID"/>
        </w:rPr>
        <w:t>a priori</w:t>
      </w:r>
      <w:r>
        <w:rPr>
          <w:b w:val="false"/>
          <w:bCs w:val="false"/>
          <w:i w:val="false"/>
          <w:iCs w:val="false"/>
          <w:lang w:val="id-ID"/>
        </w:rPr>
        <w:t xml:space="preserve"> tentang hal-hal adalah apa yang kita </w:t>
      </w:r>
      <w:r>
        <w:rPr>
          <w:b w:val="false"/>
          <w:bCs w:val="false"/>
          <w:i w:val="false"/>
          <w:iCs w:val="false"/>
          <w:lang w:val="id-ID"/>
        </w:rPr>
        <w:t xml:space="preserve">sendiri </w:t>
      </w:r>
      <w:r>
        <w:rPr>
          <w:b w:val="false"/>
          <w:bCs w:val="false"/>
          <w:i w:val="false"/>
          <w:iCs w:val="false"/>
          <w:lang w:val="id-ID"/>
        </w:rPr>
        <w:t>t</w:t>
      </w:r>
      <w:r>
        <w:rPr>
          <w:b w:val="false"/>
          <w:bCs w:val="false"/>
          <w:i w:val="false"/>
          <w:iCs w:val="false"/>
          <w:lang w:val="id-ID"/>
        </w:rPr>
        <w:t>aruh di dalamnya.”</w:t>
      </w:r>
      <w:r>
        <w:rPr>
          <w:rStyle w:val="FootnoteAnchor"/>
          <w:b w:val="false"/>
          <w:bCs w:val="false"/>
          <w:i w:val="false"/>
          <w:iCs w:val="false"/>
          <w:lang w:val="id-ID"/>
        </w:rPr>
        <w:footnoteReference w:id="193"/>
      </w:r>
      <w:r>
        <w:rPr>
          <w:b w:val="false"/>
          <w:bCs w:val="false"/>
          <w:i w:val="false"/>
          <w:iCs w:val="false"/>
          <w:lang w:val="id-ID"/>
        </w:rPr>
        <w:t xml:space="preserve"> </w:t>
      </w:r>
    </w:p>
    <w:p>
      <w:pPr>
        <w:pStyle w:val="Normal"/>
        <w:bidi w:val="0"/>
        <w:spacing w:lineRule="auto" w:line="360"/>
        <w:jc w:val="left"/>
        <w:rPr>
          <w:b/>
          <w:b/>
          <w:bCs/>
          <w:lang w:val="id-ID"/>
        </w:rPr>
      </w:pPr>
      <w:r>
        <w:rPr>
          <w:b w:val="false"/>
          <w:bCs w:val="false"/>
          <w:i w:val="false"/>
          <w:iCs w:val="false"/>
          <w:lang w:val="id-ID"/>
        </w:rPr>
        <w:tab/>
      </w:r>
      <w:r>
        <w:rPr>
          <w:b w:val="false"/>
          <w:bCs w:val="false"/>
          <w:i w:val="false"/>
          <w:iCs w:val="false"/>
          <w:lang w:val="id-ID"/>
        </w:rPr>
        <w:t xml:space="preserve">Sebagai contoh, kita bisa melihat cara Kant menanggapi konsepsi Hume tentang kausalitas. </w:t>
      </w:r>
      <w:r>
        <w:rPr>
          <w:b w:val="false"/>
          <w:bCs w:val="false"/>
          <w:i w:val="false"/>
          <w:iCs w:val="false"/>
          <w:lang w:val="id-ID"/>
        </w:rPr>
        <w:t xml:space="preserve">Hume, </w:t>
      </w:r>
      <w:r>
        <w:rPr>
          <w:b w:val="false"/>
          <w:bCs w:val="false"/>
          <w:i w:val="false"/>
          <w:iCs w:val="false"/>
          <w:lang w:val="id-ID"/>
        </w:rPr>
        <w:t>seorang empiris skeptis,</w:t>
      </w:r>
      <w:r>
        <w:rPr>
          <w:b w:val="false"/>
          <w:bCs w:val="false"/>
          <w:i w:val="false"/>
          <w:iCs w:val="false"/>
          <w:lang w:val="id-ID"/>
        </w:rPr>
        <w:t xml:space="preserve"> berargumen </w:t>
      </w:r>
      <w:r>
        <w:rPr>
          <w:b w:val="false"/>
          <w:bCs w:val="false"/>
          <w:i w:val="false"/>
          <w:iCs w:val="false"/>
          <w:lang w:val="id-ID"/>
        </w:rPr>
        <w:t xml:space="preserve">bahwa kita tidak pernah bisa menyimpulkan bahwa kausalitas itu ada, karena kita hanya bisa mengamati bahwa dua peristiwa </w:t>
      </w:r>
      <w:r>
        <w:rPr>
          <w:b w:val="false"/>
          <w:bCs w:val="false"/>
          <w:i w:val="false"/>
          <w:iCs w:val="false"/>
          <w:lang w:val="id-ID"/>
        </w:rPr>
        <w:t xml:space="preserve">terjadi secara berurutan. Hubungan kausal tidak diindra, sehingga kausalitas hanya merupakan penjelasan kita bagi berbagai urutan peristiwa yang pernah kita saksikan. Kant </w:t>
      </w:r>
      <w:r>
        <w:rPr>
          <w:b w:val="false"/>
          <w:bCs w:val="false"/>
          <w:i w:val="false"/>
          <w:iCs w:val="false"/>
          <w:lang w:val="id-ID"/>
        </w:rPr>
        <w:t>setuju dengan Hume bahwa hubungan kausal tidak dapat diindra, tetapi menurutnya fakta itu tidak berarti bahwa kausalitas tidak dapat dianggap ada. Sebaliknya, Kant</w:t>
      </w:r>
      <w:r>
        <w:rPr>
          <w:b w:val="false"/>
          <w:bCs w:val="false"/>
          <w:i w:val="false"/>
          <w:iCs w:val="false"/>
          <w:lang w:val="id-ID"/>
        </w:rPr>
        <w:t xml:space="preserve"> mengklaim </w:t>
      </w:r>
      <w:r>
        <w:rPr>
          <w:b w:val="false"/>
          <w:bCs w:val="false"/>
          <w:i w:val="false"/>
          <w:iCs w:val="false"/>
          <w:lang w:val="id-ID"/>
        </w:rPr>
        <w:t xml:space="preserve">bahwa kausalitas merupakan bagian niscaya dari subjektivitas itu sendiri, </w:t>
      </w:r>
      <w:r>
        <w:rPr>
          <w:b w:val="false"/>
          <w:bCs w:val="false"/>
          <w:i w:val="false"/>
          <w:iCs w:val="false"/>
          <w:lang w:val="id-ID"/>
        </w:rPr>
        <w:t>atau dengan kata lain, merupakan sumbangan subjek kepada pengalaman.</w:t>
      </w:r>
      <w:r>
        <w:rPr>
          <w:rStyle w:val="FootnoteAnchor"/>
          <w:b w:val="false"/>
          <w:bCs w:val="false"/>
          <w:i w:val="false"/>
          <w:iCs w:val="false"/>
          <w:lang w:val="id-ID"/>
        </w:rPr>
        <w:footnoteReference w:id="194"/>
      </w:r>
      <w:r>
        <w:rPr>
          <w:b w:val="false"/>
          <w:bCs w:val="false"/>
          <w:i w:val="false"/>
          <w:iCs w:val="false"/>
          <w:lang w:val="id-ID"/>
        </w:rPr>
        <w:t xml:space="preserve"> </w:t>
      </w:r>
      <w:r>
        <w:rPr>
          <w:b w:val="false"/>
          <w:bCs w:val="false"/>
          <w:i w:val="false"/>
          <w:iCs w:val="false"/>
          <w:lang w:val="id-ID"/>
        </w:rPr>
        <w:t xml:space="preserve">Karena kausalitas disumbangkan oleh subjek kepada pengalaman, maka prinsip itu bisa berlaku secara universal, tetapi hanya untuk ranah penampakan, tidak untuk ranah </w:t>
      </w:r>
      <w:r>
        <w:rPr>
          <w:b w:val="false"/>
          <w:bCs w:val="false"/>
          <w:i/>
          <w:iCs/>
          <w:lang w:val="id-ID"/>
        </w:rPr>
        <w:t>an sich</w:t>
      </w:r>
      <w:r>
        <w:rPr>
          <w:b w:val="false"/>
          <w:bCs w:val="false"/>
          <w:i w:val="false"/>
          <w:iCs w:val="false"/>
          <w:lang w:val="id-ID"/>
        </w:rPr>
        <w:t>.</w:t>
      </w:r>
    </w:p>
    <w:p>
      <w:pPr>
        <w:pStyle w:val="Normal"/>
        <w:bidi w:val="0"/>
        <w:spacing w:lineRule="auto" w:line="360"/>
        <w:jc w:val="left"/>
        <w:rPr>
          <w:b/>
          <w:b/>
          <w:bCs/>
          <w:lang w:val="id-ID"/>
        </w:rPr>
      </w:pPr>
      <w:r>
        <w:rPr>
          <w:b w:val="false"/>
          <w:bCs w:val="false"/>
          <w:i w:val="false"/>
          <w:iCs w:val="false"/>
          <w:lang w:val="id-ID"/>
        </w:rPr>
        <w:tab/>
      </w:r>
      <w:r>
        <w:rPr>
          <w:b w:val="false"/>
          <w:bCs w:val="false"/>
          <w:i w:val="false"/>
          <w:iCs w:val="false"/>
          <w:lang w:val="id-ID"/>
        </w:rPr>
        <w:t xml:space="preserve">Seperti yang kita akan lihat di bagian berikutnya, idealisme transendental memungkinkan Kant untuk menyelesaikan berbagai masalah filosofis, </w:t>
      </w:r>
      <w:r>
        <w:rPr>
          <w:b w:val="false"/>
          <w:bCs w:val="false"/>
          <w:i w:val="false"/>
          <w:iCs w:val="false"/>
          <w:lang w:val="id-ID"/>
        </w:rPr>
        <w:t xml:space="preserve">tetapi pandangan ini juga memiliki beberapa konsekuensi yang agak sulit diterima, baik bagi </w:t>
      </w:r>
      <w:r>
        <w:rPr>
          <w:b w:val="false"/>
          <w:bCs w:val="false"/>
          <w:i w:val="false"/>
          <w:iCs w:val="false"/>
          <w:lang w:val="id-ID"/>
        </w:rPr>
        <w:t xml:space="preserve">pembaca di zaman Kant hingga saat ini, </w:t>
      </w:r>
      <w:r>
        <w:rPr>
          <w:b w:val="false"/>
          <w:bCs w:val="false"/>
          <w:i w:val="false"/>
          <w:iCs w:val="false"/>
          <w:lang w:val="id-ID"/>
        </w:rPr>
        <w:t xml:space="preserve">termasuk pembaca yang sangat bersimpati dengan </w:t>
      </w:r>
      <w:r>
        <w:rPr>
          <w:b w:val="false"/>
          <w:bCs w:val="false"/>
          <w:i w:val="false"/>
          <w:iCs w:val="false"/>
          <w:lang w:val="id-ID"/>
        </w:rPr>
        <w:t>aspek lain dari</w:t>
      </w:r>
      <w:r>
        <w:rPr>
          <w:b w:val="false"/>
          <w:bCs w:val="false"/>
          <w:i w:val="false"/>
          <w:iCs w:val="false"/>
          <w:lang w:val="id-ID"/>
        </w:rPr>
        <w:t xml:space="preserve"> pemikiran Kant</w:t>
      </w:r>
      <w:r>
        <w:rPr>
          <w:b w:val="false"/>
          <w:bCs w:val="false"/>
          <w:i w:val="false"/>
          <w:iCs w:val="false"/>
          <w:lang w:val="id-ID"/>
        </w:rPr>
        <w:t>.</w:t>
      </w:r>
      <w:r>
        <w:rPr>
          <w:rStyle w:val="FootnoteAnchor"/>
          <w:b w:val="false"/>
          <w:bCs w:val="false"/>
          <w:i w:val="false"/>
          <w:iCs w:val="false"/>
          <w:lang w:val="id-ID"/>
        </w:rPr>
        <w:footnoteReference w:id="195"/>
      </w:r>
      <w:r>
        <w:rPr>
          <w:b w:val="false"/>
          <w:bCs w:val="false"/>
          <w:i w:val="false"/>
          <w:iCs w:val="false"/>
          <w:lang w:val="id-ID"/>
        </w:rPr>
        <w:t xml:space="preserve"> </w:t>
      </w:r>
      <w:r>
        <w:rPr>
          <w:b w:val="false"/>
          <w:bCs w:val="false"/>
          <w:i w:val="false"/>
          <w:iCs w:val="false"/>
          <w:lang w:val="id-ID"/>
        </w:rPr>
        <w:t xml:space="preserve">Revolusi Kopernikus Kant dapat dilihat, </w:t>
      </w:r>
      <w:r>
        <w:rPr>
          <w:b w:val="false"/>
          <w:bCs w:val="false"/>
          <w:i w:val="false"/>
          <w:iCs w:val="false"/>
          <w:lang w:val="id-ID"/>
        </w:rPr>
        <w:t>sesuai dengan usulan</w:t>
      </w:r>
      <w:r>
        <w:rPr>
          <w:b w:val="false"/>
          <w:bCs w:val="false"/>
          <w:i w:val="false"/>
          <w:iCs w:val="false"/>
          <w:lang w:val="id-ID"/>
        </w:rPr>
        <w:t xml:space="preserve"> </w:t>
      </w:r>
      <w:r>
        <w:rPr>
          <w:b w:val="false"/>
          <w:bCs w:val="false"/>
          <w:i w:val="false"/>
          <w:iCs w:val="false"/>
          <w:lang w:val="id-ID"/>
        </w:rPr>
        <w:t>Ernst Cassirer, sebagai pergeseran dari ontologi ke epistemologi.</w:t>
      </w:r>
      <w:r>
        <w:rPr>
          <w:rStyle w:val="FootnoteAnchor"/>
          <w:b w:val="false"/>
          <w:bCs w:val="false"/>
          <w:i w:val="false"/>
          <w:iCs w:val="false"/>
          <w:lang w:val="id-ID"/>
        </w:rPr>
        <w:footnoteReference w:id="196"/>
      </w:r>
      <w:r>
        <w:rPr>
          <w:b w:val="false"/>
          <w:bCs w:val="false"/>
          <w:i w:val="false"/>
          <w:iCs w:val="false"/>
          <w:lang w:val="id-ID"/>
        </w:rPr>
        <w:t xml:space="preserve"> </w:t>
      </w:r>
      <w:r>
        <w:rPr>
          <w:b w:val="false"/>
          <w:bCs w:val="false"/>
          <w:i w:val="false"/>
          <w:iCs w:val="false"/>
          <w:lang w:val="id-ID"/>
        </w:rPr>
        <w:t xml:space="preserve">Dengan mengikuti Kant, kita sudah tidak bisa membahas struktur realitas begitu saja, tetapi hanya struktur realitas sebagaimana </w:t>
      </w:r>
      <w:r>
        <w:rPr>
          <w:b w:val="false"/>
          <w:bCs w:val="false"/>
          <w:i w:val="false"/>
          <w:iCs w:val="false"/>
          <w:lang w:val="id-ID"/>
        </w:rPr>
        <w:t>dapat diketahui oleh kita</w:t>
      </w:r>
      <w:r>
        <w:rPr>
          <w:b w:val="false"/>
          <w:bCs w:val="false"/>
          <w:i w:val="false"/>
          <w:iCs w:val="false"/>
          <w:lang w:val="id-ID"/>
        </w:rPr>
        <w:t xml:space="preserve">. Masih ada suatu ranah—ranah </w:t>
      </w:r>
      <w:r>
        <w:rPr>
          <w:b w:val="false"/>
          <w:bCs w:val="false"/>
          <w:i/>
          <w:iCs/>
          <w:lang w:val="id-ID"/>
        </w:rPr>
        <w:t>an sich</w:t>
      </w:r>
      <w:r>
        <w:rPr>
          <w:b w:val="false"/>
          <w:bCs w:val="false"/>
          <w:i w:val="false"/>
          <w:iCs w:val="false"/>
          <w:lang w:val="id-ID"/>
        </w:rPr>
        <w:t>—</w:t>
      </w:r>
      <w:r>
        <w:rPr>
          <w:b w:val="false"/>
          <w:bCs w:val="false"/>
          <w:i w:val="false"/>
          <w:iCs w:val="false"/>
          <w:lang w:val="id-ID"/>
        </w:rPr>
        <w:t xml:space="preserve">yang tentangnya kita hanya bisa mengatakan bahwa ranah itu ada, tanpa menentukan apa pun tentang isinya. </w:t>
      </w:r>
      <w:r>
        <w:rPr>
          <w:b w:val="false"/>
          <w:bCs w:val="false"/>
          <w:i w:val="false"/>
          <w:iCs w:val="false"/>
          <w:lang w:val="id-ID"/>
        </w:rPr>
        <w:t>Lagi pula</w:t>
      </w:r>
      <w:r>
        <w:rPr>
          <w:b w:val="false"/>
          <w:bCs w:val="false"/>
          <w:i w:val="false"/>
          <w:iCs w:val="false"/>
          <w:lang w:val="id-ID"/>
        </w:rPr>
        <w:t xml:space="preserve">, berbagai hal yang dianggap oleh orang banyak sebagai corak hakiki realitas, seperti ruang dan waktu, bagi Kant </w:t>
      </w:r>
      <w:r>
        <w:rPr>
          <w:b w:val="false"/>
          <w:bCs w:val="false"/>
          <w:i w:val="false"/>
          <w:iCs w:val="false"/>
          <w:lang w:val="id-ID"/>
        </w:rPr>
        <w:t>merupakan sumbangan subjek, secara khusus sebagai bentuk murni intuisi, dan karena itu tidak berlaku bagi</w:t>
      </w:r>
      <w:r>
        <w:rPr>
          <w:b w:val="false"/>
          <w:bCs w:val="false"/>
          <w:i w:val="false"/>
          <w:iCs w:val="false"/>
          <w:lang w:val="id-ID"/>
        </w:rPr>
        <w:t xml:space="preserve"> </w:t>
      </w:r>
      <w:r>
        <w:rPr>
          <w:b w:val="false"/>
          <w:bCs w:val="false"/>
          <w:i/>
          <w:iCs/>
          <w:lang w:val="id-ID"/>
        </w:rPr>
        <w:t>Ding</w:t>
      </w:r>
      <w:r>
        <w:rPr>
          <w:b w:val="false"/>
          <w:bCs w:val="false"/>
          <w:i/>
          <w:iCs/>
          <w:lang w:val="id-ID"/>
        </w:rPr>
        <w:t>e</w:t>
      </w:r>
      <w:r>
        <w:rPr>
          <w:b w:val="false"/>
          <w:bCs w:val="false"/>
          <w:i/>
          <w:iCs/>
          <w:lang w:val="id-ID"/>
        </w:rPr>
        <w:t xml:space="preserve"> an sich</w:t>
      </w:r>
      <w:r>
        <w:rPr>
          <w:b w:val="false"/>
          <w:bCs w:val="false"/>
          <w:i w:val="false"/>
          <w:iCs w:val="false"/>
          <w:lang w:val="id-ID"/>
        </w:rPr>
        <w:t xml:space="preserve">, hanya bagi penampakan. </w:t>
      </w:r>
      <w:r>
        <w:rPr>
          <w:b w:val="false"/>
          <w:bCs w:val="false"/>
          <w:i w:val="false"/>
          <w:iCs w:val="false"/>
          <w:lang w:val="id-ID"/>
        </w:rPr>
        <w:t>Seperti kita akan lihat di bagian berikutnya, idealisme transendental juga memainkan peran yang krusial bagi cara Kant menunjukkan kemungkinan akan kebebasan manusia.</w:t>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r>
    </w:p>
    <w:p>
      <w:pPr>
        <w:pStyle w:val="Normal"/>
        <w:bidi w:val="0"/>
        <w:spacing w:lineRule="auto" w:line="360"/>
        <w:jc w:val="left"/>
        <w:rPr>
          <w:b/>
          <w:b/>
          <w:bCs/>
          <w:lang w:val="id-ID"/>
        </w:rPr>
      </w:pPr>
      <w:r>
        <w:rPr>
          <w:b/>
          <w:bCs/>
          <w:lang w:val="id-ID"/>
        </w:rPr>
        <w:t>3.</w:t>
      </w:r>
      <w:r>
        <w:rPr>
          <w:b/>
          <w:bCs/>
          <w:lang w:val="id-ID"/>
        </w:rPr>
        <w:t>2</w:t>
      </w:r>
      <w:r>
        <w:rPr>
          <w:b/>
          <w:bCs/>
          <w:lang w:val="id-ID"/>
        </w:rPr>
        <w:t>.</w:t>
      </w:r>
      <w:r>
        <w:rPr>
          <w:b/>
          <w:bCs/>
          <w:lang w:val="id-ID"/>
        </w:rPr>
        <w:t>3</w:t>
      </w:r>
      <w:r>
        <w:rPr>
          <w:b/>
          <w:bCs/>
          <w:lang w:val="id-ID"/>
        </w:rPr>
        <w:t xml:space="preserve"> Antinomi Ketiga</w:t>
      </w:r>
    </w:p>
    <w:p>
      <w:pPr>
        <w:pStyle w:val="Normal"/>
        <w:bidi w:val="0"/>
        <w:spacing w:lineRule="auto" w:line="360"/>
        <w:jc w:val="left"/>
        <w:rPr>
          <w:b w:val="false"/>
          <w:b w:val="false"/>
          <w:bCs w:val="false"/>
          <w:lang w:val="id-ID"/>
        </w:rPr>
      </w:pPr>
      <w:r>
        <w:rPr>
          <w:b w:val="false"/>
          <w:bCs w:val="false"/>
          <w:lang w:val="id-ID"/>
        </w:rPr>
        <w:tab/>
      </w:r>
      <w:r>
        <w:rPr>
          <w:b w:val="false"/>
          <w:bCs w:val="false"/>
          <w:lang w:val="id-ID"/>
        </w:rPr>
        <w:t xml:space="preserve">Antinomi-antinomi akal budi murni terdapat di Dialektika Transendental, </w:t>
      </w:r>
      <w:r>
        <w:rPr>
          <w:b w:val="false"/>
          <w:bCs w:val="false"/>
          <w:lang w:val="id-ID"/>
        </w:rPr>
        <w:t xml:space="preserve">bagian dari </w:t>
      </w:r>
      <w:r>
        <w:rPr>
          <w:b w:val="false"/>
          <w:bCs w:val="false"/>
          <w:i/>
          <w:iCs/>
          <w:lang w:val="id-ID"/>
        </w:rPr>
        <w:t>Kritik</w:t>
      </w:r>
      <w:r>
        <w:rPr>
          <w:b w:val="false"/>
          <w:bCs w:val="false"/>
          <w:i w:val="false"/>
          <w:iCs w:val="false"/>
          <w:lang w:val="id-ID"/>
        </w:rPr>
        <w:t xml:space="preserve"> pertama yang berurusan dengan penggunaan akal budi secara keliru, yakni, secara terlepas dari pengalaman. </w:t>
      </w:r>
      <w:r>
        <w:rPr>
          <w:b w:val="false"/>
          <w:bCs w:val="false"/>
          <w:i w:val="false"/>
          <w:iCs w:val="false"/>
          <w:lang w:val="id-ID"/>
        </w:rPr>
        <w:t xml:space="preserve">Secara khusus, antinomi-antinomi ini muncul berkaitan dengan tuntutan </w:t>
      </w:r>
      <w:r>
        <w:rPr>
          <w:b w:val="false"/>
          <w:bCs w:val="false"/>
          <w:i w:val="false"/>
          <w:iCs w:val="false"/>
          <w:lang w:val="id-ID"/>
        </w:rPr>
        <w:t xml:space="preserve">akal budi untuk mengetahui keseluruhan yang darinya </w:t>
      </w:r>
      <w:r>
        <w:rPr>
          <w:b w:val="false"/>
          <w:bCs w:val="false"/>
          <w:i w:val="false"/>
          <w:iCs w:val="false"/>
          <w:lang w:val="id-ID"/>
        </w:rPr>
        <w:t xml:space="preserve">objek </w:t>
      </w:r>
      <w:r>
        <w:rPr>
          <w:b w:val="false"/>
          <w:bCs w:val="false"/>
          <w:i w:val="false"/>
          <w:iCs w:val="false"/>
          <w:lang w:val="id-ID"/>
        </w:rPr>
        <w:t xml:space="preserve">pengalaman kita merupakan sebagian. </w:t>
      </w:r>
      <w:r>
        <w:rPr>
          <w:b w:val="false"/>
          <w:bCs w:val="false"/>
          <w:i w:val="false"/>
          <w:iCs w:val="false"/>
          <w:lang w:val="id-ID"/>
        </w:rPr>
        <w:t>Kant juga menyebut pemikiran kita tentang keseluruhan ini “ide kosmologis.” Prinsip akal budi yang menghasilkan ide kosmologis berbunyi sebagai berikut: “</w:t>
      </w:r>
      <w:r>
        <w:rPr>
          <w:b w:val="false"/>
          <w:bCs w:val="false"/>
          <w:i w:val="false"/>
          <w:iCs w:val="false"/>
          <w:lang w:val="id-ID"/>
        </w:rPr>
        <w:t xml:space="preserve">Jika yang terkondisikan diberikan, maka </w:t>
      </w:r>
      <w:r>
        <w:rPr>
          <w:b w:val="false"/>
          <w:bCs w:val="false"/>
          <w:i w:val="false"/>
          <w:iCs w:val="false"/>
          <w:lang w:val="id-ID"/>
        </w:rPr>
        <w:t>jumlah semua kondisi dan karena itu apa yang tak terkondisikan secara mutlak (</w:t>
      </w:r>
      <w:r>
        <w:rPr>
          <w:b w:val="false"/>
          <w:bCs w:val="false"/>
          <w:i w:val="false"/>
          <w:iCs w:val="false"/>
          <w:lang w:val="id-ID"/>
        </w:rPr>
        <w:t xml:space="preserve">yang hanya melaluinya yang terkondisikan mungkin </w:t>
      </w:r>
      <w:r>
        <w:rPr>
          <w:b w:val="false"/>
          <w:bCs w:val="false"/>
          <w:i w:val="false"/>
          <w:iCs w:val="false"/>
          <w:lang w:val="id-ID"/>
        </w:rPr>
        <w:t>[</w:t>
      </w:r>
      <w:r>
        <w:rPr>
          <w:b w:val="false"/>
          <w:bCs w:val="false"/>
          <w:i w:val="false"/>
          <w:iCs w:val="false"/>
          <w:lang w:val="id-ID"/>
        </w:rPr>
        <w:t>ada</w:t>
      </w:r>
      <w:r>
        <w:rPr>
          <w:b w:val="false"/>
          <w:bCs w:val="false"/>
          <w:i w:val="false"/>
          <w:iCs w:val="false"/>
          <w:lang w:val="id-ID"/>
        </w:rPr>
        <w:t>]</w:t>
      </w:r>
      <w:r>
        <w:rPr>
          <w:b w:val="false"/>
          <w:bCs w:val="false"/>
          <w:i w:val="false"/>
          <w:iCs w:val="false"/>
          <w:lang w:val="id-ID"/>
        </w:rPr>
        <w:t>) juga diberikan.”</w:t>
      </w:r>
      <w:r>
        <w:rPr>
          <w:rStyle w:val="FootnoteAnchor"/>
          <w:b w:val="false"/>
          <w:bCs w:val="false"/>
          <w:i w:val="false"/>
          <w:iCs w:val="false"/>
          <w:lang w:val="id-ID"/>
        </w:rPr>
        <w:footnoteReference w:id="197"/>
      </w:r>
      <w:r>
        <w:rPr>
          <w:b w:val="false"/>
          <w:bCs w:val="false"/>
          <w:i w:val="false"/>
          <w:iCs w:val="false"/>
          <w:lang w:val="id-ID"/>
        </w:rPr>
        <w:t xml:space="preserve"> Kita bisa memverifikasi </w:t>
      </w:r>
      <w:r>
        <w:rPr>
          <w:b w:val="false"/>
          <w:bCs w:val="false"/>
          <w:i w:val="false"/>
          <w:iCs w:val="false"/>
          <w:lang w:val="id-ID"/>
        </w:rPr>
        <w:t xml:space="preserve">berlakunya </w:t>
      </w:r>
      <w:r>
        <w:rPr>
          <w:b w:val="false"/>
          <w:bCs w:val="false"/>
          <w:i w:val="false"/>
          <w:iCs w:val="false"/>
          <w:lang w:val="id-ID"/>
        </w:rPr>
        <w:t xml:space="preserve">prinsip ini dengan berefleksi tentang pengalaman kita atas ruang: </w:t>
      </w:r>
      <w:r>
        <w:rPr>
          <w:b w:val="false"/>
          <w:bCs w:val="false"/>
          <w:i w:val="false"/>
          <w:iCs w:val="false"/>
          <w:lang w:val="id-ID"/>
        </w:rPr>
        <w:t xml:space="preserve">dari posisi kita saat ini, kita tinggal membayangkan sebuah garis lurus </w:t>
      </w:r>
      <w:r>
        <w:rPr>
          <w:b w:val="false"/>
          <w:bCs w:val="false"/>
          <w:i w:val="false"/>
          <w:iCs w:val="false"/>
          <w:lang w:val="id-ID"/>
        </w:rPr>
        <w:t xml:space="preserve">yang terus memanjang ke satu arah. Kita bisa </w:t>
      </w:r>
      <w:r>
        <w:rPr>
          <w:b w:val="false"/>
          <w:bCs w:val="false"/>
          <w:i w:val="false"/>
          <w:iCs w:val="false"/>
          <w:lang w:val="id-ID"/>
        </w:rPr>
        <w:t xml:space="preserve">membayangkan diri kita sedang </w:t>
      </w:r>
      <w:r>
        <w:rPr>
          <w:b w:val="false"/>
          <w:bCs w:val="false"/>
          <w:i w:val="false"/>
          <w:iCs w:val="false"/>
          <w:lang w:val="id-ID"/>
        </w:rPr>
        <w:t xml:space="preserve">mengikuti garis itu sehingga keluar dari atmosfer Bumi, Tata Surya, Bima Sakti, dst., </w:t>
      </w:r>
      <w:r>
        <w:rPr>
          <w:b w:val="false"/>
          <w:bCs w:val="false"/>
          <w:i w:val="false"/>
          <w:iCs w:val="false"/>
          <w:lang w:val="id-ID"/>
        </w:rPr>
        <w:t xml:space="preserve">tetapi sebesar apa pun skala pandangan kita, kita hanya akan mengalami sebagian dari garis itu. </w:t>
      </w:r>
      <w:r>
        <w:rPr>
          <w:b w:val="false"/>
          <w:bCs w:val="false"/>
          <w:i w:val="false"/>
          <w:iCs w:val="false"/>
          <w:lang w:val="id-ID"/>
        </w:rPr>
        <w:t xml:space="preserve">Akal budi menyumbangkan ide kosmologis tentang keseluruhan </w:t>
      </w:r>
      <w:r>
        <w:rPr>
          <w:b w:val="false"/>
          <w:bCs w:val="false"/>
          <w:i w:val="false"/>
          <w:iCs w:val="false"/>
          <w:lang w:val="id-ID"/>
        </w:rPr>
        <w:t xml:space="preserve">yang akan mengandung garis itu: atau garis akhirnya menemukan ujung alam semesta, atau garis memanjang tak terbatas, selamanya. </w:t>
      </w:r>
      <w:r>
        <w:rPr>
          <w:b w:val="false"/>
          <w:bCs w:val="false"/>
          <w:i w:val="false"/>
          <w:iCs w:val="false"/>
          <w:lang w:val="id-ID"/>
        </w:rPr>
        <w:t xml:space="preserve">Menurut Kant, kedua alternatif ini sama-sama tidak dapat dialami, </w:t>
      </w:r>
      <w:r>
        <w:rPr>
          <w:b w:val="false"/>
          <w:bCs w:val="false"/>
          <w:i w:val="false"/>
          <w:iCs w:val="false"/>
          <w:lang w:val="id-ID"/>
        </w:rPr>
        <w:t>dan karena itu tidak dapat dikonfirmasi atau pun dibantah, dan dapat dianggap sebagai hasil akal-akalan [</w:t>
      </w:r>
      <w:r>
        <w:rPr>
          <w:b w:val="false"/>
          <w:bCs w:val="false"/>
          <w:i/>
          <w:iCs/>
          <w:lang w:val="id-ID"/>
        </w:rPr>
        <w:t>vern</w:t>
      </w:r>
      <w:r>
        <w:rPr>
          <w:rFonts w:ascii="Linux Libertine O" w:hAnsi="Linux Libertine O"/>
          <w:b w:val="false"/>
          <w:bCs w:val="false"/>
          <w:i/>
          <w:iCs/>
          <w:lang w:val="id-ID"/>
        </w:rPr>
        <w:t>ünfteln</w:t>
      </w:r>
      <w:r>
        <w:rPr>
          <w:rFonts w:ascii="Linux Libertine O" w:hAnsi="Linux Libertine O"/>
          <w:b w:val="false"/>
          <w:bCs w:val="false"/>
          <w:i w:val="false"/>
          <w:iCs w:val="false"/>
          <w:lang w:val="id-ID"/>
        </w:rPr>
        <w:t>] saja.</w:t>
      </w:r>
      <w:r>
        <w:rPr>
          <w:b w:val="false"/>
          <w:bCs w:val="false"/>
          <w:i w:val="false"/>
          <w:iCs w:val="false"/>
          <w:lang w:val="id-ID"/>
        </w:rPr>
        <w:t xml:space="preserve"> </w:t>
      </w:r>
      <w:r>
        <w:rPr>
          <w:b w:val="false"/>
          <w:bCs w:val="false"/>
          <w:i w:val="false"/>
          <w:iCs w:val="false"/>
          <w:lang w:val="id-ID"/>
        </w:rPr>
        <w:t>Masalah tentang b</w:t>
      </w:r>
      <w:r>
        <w:rPr>
          <w:b w:val="false"/>
          <w:bCs w:val="false"/>
          <w:i w:val="false"/>
          <w:iCs w:val="false"/>
          <w:lang w:val="id-ID"/>
        </w:rPr>
        <w:t xml:space="preserve">atas alam semesta dalam ruang dan waktu merupakan tema Antinomi Pertama dan tidak akan dibahas lebih lanjut, </w:t>
      </w:r>
      <w:r>
        <w:rPr>
          <w:b w:val="false"/>
          <w:bCs w:val="false"/>
          <w:i w:val="false"/>
          <w:iCs w:val="false"/>
          <w:lang w:val="id-ID"/>
        </w:rPr>
        <w:t xml:space="preserve">tetapi disebut di sini karena </w:t>
      </w:r>
      <w:r>
        <w:rPr>
          <w:b w:val="false"/>
          <w:bCs w:val="false"/>
          <w:i w:val="false"/>
          <w:iCs w:val="false"/>
          <w:lang w:val="id-ID"/>
        </w:rPr>
        <w:t xml:space="preserve">menunjukkan dengan jelas cara ide kosmologis menghasilkan antinomi. </w:t>
      </w:r>
      <w:r>
        <w:rPr>
          <w:b w:val="false"/>
          <w:bCs w:val="false"/>
          <w:i w:val="false"/>
          <w:iCs w:val="false"/>
          <w:lang w:val="id-ID"/>
        </w:rPr>
        <w:t>Bagi Kant, semua antinomi akal budi murni muncul karena kita menyamakan penampakan dengan</w:t>
      </w:r>
      <w:r>
        <w:rPr>
          <w:b w:val="false"/>
          <w:bCs w:val="false"/>
          <w:i/>
          <w:iCs/>
          <w:lang w:val="id-ID"/>
        </w:rPr>
        <w:t xml:space="preserve"> das Ding an sich</w:t>
      </w:r>
      <w:r>
        <w:rPr>
          <w:b w:val="false"/>
          <w:bCs w:val="false"/>
          <w:i w:val="false"/>
          <w:iCs w:val="false"/>
          <w:lang w:val="id-ID"/>
        </w:rPr>
        <w:t xml:space="preserve">, dan dapat diselesaikan dengan </w:t>
      </w:r>
      <w:r>
        <w:rPr>
          <w:b w:val="false"/>
          <w:bCs w:val="false"/>
          <w:i w:val="false"/>
          <w:iCs w:val="false"/>
          <w:lang w:val="id-ID"/>
        </w:rPr>
        <w:t>merujuk</w:t>
      </w:r>
      <w:r>
        <w:rPr>
          <w:b w:val="false"/>
          <w:bCs w:val="false"/>
          <w:i w:val="false"/>
          <w:iCs w:val="false"/>
          <w:lang w:val="id-ID"/>
        </w:rPr>
        <w:t xml:space="preserve"> idealisme transendental.</w:t>
      </w:r>
      <w:r>
        <w:rPr>
          <w:rStyle w:val="FootnoteAnchor"/>
          <w:b w:val="false"/>
          <w:bCs w:val="false"/>
          <w:i w:val="false"/>
          <w:iCs w:val="false"/>
          <w:lang w:val="id-ID"/>
        </w:rPr>
        <w:footnoteReference w:id="198"/>
      </w:r>
    </w:p>
    <w:p>
      <w:pPr>
        <w:pStyle w:val="Normal"/>
        <w:bidi w:val="0"/>
        <w:spacing w:lineRule="auto" w:line="360"/>
        <w:jc w:val="left"/>
        <w:rPr>
          <w:b/>
          <w:b/>
          <w:bCs/>
          <w:lang w:val="id-ID"/>
        </w:rPr>
      </w:pPr>
      <w:r>
        <w:rPr>
          <w:b/>
          <w:bCs/>
          <w:lang w:val="id-ID"/>
        </w:rPr>
        <w:tab/>
      </w:r>
      <w:r>
        <w:rPr>
          <w:b w:val="false"/>
          <w:bCs w:val="false"/>
          <w:lang w:val="id-ID"/>
        </w:rPr>
        <w:t>Setiap antinomi memiliki pola yang sama. Pertama, Kant m</w:t>
      </w:r>
      <w:r>
        <w:rPr>
          <w:b w:val="false"/>
          <w:bCs w:val="false"/>
          <w:lang w:val="id-ID"/>
        </w:rPr>
        <w:t>enyatakan</w:t>
      </w:r>
      <w:r>
        <w:rPr>
          <w:b w:val="false"/>
          <w:bCs w:val="false"/>
          <w:lang w:val="id-ID"/>
        </w:rPr>
        <w:t xml:space="preserve"> sebuah tesis dan sebuah antitesis, diletakkan bersebelahan. </w:t>
      </w:r>
      <w:r>
        <w:rPr>
          <w:b w:val="false"/>
          <w:bCs w:val="false"/>
          <w:lang w:val="id-ID"/>
        </w:rPr>
        <w:t xml:space="preserve">Kemudian, baik tesis </w:t>
      </w:r>
      <w:r>
        <w:rPr>
          <w:b w:val="false"/>
          <w:bCs w:val="false"/>
          <w:lang w:val="id-ID"/>
        </w:rPr>
        <w:t>maupun</w:t>
      </w:r>
      <w:r>
        <w:rPr>
          <w:b w:val="false"/>
          <w:bCs w:val="false"/>
          <w:lang w:val="id-ID"/>
        </w:rPr>
        <w:t xml:space="preserve"> antitesis dibuktikan, dengan berangkat dari asumsi bahwa lawannya benar: tesis bermula dengan asumsi bahwa antitesis benar, dan sebaliknya. </w:t>
      </w:r>
      <w:r>
        <w:rPr>
          <w:b w:val="false"/>
          <w:bCs w:val="false"/>
          <w:lang w:val="id-ID"/>
        </w:rPr>
        <w:t>Masing-masing b</w:t>
      </w:r>
      <w:r>
        <w:rPr>
          <w:b w:val="false"/>
          <w:bCs w:val="false"/>
          <w:lang w:val="id-ID"/>
        </w:rPr>
        <w:t xml:space="preserve">ukti berjalan </w:t>
      </w:r>
      <w:r>
        <w:rPr>
          <w:b w:val="false"/>
          <w:bCs w:val="false"/>
          <w:lang w:val="id-ID"/>
        </w:rPr>
        <w:t xml:space="preserve">secara </w:t>
      </w:r>
      <w:r>
        <w:rPr>
          <w:b w:val="false"/>
          <w:bCs w:val="false"/>
          <w:i/>
          <w:iCs/>
          <w:lang w:val="id-ID"/>
        </w:rPr>
        <w:t>argumentum e contrario</w:t>
      </w:r>
      <w:r>
        <w:rPr>
          <w:rStyle w:val="FootnoteAnchor"/>
          <w:b w:val="false"/>
          <w:bCs w:val="false"/>
          <w:i/>
          <w:iCs/>
          <w:lang w:val="id-ID"/>
        </w:rPr>
        <w:footnoteReference w:id="199"/>
      </w:r>
      <w:r>
        <w:rPr>
          <w:b w:val="false"/>
          <w:bCs w:val="false"/>
          <w:i/>
          <w:iCs/>
          <w:lang w:val="id-ID"/>
        </w:rPr>
        <w:t xml:space="preserve"> </w:t>
      </w:r>
      <w:r>
        <w:rPr>
          <w:b w:val="false"/>
          <w:bCs w:val="false"/>
          <w:i w:val="false"/>
          <w:iCs w:val="false"/>
          <w:lang w:val="id-ID"/>
        </w:rPr>
        <w:t xml:space="preserve">dengan menunjukkan </w:t>
      </w:r>
      <w:r>
        <w:rPr>
          <w:b w:val="false"/>
          <w:bCs w:val="false"/>
          <w:i w:val="false"/>
          <w:iCs w:val="false"/>
          <w:lang w:val="id-ID"/>
        </w:rPr>
        <w:t xml:space="preserve">bahwa meskipun kita berasumsi, misalnya, bahwa tesis benar, maka penalaran logis dari tesis itu berujung dalam </w:t>
      </w:r>
      <w:r>
        <w:rPr>
          <w:b w:val="false"/>
          <w:bCs w:val="false"/>
          <w:i w:val="false"/>
          <w:iCs w:val="false"/>
          <w:lang w:val="id-ID"/>
        </w:rPr>
        <w:t>kesimpulan</w:t>
      </w:r>
      <w:r>
        <w:rPr>
          <w:b w:val="false"/>
          <w:bCs w:val="false"/>
          <w:i w:val="false"/>
          <w:iCs w:val="false"/>
          <w:lang w:val="id-ID"/>
        </w:rPr>
        <w:t xml:space="preserve"> </w:t>
      </w:r>
      <w:r>
        <w:rPr>
          <w:b w:val="false"/>
          <w:bCs w:val="false"/>
          <w:i w:val="false"/>
          <w:iCs w:val="false"/>
          <w:lang w:val="id-ID"/>
        </w:rPr>
        <w:t xml:space="preserve">bahwa </w:t>
      </w:r>
      <w:r>
        <w:rPr>
          <w:b w:val="false"/>
          <w:bCs w:val="false"/>
          <w:i w:val="false"/>
          <w:iCs w:val="false"/>
          <w:lang w:val="id-ID"/>
        </w:rPr>
        <w:t xml:space="preserve">antitesis </w:t>
      </w:r>
      <w:r>
        <w:rPr>
          <w:b w:val="false"/>
          <w:bCs w:val="false"/>
          <w:i w:val="false"/>
          <w:iCs w:val="false"/>
          <w:lang w:val="id-ID"/>
        </w:rPr>
        <w:t>benar</w:t>
      </w:r>
      <w:r>
        <w:rPr>
          <w:b w:val="false"/>
          <w:bCs w:val="false"/>
          <w:i w:val="false"/>
          <w:iCs w:val="false"/>
          <w:lang w:val="id-ID"/>
        </w:rPr>
        <w:t xml:space="preserve">, dan begitu </w:t>
      </w:r>
      <w:r>
        <w:rPr>
          <w:b w:val="false"/>
          <w:bCs w:val="false"/>
          <w:i w:val="false"/>
          <w:iCs w:val="false"/>
          <w:lang w:val="id-ID"/>
        </w:rPr>
        <w:t>juga</w:t>
      </w:r>
      <w:r>
        <w:rPr>
          <w:b w:val="false"/>
          <w:bCs w:val="false"/>
          <w:i w:val="false"/>
          <w:iCs w:val="false"/>
          <w:lang w:val="id-ID"/>
        </w:rPr>
        <w:t xml:space="preserve"> sebaliknya. Tesis dan antitesis saling membatalkan; </w:t>
      </w:r>
      <w:r>
        <w:rPr>
          <w:b w:val="false"/>
          <w:bCs w:val="false"/>
          <w:i w:val="false"/>
          <w:iCs w:val="false"/>
          <w:lang w:val="id-ID"/>
        </w:rPr>
        <w:t xml:space="preserve">akal budi telah menghasilkan kontradiksi yang tampaknya tak terselesaikan. </w:t>
      </w:r>
      <w:r>
        <w:rPr>
          <w:b w:val="false"/>
          <w:bCs w:val="false"/>
          <w:i w:val="false"/>
          <w:iCs w:val="false"/>
          <w:lang w:val="id-ID"/>
        </w:rPr>
        <w:t xml:space="preserve">Satu pokok </w:t>
      </w:r>
      <w:r>
        <w:rPr>
          <w:b w:val="false"/>
          <w:bCs w:val="false"/>
          <w:i w:val="false"/>
          <w:iCs w:val="false"/>
          <w:lang w:val="id-ID"/>
        </w:rPr>
        <w:t xml:space="preserve">lagi yang sangat penting saat menafsirkan antinomi Kant: </w:t>
      </w:r>
      <w:r>
        <w:rPr>
          <w:b w:val="false"/>
          <w:bCs w:val="false"/>
          <w:i w:val="false"/>
          <w:iCs w:val="false"/>
          <w:lang w:val="id-ID"/>
        </w:rPr>
        <w:t>saat mempresentasikan tesis dan antitesis, Kant tidak menggunakan suaranya sendiri, tetapi memainkan peran yang disebut Henry Allison sebagai “persona.”</w:t>
      </w:r>
      <w:r>
        <w:rPr>
          <w:rStyle w:val="FootnoteAnchor"/>
          <w:b w:val="false"/>
          <w:bCs w:val="false"/>
          <w:i w:val="false"/>
          <w:iCs w:val="false"/>
          <w:lang w:val="id-ID"/>
        </w:rPr>
        <w:footnoteReference w:id="200"/>
      </w:r>
      <w:r>
        <w:rPr>
          <w:b w:val="false"/>
          <w:bCs w:val="false"/>
          <w:i w:val="false"/>
          <w:iCs w:val="false"/>
          <w:lang w:val="id-ID"/>
        </w:rPr>
        <w:t xml:space="preserve"> </w:t>
      </w:r>
      <w:r>
        <w:rPr>
          <w:b w:val="false"/>
          <w:bCs w:val="false"/>
          <w:i w:val="false"/>
          <w:iCs w:val="false"/>
          <w:lang w:val="id-ID"/>
        </w:rPr>
        <w:t xml:space="preserve">Secara khusus, </w:t>
      </w:r>
      <w:r>
        <w:rPr>
          <w:b w:val="false"/>
          <w:bCs w:val="false"/>
          <w:i w:val="false"/>
          <w:iCs w:val="false"/>
          <w:lang w:val="id-ID"/>
        </w:rPr>
        <w:t>Kant berperan sebagai seorang rasionalis dogmati</w:t>
      </w:r>
      <w:r>
        <w:rPr>
          <w:b w:val="false"/>
          <w:bCs w:val="false"/>
          <w:i w:val="false"/>
          <w:iCs w:val="false"/>
          <w:lang w:val="id-ID"/>
        </w:rPr>
        <w:t>s dalam tesis, dan sebagai seorang empiris dogmatis dalam antitesis.</w:t>
      </w:r>
      <w:r>
        <w:rPr>
          <w:rStyle w:val="FootnoteAnchor"/>
          <w:b w:val="false"/>
          <w:bCs w:val="false"/>
          <w:i w:val="false"/>
          <w:iCs w:val="false"/>
          <w:lang w:val="id-ID"/>
        </w:rPr>
        <w:footnoteReference w:id="201"/>
      </w:r>
      <w:r>
        <w:rPr>
          <w:b w:val="false"/>
          <w:bCs w:val="false"/>
          <w:i w:val="false"/>
          <w:iCs w:val="false"/>
          <w:lang w:val="id-ID"/>
        </w:rPr>
        <w:t xml:space="preserve"> </w:t>
      </w:r>
      <w:r>
        <w:rPr>
          <w:b w:val="false"/>
          <w:bCs w:val="false"/>
          <w:i w:val="false"/>
          <w:iCs w:val="false"/>
          <w:lang w:val="id-ID"/>
        </w:rPr>
        <w:t xml:space="preserve">Suara Kant sendiri baru muncul kemudian, saat antinomi-antinomi diselesaikan dengan menggunakan idealisme transendental. </w:t>
      </w:r>
      <w:r>
        <w:rPr>
          <w:b w:val="false"/>
          <w:bCs w:val="false"/>
          <w:i w:val="false"/>
          <w:iCs w:val="false"/>
          <w:lang w:val="id-ID"/>
        </w:rPr>
        <w:t xml:space="preserve">Berikut </w:t>
      </w:r>
      <w:r>
        <w:rPr>
          <w:b w:val="false"/>
          <w:bCs w:val="false"/>
          <w:i w:val="false"/>
          <w:iCs w:val="false"/>
          <w:lang w:val="id-ID"/>
        </w:rPr>
        <w:t>Antinomi Ketiga diuraikan.</w:t>
      </w:r>
      <w:r>
        <w:rPr>
          <w:rStyle w:val="FootnoteAnchor"/>
          <w:b w:val="false"/>
          <w:bCs w:val="false"/>
          <w:i w:val="false"/>
          <w:iCs w:val="false"/>
          <w:lang w:val="id-ID"/>
        </w:rPr>
        <w:footnoteReference w:id="202"/>
      </w:r>
    </w:p>
    <w:p>
      <w:pPr>
        <w:pStyle w:val="Normal"/>
        <w:bidi w:val="0"/>
        <w:spacing w:lineRule="auto" w:line="360"/>
        <w:jc w:val="left"/>
        <w:rPr>
          <w:b/>
          <w:b/>
          <w:bCs/>
          <w:lang w:val="id-ID"/>
        </w:rPr>
      </w:pPr>
      <w:r>
        <w:rPr>
          <w:b w:val="false"/>
          <w:bCs w:val="false"/>
          <w:i w:val="false"/>
          <w:iCs w:val="false"/>
          <w:lang w:val="id-ID"/>
        </w:rPr>
        <w:tab/>
      </w:r>
      <w:r>
        <w:rPr>
          <w:b w:val="false"/>
          <w:bCs w:val="false"/>
          <w:i w:val="false"/>
          <w:iCs w:val="false"/>
          <w:lang w:val="id-ID"/>
        </w:rPr>
        <w:t xml:space="preserve">Tesis </w:t>
      </w:r>
      <w:r>
        <w:rPr>
          <w:b w:val="false"/>
          <w:bCs w:val="false"/>
          <w:i w:val="false"/>
          <w:iCs w:val="false"/>
          <w:lang w:val="id-ID"/>
        </w:rPr>
        <w:t xml:space="preserve">Antinomi Ketiga berbunyi sebagai berikut: “Kausalitas menurut hukum-hukum alam bukan satu-satunya kausalitas yang darinya </w:t>
      </w:r>
      <w:r>
        <w:rPr>
          <w:b w:val="false"/>
          <w:bCs w:val="false"/>
          <w:i w:val="false"/>
          <w:iCs w:val="false"/>
          <w:lang w:val="id-ID"/>
        </w:rPr>
        <w:t>semua</w:t>
      </w:r>
      <w:r>
        <w:rPr>
          <w:b w:val="false"/>
          <w:bCs w:val="false"/>
          <w:i w:val="false"/>
          <w:iCs w:val="false"/>
          <w:lang w:val="id-ID"/>
        </w:rPr>
        <w:t xml:space="preserve"> penampakan dunia dapat diturunkan; </w:t>
      </w:r>
      <w:r>
        <w:rPr>
          <w:b w:val="false"/>
          <w:bCs w:val="false"/>
          <w:i w:val="false"/>
          <w:iCs w:val="false"/>
          <w:lang w:val="id-ID"/>
        </w:rPr>
        <w:t>untuk</w:t>
      </w:r>
      <w:r>
        <w:rPr>
          <w:b w:val="false"/>
          <w:bCs w:val="false"/>
          <w:i w:val="false"/>
          <w:iCs w:val="false"/>
          <w:lang w:val="id-ID"/>
        </w:rPr>
        <w:t xml:space="preserve"> menjelaskan penampakan tersebut, [adanya] suatu kausalitas melalui kebebasan </w:t>
      </w:r>
      <w:r>
        <w:rPr>
          <w:b w:val="false"/>
          <w:bCs w:val="false"/>
          <w:i w:val="false"/>
          <w:iCs w:val="false"/>
          <w:lang w:val="id-ID"/>
        </w:rPr>
        <w:t>harus</w:t>
      </w:r>
      <w:r>
        <w:rPr>
          <w:b w:val="false"/>
          <w:bCs w:val="false"/>
          <w:i w:val="false"/>
          <w:iCs w:val="false"/>
          <w:lang w:val="id-ID"/>
        </w:rPr>
        <w:t xml:space="preserve"> diasumsikan.”</w:t>
      </w:r>
      <w:r>
        <w:rPr>
          <w:rStyle w:val="FootnoteAnchor"/>
          <w:b w:val="false"/>
          <w:bCs w:val="false"/>
          <w:i w:val="false"/>
          <w:iCs w:val="false"/>
          <w:lang w:val="id-ID"/>
        </w:rPr>
        <w:footnoteReference w:id="203"/>
      </w:r>
      <w:r>
        <w:rPr>
          <w:b w:val="false"/>
          <w:bCs w:val="false"/>
          <w:i w:val="false"/>
          <w:iCs w:val="false"/>
          <w:lang w:val="id-ID"/>
        </w:rPr>
        <w:t xml:space="preserve"> Antitesis, </w:t>
      </w:r>
      <w:r>
        <w:rPr>
          <w:b w:val="false"/>
          <w:bCs w:val="false"/>
          <w:i w:val="false"/>
          <w:iCs w:val="false"/>
          <w:lang w:val="id-ID"/>
        </w:rPr>
        <w:t>berlawanan dengan tesis, berbunyi: “Tidak ada kebebasan, tetapi segala hal di dunia terjadi hanya menurut hukum-hukum alam.”</w:t>
      </w:r>
      <w:r>
        <w:rPr>
          <w:rStyle w:val="FootnoteAnchor"/>
          <w:b w:val="false"/>
          <w:bCs w:val="false"/>
          <w:i w:val="false"/>
          <w:iCs w:val="false"/>
          <w:lang w:val="id-ID"/>
        </w:rPr>
        <w:footnoteReference w:id="204"/>
      </w:r>
      <w:r>
        <w:rPr>
          <w:b w:val="false"/>
          <w:bCs w:val="false"/>
          <w:i w:val="false"/>
          <w:iCs w:val="false"/>
          <w:lang w:val="id-ID"/>
        </w:rPr>
        <w:t xml:space="preserve"> Jadi, konflik </w:t>
      </w:r>
      <w:r>
        <w:rPr>
          <w:b w:val="false"/>
          <w:bCs w:val="false"/>
          <w:i w:val="false"/>
          <w:iCs w:val="false"/>
          <w:lang w:val="id-ID"/>
        </w:rPr>
        <w:t xml:space="preserve">di Antinomi Ketiga terjadi di antara </w:t>
      </w:r>
      <w:r>
        <w:rPr>
          <w:b w:val="false"/>
          <w:bCs w:val="false"/>
          <w:i w:val="false"/>
          <w:iCs w:val="false"/>
          <w:lang w:val="id-ID"/>
        </w:rPr>
        <w:t xml:space="preserve">universalitas </w:t>
      </w:r>
      <w:r>
        <w:rPr>
          <w:b w:val="false"/>
          <w:bCs w:val="false"/>
          <w:i w:val="false"/>
          <w:iCs w:val="false"/>
          <w:lang w:val="id-ID"/>
        </w:rPr>
        <w:t xml:space="preserve">kausalitas alam dengan </w:t>
      </w:r>
      <w:r>
        <w:rPr>
          <w:b w:val="false"/>
          <w:bCs w:val="false"/>
          <w:i w:val="false"/>
          <w:iCs w:val="false"/>
          <w:lang w:val="id-ID"/>
        </w:rPr>
        <w:t xml:space="preserve">adanya </w:t>
      </w:r>
      <w:r>
        <w:rPr>
          <w:b w:val="false"/>
          <w:bCs w:val="false"/>
          <w:i w:val="false"/>
          <w:iCs w:val="false"/>
          <w:lang w:val="id-ID"/>
        </w:rPr>
        <w:t xml:space="preserve">kebebasan. Menggunakan bahasa kontemporer, asumsi yang memotivasikan konflik ini </w:t>
      </w:r>
      <w:r>
        <w:rPr>
          <w:b w:val="false"/>
          <w:bCs w:val="false"/>
          <w:i w:val="false"/>
          <w:iCs w:val="false"/>
          <w:lang w:val="id-ID"/>
        </w:rPr>
        <w:t xml:space="preserve">adalah asumsi </w:t>
      </w:r>
      <w:r>
        <w:rPr>
          <w:b w:val="false"/>
          <w:bCs w:val="false"/>
          <w:i/>
          <w:iCs/>
          <w:lang w:val="id-ID"/>
        </w:rPr>
        <w:t>inkompatibilis</w:t>
      </w:r>
      <w:r>
        <w:rPr>
          <w:b w:val="false"/>
          <w:bCs w:val="false"/>
          <w:i w:val="false"/>
          <w:iCs w:val="false"/>
          <w:lang w:val="id-ID"/>
        </w:rPr>
        <w:t xml:space="preserve">: jika alam </w:t>
      </w:r>
      <w:r>
        <w:rPr>
          <w:b w:val="false"/>
          <w:bCs w:val="false"/>
          <w:i w:val="false"/>
          <w:iCs w:val="false"/>
          <w:lang w:val="id-ID"/>
        </w:rPr>
        <w:t>bersifat murni deterministik, maka kebebasan tidak ada.</w:t>
      </w:r>
      <w:r>
        <w:rPr>
          <w:rStyle w:val="FootnoteAnchor"/>
          <w:b w:val="false"/>
          <w:bCs w:val="false"/>
          <w:i w:val="false"/>
          <w:iCs w:val="false"/>
          <w:lang w:val="id-ID"/>
        </w:rPr>
        <w:footnoteReference w:id="205"/>
      </w:r>
    </w:p>
    <w:p>
      <w:pPr>
        <w:pStyle w:val="Normal"/>
        <w:bidi w:val="0"/>
        <w:spacing w:lineRule="auto" w:line="360"/>
        <w:jc w:val="left"/>
        <w:rPr>
          <w:b/>
          <w:b/>
          <w:bCs/>
          <w:lang w:val="id-ID"/>
        </w:rPr>
      </w:pPr>
      <w:r>
        <w:rPr>
          <w:b w:val="false"/>
          <w:bCs w:val="false"/>
          <w:i w:val="false"/>
          <w:iCs w:val="false"/>
          <w:lang w:val="id-ID"/>
        </w:rPr>
        <w:tab/>
      </w:r>
      <w:r>
        <w:rPr>
          <w:b w:val="false"/>
          <w:bCs w:val="false"/>
          <w:i w:val="false"/>
          <w:iCs w:val="false"/>
          <w:lang w:val="id-ID"/>
        </w:rPr>
        <w:t xml:space="preserve">Bukti untuk tesis berangkat dari asumsi bahwa antitesis benar, yakni, bahwa kausalitas alam adalah satu-satunya jenis kausalitas yang ada. </w:t>
      </w:r>
      <w:r>
        <w:rPr>
          <w:b w:val="false"/>
          <w:bCs w:val="false"/>
          <w:i w:val="false"/>
          <w:iCs w:val="false"/>
          <w:lang w:val="id-ID"/>
        </w:rPr>
        <w:t>Menurut kausalitas alam, setiap hal atau peristiwa yang ada, atau pernah ada,</w:t>
      </w:r>
      <w:r>
        <w:rPr>
          <w:b w:val="false"/>
          <w:bCs w:val="false"/>
          <w:i w:val="false"/>
          <w:iCs w:val="false"/>
          <w:lang w:val="id-ID"/>
        </w:rPr>
        <w:t xml:space="preserve"> </w:t>
      </w:r>
      <w:r>
        <w:rPr>
          <w:b w:val="false"/>
          <w:bCs w:val="false"/>
          <w:i w:val="false"/>
          <w:iCs w:val="false"/>
          <w:lang w:val="id-ID"/>
        </w:rPr>
        <w:t xml:space="preserve">disebabkan oleh hal atau peristiwa yang mendahuluinya. </w:t>
      </w:r>
      <w:r>
        <w:rPr>
          <w:b w:val="false"/>
          <w:bCs w:val="false"/>
          <w:i w:val="false"/>
          <w:iCs w:val="false"/>
          <w:lang w:val="id-ID"/>
        </w:rPr>
        <w:t xml:space="preserve">Artinya, </w:t>
      </w:r>
      <w:r>
        <w:rPr>
          <w:b w:val="false"/>
          <w:bCs w:val="false"/>
          <w:i w:val="false"/>
          <w:iCs w:val="false"/>
          <w:lang w:val="id-ID"/>
        </w:rPr>
        <w:t xml:space="preserve">seberapa </w:t>
      </w:r>
      <w:r>
        <w:rPr>
          <w:b w:val="false"/>
          <w:bCs w:val="false"/>
          <w:i w:val="false"/>
          <w:iCs w:val="false"/>
          <w:lang w:val="id-ID"/>
        </w:rPr>
        <w:t xml:space="preserve">jauh ke belakang kita menelusuri rantai sebab-akibat, kita selalu bisa </w:t>
      </w:r>
      <w:r>
        <w:rPr>
          <w:b w:val="false"/>
          <w:bCs w:val="false"/>
          <w:i w:val="false"/>
          <w:iCs w:val="false"/>
          <w:lang w:val="id-ID"/>
        </w:rPr>
        <w:t xml:space="preserve">melangkah </w:t>
      </w:r>
      <w:r>
        <w:rPr>
          <w:b w:val="false"/>
          <w:bCs w:val="false"/>
          <w:i w:val="false"/>
          <w:iCs w:val="false"/>
          <w:lang w:val="id-ID"/>
        </w:rPr>
        <w:t xml:space="preserve">lebih jauh: setiap sebab, </w:t>
      </w:r>
      <w:r>
        <w:rPr>
          <w:b w:val="false"/>
          <w:bCs w:val="false"/>
          <w:i w:val="false"/>
          <w:iCs w:val="false"/>
          <w:lang w:val="id-ID"/>
        </w:rPr>
        <w:t>tanpa terkecuali,</w:t>
      </w:r>
      <w:r>
        <w:rPr>
          <w:b w:val="false"/>
          <w:bCs w:val="false"/>
          <w:i w:val="false"/>
          <w:iCs w:val="false"/>
          <w:lang w:val="id-ID"/>
        </w:rPr>
        <w:t xml:space="preserve"> juga disebabkan. </w:t>
      </w:r>
      <w:r>
        <w:rPr>
          <w:b w:val="false"/>
          <w:bCs w:val="false"/>
          <w:i w:val="false"/>
          <w:iCs w:val="false"/>
          <w:lang w:val="id-ID"/>
        </w:rPr>
        <w:t xml:space="preserve">Kalau begitu, runtunan kausal tidak pernah selesai, </w:t>
      </w:r>
      <w:r>
        <w:rPr>
          <w:b w:val="false"/>
          <w:bCs w:val="false"/>
          <w:i w:val="false"/>
          <w:iCs w:val="false"/>
          <w:lang w:val="id-ID"/>
        </w:rPr>
        <w:t xml:space="preserve">dan alam sebagaimana kita mengalaminya tidak pernah dijelaskan dalam arti didasari secara kausal. </w:t>
      </w:r>
      <w:r>
        <w:rPr>
          <w:b w:val="false"/>
          <w:bCs w:val="false"/>
          <w:i w:val="false"/>
          <w:iCs w:val="false"/>
          <w:lang w:val="id-ID"/>
        </w:rPr>
        <w:t xml:space="preserve">Dengan kata lain, runtunan kausal sendiri tidak pernah dijelaskan </w:t>
      </w:r>
      <w:r>
        <w:rPr>
          <w:b w:val="false"/>
          <w:bCs w:val="false"/>
          <w:i w:val="false"/>
          <w:iCs w:val="false"/>
          <w:lang w:val="id-ID"/>
        </w:rPr>
        <w:t>secara memadai karena penyebabnya tidak bisa ditunjukkan</w:t>
      </w:r>
      <w:r>
        <w:rPr>
          <w:b w:val="false"/>
          <w:bCs w:val="false"/>
          <w:i w:val="false"/>
          <w:iCs w:val="false"/>
          <w:lang w:val="id-ID"/>
        </w:rPr>
        <w:t xml:space="preserve">. Maka dari itu, harus disimpulkan bahwa ada kespontanan mutlak </w:t>
      </w:r>
      <w:r>
        <w:rPr>
          <w:b w:val="false"/>
          <w:bCs w:val="false"/>
          <w:i w:val="false"/>
          <w:iCs w:val="false"/>
          <w:lang w:val="id-ID"/>
        </w:rPr>
        <w:t>yang tidak disebabkan,</w:t>
      </w:r>
      <w:r>
        <w:rPr>
          <w:b w:val="false"/>
          <w:bCs w:val="false"/>
          <w:i w:val="false"/>
          <w:iCs w:val="false"/>
          <w:lang w:val="id-ID"/>
        </w:rPr>
        <w:t xml:space="preserve"> </w:t>
      </w:r>
      <w:r>
        <w:rPr>
          <w:b w:val="false"/>
          <w:bCs w:val="false"/>
          <w:i w:val="false"/>
          <w:iCs w:val="false"/>
          <w:lang w:val="id-ID"/>
        </w:rPr>
        <w:t>namun</w:t>
      </w:r>
      <w:r>
        <w:rPr>
          <w:b w:val="false"/>
          <w:bCs w:val="false"/>
          <w:i w:val="false"/>
          <w:iCs w:val="false"/>
          <w:lang w:val="id-ID"/>
        </w:rPr>
        <w:t xml:space="preserve"> mampu memulai suatu runtunan kausal </w:t>
      </w:r>
      <w:r>
        <w:rPr>
          <w:b w:val="false"/>
          <w:bCs w:val="false"/>
          <w:i w:val="false"/>
          <w:iCs w:val="false"/>
          <w:lang w:val="id-ID"/>
        </w:rPr>
        <w:t>dengan sendirinya</w:t>
      </w:r>
      <w:r>
        <w:rPr>
          <w:b w:val="false"/>
          <w:bCs w:val="false"/>
          <w:i w:val="false"/>
          <w:iCs w:val="false"/>
          <w:lang w:val="id-ID"/>
        </w:rPr>
        <w:t xml:space="preserve">. </w:t>
      </w:r>
      <w:r>
        <w:rPr>
          <w:b w:val="false"/>
          <w:bCs w:val="false"/>
          <w:i w:val="false"/>
          <w:iCs w:val="false"/>
          <w:lang w:val="id-ID"/>
        </w:rPr>
        <w:t>Kant menamakan kespontanan ini kebebasan transendental.</w:t>
      </w:r>
    </w:p>
    <w:p>
      <w:pPr>
        <w:pStyle w:val="Normal"/>
        <w:bidi w:val="0"/>
        <w:spacing w:lineRule="auto" w:line="360"/>
        <w:jc w:val="left"/>
        <w:rPr>
          <w:b/>
          <w:b/>
          <w:bCs/>
          <w:lang w:val="id-ID"/>
        </w:rPr>
      </w:pPr>
      <w:r>
        <w:rPr>
          <w:b w:val="false"/>
          <w:bCs w:val="false"/>
          <w:i w:val="false"/>
          <w:iCs w:val="false"/>
          <w:lang w:val="id-ID"/>
        </w:rPr>
        <w:tab/>
      </w:r>
      <w:r>
        <w:rPr>
          <w:b w:val="false"/>
          <w:bCs w:val="false"/>
          <w:i w:val="false"/>
          <w:iCs w:val="false"/>
          <w:lang w:val="id-ID"/>
        </w:rPr>
        <w:t>Bukti untuk antitesis, sebaliknya, berangkat dari asumsi bahwa tesis benar, yakni, bahwa kebebasan transendental memang ada.</w:t>
      </w:r>
      <w:r>
        <w:rPr>
          <w:b w:val="false"/>
          <w:bCs w:val="false"/>
          <w:i w:val="false"/>
          <w:iCs w:val="false"/>
          <w:lang w:val="id-ID"/>
        </w:rPr>
        <w:t xml:space="preserve"> </w:t>
      </w:r>
      <w:r>
        <w:rPr>
          <w:b w:val="false"/>
          <w:bCs w:val="false"/>
          <w:i w:val="false"/>
          <w:iCs w:val="false"/>
          <w:lang w:val="id-ID"/>
        </w:rPr>
        <w:t xml:space="preserve">Bentuk argumentasinya juga sedikit berbeda dengan </w:t>
      </w:r>
      <w:r>
        <w:rPr>
          <w:b w:val="false"/>
          <w:bCs w:val="false"/>
          <w:i w:val="false"/>
          <w:iCs w:val="false"/>
          <w:lang w:val="id-ID"/>
        </w:rPr>
        <w:t xml:space="preserve">bukti </w:t>
      </w:r>
      <w:r>
        <w:rPr>
          <w:b w:val="false"/>
          <w:bCs w:val="false"/>
          <w:i w:val="false"/>
          <w:iCs w:val="false"/>
          <w:lang w:val="id-ID"/>
        </w:rPr>
        <w:t xml:space="preserve">tesis. </w:t>
      </w:r>
      <w:r>
        <w:rPr>
          <w:b w:val="false"/>
          <w:bCs w:val="false"/>
          <w:i w:val="false"/>
          <w:iCs w:val="false"/>
          <w:lang w:val="id-ID"/>
        </w:rPr>
        <w:t xml:space="preserve">Tesis, seperti sudah kita lihat, menyimpulkan bahwa harus ada kausalitas selain dari kausalitas alam karena </w:t>
      </w:r>
      <w:r>
        <w:rPr>
          <w:b w:val="false"/>
          <w:bCs w:val="false"/>
          <w:i w:val="false"/>
          <w:iCs w:val="false"/>
          <w:lang w:val="id-ID"/>
        </w:rPr>
        <w:t xml:space="preserve">kausalitas alam mengontradiksikan dirinya sendiri sebagai prinsip tunggal: </w:t>
      </w:r>
      <w:r>
        <w:rPr>
          <w:b w:val="false"/>
          <w:bCs w:val="false"/>
          <w:i w:val="false"/>
          <w:iCs w:val="false"/>
          <w:lang w:val="id-ID"/>
        </w:rPr>
        <w:t xml:space="preserve">antitesis dianggap kontradiktif secara logis. </w:t>
      </w:r>
      <w:r>
        <w:rPr>
          <w:b w:val="false"/>
          <w:bCs w:val="false"/>
          <w:i w:val="false"/>
          <w:iCs w:val="false"/>
          <w:lang w:val="id-ID"/>
        </w:rPr>
        <w:t xml:space="preserve">Antitesis, sebaliknya, berargumen bahwa adanya kebebasan transendental </w:t>
      </w:r>
      <w:r>
        <w:rPr>
          <w:b w:val="false"/>
          <w:bCs w:val="false"/>
          <w:i w:val="false"/>
          <w:iCs w:val="false"/>
          <w:lang w:val="id-ID"/>
        </w:rPr>
        <w:t>melanggar kausalitas sebagai kondisi kemungkinan pengalaman.</w:t>
      </w:r>
      <w:r>
        <w:rPr>
          <w:rStyle w:val="FootnoteAnchor"/>
          <w:b w:val="false"/>
          <w:bCs w:val="false"/>
          <w:i w:val="false"/>
          <w:iCs w:val="false"/>
          <w:lang w:val="id-ID"/>
        </w:rPr>
        <w:footnoteReference w:id="206"/>
      </w:r>
      <w:r>
        <w:rPr>
          <w:b w:val="false"/>
          <w:bCs w:val="false"/>
          <w:i w:val="false"/>
          <w:iCs w:val="false"/>
          <w:lang w:val="id-ID"/>
        </w:rPr>
        <w:t xml:space="preserve"> </w:t>
      </w:r>
      <w:r>
        <w:rPr>
          <w:b w:val="false"/>
          <w:bCs w:val="false"/>
          <w:i w:val="false"/>
          <w:iCs w:val="false"/>
          <w:lang w:val="id-ID"/>
        </w:rPr>
        <w:t xml:space="preserve">Kausalitas bagi Kant merupakan kategori yang berlaku </w:t>
      </w:r>
      <w:r>
        <w:rPr>
          <w:b w:val="false"/>
          <w:bCs w:val="false"/>
          <w:i/>
          <w:iCs/>
          <w:lang w:val="id-ID"/>
        </w:rPr>
        <w:t>a priori</w:t>
      </w:r>
      <w:r>
        <w:rPr>
          <w:b w:val="false"/>
          <w:bCs w:val="false"/>
          <w:i w:val="false"/>
          <w:iCs w:val="false"/>
          <w:lang w:val="id-ID"/>
        </w:rPr>
        <w:t xml:space="preserve"> bagi semua pengalaman, </w:t>
      </w:r>
      <w:r>
        <w:rPr>
          <w:b w:val="false"/>
          <w:bCs w:val="false"/>
          <w:i w:val="false"/>
          <w:iCs w:val="false"/>
          <w:lang w:val="id-ID"/>
        </w:rPr>
        <w:t xml:space="preserve">dan justru </w:t>
      </w:r>
      <w:r>
        <w:rPr>
          <w:b w:val="false"/>
          <w:bCs w:val="false"/>
          <w:i w:val="false"/>
          <w:iCs w:val="false"/>
          <w:lang w:val="id-ID"/>
        </w:rPr>
        <w:t xml:space="preserve">fakta </w:t>
      </w:r>
      <w:r>
        <w:rPr>
          <w:b w:val="false"/>
          <w:bCs w:val="false"/>
          <w:i w:val="false"/>
          <w:iCs w:val="false"/>
          <w:lang w:val="id-ID"/>
        </w:rPr>
        <w:t xml:space="preserve">itu yang menjamin keteraturan pengalaman kita akan alam. </w:t>
      </w:r>
      <w:r>
        <w:rPr>
          <w:b w:val="false"/>
          <w:bCs w:val="false"/>
          <w:i w:val="false"/>
          <w:iCs w:val="false"/>
          <w:lang w:val="id-ID"/>
        </w:rPr>
        <w:t xml:space="preserve">Kebebasan sebagai kapasitas untuk memulai runtunan kausal baru akan merusak keteraturan itu. </w:t>
      </w:r>
      <w:r>
        <w:rPr>
          <w:b w:val="false"/>
          <w:bCs w:val="false"/>
          <w:i w:val="false"/>
          <w:iCs w:val="false"/>
          <w:lang w:val="id-ID"/>
        </w:rPr>
        <w:t xml:space="preserve">Pengalaman kita akan menjadi hal yang anarkis, sehingga apa pun bisa terjadi </w:t>
      </w:r>
      <w:r>
        <w:rPr>
          <w:b w:val="false"/>
          <w:bCs w:val="false"/>
          <w:i w:val="false"/>
          <w:iCs w:val="false"/>
          <w:lang w:val="id-ID"/>
        </w:rPr>
        <w:t>dengan sendirinya</w:t>
      </w:r>
      <w:r>
        <w:rPr>
          <w:b w:val="false"/>
          <w:bCs w:val="false"/>
          <w:i w:val="false"/>
          <w:iCs w:val="false"/>
          <w:lang w:val="id-ID"/>
        </w:rPr>
        <w:t xml:space="preserve"> kapan saja, tanpa hubungan dengan apa yang terjadi sebelumnya.</w:t>
      </w:r>
    </w:p>
    <w:p>
      <w:pPr>
        <w:pStyle w:val="Normal"/>
        <w:bidi w:val="0"/>
        <w:spacing w:lineRule="auto" w:line="360"/>
        <w:jc w:val="left"/>
        <w:rPr>
          <w:b/>
          <w:b/>
          <w:bCs/>
          <w:lang w:val="id-ID"/>
        </w:rPr>
      </w:pPr>
      <w:r>
        <w:rPr>
          <w:b w:val="false"/>
          <w:bCs w:val="false"/>
          <w:lang w:val="id-ID"/>
        </w:rPr>
        <w:tab/>
        <w:t xml:space="preserve">Komentar </w:t>
      </w:r>
      <w:r>
        <w:rPr>
          <w:b w:val="false"/>
          <w:bCs w:val="false"/>
          <w:lang w:val="id-ID"/>
        </w:rPr>
        <w:t>yang menyusul bukti-bukti</w:t>
      </w:r>
      <w:r>
        <w:rPr>
          <w:b w:val="false"/>
          <w:bCs w:val="false"/>
          <w:lang w:val="id-ID"/>
        </w:rPr>
        <w:t xml:space="preserve"> mengeksplisitkan suatu ambiguitas </w:t>
      </w:r>
      <w:r>
        <w:rPr>
          <w:b w:val="false"/>
          <w:bCs w:val="false"/>
          <w:lang w:val="id-ID"/>
        </w:rPr>
        <w:t xml:space="preserve">yang tersirat di buktinya atas keduanya: </w:t>
      </w:r>
      <w:r>
        <w:rPr>
          <w:b w:val="false"/>
          <w:bCs w:val="false"/>
          <w:lang w:val="id-ID"/>
        </w:rPr>
        <w:t xml:space="preserve">dengan konsep kebebasan transendental, </w:t>
      </w:r>
      <w:r>
        <w:rPr>
          <w:b w:val="false"/>
          <w:bCs w:val="false"/>
          <w:lang w:val="id-ID"/>
        </w:rPr>
        <w:t xml:space="preserve">Kant sekaligus membahas kebebasan Tuhan </w:t>
      </w:r>
      <w:r>
        <w:rPr>
          <w:b w:val="false"/>
          <w:bCs w:val="false"/>
          <w:lang w:val="id-ID"/>
        </w:rPr>
        <w:t xml:space="preserve">dalam </w:t>
      </w:r>
      <w:r>
        <w:rPr>
          <w:b w:val="false"/>
          <w:bCs w:val="false"/>
          <w:lang w:val="id-ID"/>
        </w:rPr>
        <w:t xml:space="preserve">menciptakan alam </w:t>
      </w:r>
      <w:r>
        <w:rPr>
          <w:b w:val="false"/>
          <w:bCs w:val="false"/>
          <w:lang w:val="id-ID"/>
        </w:rPr>
        <w:t>semesta</w:t>
      </w:r>
      <w:r>
        <w:rPr>
          <w:b w:val="false"/>
          <w:bCs w:val="false"/>
          <w:lang w:val="id-ID"/>
        </w:rPr>
        <w:t xml:space="preserve"> dan kebebasan manusia untuk menentukan dirinya sendiri.</w:t>
      </w:r>
      <w:r>
        <w:rPr>
          <w:rStyle w:val="FootnoteAnchor"/>
          <w:b w:val="false"/>
          <w:bCs w:val="false"/>
          <w:lang w:val="id-ID"/>
        </w:rPr>
        <w:footnoteReference w:id="207"/>
      </w:r>
      <w:r>
        <w:rPr>
          <w:b w:val="false"/>
          <w:bCs w:val="false"/>
          <w:lang w:val="id-ID"/>
        </w:rPr>
        <w:t xml:space="preserve"> </w:t>
      </w:r>
      <w:r>
        <w:rPr>
          <w:b w:val="false"/>
          <w:bCs w:val="false"/>
          <w:lang w:val="id-ID"/>
        </w:rPr>
        <w:t>Mengikuti logika tesis, k</w:t>
      </w:r>
      <w:r>
        <w:rPr>
          <w:b w:val="false"/>
          <w:bCs w:val="false"/>
          <w:lang w:val="id-ID"/>
        </w:rPr>
        <w:t xml:space="preserve">ebebasan transendental yang dibutuhkan untuk mendasari dan menjelaskan runtunan kausal alam hanya perlu digunakan sekali, </w:t>
      </w:r>
      <w:r>
        <w:rPr>
          <w:b w:val="false"/>
          <w:bCs w:val="false"/>
          <w:lang w:val="id-ID"/>
        </w:rPr>
        <w:t>yakni, oleh Tuhan</w:t>
      </w:r>
      <w:r>
        <w:rPr>
          <w:b w:val="false"/>
          <w:bCs w:val="false"/>
          <w:lang w:val="id-ID"/>
        </w:rPr>
        <w:t xml:space="preserve"> pada </w:t>
      </w:r>
      <w:r>
        <w:rPr>
          <w:b w:val="false"/>
          <w:bCs w:val="false"/>
          <w:lang w:val="id-ID"/>
        </w:rPr>
        <w:t xml:space="preserve">saat </w:t>
      </w:r>
      <w:r>
        <w:rPr>
          <w:b w:val="false"/>
          <w:bCs w:val="false"/>
          <w:lang w:val="id-ID"/>
        </w:rPr>
        <w:t xml:space="preserve">penciptaan. </w:t>
      </w:r>
      <w:r>
        <w:rPr>
          <w:b w:val="false"/>
          <w:bCs w:val="false"/>
          <w:lang w:val="id-ID"/>
        </w:rPr>
        <w:t>Penciptaan sebagai penyebab yang tak disebabkan akan memadai sebagai dasar rantai sebab-akibat yang berlaku di seluruh alam semesta.</w:t>
      </w:r>
      <w:r>
        <w:rPr>
          <w:b w:val="false"/>
          <w:bCs w:val="false"/>
          <w:lang w:val="id-ID"/>
        </w:rPr>
        <w:t xml:space="preserve"> </w:t>
      </w:r>
      <w:r>
        <w:rPr>
          <w:b w:val="false"/>
          <w:bCs w:val="false"/>
          <w:lang w:val="id-ID"/>
        </w:rPr>
        <w:t xml:space="preserve">Wakil antitesis </w:t>
      </w:r>
      <w:r>
        <w:rPr>
          <w:b w:val="false"/>
          <w:bCs w:val="false"/>
          <w:lang w:val="id-ID"/>
        </w:rPr>
        <w:t xml:space="preserve">bahkan rela menerima hal ini, karena </w:t>
      </w:r>
      <w:r>
        <w:rPr>
          <w:b w:val="false"/>
          <w:bCs w:val="false"/>
          <w:lang w:val="id-ID"/>
        </w:rPr>
        <w:t xml:space="preserve">saat </w:t>
      </w:r>
      <w:r>
        <w:rPr>
          <w:b w:val="false"/>
          <w:bCs w:val="false"/>
          <w:lang w:val="id-ID"/>
        </w:rPr>
        <w:t xml:space="preserve">penciptaan </w:t>
      </w:r>
      <w:r>
        <w:rPr>
          <w:b w:val="false"/>
          <w:bCs w:val="false"/>
          <w:lang w:val="id-ID"/>
        </w:rPr>
        <w:t xml:space="preserve">akan terletak di luar batas pengalaman dan karena itu tidak mengganggu keteraturan alam yang berjalan </w:t>
      </w:r>
      <w:r>
        <w:rPr>
          <w:b w:val="false"/>
          <w:bCs w:val="false"/>
          <w:lang w:val="id-ID"/>
        </w:rPr>
        <w:t xml:space="preserve">dengan </w:t>
      </w:r>
      <w:r>
        <w:rPr>
          <w:b w:val="false"/>
          <w:bCs w:val="false"/>
          <w:lang w:val="id-ID"/>
        </w:rPr>
        <w:t>sendiri</w:t>
      </w:r>
      <w:r>
        <w:rPr>
          <w:b w:val="false"/>
          <w:bCs w:val="false"/>
          <w:lang w:val="id-ID"/>
        </w:rPr>
        <w:t>nya</w:t>
      </w:r>
      <w:r>
        <w:rPr>
          <w:b w:val="false"/>
          <w:bCs w:val="false"/>
          <w:lang w:val="id-ID"/>
        </w:rPr>
        <w:t xml:space="preserve"> setelah </w:t>
      </w:r>
      <w:r>
        <w:rPr>
          <w:b w:val="false"/>
          <w:bCs w:val="false"/>
          <w:lang w:val="id-ID"/>
        </w:rPr>
        <w:t>diciptakan</w:t>
      </w:r>
      <w:r>
        <w:rPr>
          <w:b w:val="false"/>
          <w:bCs w:val="false"/>
          <w:lang w:val="id-ID"/>
        </w:rPr>
        <w:t xml:space="preserve">. </w:t>
      </w:r>
      <w:r>
        <w:rPr>
          <w:b w:val="false"/>
          <w:bCs w:val="false"/>
          <w:lang w:val="id-ID"/>
        </w:rPr>
        <w:t>Hal y</w:t>
      </w:r>
      <w:r>
        <w:rPr>
          <w:b w:val="false"/>
          <w:bCs w:val="false"/>
          <w:lang w:val="id-ID"/>
        </w:rPr>
        <w:t xml:space="preserve">ang tidak dapat diterima oleh wakil antitesis adalah anggapan bahwa manusia juga memiliki kebebasan yang sama, </w:t>
      </w:r>
      <w:r>
        <w:rPr>
          <w:b w:val="false"/>
          <w:bCs w:val="false"/>
          <w:lang w:val="id-ID"/>
        </w:rPr>
        <w:t xml:space="preserve">sehingga kausalitas alam sudah tidak dapat dianggap berlaku </w:t>
      </w:r>
      <w:r>
        <w:rPr>
          <w:b w:val="false"/>
          <w:bCs w:val="false"/>
          <w:lang w:val="id-ID"/>
        </w:rPr>
        <w:t xml:space="preserve">karena dapat dilanggar kapan saja </w:t>
      </w:r>
      <w:r>
        <w:rPr>
          <w:b w:val="false"/>
          <w:bCs w:val="false"/>
          <w:lang w:val="id-ID"/>
        </w:rPr>
        <w:t>oleh setiap orang</w:t>
      </w:r>
      <w:r>
        <w:rPr>
          <w:b w:val="false"/>
          <w:bCs w:val="false"/>
          <w:lang w:val="id-ID"/>
        </w:rPr>
        <w:t xml:space="preserve">. </w:t>
      </w:r>
      <w:r>
        <w:rPr>
          <w:b w:val="false"/>
          <w:bCs w:val="false"/>
          <w:lang w:val="id-ID"/>
        </w:rPr>
        <w:t xml:space="preserve">Namun, justru hal ini yang diafirmasi oleh wakil tesis </w:t>
      </w:r>
      <w:r>
        <w:rPr>
          <w:b w:val="false"/>
          <w:bCs w:val="false"/>
          <w:lang w:val="id-ID"/>
        </w:rPr>
        <w:t xml:space="preserve">saat dia </w:t>
      </w:r>
      <w:r>
        <w:rPr>
          <w:b w:val="false"/>
          <w:bCs w:val="false"/>
          <w:lang w:val="id-ID"/>
        </w:rPr>
        <w:t xml:space="preserve">menyebut keputusan untuk </w:t>
      </w:r>
      <w:r>
        <w:rPr>
          <w:b w:val="false"/>
          <w:bCs w:val="false"/>
          <w:lang w:val="id-ID"/>
        </w:rPr>
        <w:t xml:space="preserve">berdiri dari kursi </w:t>
      </w:r>
      <w:r>
        <w:rPr>
          <w:b w:val="false"/>
          <w:bCs w:val="false"/>
          <w:lang w:val="id-ID"/>
        </w:rPr>
        <w:t>sebagai contoh penggunaan kebebasan transendental</w:t>
      </w:r>
      <w:r>
        <w:rPr>
          <w:b w:val="false"/>
          <w:bCs w:val="false"/>
          <w:lang w:val="id-ID"/>
        </w:rPr>
        <w:t xml:space="preserve">. </w:t>
      </w:r>
      <w:r>
        <w:rPr>
          <w:b w:val="false"/>
          <w:bCs w:val="false"/>
          <w:lang w:val="id-ID"/>
        </w:rPr>
        <w:t>Menurut wakil tesis, “keputusan dan tindakan” [</w:t>
      </w:r>
      <w:r>
        <w:rPr>
          <w:b w:val="false"/>
          <w:bCs w:val="false"/>
          <w:i/>
          <w:iCs/>
          <w:lang w:val="id-ID"/>
        </w:rPr>
        <w:t xml:space="preserve">Entschliessung </w:t>
      </w:r>
      <w:r>
        <w:rPr>
          <w:b w:val="false"/>
          <w:bCs w:val="false"/>
          <w:i/>
          <w:iCs/>
          <w:lang w:val="id-ID"/>
        </w:rPr>
        <w:t>und Tat</w:t>
      </w:r>
      <w:r>
        <w:rPr>
          <w:b w:val="false"/>
          <w:bCs w:val="false"/>
          <w:i w:val="false"/>
          <w:iCs w:val="false"/>
          <w:lang w:val="id-ID"/>
        </w:rPr>
        <w:t>]</w:t>
      </w:r>
      <w:r>
        <w:rPr>
          <w:rStyle w:val="FootnoteAnchor"/>
          <w:b w:val="false"/>
          <w:bCs w:val="false"/>
          <w:i w:val="false"/>
          <w:iCs w:val="false"/>
          <w:lang w:val="id-ID"/>
        </w:rPr>
        <w:footnoteReference w:id="208"/>
      </w:r>
      <w:r>
        <w:rPr>
          <w:b w:val="false"/>
          <w:bCs w:val="false"/>
          <w:i w:val="false"/>
          <w:iCs w:val="false"/>
          <w:lang w:val="id-ID"/>
        </w:rPr>
        <w:t xml:space="preserve"> tersebut </w:t>
      </w:r>
      <w:r>
        <w:rPr>
          <w:b w:val="false"/>
          <w:bCs w:val="false"/>
          <w:i w:val="false"/>
          <w:iCs w:val="false"/>
          <w:lang w:val="id-ID"/>
        </w:rPr>
        <w:t>merupakan “suatu permulaan pertama mutlak dari seruntunan penampakan.”</w:t>
      </w:r>
      <w:r>
        <w:rPr>
          <w:rStyle w:val="FootnoteAnchor"/>
          <w:b w:val="false"/>
          <w:bCs w:val="false"/>
          <w:i w:val="false"/>
          <w:iCs w:val="false"/>
          <w:lang w:val="id-ID"/>
        </w:rPr>
        <w:footnoteReference w:id="209"/>
      </w:r>
      <w:r>
        <w:rPr>
          <w:b w:val="false"/>
          <w:bCs w:val="false"/>
          <w:i w:val="false"/>
          <w:iCs w:val="false"/>
          <w:lang w:val="id-ID"/>
        </w:rPr>
        <w:t xml:space="preserve"> </w:t>
      </w:r>
      <w:r>
        <w:rPr>
          <w:b w:val="false"/>
          <w:bCs w:val="false"/>
          <w:i w:val="false"/>
          <w:iCs w:val="false"/>
          <w:lang w:val="id-ID"/>
        </w:rPr>
        <w:t xml:space="preserve">Jadi, tesis antinomi ini dengan tegas berkomitmen bahwa setiap manusia memiliki kebebasan transendental, </w:t>
      </w:r>
      <w:r>
        <w:rPr>
          <w:b w:val="false"/>
          <w:bCs w:val="false"/>
          <w:i w:val="false"/>
          <w:iCs w:val="false"/>
          <w:lang w:val="id-ID"/>
        </w:rPr>
        <w:t>dan tesis dan antitesis tampaknya tidak dapat direkonsiliasi.</w:t>
      </w:r>
    </w:p>
    <w:p>
      <w:pPr>
        <w:pStyle w:val="Normal"/>
        <w:bidi w:val="0"/>
        <w:spacing w:lineRule="auto" w:line="360"/>
        <w:jc w:val="left"/>
        <w:rPr>
          <w:b/>
          <w:b/>
          <w:bCs/>
          <w:i w:val="false"/>
          <w:i w:val="false"/>
          <w:iCs w:val="false"/>
          <w:lang w:val="id-ID"/>
        </w:rPr>
      </w:pPr>
      <w:r>
        <w:rPr>
          <w:b/>
          <w:bCs/>
          <w:i w:val="false"/>
          <w:iCs w:val="false"/>
          <w:lang w:val="id-ID"/>
        </w:rPr>
      </w:r>
    </w:p>
    <w:p>
      <w:pPr>
        <w:pStyle w:val="Normal"/>
        <w:bidi w:val="0"/>
        <w:spacing w:lineRule="auto" w:line="360"/>
        <w:jc w:val="left"/>
        <w:rPr>
          <w:b/>
          <w:b/>
          <w:bCs/>
          <w:lang w:val="id-ID"/>
        </w:rPr>
      </w:pPr>
      <w:r>
        <w:rPr>
          <w:b/>
          <w:bCs/>
          <w:lang w:val="id-ID"/>
        </w:rPr>
        <w:t>3.</w:t>
      </w:r>
      <w:r>
        <w:rPr>
          <w:b/>
          <w:bCs/>
          <w:lang w:val="id-ID"/>
        </w:rPr>
        <w:t>2</w:t>
      </w:r>
      <w:r>
        <w:rPr>
          <w:b/>
          <w:bCs/>
          <w:lang w:val="id-ID"/>
        </w:rPr>
        <w:t>.</w:t>
      </w:r>
      <w:r>
        <w:rPr>
          <w:b/>
          <w:bCs/>
          <w:lang w:val="id-ID"/>
        </w:rPr>
        <w:t>3</w:t>
      </w:r>
      <w:r>
        <w:rPr>
          <w:b/>
          <w:bCs/>
          <w:lang w:val="id-ID"/>
        </w:rPr>
        <w:t xml:space="preserve"> </w:t>
      </w:r>
      <w:r>
        <w:rPr>
          <w:b/>
          <w:bCs/>
          <w:lang w:val="id-ID"/>
        </w:rPr>
        <w:t>Ciri/</w:t>
      </w:r>
      <w:r>
        <w:rPr>
          <w:b/>
          <w:bCs/>
          <w:lang w:val="id-ID"/>
        </w:rPr>
        <w:t>Watak</w:t>
      </w:r>
      <w:r>
        <w:rPr>
          <w:b/>
          <w:bCs/>
          <w:lang w:val="id-ID"/>
        </w:rPr>
        <w:t xml:space="preserve"> Intelig</w:t>
      </w:r>
      <w:r>
        <w:rPr>
          <w:b/>
          <w:bCs/>
          <w:lang w:val="id-ID"/>
        </w:rPr>
        <w:t>ibel sebagai solusi Antinomi Ketiga</w:t>
      </w:r>
    </w:p>
    <w:p>
      <w:pPr>
        <w:pStyle w:val="Normal"/>
        <w:bidi w:val="0"/>
        <w:spacing w:lineRule="auto" w:line="360"/>
        <w:jc w:val="left"/>
        <w:rPr>
          <w:b/>
          <w:b/>
          <w:bCs/>
          <w:lang w:val="id-ID"/>
        </w:rPr>
      </w:pPr>
      <w:r>
        <w:rPr>
          <w:b/>
          <w:bCs/>
          <w:lang w:val="id-ID"/>
        </w:rPr>
        <w:tab/>
      </w:r>
      <w:r>
        <w:rPr>
          <w:b w:val="false"/>
          <w:bCs w:val="false"/>
          <w:lang w:val="id-ID"/>
        </w:rPr>
        <w:t xml:space="preserve">Pertama, perlu dilihat bagaimana Kant mengandalkan idealisme transendental pada umumnya untuk menyelesaikan semua antinomi, sebelum melangkah ke aspek-aspek khusus tentang solusinya untuk antinomi ketiga. </w:t>
      </w:r>
      <w:r>
        <w:rPr>
          <w:b w:val="false"/>
          <w:bCs w:val="false"/>
          <w:lang w:val="id-ID"/>
        </w:rPr>
        <w:t>Solusi bermula dengan analisis Kant atas silogisme yang memicu ide-ide kosmologis: “</w:t>
      </w:r>
      <w:r>
        <w:rPr>
          <w:b w:val="false"/>
          <w:bCs w:val="false"/>
          <w:lang w:val="id-ID"/>
        </w:rPr>
        <w:t>Jika yang terkondisikan diberikan, maka seluruh runtunan dari semua kondisi juga diberikan; objek-objek indrawi diberikan kepada kita sebagai terkondisikan; karena itu, dst.”</w:t>
      </w:r>
      <w:r>
        <w:rPr>
          <w:rStyle w:val="FootnoteAnchor"/>
          <w:b w:val="false"/>
          <w:bCs w:val="false"/>
          <w:lang w:val="id-ID"/>
        </w:rPr>
        <w:footnoteReference w:id="210"/>
      </w:r>
      <w:r>
        <w:rPr>
          <w:b w:val="false"/>
          <w:bCs w:val="false"/>
          <w:lang w:val="id-ID"/>
        </w:rPr>
        <w:t xml:space="preserve"> </w:t>
      </w:r>
      <w:r>
        <w:rPr>
          <w:b w:val="false"/>
          <w:bCs w:val="false"/>
          <w:lang w:val="id-ID"/>
        </w:rPr>
        <w:t xml:space="preserve">Kant </w:t>
      </w:r>
      <w:r>
        <w:rPr>
          <w:b w:val="false"/>
          <w:bCs w:val="false"/>
          <w:lang w:val="id-ID"/>
        </w:rPr>
        <w:t xml:space="preserve">membiarkan </w:t>
      </w:r>
      <w:r>
        <w:rPr>
          <w:b w:val="false"/>
          <w:bCs w:val="false"/>
          <w:lang w:val="id-ID"/>
        </w:rPr>
        <w:t>pembacanya menyelesaikan silogisme tersebut, kurang lebih: ‘keseluruhan objek-</w:t>
      </w:r>
      <w:r>
        <w:rPr>
          <w:b w:val="false"/>
          <w:bCs w:val="false"/>
          <w:lang w:val="id-ID"/>
        </w:rPr>
        <w:t>objek</w:t>
      </w:r>
      <w:r>
        <w:rPr>
          <w:b w:val="false"/>
          <w:bCs w:val="false"/>
          <w:lang w:val="id-ID"/>
        </w:rPr>
        <w:t xml:space="preserve"> indrawi juga diberikan’. </w:t>
      </w:r>
      <w:r>
        <w:rPr>
          <w:b w:val="false"/>
          <w:bCs w:val="false"/>
          <w:lang w:val="id-ID"/>
        </w:rPr>
        <w:t xml:space="preserve">Silogisme ini keliru menurut Kant karena </w:t>
      </w:r>
      <w:r>
        <w:rPr>
          <w:b w:val="false"/>
          <w:bCs w:val="false"/>
          <w:lang w:val="id-ID"/>
        </w:rPr>
        <w:t xml:space="preserve">perbedaan cakupan di antara premis mayor dan premis minor. </w:t>
      </w:r>
      <w:r>
        <w:rPr>
          <w:b w:val="false"/>
          <w:bCs w:val="false"/>
          <w:lang w:val="id-ID"/>
        </w:rPr>
        <w:t xml:space="preserve">Premis mayor </w:t>
      </w:r>
      <w:r>
        <w:rPr>
          <w:b w:val="false"/>
          <w:bCs w:val="false"/>
          <w:lang w:val="id-ID"/>
        </w:rPr>
        <w:t xml:space="preserve">mengucapkan suatu andaian logis </w:t>
      </w:r>
      <w:r>
        <w:rPr>
          <w:b w:val="false"/>
          <w:bCs w:val="false"/>
          <w:lang w:val="id-ID"/>
        </w:rPr>
        <w:t xml:space="preserve">yang selalu akan berlaku </w:t>
      </w:r>
      <w:r>
        <w:rPr>
          <w:b w:val="false"/>
          <w:bCs w:val="false"/>
          <w:lang w:val="id-ID"/>
        </w:rPr>
        <w:t xml:space="preserve">bagi kondisi apa pun yang dibayangkan. </w:t>
      </w:r>
      <w:r>
        <w:rPr>
          <w:b w:val="false"/>
          <w:bCs w:val="false"/>
          <w:lang w:val="id-ID"/>
        </w:rPr>
        <w:t>Kita memikirkan dan menyatukan yang terkondisikan dengan keseluruhannya pada saat yang sama.</w:t>
      </w:r>
      <w:r>
        <w:rPr>
          <w:b w:val="false"/>
          <w:bCs w:val="false"/>
          <w:lang w:val="id-ID"/>
        </w:rPr>
        <w:t xml:space="preserve"> Premis minor, sebaliknya, </w:t>
      </w:r>
      <w:r>
        <w:rPr>
          <w:b w:val="false"/>
          <w:bCs w:val="false"/>
          <w:lang w:val="id-ID"/>
        </w:rPr>
        <w:t xml:space="preserve">merujuk objek indrawi, </w:t>
      </w:r>
      <w:r>
        <w:rPr>
          <w:b w:val="false"/>
          <w:bCs w:val="false"/>
          <w:lang w:val="id-ID"/>
        </w:rPr>
        <w:t xml:space="preserve">dan karena itu, cakupannya lebih terbatas. </w:t>
      </w:r>
      <w:r>
        <w:rPr>
          <w:b w:val="false"/>
          <w:bCs w:val="false"/>
          <w:lang w:val="id-ID"/>
        </w:rPr>
        <w:t>Objek indrawi hanya dapat dikatakan diberikan kepada kita sejauh kita langsung mengalaminya. Adanya runtunan tak terbatas objek indrawi memang tersirat dalam pengalaman kita akan satu objek, tetapi tidak diberikan dalam arti yang sama dengan cara objek pengalaman langsung diberikan.</w:t>
      </w:r>
      <w:r>
        <w:rPr>
          <w:rStyle w:val="FootnoteAnchor"/>
          <w:b w:val="false"/>
          <w:bCs w:val="false"/>
          <w:lang w:val="id-ID"/>
        </w:rPr>
        <w:footnoteReference w:id="211"/>
      </w:r>
    </w:p>
    <w:p>
      <w:pPr>
        <w:pStyle w:val="Normal"/>
        <w:bidi w:val="0"/>
        <w:spacing w:lineRule="auto" w:line="360"/>
        <w:jc w:val="left"/>
        <w:rPr>
          <w:b/>
          <w:b/>
          <w:bCs/>
          <w:lang w:val="id-ID"/>
        </w:rPr>
      </w:pPr>
      <w:r>
        <w:rPr>
          <w:b w:val="false"/>
          <w:bCs w:val="false"/>
          <w:lang w:val="id-ID"/>
        </w:rPr>
        <w:tab/>
      </w:r>
      <w:r>
        <w:rPr>
          <w:b w:val="false"/>
          <w:bCs w:val="false"/>
          <w:lang w:val="id-ID"/>
        </w:rPr>
        <w:t xml:space="preserve">Kesimpulan dari analisis tersebut adalah ide kosmologis tidak berlaku bagi penampakan, </w:t>
      </w:r>
      <w:r>
        <w:rPr>
          <w:b w:val="false"/>
          <w:bCs w:val="false"/>
          <w:lang w:val="id-ID"/>
        </w:rPr>
        <w:t>dan konflik di antara ide tersebut—misalnya, bahwa alam semesta dapat dianggap terbatas atau tidak terbatas dalam ruang dan waktu—adalah konflik semu.</w:t>
      </w:r>
      <w:r>
        <w:rPr>
          <w:b w:val="false"/>
          <w:bCs w:val="false"/>
          <w:lang w:val="id-ID"/>
        </w:rPr>
        <w:t xml:space="preserve"> </w:t>
      </w:r>
      <w:r>
        <w:rPr>
          <w:b w:val="false"/>
          <w:bCs w:val="false"/>
          <w:lang w:val="id-ID"/>
        </w:rPr>
        <w:t xml:space="preserve">Walaupun begitu, </w:t>
      </w:r>
      <w:r>
        <w:rPr>
          <w:b w:val="false"/>
          <w:bCs w:val="false"/>
          <w:lang w:val="id-ID"/>
        </w:rPr>
        <w:t xml:space="preserve">ide kosmologis menurut Kant bukan ilusi belaka, karena masih memiliki fungsi positif bagi pengetahuan kita, yakni, sebagai prinsip regulatif </w:t>
      </w:r>
      <w:r>
        <w:rPr>
          <w:b w:val="false"/>
          <w:bCs w:val="false"/>
          <w:lang w:val="id-ID"/>
        </w:rPr>
        <w:t>akal budi</w:t>
      </w:r>
      <w:r>
        <w:rPr>
          <w:b w:val="false"/>
          <w:bCs w:val="false"/>
          <w:lang w:val="id-ID"/>
        </w:rPr>
        <w:t xml:space="preserve">. </w:t>
      </w:r>
      <w:r>
        <w:rPr>
          <w:b w:val="false"/>
          <w:bCs w:val="false"/>
          <w:lang w:val="id-ID"/>
        </w:rPr>
        <w:t xml:space="preserve">Sebagai prinsip regulatif, ide kosmologis berfungsi sebagai peraturan yang diberlakukan dalam pengalaman: </w:t>
      </w:r>
      <w:r>
        <w:rPr>
          <w:b w:val="false"/>
          <w:bCs w:val="false"/>
          <w:lang w:val="id-ID"/>
        </w:rPr>
        <w:t xml:space="preserve">bagi penampakan apa pun, selalu mencari kondisi dari penampakan itu, dan begitu pula kondisinya, dst., </w:t>
      </w:r>
      <w:r>
        <w:rPr>
          <w:b w:val="false"/>
          <w:bCs w:val="false"/>
          <w:i/>
          <w:iCs/>
          <w:lang w:val="id-ID"/>
        </w:rPr>
        <w:t>seakan-akan</w:t>
      </w:r>
      <w:r>
        <w:rPr>
          <w:b w:val="false"/>
          <w:bCs w:val="false"/>
          <w:i w:val="false"/>
          <w:iCs w:val="false"/>
          <w:lang w:val="id-ID"/>
        </w:rPr>
        <w:t xml:space="preserve"> pencarian itu akan berujung dalam suatu keseluruhan kondisi-kondisi. </w:t>
      </w:r>
      <w:r>
        <w:rPr>
          <w:b w:val="false"/>
          <w:bCs w:val="false"/>
          <w:i w:val="false"/>
          <w:iCs w:val="false"/>
          <w:lang w:val="id-ID"/>
        </w:rPr>
        <w:t>Jika hal ini dilakukan dengan kesadaran kritis, kita sekaligus tahu bahwa keseluruhan tersebut bukan suatu yang dapat dicapai, melainkan hanya merupakan praandaian bagi penyelidikan kita.</w:t>
      </w:r>
      <w:r>
        <w:rPr>
          <w:rStyle w:val="FootnoteAnchor"/>
          <w:b w:val="false"/>
          <w:bCs w:val="false"/>
          <w:i w:val="false"/>
          <w:iCs w:val="false"/>
          <w:lang w:val="id-ID"/>
        </w:rPr>
        <w:footnoteReference w:id="212"/>
      </w:r>
    </w:p>
    <w:p>
      <w:pPr>
        <w:pStyle w:val="Normal"/>
        <w:bidi w:val="0"/>
        <w:spacing w:lineRule="auto" w:line="360"/>
        <w:jc w:val="left"/>
        <w:rPr>
          <w:b/>
          <w:b/>
          <w:bCs/>
          <w:lang w:val="id-ID"/>
        </w:rPr>
      </w:pPr>
      <w:r>
        <w:rPr>
          <w:b w:val="false"/>
          <w:bCs w:val="false"/>
          <w:i w:val="false"/>
          <w:iCs w:val="false"/>
          <w:lang w:val="id-ID"/>
        </w:rPr>
        <w:tab/>
        <w:t>A</w:t>
      </w:r>
      <w:r>
        <w:rPr>
          <w:b w:val="false"/>
          <w:bCs w:val="false"/>
          <w:i w:val="false"/>
          <w:iCs w:val="false"/>
          <w:lang w:val="id-ID"/>
        </w:rPr>
        <w:t xml:space="preserve">ntinomi Ketiga </w:t>
      </w:r>
      <w:r>
        <w:rPr>
          <w:b w:val="false"/>
          <w:bCs w:val="false"/>
          <w:i w:val="false"/>
          <w:iCs w:val="false"/>
          <w:lang w:val="id-ID"/>
        </w:rPr>
        <w:t xml:space="preserve">merupakan kontradiksi di antara universalitas kausalitas di alam </w:t>
      </w:r>
      <w:r>
        <w:rPr>
          <w:b w:val="false"/>
          <w:bCs w:val="false"/>
          <w:i w:val="false"/>
          <w:iCs w:val="false"/>
          <w:lang w:val="id-ID"/>
        </w:rPr>
        <w:t xml:space="preserve">dengan </w:t>
      </w:r>
      <w:r>
        <w:rPr>
          <w:b w:val="false"/>
          <w:bCs w:val="false"/>
          <w:i w:val="false"/>
          <w:iCs w:val="false"/>
          <w:lang w:val="id-ID"/>
        </w:rPr>
        <w:t xml:space="preserve">adanya kebebasan. </w:t>
      </w:r>
      <w:r>
        <w:rPr>
          <w:b w:val="false"/>
          <w:bCs w:val="false"/>
          <w:i w:val="false"/>
          <w:iCs w:val="false"/>
          <w:lang w:val="id-ID"/>
        </w:rPr>
        <w:t xml:space="preserve">Alam adalah ranah di mana segala sesuatu hanya </w:t>
      </w:r>
      <w:r>
        <w:rPr>
          <w:b w:val="false"/>
          <w:bCs w:val="false"/>
          <w:i w:val="false"/>
          <w:iCs w:val="false"/>
          <w:lang w:val="id-ID"/>
        </w:rPr>
        <w:t xml:space="preserve">bisa </w:t>
      </w:r>
      <w:r>
        <w:rPr>
          <w:b w:val="false"/>
          <w:bCs w:val="false"/>
          <w:i w:val="false"/>
          <w:iCs w:val="false"/>
          <w:lang w:val="id-ID"/>
        </w:rPr>
        <w:t xml:space="preserve">terjadi </w:t>
      </w:r>
      <w:r>
        <w:rPr>
          <w:b w:val="false"/>
          <w:bCs w:val="false"/>
          <w:i w:val="false"/>
          <w:iCs w:val="false"/>
          <w:lang w:val="id-ID"/>
        </w:rPr>
        <w:t xml:space="preserve">karena disebabkan </w:t>
      </w:r>
      <w:r>
        <w:rPr>
          <w:b w:val="false"/>
          <w:bCs w:val="false"/>
          <w:i w:val="false"/>
          <w:iCs w:val="false"/>
          <w:lang w:val="id-ID"/>
        </w:rPr>
        <w:t>oleh keadaan yang ada sebelumnya</w:t>
      </w:r>
      <w:r>
        <w:rPr>
          <w:b w:val="false"/>
          <w:bCs w:val="false"/>
          <w:i w:val="false"/>
          <w:iCs w:val="false"/>
          <w:lang w:val="id-ID"/>
        </w:rPr>
        <w:t xml:space="preserve">, sementara </w:t>
      </w:r>
      <w:r>
        <w:rPr>
          <w:b w:val="false"/>
          <w:bCs w:val="false"/>
          <w:i w:val="false"/>
          <w:iCs w:val="false"/>
          <w:lang w:val="id-ID"/>
        </w:rPr>
        <w:t xml:space="preserve">kebebasan transendental adalah </w:t>
      </w:r>
      <w:r>
        <w:rPr>
          <w:b w:val="false"/>
          <w:bCs w:val="false"/>
          <w:i w:val="false"/>
          <w:iCs w:val="false"/>
          <w:lang w:val="id-ID"/>
        </w:rPr>
        <w:t xml:space="preserve">kemampuan untuk membuat keadaan yang serba baru, tanpa hubungan niscaya dengan keadaan yang mendahuluinya. </w:t>
      </w:r>
      <w:r>
        <w:rPr>
          <w:b w:val="false"/>
          <w:bCs w:val="false"/>
          <w:i w:val="false"/>
          <w:iCs w:val="false"/>
          <w:lang w:val="id-ID"/>
        </w:rPr>
        <w:t xml:space="preserve">Kant menyebut kebebasan dalam arti ini sebagai ide transendental </w:t>
      </w:r>
      <w:r>
        <w:rPr>
          <w:b w:val="false"/>
          <w:bCs w:val="false"/>
          <w:i w:val="false"/>
          <w:iCs w:val="false"/>
          <w:lang w:val="id-ID"/>
        </w:rPr>
        <w:t xml:space="preserve">karena kita bisa memikirkannya tanpa merujuk pengalaman, dan kita tidak mungkin menemukannya di dalam pengalaman. </w:t>
      </w:r>
      <w:r>
        <w:rPr>
          <w:b w:val="false"/>
          <w:bCs w:val="false"/>
          <w:i w:val="false"/>
          <w:iCs w:val="false"/>
          <w:lang w:val="id-ID"/>
        </w:rPr>
        <w:t xml:space="preserve">Dari situ dapat disimpulkan bahwa akal budi sendiri yang menyumbangkan ide ini, </w:t>
      </w:r>
      <w:r>
        <w:rPr>
          <w:b w:val="false"/>
          <w:bCs w:val="false"/>
          <w:i w:val="false"/>
          <w:iCs w:val="false"/>
          <w:lang w:val="id-ID"/>
        </w:rPr>
        <w:t xml:space="preserve">dan akal budi mampu melakukan hal ini justru karena keseluruhan kondisi (dalam konteks ini rantai kausal) tidak akan ditemukan dalam pengalaman pula. </w:t>
      </w:r>
      <w:r>
        <w:rPr>
          <w:b w:val="false"/>
          <w:bCs w:val="false"/>
          <w:i w:val="false"/>
          <w:iCs w:val="false"/>
          <w:lang w:val="id-ID"/>
        </w:rPr>
        <w:t>Karena rantai kausal tak pernah selesai, maka akal budi memiliki ‘</w:t>
      </w:r>
      <w:r>
        <w:rPr>
          <w:b w:val="false"/>
          <w:bCs w:val="false"/>
          <w:i w:val="false"/>
          <w:iCs w:val="false"/>
          <w:lang w:val="id-ID"/>
        </w:rPr>
        <w:t xml:space="preserve">ruang konseptual’ </w:t>
      </w:r>
      <w:r>
        <w:rPr>
          <w:b w:val="false"/>
          <w:bCs w:val="false"/>
          <w:i w:val="false"/>
          <w:iCs w:val="false"/>
          <w:lang w:val="id-ID"/>
        </w:rPr>
        <w:t>untuk menciptakan jenis kausalitasnya sendiri.</w:t>
      </w:r>
      <w:r>
        <w:rPr>
          <w:rStyle w:val="FootnoteAnchor"/>
          <w:b w:val="false"/>
          <w:bCs w:val="false"/>
          <w:i w:val="false"/>
          <w:iCs w:val="false"/>
          <w:lang w:val="id-ID"/>
        </w:rPr>
        <w:footnoteReference w:id="213"/>
      </w:r>
    </w:p>
    <w:p>
      <w:pPr>
        <w:pStyle w:val="Normal"/>
        <w:bidi w:val="0"/>
        <w:spacing w:lineRule="auto" w:line="360"/>
        <w:jc w:val="left"/>
        <w:rPr>
          <w:b/>
          <w:b/>
          <w:bCs/>
          <w:lang w:val="id-ID"/>
        </w:rPr>
      </w:pPr>
      <w:r>
        <w:rPr>
          <w:b w:val="false"/>
          <w:bCs w:val="false"/>
          <w:i w:val="false"/>
          <w:iCs w:val="false"/>
          <w:lang w:val="id-ID"/>
        </w:rPr>
        <w:tab/>
      </w:r>
      <w:r>
        <w:rPr>
          <w:b w:val="false"/>
          <w:bCs w:val="false"/>
          <w:i w:val="false"/>
          <w:iCs w:val="false"/>
          <w:lang w:val="id-ID"/>
        </w:rPr>
        <w:t xml:space="preserve">Adalah sangat penting bagi Kant bahwa tanpa kebebasan transendental sebagaimana dibahas di atas, kebebasan praktis tidak mungkin ada. </w:t>
      </w:r>
      <w:r>
        <w:rPr>
          <w:b w:val="false"/>
          <w:bCs w:val="false"/>
          <w:i w:val="false"/>
          <w:iCs w:val="false"/>
          <w:lang w:val="id-ID"/>
        </w:rPr>
        <w:t xml:space="preserve">Dengan kebebasan praktis </w:t>
      </w:r>
      <w:r>
        <w:rPr>
          <w:b w:val="false"/>
          <w:bCs w:val="false"/>
          <w:i w:val="false"/>
          <w:iCs w:val="false"/>
          <w:lang w:val="id-ID"/>
        </w:rPr>
        <w:t xml:space="preserve">Kant memaksudkan apa yang membedakan manusia dari hewan: kemampuan untuk memilih tindakan yang berbeda dengan, atau bahkan bertabrakan dengan, naluri atau nafsu. </w:t>
      </w:r>
      <w:r>
        <w:rPr>
          <w:b w:val="false"/>
          <w:bCs w:val="false"/>
          <w:i w:val="false"/>
          <w:iCs w:val="false"/>
          <w:lang w:val="id-ID"/>
        </w:rPr>
        <w:t xml:space="preserve">Hewan, menurut Kant, tidak memiliki kemampuan itu, sehingga perilakunya secara niscaya ditentukan oleh nalurinya. </w:t>
      </w:r>
      <w:r>
        <w:rPr>
          <w:b w:val="false"/>
          <w:bCs w:val="false"/>
          <w:i w:val="false"/>
          <w:iCs w:val="false"/>
          <w:lang w:val="id-ID"/>
        </w:rPr>
        <w:t xml:space="preserve">Dari sini dapat dilihat bahwa bagi Kant, hewan merupakan bagian dari alam, sehingga perilakunya selalu mengikuti hukum alam; hewan tidak memiliki kebebasan. </w:t>
      </w:r>
      <w:r>
        <w:rPr>
          <w:b w:val="false"/>
          <w:bCs w:val="false"/>
          <w:i w:val="false"/>
          <w:iCs w:val="false"/>
          <w:lang w:val="id-ID"/>
        </w:rPr>
        <w:t>Manusia, sebaliknya, memiliki kebebasan—dia mampu bertindak dengan merujuk apa yang</w:t>
      </w:r>
      <w:r>
        <w:rPr>
          <w:b w:val="false"/>
          <w:bCs w:val="false"/>
          <w:i/>
          <w:iCs/>
          <w:lang w:val="id-ID"/>
        </w:rPr>
        <w:t xml:space="preserve"> </w:t>
      </w:r>
      <w:r>
        <w:rPr>
          <w:b w:val="false"/>
          <w:bCs w:val="false"/>
          <w:i/>
          <w:iCs/>
          <w:lang w:val="id-ID"/>
        </w:rPr>
        <w:t>harus</w:t>
      </w:r>
      <w:r>
        <w:rPr>
          <w:b w:val="false"/>
          <w:bCs w:val="false"/>
          <w:i w:val="false"/>
          <w:iCs w:val="false"/>
          <w:lang w:val="id-ID"/>
        </w:rPr>
        <w:t>, atau lebih tepatnya,</w:t>
      </w:r>
      <w:r>
        <w:rPr>
          <w:b w:val="false"/>
          <w:bCs w:val="false"/>
          <w:i/>
          <w:iCs/>
          <w:lang w:val="id-ID"/>
        </w:rPr>
        <w:t xml:space="preserve"> seharusnya</w:t>
      </w:r>
      <w:r>
        <w:rPr>
          <w:b w:val="false"/>
          <w:bCs w:val="false"/>
          <w:i w:val="false"/>
          <w:iCs w:val="false"/>
          <w:lang w:val="id-ID"/>
        </w:rPr>
        <w:t xml:space="preserve"> terjadi. “Seharusnya” [</w:t>
      </w:r>
      <w:r>
        <w:rPr>
          <w:b w:val="false"/>
          <w:bCs w:val="false"/>
          <w:i/>
          <w:iCs/>
          <w:lang w:val="id-ID"/>
        </w:rPr>
        <w:t>Sollen, ought</w:t>
      </w:r>
      <w:r>
        <w:rPr>
          <w:b w:val="false"/>
          <w:bCs w:val="false"/>
          <w:i w:val="false"/>
          <w:iCs w:val="false"/>
          <w:lang w:val="id-ID"/>
        </w:rPr>
        <w:t>]</w:t>
      </w:r>
      <w:r>
        <w:rPr>
          <w:b w:val="false"/>
          <w:bCs w:val="false"/>
          <w:i/>
          <w:iCs/>
          <w:lang w:val="id-ID"/>
        </w:rPr>
        <w:t xml:space="preserve"> </w:t>
      </w:r>
      <w:r>
        <w:rPr>
          <w:b w:val="false"/>
          <w:bCs w:val="false"/>
          <w:i w:val="false"/>
          <w:iCs w:val="false"/>
          <w:lang w:val="id-ID"/>
        </w:rPr>
        <w:t xml:space="preserve">adalah hal yang </w:t>
      </w:r>
      <w:r>
        <w:rPr>
          <w:b w:val="false"/>
          <w:bCs w:val="false"/>
          <w:i w:val="false"/>
          <w:iCs w:val="false"/>
          <w:lang w:val="id-ID"/>
        </w:rPr>
        <w:t xml:space="preserve">serba </w:t>
      </w:r>
      <w:r>
        <w:rPr>
          <w:b w:val="false"/>
          <w:bCs w:val="false"/>
          <w:i w:val="false"/>
          <w:iCs w:val="false"/>
          <w:lang w:val="id-ID"/>
        </w:rPr>
        <w:t>asing bagi alam. Alam di</w:t>
      </w:r>
      <w:r>
        <w:rPr>
          <w:b w:val="false"/>
          <w:bCs w:val="false"/>
          <w:i w:val="false"/>
          <w:iCs w:val="false"/>
          <w:lang w:val="id-ID"/>
        </w:rPr>
        <w:t>atur</w:t>
      </w:r>
      <w:r>
        <w:rPr>
          <w:b w:val="false"/>
          <w:bCs w:val="false"/>
          <w:i w:val="false"/>
          <w:iCs w:val="false"/>
          <w:lang w:val="id-ID"/>
        </w:rPr>
        <w:t xml:space="preserve"> oleh hukum-hukum </w:t>
      </w:r>
      <w:r>
        <w:rPr>
          <w:b w:val="false"/>
          <w:bCs w:val="false"/>
          <w:i w:val="false"/>
          <w:iCs w:val="false"/>
          <w:lang w:val="id-ID"/>
        </w:rPr>
        <w:t xml:space="preserve">yang bercirikan universalitas dan keniscayaan: </w:t>
      </w:r>
      <w:r>
        <w:rPr>
          <w:b w:val="false"/>
          <w:bCs w:val="false"/>
          <w:i w:val="false"/>
          <w:iCs w:val="false"/>
          <w:lang w:val="id-ID"/>
        </w:rPr>
        <w:t xml:space="preserve">hukum alam mendeskripsikan apa yang selalu terjadi, tanpa terkecuali. Suatu seharusnya, sebaliknya, </w:t>
      </w:r>
      <w:r>
        <w:rPr>
          <w:b w:val="false"/>
          <w:bCs w:val="false"/>
          <w:i w:val="false"/>
          <w:iCs w:val="false"/>
          <w:lang w:val="id-ID"/>
        </w:rPr>
        <w:t>menunjukkan</w:t>
      </w:r>
      <w:r>
        <w:rPr>
          <w:b w:val="false"/>
          <w:bCs w:val="false"/>
          <w:i w:val="false"/>
          <w:iCs w:val="false"/>
          <w:lang w:val="id-ID"/>
        </w:rPr>
        <w:t xml:space="preserve"> </w:t>
      </w:r>
      <w:r>
        <w:rPr>
          <w:b w:val="false"/>
          <w:bCs w:val="false"/>
          <w:i w:val="false"/>
          <w:iCs w:val="false"/>
          <w:lang w:val="id-ID"/>
        </w:rPr>
        <w:t>peristiwa</w:t>
      </w:r>
      <w:r>
        <w:rPr>
          <w:b w:val="false"/>
          <w:bCs w:val="false"/>
          <w:i w:val="false"/>
          <w:iCs w:val="false"/>
          <w:lang w:val="id-ID"/>
        </w:rPr>
        <w:t xml:space="preserve"> yang belum tentu terjadi, </w:t>
      </w:r>
      <w:r>
        <w:rPr>
          <w:b w:val="false"/>
          <w:bCs w:val="false"/>
          <w:i w:val="false"/>
          <w:iCs w:val="false"/>
          <w:lang w:val="id-ID"/>
        </w:rPr>
        <w:t>sehingga tidak mungkin dihasilkan oleh kausalitas yang sama yang berlaku di alam.</w:t>
      </w:r>
      <w:r>
        <w:rPr>
          <w:rStyle w:val="FootnoteAnchor"/>
          <w:b w:val="false"/>
          <w:bCs w:val="false"/>
          <w:i w:val="false"/>
          <w:iCs w:val="false"/>
          <w:lang w:val="id-ID"/>
        </w:rPr>
        <w:footnoteReference w:id="214"/>
      </w:r>
    </w:p>
    <w:p>
      <w:pPr>
        <w:pStyle w:val="Normal"/>
        <w:bidi w:val="0"/>
        <w:spacing w:lineRule="auto" w:line="360"/>
        <w:jc w:val="left"/>
        <w:rPr>
          <w:b/>
          <w:b/>
          <w:bCs/>
          <w:lang w:val="id-ID"/>
        </w:rPr>
      </w:pPr>
      <w:r>
        <w:rPr>
          <w:b w:val="false"/>
          <w:bCs w:val="false"/>
          <w:i w:val="false"/>
          <w:iCs w:val="false"/>
          <w:lang w:val="id-ID"/>
        </w:rPr>
        <w:tab/>
        <w:t>B</w:t>
      </w:r>
      <w:r>
        <w:rPr>
          <w:b w:val="false"/>
          <w:bCs w:val="false"/>
          <w:i w:val="false"/>
          <w:iCs w:val="false"/>
          <w:lang w:val="id-ID"/>
        </w:rPr>
        <w:t xml:space="preserve">agi Kant, </w:t>
      </w:r>
      <w:r>
        <w:rPr>
          <w:b w:val="false"/>
          <w:bCs w:val="false"/>
          <w:i w:val="false"/>
          <w:iCs w:val="false"/>
          <w:lang w:val="id-ID"/>
        </w:rPr>
        <w:t xml:space="preserve">jenis kausalitas kedua ini, yakni, kausalitas dari kebebasan, hanya mungkin ada jika idealisme transendental benar. </w:t>
      </w:r>
      <w:r>
        <w:rPr>
          <w:b w:val="false"/>
          <w:bCs w:val="false"/>
          <w:i w:val="false"/>
          <w:iCs w:val="false"/>
          <w:lang w:val="id-ID"/>
        </w:rPr>
        <w:t xml:space="preserve">Kausalitas alam berlaku secara universal di ranah penampakan, sehingga jika </w:t>
      </w:r>
      <w:r>
        <w:rPr>
          <w:b w:val="false"/>
          <w:bCs w:val="false"/>
          <w:i w:val="false"/>
          <w:iCs w:val="false"/>
          <w:lang w:val="id-ID"/>
        </w:rPr>
        <w:t xml:space="preserve">penampakan dan </w:t>
      </w:r>
      <w:r>
        <w:rPr>
          <w:b w:val="false"/>
          <w:bCs w:val="false"/>
          <w:i/>
          <w:iCs/>
          <w:lang w:val="id-ID"/>
        </w:rPr>
        <w:t>Dinge an sich</w:t>
      </w:r>
      <w:r>
        <w:rPr>
          <w:b w:val="false"/>
          <w:bCs w:val="false"/>
          <w:i w:val="false"/>
          <w:iCs w:val="false"/>
          <w:lang w:val="id-ID"/>
        </w:rPr>
        <w:t xml:space="preserve"> tidak dibedakan, maka tidak ada ruang untuk kausalitas selain dari kausalitas alam: “</w:t>
      </w:r>
      <w:r>
        <w:rPr>
          <w:b w:val="false"/>
          <w:bCs w:val="false"/>
          <w:i w:val="false"/>
          <w:iCs w:val="false"/>
          <w:lang w:val="id-ID"/>
        </w:rPr>
        <w:t xml:space="preserve">jika penampakan adalah </w:t>
      </w:r>
      <w:r>
        <w:rPr>
          <w:b w:val="false"/>
          <w:bCs w:val="false"/>
          <w:i/>
          <w:iCs/>
          <w:lang w:val="id-ID"/>
        </w:rPr>
        <w:t>Dinge an sich</w:t>
      </w:r>
      <w:r>
        <w:rPr>
          <w:b w:val="false"/>
          <w:bCs w:val="false"/>
          <w:i w:val="false"/>
          <w:iCs w:val="false"/>
          <w:lang w:val="id-ID"/>
        </w:rPr>
        <w:t>, maka kebebasan tak terselamatkan.”</w:t>
      </w:r>
      <w:r>
        <w:rPr>
          <w:rStyle w:val="FootnoteAnchor"/>
          <w:b w:val="false"/>
          <w:bCs w:val="false"/>
          <w:i w:val="false"/>
          <w:iCs w:val="false"/>
          <w:lang w:val="id-ID"/>
        </w:rPr>
        <w:footnoteReference w:id="215"/>
      </w:r>
      <w:r>
        <w:rPr>
          <w:b w:val="false"/>
          <w:bCs w:val="false"/>
          <w:i w:val="false"/>
          <w:iCs w:val="false"/>
          <w:lang w:val="id-ID"/>
        </w:rPr>
        <w:t xml:space="preserve"> </w:t>
      </w:r>
      <w:r>
        <w:rPr>
          <w:b w:val="false"/>
          <w:bCs w:val="false"/>
          <w:i w:val="false"/>
          <w:iCs w:val="false"/>
          <w:lang w:val="id-ID"/>
        </w:rPr>
        <w:t>Idealisme transendental, s</w:t>
      </w:r>
      <w:r>
        <w:rPr>
          <w:b w:val="false"/>
          <w:bCs w:val="false"/>
          <w:i w:val="false"/>
          <w:iCs w:val="false"/>
          <w:lang w:val="id-ID"/>
        </w:rPr>
        <w:t xml:space="preserve">ebaliknya, beranggapan bahwa </w:t>
      </w:r>
      <w:r>
        <w:rPr>
          <w:b w:val="false"/>
          <w:bCs w:val="false"/>
          <w:i w:val="false"/>
          <w:iCs w:val="false"/>
          <w:lang w:val="id-ID"/>
        </w:rPr>
        <w:t xml:space="preserve">masih ada ranah lain, yakni, ranah </w:t>
      </w:r>
      <w:r>
        <w:rPr>
          <w:b w:val="false"/>
          <w:bCs w:val="false"/>
          <w:i/>
          <w:iCs/>
          <w:lang w:val="id-ID"/>
        </w:rPr>
        <w:t>an sich</w:t>
      </w:r>
      <w:r>
        <w:rPr>
          <w:b w:val="false"/>
          <w:bCs w:val="false"/>
          <w:i w:val="false"/>
          <w:iCs w:val="false"/>
          <w:lang w:val="id-ID"/>
        </w:rPr>
        <w:t xml:space="preserve">. </w:t>
      </w:r>
      <w:r>
        <w:rPr>
          <w:b w:val="false"/>
          <w:bCs w:val="false"/>
          <w:i w:val="false"/>
          <w:iCs w:val="false"/>
          <w:lang w:val="id-ID"/>
        </w:rPr>
        <w:t xml:space="preserve">Ranah </w:t>
      </w:r>
      <w:r>
        <w:rPr>
          <w:b w:val="false"/>
          <w:bCs w:val="false"/>
          <w:i/>
          <w:iCs/>
          <w:lang w:val="id-ID"/>
        </w:rPr>
        <w:t>an sich</w:t>
      </w:r>
      <w:r>
        <w:rPr>
          <w:b w:val="false"/>
          <w:bCs w:val="false"/>
          <w:i w:val="false"/>
          <w:iCs w:val="false"/>
          <w:lang w:val="id-ID"/>
        </w:rPr>
        <w:t xml:space="preserve"> dapat dilihat sebagai asal-usul kebebasan, sehingga adanya jenis kausalitas kedua ini tidak bertolak belakang secara logis dengan keuniversalan kausalitas alam di ranah penampakan.</w:t>
      </w:r>
      <w:r>
        <w:rPr>
          <w:rStyle w:val="FootnoteAnchor"/>
          <w:b w:val="false"/>
          <w:bCs w:val="false"/>
          <w:i w:val="false"/>
          <w:iCs w:val="false"/>
          <w:lang w:val="id-ID"/>
        </w:rPr>
        <w:footnoteReference w:id="216"/>
      </w:r>
    </w:p>
    <w:p>
      <w:pPr>
        <w:pStyle w:val="Normal"/>
        <w:bidi w:val="0"/>
        <w:spacing w:lineRule="auto" w:line="360"/>
        <w:jc w:val="left"/>
        <w:rPr>
          <w:b/>
          <w:b/>
          <w:bCs/>
          <w:lang w:val="id-ID"/>
        </w:rPr>
      </w:pPr>
      <w:r>
        <w:rPr>
          <w:b w:val="false"/>
          <w:bCs w:val="false"/>
          <w:i w:val="false"/>
          <w:iCs w:val="false"/>
          <w:lang w:val="id-ID"/>
        </w:rPr>
        <w:tab/>
      </w:r>
      <w:r>
        <w:rPr>
          <w:b w:val="false"/>
          <w:bCs w:val="false"/>
          <w:i w:val="false"/>
          <w:iCs w:val="false"/>
          <w:lang w:val="id-ID"/>
        </w:rPr>
        <w:t xml:space="preserve">Kant menjelaskan cara dua kausalitas bekerja dalam tindakan manusia dengan merujuk konsep ciri </w:t>
      </w:r>
      <w:r>
        <w:rPr>
          <w:b w:val="false"/>
          <w:bCs w:val="false"/>
          <w:i w:val="false"/>
          <w:iCs w:val="false"/>
          <w:lang w:val="id-ID"/>
        </w:rPr>
        <w:t>atau watak</w:t>
      </w:r>
      <w:r>
        <w:rPr>
          <w:b w:val="false"/>
          <w:bCs w:val="false"/>
          <w:i w:val="false"/>
          <w:iCs w:val="false"/>
          <w:lang w:val="id-ID"/>
        </w:rPr>
        <w:t xml:space="preserve"> [</w:t>
      </w:r>
      <w:r>
        <w:rPr>
          <w:b w:val="false"/>
          <w:bCs w:val="false"/>
          <w:i/>
          <w:iCs/>
          <w:lang w:val="id-ID"/>
        </w:rPr>
        <w:t>Charakter</w:t>
      </w:r>
      <w:r>
        <w:rPr>
          <w:b w:val="false"/>
          <w:bCs w:val="false"/>
          <w:i w:val="false"/>
          <w:iCs w:val="false"/>
          <w:lang w:val="id-ID"/>
        </w:rPr>
        <w:t>].</w:t>
      </w:r>
      <w:r>
        <w:rPr>
          <w:rStyle w:val="FootnoteAnchor"/>
          <w:b w:val="false"/>
          <w:bCs w:val="false"/>
          <w:i w:val="false"/>
          <w:iCs w:val="false"/>
          <w:lang w:val="id-ID"/>
        </w:rPr>
        <w:footnoteReference w:id="217"/>
      </w:r>
      <w:r>
        <w:rPr>
          <w:b w:val="false"/>
          <w:bCs w:val="false"/>
          <w:i w:val="false"/>
          <w:iCs w:val="false"/>
          <w:lang w:val="id-ID"/>
        </w:rPr>
        <w:t xml:space="preserve"> </w:t>
      </w:r>
      <w:r>
        <w:rPr>
          <w:b w:val="false"/>
          <w:bCs w:val="false"/>
          <w:i w:val="false"/>
          <w:iCs w:val="false"/>
          <w:lang w:val="id-ID"/>
        </w:rPr>
        <w:t xml:space="preserve">Ciri </w:t>
      </w:r>
      <w:r>
        <w:rPr>
          <w:b w:val="false"/>
          <w:bCs w:val="false"/>
          <w:i w:val="false"/>
          <w:iCs w:val="false"/>
          <w:lang w:val="id-ID"/>
        </w:rPr>
        <w:t>dapat dilihat sebagai jenis kausalitas</w:t>
      </w:r>
      <w:r>
        <w:rPr>
          <w:b w:val="false"/>
          <w:bCs w:val="false"/>
          <w:i w:val="false"/>
          <w:iCs w:val="false"/>
          <w:lang w:val="id-ID"/>
        </w:rPr>
        <w:t xml:space="preserve">; </w:t>
      </w:r>
      <w:r>
        <w:rPr>
          <w:b w:val="false"/>
          <w:bCs w:val="false"/>
          <w:i w:val="false"/>
          <w:iCs w:val="false"/>
          <w:lang w:val="id-ID"/>
        </w:rPr>
        <w:t xml:space="preserve">ada dua jenis tersebut, yakni, yang empiris dan yang inteligibel. </w:t>
      </w:r>
      <w:r>
        <w:rPr>
          <w:b w:val="false"/>
          <w:bCs w:val="false"/>
          <w:i w:val="false"/>
          <w:iCs w:val="false"/>
          <w:lang w:val="id-ID"/>
        </w:rPr>
        <w:t xml:space="preserve">Ciri empiris sesuai dengan penampakan </w:t>
      </w:r>
      <w:r>
        <w:rPr>
          <w:b w:val="false"/>
          <w:bCs w:val="false"/>
          <w:i w:val="false"/>
          <w:iCs w:val="false"/>
          <w:lang w:val="id-ID"/>
        </w:rPr>
        <w:t>da</w:t>
      </w:r>
      <w:r>
        <w:rPr>
          <w:b w:val="false"/>
          <w:bCs w:val="false"/>
          <w:i w:val="false"/>
          <w:iCs w:val="false"/>
          <w:lang w:val="id-ID"/>
        </w:rPr>
        <w:t>n</w:t>
      </w:r>
      <w:r>
        <w:rPr>
          <w:b w:val="false"/>
          <w:bCs w:val="false"/>
          <w:i w:val="false"/>
          <w:iCs w:val="false"/>
          <w:lang w:val="id-ID"/>
        </w:rPr>
        <w:t xml:space="preserve"> dunia indrawi, sementara ciri inteligibel sesuai dengan yang </w:t>
      </w:r>
      <w:r>
        <w:rPr>
          <w:b w:val="false"/>
          <w:bCs w:val="false"/>
          <w:i/>
          <w:iCs/>
          <w:lang w:val="id-ID"/>
        </w:rPr>
        <w:t>an sich</w:t>
      </w:r>
      <w:r>
        <w:rPr>
          <w:b w:val="false"/>
          <w:bCs w:val="false"/>
          <w:i w:val="false"/>
          <w:iCs w:val="false"/>
          <w:lang w:val="id-ID"/>
        </w:rPr>
        <w:t xml:space="preserve">. </w:t>
      </w:r>
      <w:r>
        <w:rPr>
          <w:b w:val="false"/>
          <w:bCs w:val="false"/>
          <w:i w:val="false"/>
          <w:iCs w:val="false"/>
          <w:lang w:val="id-ID"/>
        </w:rPr>
        <w:t xml:space="preserve">Setiap tindakan manusia memiliki </w:t>
      </w:r>
      <w:r>
        <w:rPr>
          <w:b w:val="false"/>
          <w:bCs w:val="false"/>
          <w:i w:val="false"/>
          <w:iCs w:val="false"/>
          <w:lang w:val="id-ID"/>
        </w:rPr>
        <w:t xml:space="preserve">dua ciri ini sekaligus. </w:t>
      </w:r>
      <w:r>
        <w:rPr>
          <w:b w:val="false"/>
          <w:bCs w:val="false"/>
          <w:i w:val="false"/>
          <w:iCs w:val="false"/>
          <w:lang w:val="id-ID"/>
        </w:rPr>
        <w:t xml:space="preserve">Dilihat dari ciri empiris, setiap tindakan manusia disebabkan oleh keadaan yang mendahuluinya, sebagaimana layaknya </w:t>
      </w:r>
      <w:r>
        <w:rPr>
          <w:b w:val="false"/>
          <w:bCs w:val="false"/>
          <w:i w:val="false"/>
          <w:iCs w:val="false"/>
          <w:lang w:val="id-ID"/>
        </w:rPr>
        <w:t xml:space="preserve">semua </w:t>
      </w:r>
      <w:r>
        <w:rPr>
          <w:b w:val="false"/>
          <w:bCs w:val="false"/>
          <w:i w:val="false"/>
          <w:iCs w:val="false"/>
          <w:lang w:val="id-ID"/>
        </w:rPr>
        <w:t xml:space="preserve">peristiwa alami. </w:t>
      </w:r>
      <w:r>
        <w:rPr>
          <w:b w:val="false"/>
          <w:bCs w:val="false"/>
          <w:i w:val="false"/>
          <w:iCs w:val="false"/>
          <w:lang w:val="id-ID"/>
        </w:rPr>
        <w:t xml:space="preserve">Dilihat dari ciri </w:t>
      </w:r>
      <w:r>
        <w:rPr>
          <w:b w:val="false"/>
          <w:bCs w:val="false"/>
          <w:i w:val="false"/>
          <w:iCs w:val="false"/>
          <w:lang w:val="id-ID"/>
        </w:rPr>
        <w:t xml:space="preserve">inteligibel, tindakan itu adalah hasil kebebasan transendental: </w:t>
      </w:r>
      <w:r>
        <w:rPr>
          <w:b w:val="false"/>
          <w:bCs w:val="false"/>
          <w:i w:val="false"/>
          <w:iCs w:val="false"/>
          <w:lang w:val="id-ID"/>
        </w:rPr>
        <w:t xml:space="preserve">suatu permulaan serba baru yang tidak disebabkan oleh apa pun di dunia indrawi. </w:t>
      </w:r>
      <w:r>
        <w:rPr>
          <w:b w:val="false"/>
          <w:bCs w:val="false"/>
          <w:i w:val="false"/>
          <w:iCs w:val="false"/>
          <w:lang w:val="id-ID"/>
        </w:rPr>
        <w:t xml:space="preserve">Tidak hanya tindakannya tetapi subjek manusia sendiri juga dianggap berciri ganda seperti ini: ada </w:t>
      </w:r>
      <w:r>
        <w:rPr>
          <w:b w:val="false"/>
          <w:bCs w:val="false"/>
          <w:i w:val="false"/>
          <w:iCs w:val="false"/>
          <w:lang w:val="id-ID"/>
        </w:rPr>
        <w:t>subjek</w:t>
      </w:r>
      <w:r>
        <w:rPr>
          <w:b w:val="false"/>
          <w:bCs w:val="false"/>
          <w:i w:val="false"/>
          <w:iCs w:val="false"/>
          <w:lang w:val="id-ID"/>
        </w:rPr>
        <w:t xml:space="preserve"> empiris yang tidak bebas karena </w:t>
      </w:r>
      <w:r>
        <w:rPr>
          <w:b w:val="false"/>
          <w:bCs w:val="false"/>
          <w:i w:val="false"/>
          <w:iCs w:val="false"/>
          <w:lang w:val="id-ID"/>
        </w:rPr>
        <w:t xml:space="preserve">seluruhnya ditentukan oleh kausalitas alam, </w:t>
      </w:r>
      <w:r>
        <w:rPr>
          <w:b w:val="false"/>
          <w:bCs w:val="false"/>
          <w:i w:val="false"/>
          <w:iCs w:val="false"/>
          <w:lang w:val="id-ID"/>
        </w:rPr>
        <w:t>dan subjek inteligibel atau subjek transendental yang bebas.</w:t>
      </w:r>
      <w:r>
        <w:rPr>
          <w:rStyle w:val="FootnoteAnchor"/>
          <w:b w:val="false"/>
          <w:bCs w:val="false"/>
          <w:i w:val="false"/>
          <w:iCs w:val="false"/>
          <w:lang w:val="id-ID"/>
        </w:rPr>
        <w:footnoteReference w:id="218"/>
      </w:r>
      <w:r>
        <w:rPr>
          <w:b w:val="false"/>
          <w:bCs w:val="false"/>
          <w:i w:val="false"/>
          <w:iCs w:val="false"/>
          <w:lang w:val="id-ID"/>
        </w:rPr>
        <w:t xml:space="preserve"> </w:t>
      </w:r>
      <w:r>
        <w:rPr>
          <w:b w:val="false"/>
          <w:bCs w:val="false"/>
          <w:i w:val="false"/>
          <w:iCs w:val="false"/>
          <w:lang w:val="id-ID"/>
        </w:rPr>
        <w:t>Inilah solusi Kant terhadap Antinomi Ketiga yang menunjukkan cara determinisme alam dan kebebasan manusia dapat berlaku pada saat yang sama, dan bahkan dalam tindakan yang sama: “kebebasan dan alam, masing-masing istilah sesuai dengan makna lengkapnya, akan ditemukan dalam tindakan yang sama ... sekaligus dan tanpa konflik apa pun.”</w:t>
      </w:r>
      <w:r>
        <w:rPr>
          <w:rStyle w:val="FootnoteAnchor"/>
          <w:b w:val="false"/>
          <w:bCs w:val="false"/>
          <w:i w:val="false"/>
          <w:iCs w:val="false"/>
          <w:lang w:val="id-ID"/>
        </w:rPr>
        <w:footnoteReference w:id="219"/>
      </w:r>
    </w:p>
    <w:p>
      <w:pPr>
        <w:pStyle w:val="Normal"/>
        <w:bidi w:val="0"/>
        <w:spacing w:lineRule="auto" w:line="360"/>
        <w:jc w:val="left"/>
        <w:rPr>
          <w:b w:val="false"/>
          <w:b w:val="false"/>
          <w:bCs w:val="false"/>
          <w:lang w:val="id-ID"/>
        </w:rPr>
      </w:pPr>
      <w:r>
        <w:rPr>
          <w:b w:val="false"/>
          <w:bCs w:val="false"/>
          <w:i w:val="false"/>
          <w:iCs w:val="false"/>
          <w:lang w:val="id-ID"/>
        </w:rPr>
        <w:tab/>
      </w:r>
      <w:r>
        <w:rPr>
          <w:b w:val="false"/>
          <w:bCs w:val="false"/>
          <w:i w:val="false"/>
          <w:iCs w:val="false"/>
          <w:lang w:val="id-ID"/>
        </w:rPr>
        <w:t xml:space="preserve">Pengertian Kant akan ciri inteligibel sebagai </w:t>
      </w:r>
      <w:r>
        <w:rPr>
          <w:b w:val="false"/>
          <w:bCs w:val="false"/>
          <w:i w:val="false"/>
          <w:iCs w:val="false"/>
          <w:lang w:val="id-ID"/>
        </w:rPr>
        <w:t>letak</w:t>
      </w:r>
      <w:r>
        <w:rPr>
          <w:b w:val="false"/>
          <w:bCs w:val="false"/>
          <w:i w:val="false"/>
          <w:iCs w:val="false"/>
          <w:lang w:val="id-ID"/>
        </w:rPr>
        <w:t xml:space="preserve"> kebebasan </w:t>
      </w:r>
      <w:r>
        <w:rPr>
          <w:b w:val="false"/>
          <w:bCs w:val="false"/>
          <w:i w:val="false"/>
          <w:iCs w:val="false"/>
          <w:lang w:val="id-ID"/>
        </w:rPr>
        <w:t xml:space="preserve">memiliki implikasi yang mendalam bagi pengertiannya akan tanggung jawab moral. </w:t>
      </w:r>
      <w:r>
        <w:rPr>
          <w:b w:val="false"/>
          <w:bCs w:val="false"/>
          <w:i w:val="false"/>
          <w:iCs w:val="false"/>
          <w:lang w:val="id-ID"/>
        </w:rPr>
        <w:t xml:space="preserve">Karena tindakan bebas subjek dianggap berasal dari </w:t>
      </w:r>
      <w:r>
        <w:rPr>
          <w:b w:val="false"/>
          <w:bCs w:val="false"/>
          <w:i w:val="false"/>
          <w:iCs w:val="false"/>
          <w:lang w:val="id-ID"/>
        </w:rPr>
        <w:t xml:space="preserve">akal budi di </w:t>
      </w:r>
      <w:r>
        <w:rPr>
          <w:b w:val="false"/>
          <w:bCs w:val="false"/>
          <w:i w:val="false"/>
          <w:iCs w:val="false"/>
          <w:lang w:val="id-ID"/>
        </w:rPr>
        <w:t xml:space="preserve">ranah </w:t>
      </w:r>
      <w:r>
        <w:rPr>
          <w:b w:val="false"/>
          <w:bCs w:val="false"/>
          <w:i/>
          <w:iCs/>
          <w:lang w:val="id-ID"/>
        </w:rPr>
        <w:t>an sich,</w:t>
      </w:r>
      <w:r>
        <w:rPr>
          <w:b w:val="false"/>
          <w:bCs w:val="false"/>
          <w:i w:val="false"/>
          <w:iCs w:val="false"/>
          <w:lang w:val="id-ID"/>
        </w:rPr>
        <w:t xml:space="preserve"> maka tindakan itu tak terkondisikan secara empiris. </w:t>
      </w:r>
      <w:r>
        <w:rPr>
          <w:b w:val="false"/>
          <w:bCs w:val="false"/>
          <w:i w:val="false"/>
          <w:iCs w:val="false"/>
          <w:lang w:val="id-ID"/>
        </w:rPr>
        <w:t>Begitu pula</w:t>
      </w:r>
      <w:r>
        <w:rPr>
          <w:b w:val="false"/>
          <w:bCs w:val="false"/>
          <w:i w:val="false"/>
          <w:iCs w:val="false"/>
          <w:lang w:val="id-ID"/>
        </w:rPr>
        <w:t xml:space="preserve"> </w:t>
      </w:r>
      <w:r>
        <w:rPr>
          <w:b w:val="false"/>
          <w:bCs w:val="false"/>
          <w:i w:val="false"/>
          <w:iCs w:val="false"/>
          <w:lang w:val="id-ID"/>
        </w:rPr>
        <w:t xml:space="preserve">moralitas tindakan itu: </w:t>
      </w:r>
      <w:r>
        <w:rPr>
          <w:b w:val="false"/>
          <w:bCs w:val="false"/>
          <w:i w:val="false"/>
          <w:iCs w:val="false"/>
          <w:lang w:val="id-ID"/>
        </w:rPr>
        <w:t xml:space="preserve">tidak ada faktor empiris yang mampu meringankan imoralitas suatu tindakan jahat. </w:t>
      </w:r>
      <w:r>
        <w:rPr>
          <w:b w:val="false"/>
          <w:bCs w:val="false"/>
          <w:i w:val="false"/>
          <w:iCs w:val="false"/>
          <w:lang w:val="id-ID"/>
        </w:rPr>
        <w:t xml:space="preserve">Kant memberi contoh tentang kebohongan dengan niat merusak. </w:t>
      </w:r>
      <w:r>
        <w:rPr>
          <w:b w:val="false"/>
          <w:bCs w:val="false"/>
          <w:i w:val="false"/>
          <w:iCs w:val="false"/>
          <w:lang w:val="id-ID"/>
        </w:rPr>
        <w:t xml:space="preserve">Menurut Kant, </w:t>
      </w:r>
      <w:r>
        <w:rPr>
          <w:b w:val="false"/>
          <w:bCs w:val="false"/>
          <w:i w:val="false"/>
          <w:iCs w:val="false"/>
          <w:lang w:val="id-ID"/>
        </w:rPr>
        <w:t xml:space="preserve">di satu sisi kita bisa menemukan penyebab </w:t>
      </w:r>
      <w:r>
        <w:rPr>
          <w:b w:val="false"/>
          <w:bCs w:val="false"/>
          <w:i w:val="false"/>
          <w:iCs w:val="false"/>
          <w:lang w:val="id-ID"/>
        </w:rPr>
        <w:t xml:space="preserve">kebohongan itu </w:t>
      </w:r>
      <w:r>
        <w:rPr>
          <w:b w:val="false"/>
          <w:bCs w:val="false"/>
          <w:i w:val="false"/>
          <w:iCs w:val="false"/>
          <w:lang w:val="id-ID"/>
        </w:rPr>
        <w:t xml:space="preserve">di watak empiris pelaku, baik itu cara dia dibesarkan, </w:t>
      </w:r>
      <w:r>
        <w:rPr>
          <w:b w:val="false"/>
          <w:bCs w:val="false"/>
          <w:i w:val="false"/>
          <w:iCs w:val="false"/>
          <w:lang w:val="id-ID"/>
        </w:rPr>
        <w:t xml:space="preserve">lingkungan sosialnya, atau pun </w:t>
      </w:r>
      <w:r>
        <w:rPr>
          <w:b w:val="false"/>
          <w:bCs w:val="false"/>
          <w:i w:val="false"/>
          <w:iCs w:val="false"/>
          <w:lang w:val="id-ID"/>
        </w:rPr>
        <w:t xml:space="preserve">kepribadiannya, </w:t>
      </w:r>
      <w:r>
        <w:rPr>
          <w:b w:val="false"/>
          <w:bCs w:val="false"/>
          <w:i w:val="false"/>
          <w:iCs w:val="false"/>
          <w:lang w:val="id-ID"/>
        </w:rPr>
        <w:t xml:space="preserve">tetapi </w:t>
      </w:r>
      <w:r>
        <w:rPr>
          <w:b w:val="false"/>
          <w:bCs w:val="false"/>
          <w:i w:val="false"/>
          <w:iCs w:val="false"/>
          <w:lang w:val="id-ID"/>
        </w:rPr>
        <w:t xml:space="preserve">penjelasan yang hanya </w:t>
      </w:r>
      <w:r>
        <w:rPr>
          <w:b w:val="false"/>
          <w:bCs w:val="false"/>
          <w:i w:val="false"/>
          <w:iCs w:val="false"/>
          <w:lang w:val="id-ID"/>
        </w:rPr>
        <w:t xml:space="preserve">merujuk faktor empiris tersebut tidak sampai di apa yang kita maksudkan ketika kita mengatakan bahwa seseorang bersalah secara moral. </w:t>
      </w:r>
      <w:r>
        <w:rPr>
          <w:b w:val="false"/>
          <w:bCs w:val="false"/>
          <w:i w:val="false"/>
          <w:iCs w:val="false"/>
          <w:lang w:val="id-ID"/>
        </w:rPr>
        <w:t xml:space="preserve">Ketika </w:t>
      </w:r>
      <w:r>
        <w:rPr>
          <w:b w:val="false"/>
          <w:bCs w:val="false"/>
          <w:i w:val="false"/>
          <w:iCs w:val="false"/>
          <w:lang w:val="id-ID"/>
        </w:rPr>
        <w:t xml:space="preserve">kita </w:t>
      </w:r>
      <w:r>
        <w:rPr>
          <w:b w:val="false"/>
          <w:bCs w:val="false"/>
          <w:i w:val="false"/>
          <w:iCs w:val="false"/>
          <w:lang w:val="id-ID"/>
        </w:rPr>
        <w:t xml:space="preserve">menganggap seseorang bersalah, kata Kant, </w:t>
      </w:r>
      <w:r>
        <w:rPr>
          <w:b w:val="false"/>
          <w:bCs w:val="false"/>
          <w:i w:val="false"/>
          <w:iCs w:val="false"/>
          <w:lang w:val="id-ID"/>
        </w:rPr>
        <w:t xml:space="preserve">semua faktor empiris itu justru tidak masuk dalam pertimbangan. </w:t>
      </w:r>
      <w:r>
        <w:rPr>
          <w:b w:val="false"/>
          <w:bCs w:val="false"/>
          <w:i w:val="false"/>
          <w:iCs w:val="false"/>
          <w:lang w:val="id-ID"/>
        </w:rPr>
        <w:t xml:space="preserve">Kita beranggapan bahwa </w:t>
      </w:r>
      <w:r>
        <w:rPr>
          <w:b w:val="false"/>
          <w:bCs w:val="false"/>
          <w:i w:val="false"/>
          <w:iCs w:val="false"/>
          <w:lang w:val="id-ID"/>
        </w:rPr>
        <w:t>orang itu bersalah sebagai pribadi, dan hal ini menyangkut watak inteligibel:</w:t>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r>
    </w:p>
    <w:p>
      <w:pPr>
        <w:pStyle w:val="Normal"/>
        <w:bidi w:val="0"/>
        <w:spacing w:lineRule="auto" w:line="240"/>
        <w:ind w:left="720" w:right="0" w:hanging="0"/>
        <w:jc w:val="left"/>
        <w:rPr>
          <w:b w:val="false"/>
          <w:b w:val="false"/>
          <w:bCs w:val="false"/>
          <w:lang w:val="id-ID"/>
        </w:rPr>
      </w:pPr>
      <w:r>
        <w:rPr>
          <w:b w:val="false"/>
          <w:bCs w:val="false"/>
          <w:i w:val="false"/>
          <w:iCs w:val="false"/>
          <w:lang w:val="id-ID"/>
        </w:rPr>
        <w:t>[M]</w:t>
      </w:r>
      <w:r>
        <w:rPr>
          <w:b w:val="false"/>
          <w:bCs w:val="false"/>
          <w:i w:val="false"/>
          <w:iCs w:val="false"/>
          <w:lang w:val="id-ID"/>
        </w:rPr>
        <w:t xml:space="preserve">eskipun kita percaya tindakan itu ditentukan oleh penyebab-penyebab [empiris] ini, kita tetap menyalahkan pelakunya. Kita menyalahkannya tidak karena sikap alaminya yang kurang menguntungkan, tidak karena keadaan yang memengaruhinya—bahkan tidak karena cara dia hidup sebelumnya ... </w:t>
      </w:r>
      <w:r>
        <w:rPr>
          <w:b w:val="false"/>
          <w:bCs w:val="false"/>
          <w:i w:val="false"/>
          <w:iCs w:val="false"/>
          <w:lang w:val="id-ID"/>
        </w:rPr>
        <w:t xml:space="preserve">kesalahannya ini berdasarkan hukum akal budi; dan akal budi dalam hal ini dianggap sebagai penyebab yang, bagaimanapun semua kondisi empiris tersebut, mampu dan seharusnya menentukan perilaku orang itu secara yang berbeda. Dan kausalitas akal budi tidak sama sekali dianggap sebagai pertepatan semata; sebaliknya, [kausalitas tersebut] dianggap lengkap pada dirinya sendiri, bahkan jika insentif-insentif sensibel tidak sama sekali mendukung kausalitas ini tetapi melawannya. Tindakan </w:t>
      </w:r>
      <w:r>
        <w:rPr>
          <w:b w:val="false"/>
          <w:bCs w:val="false"/>
          <w:i w:val="false"/>
          <w:iCs w:val="false"/>
          <w:lang w:val="id-ID"/>
        </w:rPr>
        <w:t>itu ditetapkan kepada watak inteligibel pelaku; sekarang—pada saat dia berbohong—</w:t>
      </w:r>
      <w:r>
        <w:rPr>
          <w:b w:val="false"/>
          <w:bCs w:val="false"/>
          <w:i w:val="false"/>
          <w:iCs w:val="false"/>
          <w:lang w:val="id-ID"/>
        </w:rPr>
        <w:t xml:space="preserve">seluruh </w:t>
      </w:r>
      <w:r>
        <w:rPr>
          <w:b w:val="false"/>
          <w:bCs w:val="false"/>
          <w:i w:val="false"/>
          <w:iCs w:val="false"/>
          <w:lang w:val="id-ID"/>
        </w:rPr>
        <w:t xml:space="preserve">kesalahan menjadi miliknya. Karena itu akal budinya, </w:t>
      </w:r>
      <w:r>
        <w:rPr>
          <w:b w:val="false"/>
          <w:bCs w:val="false"/>
          <w:i w:val="false"/>
          <w:iCs w:val="false"/>
          <w:lang w:val="id-ID"/>
        </w:rPr>
        <w:t xml:space="preserve">tanpa memedulikan semua kondisi empiris perbuatannya, seluruhnya bebas, dan perbuatannya harus </w:t>
      </w:r>
      <w:r>
        <w:rPr>
          <w:b w:val="false"/>
          <w:bCs w:val="false"/>
          <w:i w:val="false"/>
          <w:iCs w:val="false"/>
          <w:lang w:val="id-ID"/>
        </w:rPr>
        <w:t>secara keseluruhan ditetapkan kepada kelalaian akal budi.</w:t>
      </w:r>
      <w:r>
        <w:rPr>
          <w:rStyle w:val="FootnoteAnchor"/>
          <w:b w:val="false"/>
          <w:bCs w:val="false"/>
          <w:i w:val="false"/>
          <w:iCs w:val="false"/>
          <w:lang w:val="id-ID"/>
        </w:rPr>
        <w:footnoteReference w:id="220"/>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r>
    </w:p>
    <w:p>
      <w:pPr>
        <w:pStyle w:val="Normal"/>
        <w:bidi w:val="0"/>
        <w:spacing w:lineRule="auto" w:line="360"/>
        <w:jc w:val="left"/>
        <w:rPr>
          <w:b w:val="false"/>
          <w:b w:val="false"/>
          <w:bCs w:val="false"/>
          <w:lang w:val="id-ID"/>
        </w:rPr>
      </w:pPr>
      <w:r>
        <w:rPr>
          <w:b w:val="false"/>
          <w:bCs w:val="false"/>
          <w:i w:val="false"/>
          <w:iCs w:val="false"/>
          <w:lang w:val="id-ID"/>
        </w:rPr>
        <w:t>D</w:t>
      </w:r>
      <w:r>
        <w:rPr>
          <w:b w:val="false"/>
          <w:bCs w:val="false"/>
          <w:i w:val="false"/>
          <w:iCs w:val="false"/>
          <w:lang w:val="id-ID"/>
        </w:rPr>
        <w:t xml:space="preserve">ari kutipan di atas, menjadi jelas bahwa kepelakuan moral seorang manusia terletak pada watak inteligibelnya. </w:t>
      </w:r>
      <w:r>
        <w:rPr>
          <w:b w:val="false"/>
          <w:bCs w:val="false"/>
          <w:i w:val="false"/>
          <w:iCs w:val="false"/>
          <w:lang w:val="id-ID"/>
        </w:rPr>
        <w:t xml:space="preserve">Watak empiris, jika dibiarkan berjalan sendiri, akan seluruhnya ditentukan oleh faktor-faktor empiris, tidak jauh berbeda dengan hewan, dan tanpa kebebasan sama sekali, karena tanpa kemampuan untuk memulai runtunan kausal yang tidak disebabkan oleh keadaan sebelumnya. </w:t>
      </w:r>
      <w:r>
        <w:rPr>
          <w:b w:val="false"/>
          <w:bCs w:val="false"/>
          <w:i w:val="false"/>
          <w:iCs w:val="false"/>
          <w:lang w:val="id-ID"/>
        </w:rPr>
        <w:t xml:space="preserve">Orang berbuat jahat karena akal budinya terlalu lemah untuk menentukan tindakannya. </w:t>
      </w:r>
      <w:r>
        <w:rPr>
          <w:b w:val="false"/>
          <w:bCs w:val="false"/>
          <w:i w:val="false"/>
          <w:iCs w:val="false"/>
          <w:lang w:val="id-ID"/>
        </w:rPr>
        <w:t xml:space="preserve">Jika </w:t>
      </w:r>
      <w:r>
        <w:rPr>
          <w:b w:val="false"/>
          <w:bCs w:val="false"/>
          <w:i w:val="false"/>
          <w:iCs w:val="false"/>
          <w:lang w:val="id-ID"/>
        </w:rPr>
        <w:t>watak inteligibel yang akhirnya dapat disalahkan, maka watak itulah, dan bukan watak empiris, yang merupakan diri sejati setiap orang, setidaknya sebagai pelaku moral.</w:t>
      </w:r>
    </w:p>
    <w:p>
      <w:pPr>
        <w:pStyle w:val="Normal"/>
        <w:bidi w:val="0"/>
        <w:spacing w:lineRule="auto" w:line="360"/>
        <w:jc w:val="left"/>
        <w:rPr>
          <w:b w:val="false"/>
          <w:b w:val="false"/>
          <w:bCs w:val="false"/>
          <w:lang w:val="id-ID"/>
        </w:rPr>
      </w:pPr>
      <w:r>
        <w:rPr>
          <w:b w:val="false"/>
          <w:bCs w:val="false"/>
          <w:i w:val="false"/>
          <w:iCs w:val="false"/>
          <w:lang w:val="id-ID"/>
        </w:rPr>
        <w:tab/>
      </w:r>
      <w:r>
        <w:rPr>
          <w:b w:val="false"/>
          <w:bCs w:val="false"/>
          <w:i w:val="false"/>
          <w:iCs w:val="false"/>
          <w:lang w:val="id-ID"/>
        </w:rPr>
        <w:t xml:space="preserve">Satu pokok terakhir yang penting mengenai kebebasan di </w:t>
      </w:r>
      <w:r>
        <w:rPr>
          <w:b w:val="false"/>
          <w:bCs w:val="false"/>
          <w:i/>
          <w:iCs/>
          <w:lang w:val="id-ID"/>
        </w:rPr>
        <w:t xml:space="preserve">Kritik </w:t>
      </w:r>
      <w:r>
        <w:rPr>
          <w:b w:val="false"/>
          <w:bCs w:val="false"/>
          <w:i w:val="false"/>
          <w:iCs w:val="false"/>
          <w:lang w:val="id-ID"/>
        </w:rPr>
        <w:t xml:space="preserve">pertama: </w:t>
      </w:r>
      <w:r>
        <w:rPr>
          <w:b w:val="false"/>
          <w:bCs w:val="false"/>
          <w:i w:val="false"/>
          <w:iCs w:val="false"/>
          <w:lang w:val="id-ID"/>
        </w:rPr>
        <w:t xml:space="preserve">Kant </w:t>
      </w:r>
      <w:r>
        <w:rPr>
          <w:b w:val="false"/>
          <w:bCs w:val="false"/>
          <w:i w:val="false"/>
          <w:iCs w:val="false"/>
          <w:lang w:val="id-ID"/>
        </w:rPr>
        <w:t xml:space="preserve">tidak menganggap kebebasan ini dibuktikan ada. Yang penting baginya hanyalah menunjukkan bahwa kebebasan transendental </w:t>
      </w:r>
      <w:r>
        <w:rPr>
          <w:b w:val="false"/>
          <w:bCs w:val="false"/>
          <w:i w:val="false"/>
          <w:iCs w:val="false"/>
          <w:lang w:val="id-ID"/>
        </w:rPr>
        <w:t xml:space="preserve">tidak bertentangan dengan </w:t>
      </w:r>
      <w:r>
        <w:rPr>
          <w:b w:val="false"/>
          <w:bCs w:val="false"/>
          <w:i w:val="false"/>
          <w:iCs w:val="false"/>
          <w:lang w:val="id-ID"/>
        </w:rPr>
        <w:t>universalitas</w:t>
      </w:r>
      <w:r>
        <w:rPr>
          <w:b w:val="false"/>
          <w:bCs w:val="false"/>
          <w:i w:val="false"/>
          <w:iCs w:val="false"/>
          <w:lang w:val="id-ID"/>
        </w:rPr>
        <w:t xml:space="preserve"> kausalitas alam, sehingga </w:t>
      </w:r>
      <w:r>
        <w:rPr>
          <w:b w:val="false"/>
          <w:bCs w:val="false"/>
          <w:i w:val="false"/>
          <w:iCs w:val="false"/>
          <w:lang w:val="id-ID"/>
        </w:rPr>
        <w:t xml:space="preserve">keberadaan akan </w:t>
      </w:r>
      <w:r>
        <w:rPr>
          <w:b w:val="false"/>
          <w:bCs w:val="false"/>
          <w:i w:val="false"/>
          <w:iCs w:val="false"/>
          <w:lang w:val="id-ID"/>
        </w:rPr>
        <w:t xml:space="preserve">keduanya </w:t>
      </w:r>
      <w:r>
        <w:rPr>
          <w:b w:val="false"/>
          <w:bCs w:val="false"/>
          <w:i w:val="false"/>
          <w:iCs w:val="false"/>
          <w:lang w:val="id-ID"/>
        </w:rPr>
        <w:t>tidak menghasilkan kontradiksi logis.</w:t>
      </w:r>
      <w:r>
        <w:rPr>
          <w:rStyle w:val="FootnoteAnchor"/>
          <w:b w:val="false"/>
          <w:bCs w:val="false"/>
          <w:i w:val="false"/>
          <w:iCs w:val="false"/>
          <w:lang w:val="id-ID"/>
        </w:rPr>
        <w:footnoteReference w:id="221"/>
      </w:r>
      <w:r>
        <w:rPr>
          <w:b w:val="false"/>
          <w:bCs w:val="false"/>
          <w:i w:val="false"/>
          <w:iCs w:val="false"/>
          <w:lang w:val="id-ID"/>
        </w:rPr>
        <w:t xml:space="preserve"> </w:t>
      </w:r>
      <w:r>
        <w:rPr>
          <w:b w:val="false"/>
          <w:bCs w:val="false"/>
          <w:i w:val="false"/>
          <w:iCs w:val="false"/>
          <w:lang w:val="id-ID"/>
        </w:rPr>
        <w:t xml:space="preserve">Saat Kant kembali membahas kebebasan, di bagian </w:t>
      </w:r>
      <w:r>
        <w:rPr>
          <w:b w:val="false"/>
          <w:bCs w:val="false"/>
          <w:i w:val="false"/>
          <w:iCs w:val="false"/>
          <w:lang w:val="id-ID"/>
        </w:rPr>
        <w:t xml:space="preserve">Kanon Akal Budi Murni, </w:t>
      </w:r>
      <w:r>
        <w:rPr>
          <w:b w:val="false"/>
          <w:bCs w:val="false"/>
          <w:i w:val="false"/>
          <w:iCs w:val="false"/>
          <w:lang w:val="id-ID"/>
        </w:rPr>
        <w:t xml:space="preserve">dia mengesampingkan </w:t>
      </w:r>
      <w:r>
        <w:rPr>
          <w:b w:val="false"/>
          <w:bCs w:val="false"/>
          <w:i w:val="false"/>
          <w:iCs w:val="false"/>
          <w:lang w:val="id-ID"/>
        </w:rPr>
        <w:t xml:space="preserve">kebebasan transendental dengan mengatakan bahwa </w:t>
      </w:r>
      <w:r>
        <w:rPr>
          <w:b w:val="false"/>
          <w:bCs w:val="false"/>
          <w:i w:val="false"/>
          <w:iCs w:val="false"/>
          <w:lang w:val="id-ID"/>
        </w:rPr>
        <w:t xml:space="preserve">jenis kebebasan itu </w:t>
      </w:r>
      <w:r>
        <w:rPr>
          <w:b w:val="false"/>
          <w:bCs w:val="false"/>
          <w:i w:val="false"/>
          <w:iCs w:val="false"/>
          <w:lang w:val="id-ID"/>
        </w:rPr>
        <w:t xml:space="preserve">“tetap menjadi masalah,” </w:t>
      </w:r>
      <w:r>
        <w:rPr>
          <w:b w:val="false"/>
          <w:bCs w:val="false"/>
          <w:i w:val="false"/>
          <w:iCs w:val="false"/>
          <w:lang w:val="id-ID"/>
        </w:rPr>
        <w:t>dan hanya berfokus pada kebebasan praktis.</w:t>
      </w:r>
      <w:r>
        <w:rPr>
          <w:rStyle w:val="FootnoteAnchor"/>
          <w:b w:val="false"/>
          <w:bCs w:val="false"/>
          <w:i w:val="false"/>
          <w:iCs w:val="false"/>
          <w:lang w:val="id-ID"/>
        </w:rPr>
        <w:footnoteReference w:id="222"/>
      </w:r>
      <w:r>
        <w:rPr>
          <w:b w:val="false"/>
          <w:bCs w:val="false"/>
          <w:i w:val="false"/>
          <w:iCs w:val="false"/>
          <w:lang w:val="id-ID"/>
        </w:rPr>
        <w:t xml:space="preserve"> </w:t>
      </w:r>
      <w:r>
        <w:rPr>
          <w:b w:val="false"/>
          <w:bCs w:val="false"/>
          <w:i w:val="false"/>
          <w:iCs w:val="false"/>
          <w:lang w:val="id-ID"/>
        </w:rPr>
        <w:t xml:space="preserve">Namun, jika kita beranggapan bahwa Kant </w:t>
      </w:r>
      <w:r>
        <w:rPr>
          <w:b w:val="false"/>
          <w:bCs w:val="false"/>
          <w:i w:val="false"/>
          <w:iCs w:val="false"/>
          <w:lang w:val="id-ID"/>
        </w:rPr>
        <w:t>berbicara secara konsisten di kedua bagian ini,</w:t>
      </w:r>
      <w:r>
        <w:rPr>
          <w:rStyle w:val="FootnoteAnchor"/>
          <w:b w:val="false"/>
          <w:bCs w:val="false"/>
          <w:i w:val="false"/>
          <w:iCs w:val="false"/>
          <w:lang w:val="id-ID"/>
        </w:rPr>
        <w:footnoteReference w:id="223"/>
      </w:r>
      <w:r>
        <w:rPr>
          <w:b w:val="false"/>
          <w:bCs w:val="false"/>
          <w:i w:val="false"/>
          <w:iCs w:val="false"/>
          <w:lang w:val="id-ID"/>
        </w:rPr>
        <w:t xml:space="preserve"> </w:t>
      </w:r>
      <w:r>
        <w:rPr>
          <w:b w:val="false"/>
          <w:bCs w:val="false"/>
          <w:i w:val="false"/>
          <w:iCs w:val="false"/>
          <w:lang w:val="id-ID"/>
        </w:rPr>
        <w:t>maka kebebasan transendental harus diasumsikan di balik setiap pembahasan tentang kebebasan praktis.</w:t>
      </w:r>
      <w:r>
        <w:rPr>
          <w:rStyle w:val="FootnoteAnchor"/>
          <w:b w:val="false"/>
          <w:bCs w:val="false"/>
          <w:i w:val="false"/>
          <w:iCs w:val="false"/>
          <w:lang w:val="id-ID"/>
        </w:rPr>
        <w:footnoteReference w:id="224"/>
      </w:r>
      <w:r>
        <w:rPr>
          <w:b w:val="false"/>
          <w:bCs w:val="false"/>
          <w:i w:val="false"/>
          <w:iCs w:val="false"/>
          <w:lang w:val="id-ID"/>
        </w:rPr>
        <w:t xml:space="preserve"> </w:t>
      </w:r>
      <w:r>
        <w:rPr>
          <w:b w:val="false"/>
          <w:bCs w:val="false"/>
          <w:i w:val="false"/>
          <w:iCs w:val="false"/>
          <w:lang w:val="id-ID"/>
        </w:rPr>
        <w:t>Ambiguitas ini—bahwa kebebasan transendental sekaligus dibutuhkan dan tak terbuktikan—tetap ada di pembahasan Kant tentang kebeb</w:t>
      </w:r>
      <w:r>
        <w:rPr>
          <w:b w:val="false"/>
          <w:bCs w:val="false"/>
          <w:i w:val="false"/>
          <w:iCs w:val="false"/>
          <w:lang w:val="id-ID"/>
        </w:rPr>
        <w:t>a</w:t>
      </w:r>
      <w:r>
        <w:rPr>
          <w:b w:val="false"/>
          <w:bCs w:val="false"/>
          <w:i w:val="false"/>
          <w:iCs w:val="false"/>
          <w:lang w:val="id-ID"/>
        </w:rPr>
        <w:t>san di karya-karya filsafat moralnya.</w:t>
      </w:r>
    </w:p>
    <w:p>
      <w:pPr>
        <w:pStyle w:val="Normal"/>
        <w:bidi w:val="0"/>
        <w:spacing w:lineRule="auto" w:line="360"/>
        <w:jc w:val="left"/>
        <w:rPr>
          <w:b w:val="false"/>
          <w:b w:val="false"/>
          <w:bCs w:val="false"/>
          <w:lang w:val="id-ID"/>
        </w:rPr>
      </w:pPr>
      <w:r>
        <w:rPr>
          <w:b w:val="false"/>
          <w:bCs w:val="false"/>
          <w:i w:val="false"/>
          <w:iCs w:val="false"/>
          <w:lang w:val="id-ID"/>
        </w:rPr>
        <w:tab/>
      </w:r>
      <w:r>
        <w:rPr>
          <w:b w:val="false"/>
          <w:bCs w:val="false"/>
          <w:i w:val="false"/>
          <w:iCs w:val="false"/>
          <w:lang w:val="id-ID"/>
        </w:rPr>
        <w:t xml:space="preserve">Jadi, bagi Kant di </w:t>
      </w:r>
      <w:r>
        <w:rPr>
          <w:b w:val="false"/>
          <w:bCs w:val="false"/>
          <w:i/>
          <w:iCs/>
          <w:lang w:val="id-ID"/>
        </w:rPr>
        <w:t xml:space="preserve">Kritik </w:t>
      </w:r>
      <w:r>
        <w:rPr>
          <w:b w:val="false"/>
          <w:bCs w:val="false"/>
          <w:i w:val="false"/>
          <w:iCs w:val="false"/>
          <w:lang w:val="id-ID"/>
        </w:rPr>
        <w:t xml:space="preserve">pertama, kebebasan </w:t>
      </w:r>
      <w:r>
        <w:rPr>
          <w:b w:val="false"/>
          <w:bCs w:val="false"/>
          <w:i w:val="false"/>
          <w:iCs w:val="false"/>
          <w:lang w:val="id-ID"/>
        </w:rPr>
        <w:t>subjek merupakan analog praktis dengan kespontanannya di bidang teoretis: kegiatan-diri yang tidak tergantung dari apa pun di luar dirinya sendiri.</w:t>
      </w:r>
      <w:r>
        <w:rPr>
          <w:rStyle w:val="FootnoteAnchor"/>
          <w:b w:val="false"/>
          <w:bCs w:val="false"/>
          <w:i w:val="false"/>
          <w:iCs w:val="false"/>
          <w:lang w:val="id-ID"/>
        </w:rPr>
        <w:footnoteReference w:id="225"/>
      </w:r>
      <w:r>
        <w:rPr>
          <w:b w:val="false"/>
          <w:bCs w:val="false"/>
          <w:i w:val="false"/>
          <w:iCs w:val="false"/>
          <w:lang w:val="id-ID"/>
        </w:rPr>
        <w:t xml:space="preserve"> </w:t>
      </w:r>
      <w:r>
        <w:rPr>
          <w:b w:val="false"/>
          <w:bCs w:val="false"/>
          <w:i w:val="false"/>
          <w:iCs w:val="false"/>
          <w:lang w:val="id-ID"/>
        </w:rPr>
        <w:t xml:space="preserve">Sama pula dengan kespontanan, kebebasan bukan hal yang didemonstrasikan oleh Kant melainkan diasumsikan. </w:t>
      </w:r>
      <w:r>
        <w:rPr>
          <w:b w:val="false"/>
          <w:bCs w:val="false"/>
          <w:i w:val="false"/>
          <w:iCs w:val="false"/>
          <w:lang w:val="id-ID"/>
        </w:rPr>
        <w:t xml:space="preserve">Kebebasan ‘terletak’ pada akal budi seseorang: hanya subjek rasional yang bebas, dalam arti mampu menentukan tindakannya sendiri meskipun </w:t>
      </w:r>
      <w:r>
        <w:rPr>
          <w:b w:val="false"/>
          <w:bCs w:val="false"/>
          <w:i w:val="false"/>
          <w:iCs w:val="false"/>
          <w:lang w:val="id-ID"/>
        </w:rPr>
        <w:t xml:space="preserve">segala faktor empiris, lahir maupun batin, mendorongnya ke arah lain. </w:t>
      </w:r>
      <w:r>
        <w:rPr>
          <w:b w:val="false"/>
          <w:bCs w:val="false"/>
          <w:i w:val="false"/>
          <w:iCs w:val="false"/>
          <w:lang w:val="id-ID"/>
        </w:rPr>
        <w:t xml:space="preserve">Kemampuan ini bisa ada karena kodrat akal budi yang sama sekali tidak empiris, </w:t>
      </w:r>
      <w:r>
        <w:rPr>
          <w:b w:val="false"/>
          <w:bCs w:val="false"/>
          <w:i w:val="false"/>
          <w:iCs w:val="false"/>
          <w:lang w:val="id-ID"/>
        </w:rPr>
        <w:t xml:space="preserve">tetapi merupakan dasar </w:t>
      </w:r>
      <w:r>
        <w:rPr>
          <w:b w:val="false"/>
          <w:bCs w:val="false"/>
          <w:i/>
          <w:iCs/>
          <w:lang w:val="id-ID"/>
        </w:rPr>
        <w:t xml:space="preserve">an sich </w:t>
      </w:r>
      <w:r>
        <w:rPr>
          <w:b w:val="false"/>
          <w:bCs w:val="false"/>
          <w:i w:val="false"/>
          <w:iCs w:val="false"/>
          <w:lang w:val="id-ID"/>
        </w:rPr>
        <w:t>bagi semua tindakan subjek.</w:t>
      </w:r>
    </w:p>
    <w:p>
      <w:pPr>
        <w:pStyle w:val="Normal"/>
        <w:bidi w:val="0"/>
        <w:spacing w:lineRule="auto" w:line="360"/>
        <w:jc w:val="left"/>
        <w:rPr>
          <w:b/>
          <w:b/>
          <w:bCs/>
          <w:lang w:val="id-ID"/>
        </w:rPr>
      </w:pPr>
      <w:r>
        <w:rPr>
          <w:b/>
          <w:bCs/>
          <w:lang w:val="id-ID"/>
        </w:rPr>
      </w:r>
    </w:p>
    <w:p>
      <w:pPr>
        <w:pStyle w:val="Normal"/>
        <w:bidi w:val="0"/>
        <w:spacing w:lineRule="auto" w:line="360"/>
        <w:jc w:val="left"/>
        <w:rPr>
          <w:b/>
          <w:b/>
          <w:bCs/>
          <w:lang w:val="id-ID"/>
        </w:rPr>
      </w:pPr>
      <w:r>
        <w:rPr>
          <w:b/>
          <w:bCs/>
          <w:lang w:val="id-ID"/>
        </w:rPr>
        <w:t>3.</w:t>
      </w:r>
      <w:r>
        <w:rPr>
          <w:b/>
          <w:bCs/>
          <w:lang w:val="id-ID"/>
        </w:rPr>
        <w:t>2</w:t>
      </w:r>
      <w:r>
        <w:rPr>
          <w:b/>
          <w:bCs/>
          <w:lang w:val="id-ID"/>
        </w:rPr>
        <w:t>.</w:t>
      </w:r>
      <w:r>
        <w:rPr>
          <w:b/>
          <w:bCs/>
          <w:lang w:val="id-ID"/>
        </w:rPr>
        <w:t>4</w:t>
      </w:r>
      <w:r>
        <w:rPr>
          <w:b/>
          <w:bCs/>
          <w:lang w:val="id-ID"/>
        </w:rPr>
        <w:t xml:space="preserve"> Kebebasan </w:t>
      </w:r>
      <w:r>
        <w:rPr>
          <w:b/>
          <w:bCs/>
          <w:lang w:val="id-ID"/>
        </w:rPr>
        <w:t>dalam filsafat moral Kant</w:t>
      </w:r>
    </w:p>
    <w:p>
      <w:pPr>
        <w:pStyle w:val="Normal"/>
        <w:bidi w:val="0"/>
        <w:spacing w:lineRule="auto" w:line="360"/>
        <w:jc w:val="left"/>
        <w:rPr>
          <w:b/>
          <w:b/>
          <w:bCs/>
          <w:lang w:val="id-ID"/>
        </w:rPr>
      </w:pPr>
      <w:r>
        <w:rPr>
          <w:b/>
          <w:bCs/>
          <w:lang w:val="id-ID"/>
        </w:rPr>
        <w:tab/>
      </w:r>
      <w:r>
        <w:rPr>
          <w:b w:val="false"/>
          <w:bCs w:val="false"/>
          <w:lang w:val="id-ID"/>
        </w:rPr>
        <w:t xml:space="preserve">Subbab ini melihat bagaimana Kant mengembangkan konsepsi kebebasannya dalam karya filsafat moralnya, </w:t>
      </w:r>
      <w:r>
        <w:rPr>
          <w:b w:val="false"/>
          <w:bCs w:val="false"/>
          <w:lang w:val="id-ID"/>
        </w:rPr>
        <w:t>terutama</w:t>
      </w:r>
      <w:r>
        <w:rPr>
          <w:b w:val="false"/>
          <w:bCs w:val="false"/>
          <w:lang w:val="id-ID"/>
        </w:rPr>
        <w:t xml:space="preserve"> </w:t>
      </w:r>
      <w:r>
        <w:rPr>
          <w:b w:val="false"/>
          <w:bCs w:val="false"/>
          <w:i/>
          <w:iCs/>
          <w:lang w:val="id-ID"/>
        </w:rPr>
        <w:t>Pendasaran Metafisika Moralitas</w:t>
      </w:r>
      <w:r>
        <w:rPr>
          <w:b w:val="false"/>
          <w:bCs w:val="false"/>
          <w:i/>
          <w:iCs/>
          <w:lang w:val="id-ID"/>
        </w:rPr>
        <w:t xml:space="preserve">, </w:t>
      </w:r>
      <w:r>
        <w:rPr>
          <w:b w:val="false"/>
          <w:bCs w:val="false"/>
          <w:i w:val="false"/>
          <w:iCs w:val="false"/>
          <w:lang w:val="id-ID"/>
        </w:rPr>
        <w:t xml:space="preserve">tetapi dengan rujukan kepada </w:t>
      </w:r>
      <w:r>
        <w:rPr>
          <w:b w:val="false"/>
          <w:bCs w:val="false"/>
          <w:i/>
          <w:iCs/>
          <w:lang w:val="id-ID"/>
        </w:rPr>
        <w:t>Kritik Akal Budi Praktis</w:t>
      </w:r>
      <w:r>
        <w:rPr>
          <w:b w:val="false"/>
          <w:bCs w:val="false"/>
          <w:i w:val="false"/>
          <w:iCs w:val="false"/>
          <w:lang w:val="id-ID"/>
        </w:rPr>
        <w:t xml:space="preserve"> atau </w:t>
      </w:r>
      <w:r>
        <w:rPr>
          <w:b w:val="false"/>
          <w:bCs w:val="false"/>
          <w:i/>
          <w:iCs/>
          <w:lang w:val="id-ID"/>
        </w:rPr>
        <w:t xml:space="preserve">Kritik </w:t>
      </w:r>
      <w:r>
        <w:rPr>
          <w:b w:val="false"/>
          <w:bCs w:val="false"/>
          <w:i w:val="false"/>
          <w:iCs w:val="false"/>
          <w:lang w:val="id-ID"/>
        </w:rPr>
        <w:t xml:space="preserve">kedua. </w:t>
      </w:r>
      <w:r>
        <w:rPr>
          <w:b w:val="false"/>
          <w:bCs w:val="false"/>
          <w:i w:val="false"/>
          <w:iCs w:val="false"/>
          <w:lang w:val="id-ID"/>
        </w:rPr>
        <w:t xml:space="preserve">Meskipun terdapat perbedaan, baik di antara dua teks tersebut maupun dengan </w:t>
      </w:r>
      <w:r>
        <w:rPr>
          <w:b w:val="false"/>
          <w:bCs w:val="false"/>
          <w:i/>
          <w:iCs/>
          <w:lang w:val="id-ID"/>
        </w:rPr>
        <w:t xml:space="preserve">Kritik </w:t>
      </w:r>
      <w:r>
        <w:rPr>
          <w:b w:val="false"/>
          <w:bCs w:val="false"/>
          <w:i w:val="false"/>
          <w:iCs w:val="false"/>
          <w:lang w:val="id-ID"/>
        </w:rPr>
        <w:t xml:space="preserve">pertama, konsepsi </w:t>
      </w:r>
      <w:r>
        <w:rPr>
          <w:b w:val="false"/>
          <w:bCs w:val="false"/>
          <w:i w:val="false"/>
          <w:iCs w:val="false"/>
          <w:lang w:val="id-ID"/>
        </w:rPr>
        <w:t xml:space="preserve">umum mengenai kebebasan sebagaimana dipaparkan di bagian sebelumnya tetap berlaku dalam filsafat moral Kant. </w:t>
      </w:r>
      <w:r>
        <w:rPr>
          <w:b w:val="false"/>
          <w:bCs w:val="false"/>
          <w:i w:val="false"/>
          <w:iCs w:val="false"/>
          <w:lang w:val="id-ID"/>
        </w:rPr>
        <w:t xml:space="preserve">Sekali lagi, fokus pembahasan adalah apa yang penting </w:t>
      </w:r>
      <w:r>
        <w:rPr>
          <w:b w:val="false"/>
          <w:bCs w:val="false"/>
          <w:i w:val="false"/>
          <w:iCs w:val="false"/>
          <w:lang w:val="id-ID"/>
        </w:rPr>
        <w:t xml:space="preserve">bagi pembacaan Adorno atas pemikiran Kant, khususnya </w:t>
      </w:r>
      <w:r>
        <w:rPr>
          <w:b w:val="false"/>
          <w:bCs w:val="false"/>
          <w:i w:val="false"/>
          <w:iCs w:val="false"/>
          <w:lang w:val="id-ID"/>
        </w:rPr>
        <w:t xml:space="preserve">anggapan Adorno bahwa </w:t>
      </w:r>
      <w:r>
        <w:rPr>
          <w:b w:val="false"/>
          <w:bCs w:val="false"/>
          <w:i w:val="false"/>
          <w:iCs w:val="false"/>
          <w:lang w:val="id-ID"/>
        </w:rPr>
        <w:t>Kant ‘menyelundupkan’ konsep kausalitas dan hukum ke dalam ranah yang seharusnya bebas dari keduanya.</w:t>
      </w:r>
    </w:p>
    <w:p>
      <w:pPr>
        <w:pStyle w:val="Normal"/>
        <w:bidi w:val="0"/>
        <w:spacing w:lineRule="auto" w:line="360"/>
        <w:jc w:val="left"/>
        <w:rPr>
          <w:b/>
          <w:b/>
          <w:bCs/>
          <w:lang w:val="id-ID"/>
        </w:rPr>
      </w:pPr>
      <w:r>
        <w:rPr>
          <w:b/>
          <w:bCs/>
          <w:lang w:val="id-ID"/>
        </w:rPr>
        <w:tab/>
      </w:r>
      <w:r>
        <w:rPr>
          <w:b w:val="false"/>
          <w:bCs w:val="false"/>
          <w:lang w:val="id-ID"/>
        </w:rPr>
        <w:t xml:space="preserve">Konsep penting yang muncul di </w:t>
      </w:r>
      <w:r>
        <w:rPr>
          <w:b w:val="false"/>
          <w:bCs w:val="false"/>
          <w:i/>
          <w:iCs/>
          <w:lang w:val="id-ID"/>
        </w:rPr>
        <w:t>Pendasaran</w:t>
      </w:r>
      <w:r>
        <w:rPr>
          <w:b w:val="false"/>
          <w:bCs w:val="false"/>
          <w:i w:val="false"/>
          <w:iCs w:val="false"/>
          <w:lang w:val="id-ID"/>
        </w:rPr>
        <w:t xml:space="preserve"> </w:t>
      </w:r>
      <w:r>
        <w:rPr>
          <w:b w:val="false"/>
          <w:bCs w:val="false"/>
          <w:i w:val="false"/>
          <w:iCs w:val="false"/>
          <w:lang w:val="id-ID"/>
        </w:rPr>
        <w:t xml:space="preserve">adalah kehendak. </w:t>
      </w:r>
      <w:r>
        <w:rPr>
          <w:b w:val="false"/>
          <w:bCs w:val="false"/>
          <w:i w:val="false"/>
          <w:iCs w:val="false"/>
          <w:lang w:val="id-ID"/>
        </w:rPr>
        <w:t xml:space="preserve">Kant tidak memberi satu definisi tetap atas kehendak. </w:t>
      </w:r>
      <w:r>
        <w:rPr>
          <w:b w:val="false"/>
          <w:bCs w:val="false"/>
          <w:i w:val="false"/>
          <w:iCs w:val="false"/>
          <w:lang w:val="id-ID"/>
        </w:rPr>
        <w:t xml:space="preserve">Ada juga sedikit ambiguitas dalam penggunaan istilahnya sejauh Kant </w:t>
      </w:r>
      <w:r>
        <w:rPr>
          <w:b w:val="false"/>
          <w:bCs w:val="false"/>
          <w:i w:val="false"/>
          <w:iCs w:val="false"/>
          <w:lang w:val="id-ID"/>
        </w:rPr>
        <w:t xml:space="preserve">kadang </w:t>
      </w:r>
      <w:r>
        <w:rPr>
          <w:b w:val="false"/>
          <w:bCs w:val="false"/>
          <w:i w:val="false"/>
          <w:iCs w:val="false"/>
          <w:lang w:val="id-ID"/>
        </w:rPr>
        <w:t xml:space="preserve">menyebut kehendak sebagai hal yang ditentukan oleh akal budi, tetapi kadang </w:t>
      </w:r>
      <w:r>
        <w:rPr>
          <w:b w:val="false"/>
          <w:bCs w:val="false"/>
          <w:i w:val="false"/>
          <w:iCs w:val="false"/>
          <w:lang w:val="id-ID"/>
        </w:rPr>
        <w:t>juga</w:t>
      </w:r>
      <w:r>
        <w:rPr>
          <w:b w:val="false"/>
          <w:bCs w:val="false"/>
          <w:i w:val="false"/>
          <w:iCs w:val="false"/>
          <w:lang w:val="id-ID"/>
        </w:rPr>
        <w:t xml:space="preserve"> sebagai hal yang tidak lain dari akal budi itu sendiri.</w:t>
      </w:r>
      <w:r>
        <w:rPr>
          <w:rStyle w:val="FootnoteAnchor"/>
          <w:b w:val="false"/>
          <w:bCs w:val="false"/>
          <w:i w:val="false"/>
          <w:iCs w:val="false"/>
          <w:lang w:val="id-ID"/>
        </w:rPr>
        <w:footnoteReference w:id="226"/>
      </w:r>
      <w:r>
        <w:rPr>
          <w:b w:val="false"/>
          <w:bCs w:val="false"/>
          <w:i w:val="false"/>
          <w:iCs w:val="false"/>
          <w:lang w:val="id-ID"/>
        </w:rPr>
        <w:t xml:space="preserve"> </w:t>
      </w:r>
      <w:r>
        <w:rPr>
          <w:b w:val="false"/>
          <w:bCs w:val="false"/>
          <w:i w:val="false"/>
          <w:iCs w:val="false"/>
          <w:lang w:val="id-ID"/>
        </w:rPr>
        <w:t xml:space="preserve">Terlepas dari ambiguitas tersebut, kita bisa mengatakan dengan tegas bahwa kehendak merupakan kemampuan, yang dimiliki oleh </w:t>
      </w:r>
      <w:r>
        <w:rPr>
          <w:b w:val="false"/>
          <w:bCs w:val="false"/>
          <w:i w:val="false"/>
          <w:iCs w:val="false"/>
          <w:lang w:val="id-ID"/>
        </w:rPr>
        <w:t xml:space="preserve">setiap </w:t>
      </w:r>
      <w:r>
        <w:rPr>
          <w:b w:val="false"/>
          <w:bCs w:val="false"/>
          <w:i w:val="false"/>
          <w:iCs w:val="false"/>
          <w:lang w:val="id-ID"/>
        </w:rPr>
        <w:t xml:space="preserve">makhluk rasional, </w:t>
      </w:r>
      <w:r>
        <w:rPr>
          <w:b w:val="false"/>
          <w:bCs w:val="false"/>
          <w:i w:val="false"/>
          <w:iCs w:val="false"/>
          <w:lang w:val="id-ID"/>
        </w:rPr>
        <w:t xml:space="preserve">untuk </w:t>
      </w:r>
      <w:r>
        <w:rPr>
          <w:b w:val="false"/>
          <w:bCs w:val="false"/>
          <w:i w:val="false"/>
          <w:iCs w:val="false"/>
          <w:lang w:val="id-ID"/>
        </w:rPr>
        <w:t>bertindak secara yang terlepas dari, dan bahkan berlawanan dengan, apa pun di luar makhluk itu (misalnya ajaran, tekanan sosial, atau objek yang diinginkan) maupun unsur tidak rasional di dalam makhluk itu (</w:t>
      </w:r>
      <w:r>
        <w:rPr>
          <w:b w:val="false"/>
          <w:bCs w:val="false"/>
          <w:i w:val="false"/>
          <w:iCs w:val="false"/>
          <w:lang w:val="id-ID"/>
        </w:rPr>
        <w:t xml:space="preserve">kecenderungan, keinginan, hasrat, dst.). </w:t>
      </w:r>
      <w:r>
        <w:rPr>
          <w:b w:val="false"/>
          <w:bCs w:val="false"/>
          <w:i w:val="false"/>
          <w:iCs w:val="false"/>
          <w:lang w:val="id-ID"/>
        </w:rPr>
        <w:t>Barangkali pengertian ini diucapkan dengan paling jelas oleh Kant sebagai berikut: “</w:t>
      </w:r>
      <w:r>
        <w:rPr>
          <w:b w:val="false"/>
          <w:bCs w:val="false"/>
          <w:i/>
          <w:iCs/>
          <w:lang w:val="id-ID"/>
        </w:rPr>
        <w:t>K</w:t>
      </w:r>
      <w:r>
        <w:rPr>
          <w:b w:val="false"/>
          <w:bCs w:val="false"/>
          <w:i/>
          <w:iCs/>
          <w:lang w:val="id-ID"/>
        </w:rPr>
        <w:t xml:space="preserve">ehendak </w:t>
      </w:r>
      <w:r>
        <w:rPr>
          <w:b w:val="false"/>
          <w:bCs w:val="false"/>
          <w:i w:val="false"/>
          <w:iCs w:val="false"/>
          <w:lang w:val="id-ID"/>
        </w:rPr>
        <w:t xml:space="preserve">adalah jenis kausalitas makhluk hidup sejauh [makhluk tersebut] rasional, dan </w:t>
      </w:r>
      <w:r>
        <w:rPr>
          <w:b w:val="false"/>
          <w:bCs w:val="false"/>
          <w:i/>
          <w:iCs/>
          <w:lang w:val="id-ID"/>
        </w:rPr>
        <w:t xml:space="preserve">kebebasan </w:t>
      </w:r>
      <w:r>
        <w:rPr>
          <w:b w:val="false"/>
          <w:bCs w:val="false"/>
          <w:i w:val="false"/>
          <w:iCs w:val="false"/>
          <w:lang w:val="id-ID"/>
        </w:rPr>
        <w:t xml:space="preserve">akan merupakan </w:t>
      </w:r>
      <w:r>
        <w:rPr>
          <w:b w:val="false"/>
          <w:bCs w:val="false"/>
          <w:i w:val="false"/>
          <w:iCs w:val="false"/>
          <w:lang w:val="id-ID"/>
        </w:rPr>
        <w:t xml:space="preserve">corak kausalitas itu, </w:t>
      </w:r>
      <w:r>
        <w:rPr>
          <w:b w:val="false"/>
          <w:bCs w:val="false"/>
          <w:i w:val="false"/>
          <w:iCs w:val="false"/>
          <w:lang w:val="id-ID"/>
        </w:rPr>
        <w:t>bahwa</w:t>
      </w:r>
      <w:r>
        <w:rPr>
          <w:b w:val="false"/>
          <w:bCs w:val="false"/>
          <w:i w:val="false"/>
          <w:iCs w:val="false"/>
          <w:lang w:val="id-ID"/>
        </w:rPr>
        <w:t xml:space="preserve"> dia bisa bekerja secara mandiri dari penyebab </w:t>
      </w:r>
      <w:r>
        <w:rPr>
          <w:b w:val="false"/>
          <w:bCs w:val="false"/>
          <w:i/>
          <w:iCs/>
          <w:lang w:val="id-ID"/>
        </w:rPr>
        <w:t>asing</w:t>
      </w:r>
      <w:r>
        <w:rPr>
          <w:b w:val="false"/>
          <w:bCs w:val="false"/>
          <w:i w:val="false"/>
          <w:iCs w:val="false"/>
          <w:lang w:val="id-ID"/>
        </w:rPr>
        <w:t xml:space="preserve"> yang menentukannya.”</w:t>
      </w:r>
      <w:r>
        <w:rPr>
          <w:rStyle w:val="FootnoteAnchor"/>
          <w:b w:val="false"/>
          <w:bCs w:val="false"/>
          <w:i w:val="false"/>
          <w:iCs w:val="false"/>
          <w:lang w:val="id-ID"/>
        </w:rPr>
        <w:footnoteReference w:id="227"/>
      </w:r>
      <w:r>
        <w:rPr>
          <w:b w:val="false"/>
          <w:bCs w:val="false"/>
          <w:i w:val="false"/>
          <w:iCs w:val="false"/>
          <w:lang w:val="id-ID"/>
        </w:rPr>
        <w:t xml:space="preserve"> </w:t>
      </w:r>
      <w:r>
        <w:rPr>
          <w:b w:val="false"/>
          <w:bCs w:val="false"/>
          <w:i w:val="false"/>
          <w:iCs w:val="false"/>
          <w:lang w:val="id-ID"/>
        </w:rPr>
        <w:t xml:space="preserve">Kehendak hanya dimiliki </w:t>
      </w:r>
      <w:r>
        <w:rPr>
          <w:b w:val="false"/>
          <w:bCs w:val="false"/>
          <w:i w:val="false"/>
          <w:iCs w:val="false"/>
          <w:lang w:val="id-ID"/>
        </w:rPr>
        <w:t xml:space="preserve">oleh makhluk rasional karena </w:t>
      </w:r>
      <w:r>
        <w:rPr>
          <w:b w:val="false"/>
          <w:bCs w:val="false"/>
          <w:i w:val="false"/>
          <w:iCs w:val="false"/>
          <w:lang w:val="id-ID"/>
        </w:rPr>
        <w:t>hanya makhluk rasional yang menetapkan tujuan untuk dirinya sendiri;</w:t>
      </w:r>
      <w:r>
        <w:rPr>
          <w:rStyle w:val="FootnoteAnchor"/>
          <w:b w:val="false"/>
          <w:bCs w:val="false"/>
          <w:i w:val="false"/>
          <w:iCs w:val="false"/>
          <w:lang w:val="id-ID"/>
        </w:rPr>
        <w:footnoteReference w:id="228"/>
      </w:r>
      <w:r>
        <w:rPr>
          <w:b w:val="false"/>
          <w:bCs w:val="false"/>
          <w:i w:val="false"/>
          <w:iCs w:val="false"/>
          <w:lang w:val="id-ID"/>
        </w:rPr>
        <w:t xml:space="preserve"> </w:t>
      </w:r>
      <w:r>
        <w:rPr>
          <w:b w:val="false"/>
          <w:bCs w:val="false"/>
          <w:i w:val="false"/>
          <w:iCs w:val="false"/>
          <w:lang w:val="id-ID"/>
        </w:rPr>
        <w:t xml:space="preserve">makhluk tidak rasional, seperti hewan, </w:t>
      </w:r>
      <w:r>
        <w:rPr>
          <w:b w:val="false"/>
          <w:bCs w:val="false"/>
          <w:i w:val="false"/>
          <w:iCs w:val="false"/>
          <w:lang w:val="id-ID"/>
        </w:rPr>
        <w:t>bisa mengejar tujuan sesuai dengan nalurinya tetapi tidak pernah menetapkan tujuannya atau menyadari akan dirinya sendiri sebagai makhluk yang bertujuan.</w:t>
      </w:r>
      <w:r>
        <w:rPr>
          <w:rStyle w:val="FootnoteAnchor"/>
          <w:b w:val="false"/>
          <w:bCs w:val="false"/>
          <w:i w:val="false"/>
          <w:iCs w:val="false"/>
          <w:lang w:val="id-ID"/>
        </w:rPr>
        <w:footnoteReference w:id="229"/>
      </w:r>
      <w:r>
        <w:rPr>
          <w:b w:val="false"/>
          <w:bCs w:val="false"/>
          <w:i w:val="false"/>
          <w:iCs w:val="false"/>
          <w:lang w:val="id-ID"/>
        </w:rPr>
        <w:t xml:space="preserve"> </w:t>
      </w:r>
      <w:r>
        <w:rPr>
          <w:b w:val="false"/>
          <w:bCs w:val="false"/>
          <w:i w:val="false"/>
          <w:iCs w:val="false"/>
          <w:lang w:val="id-ID"/>
        </w:rPr>
        <w:t xml:space="preserve">Jika dikaitkan dengan diskusi di </w:t>
      </w:r>
      <w:r>
        <w:rPr>
          <w:b w:val="false"/>
          <w:bCs w:val="false"/>
          <w:i/>
          <w:iCs/>
          <w:lang w:val="id-ID"/>
        </w:rPr>
        <w:t>Kritik</w:t>
      </w:r>
      <w:r>
        <w:rPr>
          <w:b w:val="false"/>
          <w:bCs w:val="false"/>
          <w:i w:val="false"/>
          <w:iCs w:val="false"/>
          <w:lang w:val="id-ID"/>
        </w:rPr>
        <w:t xml:space="preserve"> pertama </w:t>
      </w:r>
      <w:r>
        <w:rPr>
          <w:b w:val="false"/>
          <w:bCs w:val="false"/>
          <w:i w:val="false"/>
          <w:iCs w:val="false"/>
          <w:lang w:val="id-ID"/>
        </w:rPr>
        <w:t>di atas, maka kehendak tidak lain dari kemampuan itu yang melaluinya watak inteligibel bisa merealisasikan kebebasannya.</w:t>
      </w:r>
    </w:p>
    <w:p>
      <w:pPr>
        <w:pStyle w:val="Normal"/>
        <w:bidi w:val="0"/>
        <w:spacing w:lineRule="auto" w:line="360"/>
        <w:jc w:val="left"/>
        <w:rPr>
          <w:b/>
          <w:b/>
          <w:bCs/>
          <w:lang w:val="id-ID"/>
        </w:rPr>
      </w:pPr>
      <w:r>
        <w:rPr>
          <w:b/>
          <w:bCs/>
          <w:lang w:val="id-ID"/>
        </w:rPr>
        <w:tab/>
      </w:r>
      <w:r>
        <w:rPr>
          <w:b w:val="false"/>
          <w:bCs w:val="false"/>
          <w:lang w:val="id-ID"/>
        </w:rPr>
        <w:t>Berikut sebuah contoh sederhana untuk menggambarkan cara kerja kehendak.</w:t>
      </w:r>
      <w:r>
        <w:rPr>
          <w:b/>
          <w:bCs/>
          <w:lang w:val="id-ID"/>
        </w:rPr>
        <w:tab/>
      </w:r>
      <w:r>
        <w:rPr>
          <w:b w:val="false"/>
          <w:bCs w:val="false"/>
          <w:lang w:val="id-ID"/>
        </w:rPr>
        <w:t xml:space="preserve">Saya sedang </w:t>
      </w:r>
      <w:r>
        <w:rPr>
          <w:b w:val="false"/>
          <w:bCs w:val="false"/>
          <w:lang w:val="id-ID"/>
        </w:rPr>
        <w:t>me</w:t>
      </w:r>
      <w:r>
        <w:rPr>
          <w:b w:val="false"/>
          <w:bCs w:val="false"/>
          <w:lang w:val="id-ID"/>
        </w:rPr>
        <w:t xml:space="preserve">makan biskuit sambil menonton serial televisi. </w:t>
      </w:r>
      <w:r>
        <w:rPr>
          <w:b w:val="false"/>
          <w:bCs w:val="false"/>
          <w:lang w:val="id-ID"/>
        </w:rPr>
        <w:t xml:space="preserve">Saya sudah menghabiskan sejumlah biskuit yang wajar, tetapi saya masih ingin lanjut makan </w:t>
      </w:r>
      <w:r>
        <w:rPr>
          <w:b w:val="false"/>
          <w:bCs w:val="false"/>
          <w:lang w:val="id-ID"/>
        </w:rPr>
        <w:t xml:space="preserve">dan bahkan menghabiskan semua biskuit di bungkus biskuit yang baru </w:t>
      </w:r>
      <w:r>
        <w:rPr>
          <w:b w:val="false"/>
          <w:bCs w:val="false"/>
          <w:lang w:val="id-ID"/>
        </w:rPr>
        <w:t xml:space="preserve">saja </w:t>
      </w:r>
      <w:r>
        <w:rPr>
          <w:b w:val="false"/>
          <w:bCs w:val="false"/>
          <w:lang w:val="id-ID"/>
        </w:rPr>
        <w:t xml:space="preserve">saya buka. </w:t>
      </w:r>
      <w:r>
        <w:rPr>
          <w:b w:val="false"/>
          <w:bCs w:val="false"/>
          <w:lang w:val="id-ID"/>
        </w:rPr>
        <w:t>Di satu sisi, s</w:t>
      </w:r>
      <w:r>
        <w:rPr>
          <w:b w:val="false"/>
          <w:bCs w:val="false"/>
          <w:lang w:val="id-ID"/>
        </w:rPr>
        <w:t xml:space="preserve">aya tahu </w:t>
      </w:r>
      <w:r>
        <w:rPr>
          <w:b w:val="false"/>
          <w:bCs w:val="false"/>
          <w:lang w:val="id-ID"/>
        </w:rPr>
        <w:t xml:space="preserve">bahwa seharusnya saya tidak menghabiskan biskuit </w:t>
      </w:r>
      <w:r>
        <w:rPr>
          <w:b w:val="false"/>
          <w:bCs w:val="false"/>
          <w:lang w:val="id-ID"/>
        </w:rPr>
        <w:t>itu</w:t>
      </w:r>
      <w:r>
        <w:rPr>
          <w:b w:val="false"/>
          <w:bCs w:val="false"/>
          <w:lang w:val="id-ID"/>
        </w:rPr>
        <w:t xml:space="preserve">, </w:t>
      </w:r>
      <w:r>
        <w:rPr>
          <w:b w:val="false"/>
          <w:bCs w:val="false"/>
          <w:lang w:val="id-ID"/>
        </w:rPr>
        <w:t xml:space="preserve">tetapi di sisi lain </w:t>
      </w:r>
      <w:r>
        <w:rPr>
          <w:b w:val="false"/>
          <w:bCs w:val="false"/>
          <w:lang w:val="id-ID"/>
        </w:rPr>
        <w:t xml:space="preserve">saya terdorong oleh nafsu makan saya untuk melakukan hal itu. </w:t>
      </w:r>
      <w:r>
        <w:rPr>
          <w:b w:val="false"/>
          <w:bCs w:val="false"/>
          <w:lang w:val="id-ID"/>
        </w:rPr>
        <w:t>Apa yang saya akan lakukan?</w:t>
      </w:r>
      <w:r>
        <w:rPr>
          <w:b w:val="false"/>
          <w:bCs w:val="false"/>
          <w:lang w:val="id-ID"/>
        </w:rPr>
        <w:t xml:space="preserve"> </w:t>
      </w:r>
      <w:r>
        <w:rPr>
          <w:b w:val="false"/>
          <w:bCs w:val="false"/>
          <w:lang w:val="id-ID"/>
        </w:rPr>
        <w:t xml:space="preserve">Bagi Kant, dilema seperti ini </w:t>
      </w:r>
      <w:r>
        <w:rPr>
          <w:b w:val="false"/>
          <w:bCs w:val="false"/>
          <w:lang w:val="id-ID"/>
        </w:rPr>
        <w:t xml:space="preserve">hanya bisa dialami oleh makhluk rasional seperti manusia, </w:t>
      </w:r>
      <w:r>
        <w:rPr>
          <w:b w:val="false"/>
          <w:bCs w:val="false"/>
          <w:lang w:val="id-ID"/>
        </w:rPr>
        <w:t xml:space="preserve">karena </w:t>
      </w:r>
      <w:r>
        <w:rPr>
          <w:b w:val="false"/>
          <w:bCs w:val="false"/>
          <w:lang w:val="id-ID"/>
        </w:rPr>
        <w:t xml:space="preserve">kehendak </w:t>
      </w:r>
      <w:r>
        <w:rPr>
          <w:b w:val="false"/>
          <w:bCs w:val="false"/>
          <w:lang w:val="id-ID"/>
        </w:rPr>
        <w:t xml:space="preserve">kita </w:t>
      </w:r>
      <w:r>
        <w:rPr>
          <w:b w:val="false"/>
          <w:bCs w:val="false"/>
          <w:lang w:val="id-ID"/>
        </w:rPr>
        <w:t xml:space="preserve">tidak selalu </w:t>
      </w:r>
      <w:r>
        <w:rPr>
          <w:b w:val="false"/>
          <w:bCs w:val="false"/>
          <w:lang w:val="id-ID"/>
        </w:rPr>
        <w:t xml:space="preserve">ditentukan </w:t>
      </w:r>
      <w:r>
        <w:rPr>
          <w:b w:val="false"/>
          <w:bCs w:val="false"/>
          <w:lang w:val="id-ID"/>
        </w:rPr>
        <w:t xml:space="preserve">sesuai </w:t>
      </w:r>
      <w:r>
        <w:rPr>
          <w:b w:val="false"/>
          <w:bCs w:val="false"/>
          <w:lang w:val="id-ID"/>
        </w:rPr>
        <w:t xml:space="preserve">dengan </w:t>
      </w:r>
      <w:r>
        <w:rPr>
          <w:b w:val="false"/>
          <w:bCs w:val="false"/>
          <w:lang w:val="id-ID"/>
        </w:rPr>
        <w:t xml:space="preserve">apa yang </w:t>
      </w:r>
      <w:r>
        <w:rPr>
          <w:b w:val="false"/>
          <w:bCs w:val="false"/>
          <w:lang w:val="id-ID"/>
        </w:rPr>
        <w:t xml:space="preserve">dianggap </w:t>
      </w:r>
      <w:r>
        <w:rPr>
          <w:b w:val="false"/>
          <w:bCs w:val="false"/>
          <w:lang w:val="id-ID"/>
        </w:rPr>
        <w:t xml:space="preserve">baik oleh akal budi. </w:t>
      </w:r>
      <w:r>
        <w:rPr>
          <w:b w:val="false"/>
          <w:bCs w:val="false"/>
          <w:lang w:val="id-ID"/>
        </w:rPr>
        <w:t xml:space="preserve">Seperti sudah kita lihat, tidak ada dilema bagi hewan, yang hanya akan mengikuti nafsunya untuk makan tanpa </w:t>
      </w:r>
      <w:r>
        <w:rPr>
          <w:b w:val="false"/>
          <w:bCs w:val="false"/>
          <w:lang w:val="id-ID"/>
        </w:rPr>
        <w:t xml:space="preserve">pertimbangan </w:t>
      </w:r>
      <w:r>
        <w:rPr>
          <w:b w:val="false"/>
          <w:bCs w:val="false"/>
          <w:lang w:val="id-ID"/>
        </w:rPr>
        <w:t xml:space="preserve">lebih lanjut. </w:t>
      </w:r>
      <w:r>
        <w:rPr>
          <w:b w:val="false"/>
          <w:bCs w:val="false"/>
          <w:lang w:val="id-ID"/>
        </w:rPr>
        <w:t>Tidak ada dilema pula bagi</w:t>
      </w:r>
      <w:r>
        <w:rPr>
          <w:b w:val="false"/>
          <w:bCs w:val="false"/>
          <w:lang w:val="id-ID"/>
        </w:rPr>
        <w:t xml:space="preserve"> makhluk yang kehendaknya selalu ditentukan </w:t>
      </w:r>
      <w:r>
        <w:rPr>
          <w:b w:val="false"/>
          <w:bCs w:val="false"/>
          <w:lang w:val="id-ID"/>
        </w:rPr>
        <w:t xml:space="preserve">oleh akal budi </w:t>
      </w:r>
      <w:r>
        <w:rPr>
          <w:b w:val="false"/>
          <w:bCs w:val="false"/>
          <w:lang w:val="id-ID"/>
        </w:rPr>
        <w:t>(yang memiliki “kehendak suci”</w:t>
      </w:r>
      <w:r>
        <w:rPr>
          <w:b w:val="false"/>
          <w:bCs w:val="false"/>
          <w:lang w:val="id-ID"/>
        </w:rPr>
        <w:t>)</w:t>
      </w:r>
      <w:r>
        <w:rPr>
          <w:b w:val="false"/>
          <w:bCs w:val="false"/>
          <w:lang w:val="id-ID"/>
        </w:rPr>
        <w:t>,</w:t>
      </w:r>
      <w:r>
        <w:rPr>
          <w:rStyle w:val="FootnoteAnchor"/>
          <w:b w:val="false"/>
          <w:bCs w:val="false"/>
          <w:lang w:val="id-ID"/>
        </w:rPr>
        <w:footnoteReference w:id="230"/>
      </w:r>
      <w:r>
        <w:rPr>
          <w:b w:val="false"/>
          <w:bCs w:val="false"/>
          <w:lang w:val="id-ID"/>
        </w:rPr>
        <w:t xml:space="preserve"> sehingga dia selalu bertindak sesuai dengannya. </w:t>
      </w:r>
      <w:r>
        <w:rPr>
          <w:b w:val="false"/>
          <w:bCs w:val="false"/>
          <w:lang w:val="id-ID"/>
        </w:rPr>
        <w:t xml:space="preserve">Manusia </w:t>
      </w:r>
      <w:r>
        <w:rPr>
          <w:b w:val="false"/>
          <w:bCs w:val="false"/>
          <w:lang w:val="id-ID"/>
        </w:rPr>
        <w:t xml:space="preserve">menduduki posisi khusus </w:t>
      </w:r>
      <w:r>
        <w:rPr>
          <w:b w:val="false"/>
          <w:bCs w:val="false"/>
          <w:lang w:val="id-ID"/>
        </w:rPr>
        <w:t>di antara kedua ekstrem tersebut</w:t>
      </w:r>
      <w:r>
        <w:rPr>
          <w:b w:val="false"/>
          <w:bCs w:val="false"/>
          <w:lang w:val="id-ID"/>
        </w:rPr>
        <w:t xml:space="preserve">: kita </w:t>
      </w:r>
      <w:r>
        <w:rPr>
          <w:b w:val="false"/>
          <w:bCs w:val="false"/>
          <w:lang w:val="id-ID"/>
        </w:rPr>
        <w:t xml:space="preserve">bisa </w:t>
      </w:r>
      <w:r>
        <w:rPr>
          <w:b w:val="false"/>
          <w:bCs w:val="false"/>
          <w:lang w:val="id-ID"/>
        </w:rPr>
        <w:t>mengenali</w:t>
      </w:r>
      <w:r>
        <w:rPr>
          <w:b w:val="false"/>
          <w:bCs w:val="false"/>
          <w:lang w:val="id-ID"/>
        </w:rPr>
        <w:t xml:space="preserve"> suatu tindakan </w:t>
      </w:r>
      <w:r>
        <w:rPr>
          <w:b w:val="false"/>
          <w:bCs w:val="false"/>
          <w:lang w:val="id-ID"/>
        </w:rPr>
        <w:t xml:space="preserve">sebagai </w:t>
      </w:r>
      <w:r>
        <w:rPr>
          <w:b w:val="false"/>
          <w:bCs w:val="false"/>
          <w:lang w:val="id-ID"/>
        </w:rPr>
        <w:t xml:space="preserve">hal yang </w:t>
      </w:r>
      <w:r>
        <w:rPr>
          <w:b w:val="false"/>
          <w:bCs w:val="false"/>
          <w:lang w:val="id-ID"/>
        </w:rPr>
        <w:t xml:space="preserve">baik tetapi tidak melakukannya, </w:t>
      </w:r>
      <w:r>
        <w:rPr>
          <w:b w:val="false"/>
          <w:bCs w:val="false"/>
          <w:lang w:val="id-ID"/>
        </w:rPr>
        <w:t xml:space="preserve">atau sebaliknya, </w:t>
      </w:r>
      <w:r>
        <w:rPr>
          <w:b w:val="false"/>
          <w:bCs w:val="false"/>
          <w:lang w:val="id-ID"/>
        </w:rPr>
        <w:t>mengenali suatu tindakan sebagai tidak baik tetapi tetap melakukannya.</w:t>
      </w:r>
      <w:r>
        <w:rPr>
          <w:rStyle w:val="FootnoteAnchor"/>
          <w:b w:val="false"/>
          <w:bCs w:val="false"/>
          <w:lang w:val="id-ID"/>
        </w:rPr>
        <w:footnoteReference w:id="231"/>
      </w:r>
      <w:r>
        <w:rPr>
          <w:b w:val="false"/>
          <w:bCs w:val="false"/>
          <w:lang w:val="id-ID"/>
        </w:rPr>
        <w:t xml:space="preserve"> </w:t>
      </w:r>
      <w:r>
        <w:rPr>
          <w:b w:val="false"/>
          <w:bCs w:val="false"/>
          <w:lang w:val="id-ID"/>
        </w:rPr>
        <w:t xml:space="preserve">Kegagalan moral seperti ini merupakan sisi balik dari kemampuan kita </w:t>
      </w:r>
      <w:r>
        <w:rPr>
          <w:b w:val="false"/>
          <w:bCs w:val="false"/>
          <w:lang w:val="id-ID"/>
        </w:rPr>
        <w:t xml:space="preserve">untuk bertindak secara yang mandiri dari semua faktor empiris yang mengondisikan tindakan itu, yakni, kebebasan kita. </w:t>
      </w:r>
      <w:r>
        <w:rPr>
          <w:b w:val="false"/>
          <w:bCs w:val="false"/>
          <w:lang w:val="id-ID"/>
        </w:rPr>
        <w:t xml:space="preserve">Apa pun keputusan saya terkait biskuit, </w:t>
      </w:r>
      <w:r>
        <w:rPr>
          <w:b w:val="false"/>
          <w:bCs w:val="false"/>
          <w:lang w:val="id-ID"/>
        </w:rPr>
        <w:t xml:space="preserve">keputusan itu bebas, dalam arti </w:t>
      </w:r>
      <w:r>
        <w:rPr>
          <w:b w:val="false"/>
          <w:bCs w:val="false"/>
          <w:lang w:val="id-ID"/>
        </w:rPr>
        <w:t xml:space="preserve">terserah saya mau mengikuti arahan akal budi atau dorongan </w:t>
      </w:r>
      <w:r>
        <w:rPr>
          <w:b w:val="false"/>
          <w:bCs w:val="false"/>
          <w:lang w:val="id-ID"/>
        </w:rPr>
        <w:t>indrawi</w:t>
      </w:r>
      <w:r>
        <w:rPr>
          <w:b w:val="false"/>
          <w:bCs w:val="false"/>
          <w:lang w:val="id-ID"/>
        </w:rPr>
        <w:t>.</w:t>
      </w:r>
    </w:p>
    <w:p>
      <w:pPr>
        <w:pStyle w:val="Normal"/>
        <w:bidi w:val="0"/>
        <w:spacing w:lineRule="auto" w:line="360"/>
        <w:jc w:val="left"/>
        <w:rPr>
          <w:b w:val="false"/>
          <w:b w:val="false"/>
          <w:bCs w:val="false"/>
          <w:lang w:val="id-ID"/>
        </w:rPr>
      </w:pPr>
      <w:r>
        <w:rPr>
          <w:b w:val="false"/>
          <w:bCs w:val="false"/>
          <w:lang w:val="id-ID"/>
        </w:rPr>
        <w:tab/>
      </w:r>
      <w:r>
        <w:rPr>
          <w:b w:val="false"/>
          <w:bCs w:val="false"/>
          <w:lang w:val="id-ID"/>
        </w:rPr>
        <w:t>Akal budi mengomunikasikan arahannya dalam bentuk imperatif atau perintah</w:t>
      </w:r>
      <w:r>
        <w:rPr>
          <w:b w:val="false"/>
          <w:bCs w:val="false"/>
          <w:lang w:val="id-ID"/>
        </w:rPr>
        <w:tab/>
        <w:t xml:space="preserve">, </w:t>
      </w:r>
      <w:r>
        <w:rPr>
          <w:b w:val="false"/>
          <w:bCs w:val="false"/>
          <w:lang w:val="id-ID"/>
        </w:rPr>
        <w:t xml:space="preserve">yakni, menggunakan kata harus: misalnya, “Saya harus tidak menghabiskan biskuit ini.” </w:t>
      </w:r>
      <w:r>
        <w:rPr>
          <w:b w:val="false"/>
          <w:bCs w:val="false"/>
          <w:lang w:val="id-ID"/>
        </w:rPr>
        <w:t>Menurut Kant a</w:t>
      </w:r>
      <w:r>
        <w:rPr>
          <w:b w:val="false"/>
          <w:bCs w:val="false"/>
          <w:lang w:val="id-ID"/>
        </w:rPr>
        <w:t xml:space="preserve">da dua jenis imperatif: yang hipotetis dan yang kategoris. </w:t>
      </w:r>
      <w:r>
        <w:rPr>
          <w:b w:val="false"/>
          <w:bCs w:val="false"/>
          <w:lang w:val="id-ID"/>
        </w:rPr>
        <w:t xml:space="preserve">Keduanya dapat dijelaskan menggunakan contoh biskuit </w:t>
      </w:r>
      <w:r>
        <w:rPr>
          <w:b w:val="false"/>
          <w:bCs w:val="false"/>
          <w:lang w:val="id-ID"/>
        </w:rPr>
        <w:t>di atas</w:t>
      </w:r>
      <w:r>
        <w:rPr>
          <w:b w:val="false"/>
          <w:bCs w:val="false"/>
          <w:lang w:val="id-ID"/>
        </w:rPr>
        <w:t xml:space="preserve">. </w:t>
      </w:r>
      <w:r>
        <w:rPr>
          <w:b w:val="false"/>
          <w:bCs w:val="false"/>
          <w:lang w:val="id-ID"/>
        </w:rPr>
        <w:t xml:space="preserve">Imperatif hipotetis berlaku ketika saya ingin mencapai tujuan tertentu </w:t>
      </w:r>
      <w:r>
        <w:rPr>
          <w:b w:val="false"/>
          <w:bCs w:val="false"/>
          <w:lang w:val="id-ID"/>
        </w:rPr>
        <w:t xml:space="preserve">yang bersifat pilihan, </w:t>
      </w:r>
      <w:r>
        <w:rPr>
          <w:b w:val="false"/>
          <w:bCs w:val="false"/>
          <w:lang w:val="id-ID"/>
        </w:rPr>
        <w:t xml:space="preserve">dan karena itu hanya mengikat secara kontingen. </w:t>
      </w:r>
      <w:r>
        <w:rPr>
          <w:b w:val="false"/>
          <w:bCs w:val="false"/>
          <w:lang w:val="id-ID"/>
        </w:rPr>
        <w:t xml:space="preserve">Misalkan saya sedang diet, imperatif tersebut bisa berbunyi, “Saya harus tidak menghabiskan biskuit ini karena saya tidak ingin badan saya menjadi gemuk.” </w:t>
      </w:r>
      <w:r>
        <w:rPr>
          <w:b w:val="false"/>
          <w:bCs w:val="false"/>
          <w:lang w:val="id-ID"/>
        </w:rPr>
        <w:t xml:space="preserve">Seandainya saya tidak peduli tentang berat badan saya, maka perintahnya tidak berlaku. </w:t>
      </w:r>
      <w:r>
        <w:rPr>
          <w:b w:val="false"/>
          <w:bCs w:val="false"/>
          <w:lang w:val="id-ID"/>
        </w:rPr>
        <w:t>Dengan kata lain, imperatif hipotetis bersifat murni pragmatis.</w:t>
      </w:r>
      <w:r>
        <w:rPr>
          <w:rStyle w:val="FootnoteAnchor"/>
          <w:b w:val="false"/>
          <w:bCs w:val="false"/>
          <w:lang w:val="id-ID"/>
        </w:rPr>
        <w:footnoteReference w:id="232"/>
      </w:r>
    </w:p>
    <w:p>
      <w:pPr>
        <w:pStyle w:val="Normal"/>
        <w:bidi w:val="0"/>
        <w:spacing w:lineRule="auto" w:line="360"/>
        <w:jc w:val="left"/>
        <w:rPr>
          <w:b w:val="false"/>
          <w:b w:val="false"/>
          <w:bCs w:val="false"/>
          <w:lang w:val="id-ID"/>
        </w:rPr>
      </w:pPr>
      <w:r>
        <w:rPr>
          <w:b w:val="false"/>
          <w:bCs w:val="false"/>
          <w:lang w:val="id-ID"/>
        </w:rPr>
        <w:tab/>
      </w:r>
      <w:r>
        <w:rPr>
          <w:b w:val="false"/>
          <w:bCs w:val="false"/>
          <w:lang w:val="id-ID"/>
        </w:rPr>
        <w:t xml:space="preserve">Imperatif kategoris, sebaliknya, merupakan perintah moral yang tidak bersyarat </w:t>
      </w:r>
      <w:r>
        <w:rPr>
          <w:b w:val="false"/>
          <w:bCs w:val="false"/>
          <w:lang w:val="id-ID"/>
        </w:rPr>
        <w:t>dan mengikat secara mutlak</w:t>
      </w:r>
      <w:r>
        <w:rPr>
          <w:b w:val="false"/>
          <w:bCs w:val="false"/>
          <w:lang w:val="id-ID"/>
        </w:rPr>
        <w:t>.</w:t>
      </w:r>
      <w:r>
        <w:rPr>
          <w:rStyle w:val="FootnoteAnchor"/>
          <w:b w:val="false"/>
          <w:bCs w:val="false"/>
          <w:lang w:val="id-ID"/>
        </w:rPr>
        <w:footnoteReference w:id="233"/>
      </w:r>
      <w:r>
        <w:rPr>
          <w:b w:val="false"/>
          <w:bCs w:val="false"/>
          <w:lang w:val="id-ID"/>
        </w:rPr>
        <w:t xml:space="preserve"> </w:t>
      </w:r>
      <w:r>
        <w:rPr>
          <w:b w:val="false"/>
          <w:bCs w:val="false"/>
          <w:lang w:val="id-ID"/>
        </w:rPr>
        <w:t xml:space="preserve">Perbedaan </w:t>
      </w:r>
      <w:r>
        <w:rPr>
          <w:b w:val="false"/>
          <w:bCs w:val="false"/>
          <w:lang w:val="id-ID"/>
        </w:rPr>
        <w:t xml:space="preserve">ketatnya </w:t>
      </w:r>
      <w:r>
        <w:rPr>
          <w:b w:val="false"/>
          <w:bCs w:val="false"/>
          <w:lang w:val="id-ID"/>
        </w:rPr>
        <w:t xml:space="preserve">pengikatan </w:t>
      </w:r>
      <w:r>
        <w:rPr>
          <w:b w:val="false"/>
          <w:bCs w:val="false"/>
          <w:lang w:val="id-ID"/>
        </w:rPr>
        <w:t xml:space="preserve">dari imperatif hipotetis disebabkan oleh perbedaan tujuan </w:t>
      </w:r>
      <w:r>
        <w:rPr>
          <w:b w:val="false"/>
          <w:bCs w:val="false"/>
          <w:lang w:val="id-ID"/>
        </w:rPr>
        <w:t>yang mendasarinya</w:t>
      </w:r>
      <w:r>
        <w:rPr>
          <w:b w:val="false"/>
          <w:bCs w:val="false"/>
          <w:lang w:val="id-ID"/>
        </w:rPr>
        <w:t xml:space="preserve">: </w:t>
      </w:r>
      <w:r>
        <w:rPr>
          <w:b w:val="false"/>
          <w:bCs w:val="false"/>
          <w:lang w:val="id-ID"/>
        </w:rPr>
        <w:t xml:space="preserve">imperatif hipotetis, seperti sudah kita lihat, didasari oleh tujuan relatif, sementara imperatif kategoris didasari oleh </w:t>
      </w:r>
      <w:r>
        <w:rPr>
          <w:b w:val="false"/>
          <w:bCs w:val="false"/>
          <w:lang w:val="id-ID"/>
        </w:rPr>
        <w:t xml:space="preserve">manusia sebagai kodrat rasional, yang menurut Kant memiliki nilai mutlak, </w:t>
      </w:r>
      <w:r>
        <w:rPr>
          <w:b w:val="false"/>
          <w:bCs w:val="false"/>
          <w:lang w:val="id-ID"/>
        </w:rPr>
        <w:t>atau, dengan kata lain, merupakan tujuan pada dirinya sendiri</w:t>
      </w:r>
      <w:r>
        <w:rPr>
          <w:b w:val="false"/>
          <w:bCs w:val="false"/>
          <w:lang w:val="id-ID"/>
        </w:rPr>
        <w:t>.</w:t>
      </w:r>
      <w:r>
        <w:rPr>
          <w:rStyle w:val="FootnoteAnchor"/>
          <w:b w:val="false"/>
          <w:bCs w:val="false"/>
          <w:lang w:val="id-ID"/>
        </w:rPr>
        <w:footnoteReference w:id="234"/>
      </w:r>
      <w:r>
        <w:rPr>
          <w:b w:val="false"/>
          <w:bCs w:val="false"/>
          <w:lang w:val="id-ID"/>
        </w:rPr>
        <w:t xml:space="preserve"> </w:t>
      </w:r>
      <w:r>
        <w:rPr>
          <w:b w:val="false"/>
          <w:bCs w:val="false"/>
          <w:lang w:val="id-ID"/>
        </w:rPr>
        <w:t>Dari anggapan inilah lahir salah satu bentuk rumusan imperatif kategoris: “Bertindak sedemikian rupa supaya kamu menggunakan kemanusiaan, baik dalam dirimu sendiri maupun dalam diri set</w:t>
      </w:r>
      <w:r>
        <w:rPr>
          <w:b w:val="false"/>
          <w:bCs w:val="false"/>
          <w:lang w:val="id-ID"/>
        </w:rPr>
        <w:t>i</w:t>
      </w:r>
      <w:r>
        <w:rPr>
          <w:b w:val="false"/>
          <w:bCs w:val="false"/>
          <w:lang w:val="id-ID"/>
        </w:rPr>
        <w:t>ap orang lain, selalu pada saat yang sama sebagai tujuan, tidak hanya sebagai sarana.”</w:t>
      </w:r>
      <w:r>
        <w:rPr>
          <w:rStyle w:val="FootnoteAnchor"/>
          <w:b w:val="false"/>
          <w:bCs w:val="false"/>
          <w:lang w:val="id-ID"/>
        </w:rPr>
        <w:footnoteReference w:id="235"/>
      </w:r>
      <w:r>
        <w:rPr>
          <w:b w:val="false"/>
          <w:bCs w:val="false"/>
          <w:lang w:val="id-ID"/>
        </w:rPr>
        <w:t xml:space="preserve"> </w:t>
      </w:r>
      <w:r>
        <w:rPr>
          <w:b w:val="false"/>
          <w:bCs w:val="false"/>
          <w:lang w:val="id-ID"/>
        </w:rPr>
        <w:t xml:space="preserve">Berikut rumusan ini dijelaskan </w:t>
      </w:r>
      <w:r>
        <w:rPr>
          <w:b w:val="false"/>
          <w:bCs w:val="false"/>
          <w:lang w:val="id-ID"/>
        </w:rPr>
        <w:t>menggunakan</w:t>
      </w:r>
      <w:r>
        <w:rPr>
          <w:b w:val="false"/>
          <w:bCs w:val="false"/>
          <w:lang w:val="id-ID"/>
        </w:rPr>
        <w:t xml:space="preserve"> contoh biskuit.</w:t>
      </w:r>
    </w:p>
    <w:p>
      <w:pPr>
        <w:pStyle w:val="Normal"/>
        <w:bidi w:val="0"/>
        <w:spacing w:lineRule="auto" w:line="360"/>
        <w:jc w:val="left"/>
        <w:rPr>
          <w:b w:val="false"/>
          <w:b w:val="false"/>
          <w:bCs w:val="false"/>
          <w:lang w:val="id-ID"/>
        </w:rPr>
      </w:pPr>
      <w:r>
        <w:rPr>
          <w:b w:val="false"/>
          <w:bCs w:val="false"/>
          <w:lang w:val="id-ID"/>
        </w:rPr>
        <w:tab/>
      </w:r>
      <w:r>
        <w:rPr>
          <w:b w:val="false"/>
          <w:bCs w:val="false"/>
          <w:lang w:val="id-ID"/>
        </w:rPr>
        <w:t xml:space="preserve">Menghabiskan biskuit </w:t>
      </w:r>
      <w:r>
        <w:rPr>
          <w:b w:val="false"/>
          <w:bCs w:val="false"/>
          <w:lang w:val="id-ID"/>
        </w:rPr>
        <w:t xml:space="preserve">dapat ditafsirkan melanggar imperatif kategoris </w:t>
      </w:r>
      <w:r>
        <w:rPr>
          <w:b w:val="false"/>
          <w:bCs w:val="false"/>
          <w:lang w:val="id-ID"/>
        </w:rPr>
        <w:t xml:space="preserve">dengan paling mudah jika orang lain </w:t>
      </w:r>
      <w:r>
        <w:rPr>
          <w:b w:val="false"/>
          <w:bCs w:val="false"/>
          <w:lang w:val="id-ID"/>
        </w:rPr>
        <w:t xml:space="preserve">ditambahkan </w:t>
      </w:r>
      <w:r>
        <w:rPr>
          <w:b w:val="false"/>
          <w:bCs w:val="false"/>
          <w:lang w:val="id-ID"/>
        </w:rPr>
        <w:t>dalam</w:t>
      </w:r>
      <w:r>
        <w:rPr>
          <w:b w:val="false"/>
          <w:bCs w:val="false"/>
          <w:lang w:val="id-ID"/>
        </w:rPr>
        <w:t xml:space="preserve"> skenarionya: </w:t>
      </w:r>
      <w:r>
        <w:rPr>
          <w:b w:val="false"/>
          <w:bCs w:val="false"/>
          <w:lang w:val="id-ID"/>
        </w:rPr>
        <w:t xml:space="preserve">istri saya. </w:t>
      </w:r>
      <w:r>
        <w:rPr>
          <w:b w:val="false"/>
          <w:bCs w:val="false"/>
          <w:lang w:val="id-ID"/>
        </w:rPr>
        <w:t>Sebagai makhluk rasional, dia dapat menetapkan tujuannya sama seperti saya, dan s</w:t>
      </w:r>
      <w:r>
        <w:rPr>
          <w:b w:val="false"/>
          <w:bCs w:val="false"/>
          <w:lang w:val="id-ID"/>
        </w:rPr>
        <w:t>ebagai anggota rumah tangga, dia sama-sama berhak untuk memakan biskuit itu dengan saya.</w:t>
      </w:r>
      <w:r>
        <w:rPr>
          <w:b w:val="false"/>
          <w:bCs w:val="false"/>
          <w:lang w:val="id-ID"/>
        </w:rPr>
        <w:t xml:space="preserve"> </w:t>
      </w:r>
      <w:r>
        <w:rPr>
          <w:b w:val="false"/>
          <w:bCs w:val="false"/>
          <w:lang w:val="id-ID"/>
        </w:rPr>
        <w:t xml:space="preserve">Jika saya menghabiskan biskuit, saya menyangkal kodrat rasional istri saya </w:t>
      </w:r>
      <w:r>
        <w:rPr>
          <w:b w:val="false"/>
          <w:bCs w:val="false"/>
          <w:lang w:val="id-ID"/>
        </w:rPr>
        <w:t xml:space="preserve">karena saya tidak </w:t>
      </w:r>
      <w:r>
        <w:rPr>
          <w:b w:val="false"/>
          <w:bCs w:val="false"/>
          <w:lang w:val="id-ID"/>
        </w:rPr>
        <w:t>menghargai</w:t>
      </w:r>
      <w:r>
        <w:rPr>
          <w:b w:val="false"/>
          <w:bCs w:val="false"/>
          <w:lang w:val="id-ID"/>
        </w:rPr>
        <w:t xml:space="preserve"> kemampuan dan kepentingan</w:t>
      </w:r>
      <w:r>
        <w:rPr>
          <w:b w:val="false"/>
          <w:bCs w:val="false"/>
          <w:lang w:val="id-ID"/>
        </w:rPr>
        <w:t>nya</w:t>
      </w:r>
      <w:r>
        <w:rPr>
          <w:b w:val="false"/>
          <w:bCs w:val="false"/>
          <w:lang w:val="id-ID"/>
        </w:rPr>
        <w:t xml:space="preserve"> yang sama dengan saya, </w:t>
      </w:r>
      <w:r>
        <w:rPr>
          <w:b w:val="false"/>
          <w:bCs w:val="false"/>
          <w:lang w:val="id-ID"/>
        </w:rPr>
        <w:t xml:space="preserve">seolah-olah hanya tujuan yang saya tetapkan untuk diri saya sendiri yang penting. </w:t>
      </w:r>
      <w:r>
        <w:rPr>
          <w:b w:val="false"/>
          <w:bCs w:val="false"/>
          <w:lang w:val="id-ID"/>
        </w:rPr>
        <w:t>Nilai mutlaknya sebagai makhluk rasional seakan ditiadakan.</w:t>
      </w:r>
    </w:p>
    <w:p>
      <w:pPr>
        <w:pStyle w:val="Normal"/>
        <w:bidi w:val="0"/>
        <w:spacing w:lineRule="auto" w:line="360"/>
        <w:jc w:val="left"/>
        <w:rPr>
          <w:b w:val="false"/>
          <w:b w:val="false"/>
          <w:bCs w:val="false"/>
          <w:lang w:val="id-ID"/>
        </w:rPr>
      </w:pPr>
      <w:r>
        <w:rPr>
          <w:b w:val="false"/>
          <w:bCs w:val="false"/>
          <w:lang w:val="id-ID"/>
        </w:rPr>
        <w:tab/>
      </w:r>
      <w:r>
        <w:rPr>
          <w:b w:val="false"/>
          <w:bCs w:val="false"/>
          <w:lang w:val="id-ID"/>
        </w:rPr>
        <w:t xml:space="preserve">Kant juga menawarkan setidaknya dua rumusan lain atas imperatif kategoris, </w:t>
      </w:r>
      <w:r>
        <w:rPr>
          <w:b w:val="false"/>
          <w:bCs w:val="false"/>
          <w:lang w:val="id-ID"/>
        </w:rPr>
        <w:t xml:space="preserve">meskipun menurutnya ketiga rumusan ini </w:t>
      </w:r>
      <w:r>
        <w:rPr>
          <w:b w:val="false"/>
          <w:bCs w:val="false"/>
          <w:lang w:val="id-ID"/>
        </w:rPr>
        <w:t>mengucapkan hukum moral yang satu dan sama.</w:t>
      </w:r>
      <w:r>
        <w:rPr>
          <w:rStyle w:val="FootnoteAnchor"/>
          <w:b w:val="false"/>
          <w:bCs w:val="false"/>
          <w:lang w:val="id-ID"/>
        </w:rPr>
        <w:footnoteReference w:id="236"/>
      </w:r>
      <w:r>
        <w:rPr>
          <w:b w:val="false"/>
          <w:bCs w:val="false"/>
          <w:lang w:val="id-ID"/>
        </w:rPr>
        <w:t xml:space="preserve"> </w:t>
      </w:r>
      <w:r>
        <w:rPr>
          <w:b w:val="false"/>
          <w:bCs w:val="false"/>
          <w:lang w:val="id-ID"/>
        </w:rPr>
        <w:t>Diskusi atas ketiganya dalam kaitan dengan satu contoh akan memberi gambaran yang cukup lengkap atas dasar-dasar filsafat moral Kant.</w:t>
      </w:r>
      <w:r>
        <w:rPr>
          <w:b w:val="false"/>
          <w:bCs w:val="false"/>
          <w:lang w:val="id-ID"/>
        </w:rPr>
        <w:t xml:space="preserve"> </w:t>
      </w:r>
      <w:r>
        <w:rPr>
          <w:b w:val="false"/>
          <w:bCs w:val="false"/>
          <w:lang w:val="id-ID"/>
        </w:rPr>
        <w:t xml:space="preserve">Rumusan pertama </w:t>
      </w:r>
      <w:r>
        <w:rPr>
          <w:b w:val="false"/>
          <w:bCs w:val="false"/>
          <w:lang w:val="id-ID"/>
        </w:rPr>
        <w:t>dan paling terkenal</w:t>
      </w:r>
      <w:r>
        <w:rPr>
          <w:b w:val="false"/>
          <w:bCs w:val="false"/>
          <w:lang w:val="id-ID"/>
        </w:rPr>
        <w:t xml:space="preserve"> berbunyi “bertindaklah hanya menurut maksim itu yang melaluinya kamu </w:t>
      </w:r>
      <w:r>
        <w:rPr>
          <w:b w:val="false"/>
          <w:bCs w:val="false"/>
          <w:lang w:val="id-ID"/>
        </w:rPr>
        <w:t>bisa sekaligus menghendaki bahwa [maksim tersebut</w:t>
      </w:r>
      <w:r>
        <w:rPr>
          <w:b w:val="false"/>
          <w:bCs w:val="false"/>
          <w:lang w:val="id-ID"/>
        </w:rPr>
        <w:t>]</w:t>
      </w:r>
      <w:r>
        <w:rPr>
          <w:b w:val="false"/>
          <w:bCs w:val="false"/>
          <w:lang w:val="id-ID"/>
        </w:rPr>
        <w:t xml:space="preserve"> menjadi hukum universal.”</w:t>
      </w:r>
      <w:r>
        <w:rPr>
          <w:rStyle w:val="FootnoteAnchor"/>
          <w:b w:val="false"/>
          <w:bCs w:val="false"/>
          <w:lang w:val="id-ID"/>
        </w:rPr>
        <w:footnoteReference w:id="237"/>
      </w:r>
      <w:r>
        <w:rPr>
          <w:b w:val="false"/>
          <w:bCs w:val="false"/>
          <w:lang w:val="id-ID"/>
        </w:rPr>
        <w:t xml:space="preserve"> </w:t>
      </w:r>
      <w:r>
        <w:rPr>
          <w:b w:val="false"/>
          <w:bCs w:val="false"/>
          <w:lang w:val="id-ID"/>
        </w:rPr>
        <w:t xml:space="preserve">Maksim </w:t>
      </w:r>
      <w:r>
        <w:rPr>
          <w:b w:val="false"/>
          <w:bCs w:val="false"/>
          <w:lang w:val="id-ID"/>
        </w:rPr>
        <w:t>adalah prinsip atau dasar subjektif bagi tindakan.</w:t>
      </w:r>
      <w:r>
        <w:rPr>
          <w:rStyle w:val="FootnoteAnchor"/>
          <w:b w:val="false"/>
          <w:bCs w:val="false"/>
          <w:lang w:val="id-ID"/>
        </w:rPr>
        <w:footnoteReference w:id="238"/>
      </w:r>
      <w:r>
        <w:rPr>
          <w:b w:val="false"/>
          <w:bCs w:val="false"/>
          <w:lang w:val="id-ID"/>
        </w:rPr>
        <w:t xml:space="preserve"> </w:t>
      </w:r>
      <w:r>
        <w:rPr>
          <w:b w:val="false"/>
          <w:bCs w:val="false"/>
          <w:lang w:val="id-ID"/>
        </w:rPr>
        <w:t>Di contoh biskuit, maksim saya bisa berbunyi “</w:t>
      </w:r>
      <w:r>
        <w:rPr>
          <w:b w:val="false"/>
          <w:bCs w:val="false"/>
          <w:lang w:val="id-ID"/>
        </w:rPr>
        <w:t xml:space="preserve">Saya akan menghabiskan </w:t>
      </w:r>
      <w:r>
        <w:rPr>
          <w:b w:val="false"/>
          <w:bCs w:val="false"/>
          <w:lang w:val="id-ID"/>
        </w:rPr>
        <w:t>c</w:t>
      </w:r>
      <w:r>
        <w:rPr>
          <w:b w:val="false"/>
          <w:bCs w:val="false"/>
          <w:lang w:val="id-ID"/>
        </w:rPr>
        <w:t>a</w:t>
      </w:r>
      <w:r>
        <w:rPr>
          <w:b w:val="false"/>
          <w:bCs w:val="false"/>
          <w:lang w:val="id-ID"/>
        </w:rPr>
        <w:t xml:space="preserve">milan di rumah jika saya menginginkannya, tanpa mempertimbangkan </w:t>
      </w:r>
      <w:r>
        <w:rPr>
          <w:b w:val="false"/>
          <w:bCs w:val="false"/>
          <w:lang w:val="id-ID"/>
        </w:rPr>
        <w:t xml:space="preserve">keinginan </w:t>
      </w:r>
      <w:r>
        <w:rPr>
          <w:b w:val="false"/>
          <w:bCs w:val="false"/>
          <w:lang w:val="id-ID"/>
        </w:rPr>
        <w:t>orang lain.”</w:t>
      </w:r>
      <w:r>
        <w:rPr>
          <w:rStyle w:val="FootnoteAnchor"/>
          <w:b w:val="false"/>
          <w:bCs w:val="false"/>
          <w:lang w:val="id-ID"/>
        </w:rPr>
        <w:footnoteReference w:id="239"/>
      </w:r>
      <w:r>
        <w:rPr>
          <w:b w:val="false"/>
          <w:bCs w:val="false"/>
          <w:lang w:val="id-ID"/>
        </w:rPr>
        <w:t xml:space="preserve"> </w:t>
      </w:r>
      <w:r>
        <w:rPr>
          <w:b w:val="false"/>
          <w:bCs w:val="false"/>
          <w:lang w:val="id-ID"/>
        </w:rPr>
        <w:t xml:space="preserve">Supaya tahu apakah maksim ini melanggar imperatif kategoris, kita tinggal </w:t>
      </w:r>
      <w:r>
        <w:rPr>
          <w:b w:val="false"/>
          <w:bCs w:val="false"/>
          <w:lang w:val="id-ID"/>
        </w:rPr>
        <w:t xml:space="preserve">menguji </w:t>
      </w:r>
      <w:r>
        <w:rPr>
          <w:b w:val="false"/>
          <w:bCs w:val="false"/>
          <w:lang w:val="id-ID"/>
        </w:rPr>
        <w:t xml:space="preserve">apakah saya bisa menghendaki bahwa maksim ini menjadi hukum universal, yakni, berlaku bagi semua makhluk rasional, </w:t>
      </w:r>
      <w:r>
        <w:rPr>
          <w:b w:val="false"/>
          <w:bCs w:val="false"/>
          <w:lang w:val="id-ID"/>
        </w:rPr>
        <w:t>dan tidak hanya untuk saya sendiri</w:t>
      </w:r>
      <w:r>
        <w:rPr>
          <w:b w:val="false"/>
          <w:bCs w:val="false"/>
          <w:lang w:val="id-ID"/>
        </w:rPr>
        <w:t>.</w:t>
      </w:r>
    </w:p>
    <w:p>
      <w:pPr>
        <w:pStyle w:val="Normal"/>
        <w:bidi w:val="0"/>
        <w:spacing w:lineRule="auto" w:line="360"/>
        <w:jc w:val="left"/>
        <w:rPr>
          <w:b w:val="false"/>
          <w:b w:val="false"/>
          <w:bCs w:val="false"/>
          <w:lang w:val="id-ID"/>
        </w:rPr>
      </w:pPr>
      <w:r>
        <w:rPr>
          <w:b w:val="false"/>
          <w:bCs w:val="false"/>
          <w:lang w:val="id-ID"/>
        </w:rPr>
        <w:tab/>
      </w:r>
      <w:r>
        <w:rPr>
          <w:b w:val="false"/>
          <w:bCs w:val="false"/>
          <w:lang w:val="id-ID"/>
        </w:rPr>
        <w:t xml:space="preserve">Karena Kant melihat bahwa kehendak tidak lain dari akal budi, maka </w:t>
      </w:r>
      <w:r>
        <w:rPr>
          <w:b w:val="false"/>
          <w:bCs w:val="false"/>
          <w:lang w:val="id-ID"/>
        </w:rPr>
        <w:t>kriteria</w:t>
      </w:r>
      <w:r>
        <w:rPr>
          <w:b w:val="false"/>
          <w:bCs w:val="false"/>
          <w:lang w:val="id-ID"/>
        </w:rPr>
        <w:t xml:space="preserve"> </w:t>
      </w:r>
      <w:r>
        <w:rPr>
          <w:b w:val="false"/>
          <w:bCs w:val="false"/>
          <w:lang w:val="id-ID"/>
        </w:rPr>
        <w:t>yang menentukan</w:t>
      </w:r>
      <w:r>
        <w:rPr>
          <w:b w:val="false"/>
          <w:bCs w:val="false"/>
          <w:lang w:val="id-ID"/>
        </w:rPr>
        <w:t xml:space="preserve"> </w:t>
      </w:r>
      <w:r>
        <w:rPr>
          <w:b w:val="false"/>
          <w:bCs w:val="false"/>
          <w:lang w:val="id-ID"/>
        </w:rPr>
        <w:t>apakah suatu</w:t>
      </w:r>
      <w:r>
        <w:rPr>
          <w:b w:val="false"/>
          <w:bCs w:val="false"/>
          <w:lang w:val="id-ID"/>
        </w:rPr>
        <w:t xml:space="preserve"> dapat dikehendaki </w:t>
      </w:r>
      <w:r>
        <w:rPr>
          <w:b w:val="false"/>
          <w:bCs w:val="false"/>
          <w:lang w:val="id-ID"/>
        </w:rPr>
        <w:t xml:space="preserve">atau tidak </w:t>
      </w:r>
      <w:r>
        <w:rPr>
          <w:b w:val="false"/>
          <w:bCs w:val="false"/>
          <w:lang w:val="id-ID"/>
        </w:rPr>
        <w:t xml:space="preserve">adalah kontradiksi: </w:t>
      </w:r>
      <w:r>
        <w:rPr>
          <w:b w:val="false"/>
          <w:bCs w:val="false"/>
          <w:lang w:val="id-ID"/>
        </w:rPr>
        <w:t>kita tidak bisa sekaligus menghendaki bahwa peristiwa tertentu terjadi dan tidak terjadi. Berkaitan dengan itu, kita tidak bisa menghendaki suatu tujuan tanpa juga menghendaki sarananya.</w:t>
      </w:r>
      <w:r>
        <w:rPr>
          <w:rStyle w:val="FootnoteAnchor"/>
          <w:b w:val="false"/>
          <w:bCs w:val="false"/>
          <w:lang w:val="id-ID"/>
        </w:rPr>
        <w:footnoteReference w:id="240"/>
      </w:r>
      <w:r>
        <w:rPr>
          <w:b w:val="false"/>
          <w:bCs w:val="false"/>
          <w:lang w:val="id-ID"/>
        </w:rPr>
        <w:t xml:space="preserve"> </w:t>
      </w:r>
      <w:r>
        <w:rPr>
          <w:b w:val="false"/>
          <w:bCs w:val="false"/>
          <w:lang w:val="id-ID"/>
        </w:rPr>
        <w:t xml:space="preserve">Dari beberapa contoh yang dianalisis oleh Kant di </w:t>
      </w:r>
      <w:r>
        <w:rPr>
          <w:b w:val="false"/>
          <w:bCs w:val="false"/>
          <w:i/>
          <w:iCs/>
          <w:lang w:val="id-ID"/>
        </w:rPr>
        <w:t xml:space="preserve">Pendasaran, </w:t>
      </w:r>
      <w:r>
        <w:rPr>
          <w:b w:val="false"/>
          <w:bCs w:val="false"/>
          <w:i w:val="false"/>
          <w:iCs w:val="false"/>
          <w:lang w:val="id-ID"/>
        </w:rPr>
        <w:t xml:space="preserve">terdapat dua pendekatan untuk </w:t>
      </w:r>
      <w:r>
        <w:rPr>
          <w:b w:val="false"/>
          <w:bCs w:val="false"/>
          <w:i w:val="false"/>
          <w:iCs w:val="false"/>
          <w:lang w:val="id-ID"/>
        </w:rPr>
        <w:t xml:space="preserve">menemukan adanya kontradiksi seperti ini: </w:t>
      </w:r>
      <w:r>
        <w:rPr>
          <w:b w:val="false"/>
          <w:bCs w:val="false"/>
          <w:i w:val="false"/>
          <w:iCs w:val="false"/>
          <w:lang w:val="id-ID"/>
        </w:rPr>
        <w:t xml:space="preserve">mencari kontradiksi logis dalam upaya untuk menguniversalkan maksim, dan membayangkan seperti apa dunia di mana maksim itu dipraktikkan secara universal. </w:t>
      </w:r>
      <w:r>
        <w:rPr>
          <w:b w:val="false"/>
          <w:bCs w:val="false"/>
          <w:i w:val="false"/>
          <w:iCs w:val="false"/>
          <w:lang w:val="id-ID"/>
        </w:rPr>
        <w:t xml:space="preserve">Misalnya, saat Kant membahas maksim untuk membuat janji palsu </w:t>
      </w:r>
      <w:r>
        <w:rPr>
          <w:b w:val="false"/>
          <w:bCs w:val="false"/>
          <w:i w:val="false"/>
          <w:iCs w:val="false"/>
          <w:lang w:val="id-ID"/>
        </w:rPr>
        <w:t xml:space="preserve">guna </w:t>
      </w:r>
      <w:r>
        <w:rPr>
          <w:b w:val="false"/>
          <w:bCs w:val="false"/>
          <w:i w:val="false"/>
          <w:iCs w:val="false"/>
          <w:lang w:val="id-ID"/>
        </w:rPr>
        <w:t>meminjam uang</w:t>
      </w:r>
      <w:r>
        <w:rPr>
          <w:b w:val="false"/>
          <w:bCs w:val="false"/>
          <w:i w:val="false"/>
          <w:iCs w:val="false"/>
          <w:lang w:val="id-ID"/>
        </w:rPr>
        <w:t xml:space="preserve">, </w:t>
      </w:r>
      <w:r>
        <w:rPr>
          <w:b w:val="false"/>
          <w:bCs w:val="false"/>
          <w:i w:val="false"/>
          <w:iCs w:val="false"/>
          <w:lang w:val="id-ID"/>
        </w:rPr>
        <w:t xml:space="preserve">Kant mengatakan bahwa universalisasi </w:t>
      </w:r>
      <w:r>
        <w:rPr>
          <w:b w:val="false"/>
          <w:bCs w:val="false"/>
          <w:i w:val="false"/>
          <w:iCs w:val="false"/>
          <w:lang w:val="id-ID"/>
        </w:rPr>
        <w:t xml:space="preserve">maksim itu akan menjadikan janji </w:t>
      </w:r>
      <w:r>
        <w:rPr>
          <w:b w:val="false"/>
          <w:bCs w:val="false"/>
          <w:i w:val="false"/>
          <w:iCs w:val="false"/>
          <w:lang w:val="id-ID"/>
        </w:rPr>
        <w:t xml:space="preserve">sebagai </w:t>
      </w:r>
      <w:r>
        <w:rPr>
          <w:b w:val="false"/>
          <w:bCs w:val="false"/>
          <w:i w:val="false"/>
          <w:iCs w:val="false"/>
          <w:lang w:val="id-ID"/>
        </w:rPr>
        <w:t xml:space="preserve">hal yang mustahil, </w:t>
      </w:r>
      <w:r>
        <w:rPr>
          <w:b w:val="false"/>
          <w:bCs w:val="false"/>
          <w:i w:val="false"/>
          <w:iCs w:val="false"/>
          <w:lang w:val="id-ID"/>
        </w:rPr>
        <w:t xml:space="preserve">karena </w:t>
      </w:r>
      <w:r>
        <w:rPr>
          <w:b w:val="false"/>
          <w:bCs w:val="false"/>
          <w:i w:val="false"/>
          <w:iCs w:val="false"/>
          <w:lang w:val="id-ID"/>
        </w:rPr>
        <w:t>tak seorang pun akan memercayai janji di d</w:t>
      </w:r>
      <w:r>
        <w:rPr>
          <w:b w:val="false"/>
          <w:bCs w:val="false"/>
          <w:i w:val="false"/>
          <w:iCs w:val="false"/>
          <w:lang w:val="id-ID"/>
        </w:rPr>
        <w:t>unia seperti itu. Janji tanpa kepercayaan bukan janji, melainkan omong kosong.</w:t>
      </w:r>
      <w:r>
        <w:rPr>
          <w:rStyle w:val="FootnoteAnchor"/>
          <w:b w:val="false"/>
          <w:bCs w:val="false"/>
          <w:i w:val="false"/>
          <w:iCs w:val="false"/>
          <w:lang w:val="id-ID"/>
        </w:rPr>
        <w:footnoteReference w:id="241"/>
      </w:r>
    </w:p>
    <w:p>
      <w:pPr>
        <w:pStyle w:val="Normal"/>
        <w:bidi w:val="0"/>
        <w:spacing w:lineRule="auto" w:line="360"/>
        <w:jc w:val="left"/>
        <w:rPr>
          <w:b w:val="false"/>
          <w:b w:val="false"/>
          <w:bCs w:val="false"/>
          <w:lang w:val="id-ID"/>
        </w:rPr>
      </w:pPr>
      <w:r>
        <w:rPr>
          <w:b w:val="false"/>
          <w:bCs w:val="false"/>
          <w:lang w:val="id-ID"/>
        </w:rPr>
        <w:tab/>
      </w:r>
      <w:r>
        <w:rPr>
          <w:b w:val="false"/>
          <w:bCs w:val="false"/>
          <w:lang w:val="id-ID"/>
        </w:rPr>
        <w:t xml:space="preserve">Contoh biskuit, sebaliknya, tampaknya lolos dari ujian universalisasi ini. </w:t>
      </w:r>
      <w:r>
        <w:rPr>
          <w:b w:val="false"/>
          <w:bCs w:val="false"/>
          <w:lang w:val="id-ID"/>
        </w:rPr>
        <w:t xml:space="preserve">Tidak ada kontradiksi </w:t>
      </w:r>
      <w:r>
        <w:rPr>
          <w:b w:val="false"/>
          <w:bCs w:val="false"/>
          <w:lang w:val="id-ID"/>
        </w:rPr>
        <w:t>kehendak dalam membayangkan dunia di mana setiap orang menghabiskan camilan sesuai seleranya,</w:t>
      </w:r>
      <w:r>
        <w:rPr>
          <w:b w:val="false"/>
          <w:bCs w:val="false"/>
          <w:lang w:val="id-ID"/>
        </w:rPr>
        <w:t xml:space="preserve"> asalkan saya menerima bahwa saya sering tidak akan mendapat camilan </w:t>
      </w:r>
      <w:r>
        <w:rPr>
          <w:b w:val="false"/>
          <w:bCs w:val="false"/>
          <w:lang w:val="id-ID"/>
        </w:rPr>
        <w:t xml:space="preserve">saat saya menginginkannya, karena sudah dihabiskan terlebih dahulu </w:t>
      </w:r>
      <w:r>
        <w:rPr>
          <w:b w:val="false"/>
          <w:bCs w:val="false"/>
          <w:lang w:val="id-ID"/>
        </w:rPr>
        <w:t xml:space="preserve">oleh </w:t>
      </w:r>
      <w:r>
        <w:rPr>
          <w:b w:val="false"/>
          <w:bCs w:val="false"/>
          <w:lang w:val="id-ID"/>
        </w:rPr>
        <w:t>orang lain</w:t>
      </w:r>
      <w:r>
        <w:rPr>
          <w:b w:val="false"/>
          <w:bCs w:val="false"/>
          <w:lang w:val="id-ID"/>
        </w:rPr>
        <w:t xml:space="preserve">. </w:t>
      </w:r>
      <w:r>
        <w:rPr>
          <w:b w:val="false"/>
          <w:bCs w:val="false"/>
          <w:lang w:val="id-ID"/>
        </w:rPr>
        <w:t xml:space="preserve">Contoh ini menunjukkan kekurangan pada ujian universalisasi yang diturunkan dari rumusan imperatif kategoris </w:t>
      </w:r>
      <w:r>
        <w:rPr>
          <w:b w:val="false"/>
          <w:bCs w:val="false"/>
          <w:lang w:val="id-ID"/>
        </w:rPr>
        <w:t>ini</w:t>
      </w:r>
      <w:r>
        <w:rPr>
          <w:b w:val="false"/>
          <w:bCs w:val="false"/>
          <w:lang w:val="id-ID"/>
        </w:rPr>
        <w:t xml:space="preserve">: ujian universalisasi, pada dirinya sendiri, membolehkan banyak tindakan yang </w:t>
      </w:r>
      <w:r>
        <w:rPr>
          <w:b w:val="false"/>
          <w:bCs w:val="false"/>
          <w:lang w:val="id-ID"/>
        </w:rPr>
        <w:t xml:space="preserve">secara intuitif tampak </w:t>
      </w:r>
      <w:r>
        <w:rPr>
          <w:b w:val="false"/>
          <w:bCs w:val="false"/>
          <w:lang w:val="id-ID"/>
        </w:rPr>
        <w:t xml:space="preserve">kurang baik, </w:t>
      </w:r>
      <w:r>
        <w:rPr>
          <w:b w:val="false"/>
          <w:bCs w:val="false"/>
          <w:lang w:val="id-ID"/>
        </w:rPr>
        <w:t>dan juga melarang banyak tindakan yang tampak netral.</w:t>
      </w:r>
      <w:r>
        <w:rPr>
          <w:rStyle w:val="FootnoteAnchor"/>
          <w:b w:val="false"/>
          <w:bCs w:val="false"/>
          <w:lang w:val="id-ID"/>
        </w:rPr>
        <w:footnoteReference w:id="242"/>
      </w:r>
      <w:r>
        <w:rPr>
          <w:b w:val="false"/>
          <w:bCs w:val="false"/>
          <w:lang w:val="id-ID"/>
        </w:rPr>
        <w:t xml:space="preserve"> </w:t>
      </w:r>
      <w:r>
        <w:rPr>
          <w:b w:val="false"/>
          <w:bCs w:val="false"/>
          <w:lang w:val="id-ID"/>
        </w:rPr>
        <w:t>Aspek</w:t>
      </w:r>
      <w:r>
        <w:rPr>
          <w:b w:val="false"/>
          <w:bCs w:val="false"/>
          <w:lang w:val="id-ID"/>
        </w:rPr>
        <w:t xml:space="preserve"> ini </w:t>
      </w:r>
      <w:r>
        <w:rPr>
          <w:b w:val="false"/>
          <w:bCs w:val="false"/>
          <w:lang w:val="id-ID"/>
        </w:rPr>
        <w:t xml:space="preserve">dari filsafat moral Kant </w:t>
      </w:r>
      <w:r>
        <w:rPr>
          <w:b w:val="false"/>
          <w:bCs w:val="false"/>
          <w:lang w:val="id-ID"/>
        </w:rPr>
        <w:t xml:space="preserve">sudah banyak dikritik, </w:t>
      </w:r>
      <w:r>
        <w:rPr>
          <w:b w:val="false"/>
          <w:bCs w:val="false"/>
          <w:lang w:val="id-ID"/>
        </w:rPr>
        <w:t xml:space="preserve">barangkali secara termasyhur oleh Hegel, yang mengatakan bahwa </w:t>
      </w:r>
      <w:r>
        <w:rPr>
          <w:b w:val="false"/>
          <w:bCs w:val="false"/>
          <w:lang w:val="id-ID"/>
        </w:rPr>
        <w:t xml:space="preserve">jika non-kontradiksi, atau dengan kata lain identitas dengan dirinya sendiri, </w:t>
      </w:r>
      <w:r>
        <w:rPr>
          <w:b w:val="false"/>
          <w:bCs w:val="false"/>
          <w:lang w:val="id-ID"/>
        </w:rPr>
        <w:t xml:space="preserve">menjadi prinsip tertinggi kehendak, maka filsafat moral Kant menjadi murni formal, yakni, </w:t>
      </w:r>
      <w:r>
        <w:rPr>
          <w:b w:val="false"/>
          <w:bCs w:val="false"/>
          <w:lang w:val="id-ID"/>
        </w:rPr>
        <w:t xml:space="preserve">sama sekali </w:t>
      </w:r>
      <w:r>
        <w:rPr>
          <w:b w:val="false"/>
          <w:bCs w:val="false"/>
          <w:lang w:val="id-ID"/>
        </w:rPr>
        <w:t>tanpa isi konkrit.</w:t>
      </w:r>
      <w:r>
        <w:rPr>
          <w:rStyle w:val="FootnoteAnchor"/>
          <w:b w:val="false"/>
          <w:bCs w:val="false"/>
          <w:lang w:val="id-ID"/>
        </w:rPr>
        <w:footnoteReference w:id="243"/>
      </w:r>
    </w:p>
    <w:p>
      <w:pPr>
        <w:pStyle w:val="Normal"/>
        <w:bidi w:val="0"/>
        <w:spacing w:lineRule="auto" w:line="360"/>
        <w:jc w:val="left"/>
        <w:rPr>
          <w:b w:val="false"/>
          <w:b w:val="false"/>
          <w:bCs w:val="false"/>
          <w:lang w:val="id-ID"/>
        </w:rPr>
      </w:pPr>
      <w:r>
        <w:rPr>
          <w:b w:val="false"/>
          <w:bCs w:val="false"/>
          <w:lang w:val="id-ID"/>
        </w:rPr>
        <w:tab/>
        <w:t xml:space="preserve">Menurut Allen Wood, </w:t>
      </w:r>
      <w:r>
        <w:rPr>
          <w:b w:val="false"/>
          <w:bCs w:val="false"/>
          <w:lang w:val="id-ID"/>
        </w:rPr>
        <w:t xml:space="preserve">fokus yang berlebihan pada </w:t>
      </w:r>
      <w:r>
        <w:rPr>
          <w:b w:val="false"/>
          <w:bCs w:val="false"/>
          <w:lang w:val="id-ID"/>
        </w:rPr>
        <w:t xml:space="preserve">universalisasi sebagai ujian moralitas </w:t>
      </w:r>
      <w:r>
        <w:rPr>
          <w:b w:val="false"/>
          <w:bCs w:val="false"/>
          <w:lang w:val="id-ID"/>
        </w:rPr>
        <w:t xml:space="preserve">cenderung mendistorsi pemikiran Kant </w:t>
      </w:r>
      <w:r>
        <w:rPr>
          <w:b w:val="false"/>
          <w:bCs w:val="false"/>
          <w:lang w:val="id-ID"/>
        </w:rPr>
        <w:t xml:space="preserve">dan melewatkan </w:t>
      </w:r>
      <w:r>
        <w:rPr>
          <w:b w:val="false"/>
          <w:bCs w:val="false"/>
          <w:lang w:val="id-ID"/>
        </w:rPr>
        <w:t>apa yang disebut olehnya sebagai “pokok moral” [</w:t>
      </w:r>
      <w:r>
        <w:rPr>
          <w:b w:val="false"/>
          <w:bCs w:val="false"/>
          <w:i/>
          <w:iCs/>
          <w:lang w:val="id-ID"/>
        </w:rPr>
        <w:t>the moral point</w:t>
      </w:r>
      <w:r>
        <w:rPr>
          <w:b w:val="false"/>
          <w:bCs w:val="false"/>
          <w:i w:val="false"/>
          <w:iCs w:val="false"/>
          <w:lang w:val="id-ID"/>
        </w:rPr>
        <w:t xml:space="preserve">] imperatif kategoris, yakni, bahwa </w:t>
      </w:r>
      <w:r>
        <w:rPr>
          <w:b w:val="false"/>
          <w:bCs w:val="false"/>
          <w:i w:val="false"/>
          <w:iCs w:val="false"/>
          <w:lang w:val="id-ID"/>
        </w:rPr>
        <w:t xml:space="preserve">kita tidak boleh </w:t>
      </w:r>
      <w:r>
        <w:rPr>
          <w:b w:val="false"/>
          <w:bCs w:val="false"/>
          <w:i w:val="false"/>
          <w:iCs w:val="false"/>
          <w:lang w:val="id-ID"/>
        </w:rPr>
        <w:t xml:space="preserve">mengecualikan </w:t>
      </w:r>
      <w:r>
        <w:rPr>
          <w:b w:val="false"/>
          <w:bCs w:val="false"/>
          <w:i w:val="false"/>
          <w:iCs w:val="false"/>
          <w:lang w:val="id-ID"/>
        </w:rPr>
        <w:t xml:space="preserve">diri kita sendiri dari aturan atau perilaku </w:t>
      </w:r>
      <w:r>
        <w:rPr>
          <w:b w:val="false"/>
          <w:bCs w:val="false"/>
          <w:i w:val="false"/>
          <w:iCs w:val="false"/>
          <w:lang w:val="id-ID"/>
        </w:rPr>
        <w:t>yang dianggap wajib bagi semua orang lain.</w:t>
      </w:r>
      <w:r>
        <w:rPr>
          <w:rStyle w:val="FootnoteAnchor"/>
          <w:b w:val="false"/>
          <w:bCs w:val="false"/>
          <w:i w:val="false"/>
          <w:iCs w:val="false"/>
          <w:lang w:val="id-ID"/>
        </w:rPr>
        <w:footnoteReference w:id="244"/>
      </w:r>
      <w:r>
        <w:rPr>
          <w:b w:val="false"/>
          <w:bCs w:val="false"/>
          <w:i w:val="false"/>
          <w:iCs w:val="false"/>
          <w:lang w:val="id-ID"/>
        </w:rPr>
        <w:t xml:space="preserve"> </w:t>
      </w:r>
      <w:r>
        <w:rPr>
          <w:b w:val="false"/>
          <w:bCs w:val="false"/>
          <w:i w:val="false"/>
          <w:iCs w:val="false"/>
          <w:lang w:val="id-ID"/>
        </w:rPr>
        <w:t>Kant menjelaskan hal ini dengan cukup jelas:</w:t>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r>
    </w:p>
    <w:p>
      <w:pPr>
        <w:pStyle w:val="Normal"/>
        <w:bidi w:val="0"/>
        <w:spacing w:lineRule="auto" w:line="240"/>
        <w:ind w:left="720" w:right="0" w:hanging="0"/>
        <w:jc w:val="left"/>
        <w:rPr>
          <w:b w:val="false"/>
          <w:b w:val="false"/>
          <w:bCs w:val="false"/>
          <w:lang w:val="id-ID"/>
        </w:rPr>
      </w:pPr>
      <w:r>
        <w:rPr>
          <w:b w:val="false"/>
          <w:bCs w:val="false"/>
          <w:i w:val="false"/>
          <w:iCs w:val="false"/>
          <w:lang w:val="id-ID"/>
        </w:rPr>
        <w:t>S</w:t>
      </w:r>
      <w:r>
        <w:rPr>
          <w:b w:val="false"/>
          <w:bCs w:val="false"/>
          <w:i w:val="false"/>
          <w:iCs w:val="false"/>
          <w:lang w:val="id-ID"/>
        </w:rPr>
        <w:t>ekarang, ketika kita mem</w:t>
      </w:r>
      <w:r>
        <w:rPr>
          <w:b w:val="false"/>
          <w:bCs w:val="false"/>
          <w:i w:val="false"/>
          <w:iCs w:val="false"/>
          <w:lang w:val="id-ID"/>
        </w:rPr>
        <w:t>p</w:t>
      </w:r>
      <w:r>
        <w:rPr>
          <w:b w:val="false"/>
          <w:bCs w:val="false"/>
          <w:i w:val="false"/>
          <w:iCs w:val="false"/>
          <w:lang w:val="id-ID"/>
        </w:rPr>
        <w:t xml:space="preserve">erhatikan </w:t>
      </w:r>
      <w:r>
        <w:rPr>
          <w:b w:val="false"/>
          <w:bCs w:val="false"/>
          <w:i w:val="false"/>
          <w:iCs w:val="false"/>
          <w:lang w:val="id-ID"/>
        </w:rPr>
        <w:t xml:space="preserve">diri kita sendiri pada setiap pelanggaran kewajiban, kita menemukan bahwa </w:t>
      </w:r>
      <w:r>
        <w:rPr>
          <w:b w:val="false"/>
          <w:bCs w:val="false"/>
          <w:i w:val="false"/>
          <w:iCs w:val="false"/>
          <w:lang w:val="id-ID"/>
        </w:rPr>
        <w:t xml:space="preserve">kita </w:t>
      </w:r>
      <w:r>
        <w:rPr>
          <w:b w:val="false"/>
          <w:bCs w:val="false"/>
          <w:i w:val="false"/>
          <w:iCs w:val="false"/>
          <w:lang w:val="id-ID"/>
        </w:rPr>
        <w:t xml:space="preserve">sebenarnya tidak menghendaki bahwa maksim kita menjadi hukum universal, karena hal itu mustahil bagi kita, tetapi kebalikan dari [maksim itu] tetap menjadi </w:t>
      </w:r>
      <w:r>
        <w:rPr>
          <w:b w:val="false"/>
          <w:bCs w:val="false"/>
          <w:i w:val="false"/>
          <w:iCs w:val="false"/>
          <w:lang w:val="id-ID"/>
        </w:rPr>
        <w:t xml:space="preserve">hukum pada umumnya; kita hanya mengambil kesempatan, demi kita, atau (kali ini saja) demi keuntungan </w:t>
      </w:r>
      <w:r>
        <w:rPr>
          <w:b w:val="false"/>
          <w:bCs w:val="false"/>
          <w:i w:val="false"/>
          <w:iCs w:val="false"/>
          <w:lang w:val="id-ID"/>
        </w:rPr>
        <w:t xml:space="preserve">inklinasi kita, </w:t>
      </w:r>
      <w:r>
        <w:rPr>
          <w:b w:val="false"/>
          <w:bCs w:val="false"/>
          <w:i w:val="false"/>
          <w:iCs w:val="false"/>
          <w:lang w:val="id-ID"/>
        </w:rPr>
        <w:t>untuk membuat pengecualian tentangnya.</w:t>
      </w:r>
      <w:r>
        <w:rPr>
          <w:rStyle w:val="FootnoteAnchor"/>
          <w:b w:val="false"/>
          <w:bCs w:val="false"/>
          <w:i w:val="false"/>
          <w:iCs w:val="false"/>
          <w:lang w:val="id-ID"/>
        </w:rPr>
        <w:footnoteReference w:id="245"/>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r>
    </w:p>
    <w:p>
      <w:pPr>
        <w:pStyle w:val="Normal"/>
        <w:bidi w:val="0"/>
        <w:spacing w:lineRule="auto" w:line="360"/>
        <w:jc w:val="left"/>
        <w:rPr>
          <w:b w:val="false"/>
          <w:b w:val="false"/>
          <w:bCs w:val="false"/>
          <w:lang w:val="id-ID"/>
        </w:rPr>
      </w:pPr>
      <w:r>
        <w:rPr>
          <w:b w:val="false"/>
          <w:bCs w:val="false"/>
          <w:i w:val="false"/>
          <w:iCs w:val="false"/>
          <w:lang w:val="id-ID"/>
        </w:rPr>
        <w:t>K</w:t>
      </w:r>
      <w:r>
        <w:rPr>
          <w:b w:val="false"/>
          <w:bCs w:val="false"/>
          <w:i w:val="false"/>
          <w:iCs w:val="false"/>
          <w:lang w:val="id-ID"/>
        </w:rPr>
        <w:t xml:space="preserve">etika kita mencari untung sendiri dengan </w:t>
      </w:r>
      <w:r>
        <w:rPr>
          <w:b w:val="false"/>
          <w:bCs w:val="false"/>
          <w:i w:val="false"/>
          <w:iCs w:val="false"/>
          <w:lang w:val="id-ID"/>
        </w:rPr>
        <w:t>membuat janji palsu, kita mengandaikan bahwa orang lain menepati dan memercayai janji</w:t>
      </w:r>
      <w:r>
        <w:rPr>
          <w:b w:val="false"/>
          <w:bCs w:val="false"/>
          <w:i w:val="false"/>
          <w:iCs w:val="false"/>
          <w:lang w:val="id-ID"/>
        </w:rPr>
        <w:t xml:space="preserve">. </w:t>
      </w:r>
      <w:r>
        <w:rPr>
          <w:b w:val="false"/>
          <w:bCs w:val="false"/>
          <w:i w:val="false"/>
          <w:iCs w:val="false"/>
          <w:lang w:val="id-ID"/>
        </w:rPr>
        <w:t>Ketika kita rakus (setidaknya dalam keadaan dengan sumber daya yang terbatas</w:t>
      </w:r>
      <w:r>
        <w:rPr>
          <w:b w:val="false"/>
          <w:bCs w:val="false"/>
          <w:i w:val="false"/>
          <w:iCs w:val="false"/>
          <w:lang w:val="id-ID"/>
        </w:rPr>
        <w:t>)</w:t>
      </w:r>
      <w:r>
        <w:rPr>
          <w:b w:val="false"/>
          <w:bCs w:val="false"/>
          <w:i w:val="false"/>
          <w:iCs w:val="false"/>
          <w:lang w:val="id-ID"/>
        </w:rPr>
        <w:t xml:space="preserve">, kita mengandaikan bahwa </w:t>
      </w:r>
      <w:r>
        <w:rPr>
          <w:b w:val="false"/>
          <w:bCs w:val="false"/>
          <w:i w:val="false"/>
          <w:iCs w:val="false"/>
          <w:lang w:val="id-ID"/>
        </w:rPr>
        <w:t xml:space="preserve">orang lain hanya makan dalam jumlah yang wajar. </w:t>
      </w:r>
      <w:r>
        <w:rPr>
          <w:b w:val="false"/>
          <w:bCs w:val="false"/>
          <w:i w:val="false"/>
          <w:iCs w:val="false"/>
          <w:lang w:val="id-ID"/>
        </w:rPr>
        <w:t xml:space="preserve">Meskipun contoh biskuit </w:t>
      </w:r>
      <w:r>
        <w:rPr>
          <w:b w:val="false"/>
          <w:bCs w:val="false"/>
          <w:i w:val="false"/>
          <w:iCs w:val="false"/>
          <w:lang w:val="id-ID"/>
        </w:rPr>
        <w:t xml:space="preserve">tidak menghasilkan kontradiksi logis seperti di contoh janji palsu, </w:t>
      </w:r>
      <w:r>
        <w:rPr>
          <w:b w:val="false"/>
          <w:bCs w:val="false"/>
          <w:i w:val="false"/>
          <w:iCs w:val="false"/>
          <w:lang w:val="id-ID"/>
        </w:rPr>
        <w:t>tetap ada kontradiksi moral antara apa yang saya bolehkan untuk diri saya sendiri d</w:t>
      </w:r>
      <w:r>
        <w:rPr>
          <w:b w:val="false"/>
          <w:bCs w:val="false"/>
          <w:i w:val="false"/>
          <w:iCs w:val="false"/>
          <w:lang w:val="id-ID"/>
        </w:rPr>
        <w:t>eng</w:t>
      </w:r>
      <w:r>
        <w:rPr>
          <w:b w:val="false"/>
          <w:bCs w:val="false"/>
          <w:i w:val="false"/>
          <w:iCs w:val="false"/>
          <w:lang w:val="id-ID"/>
        </w:rPr>
        <w:t>an apa yang saya harapkan dari semua orang lain.</w:t>
      </w:r>
    </w:p>
    <w:p>
      <w:pPr>
        <w:pStyle w:val="Normal"/>
        <w:bidi w:val="0"/>
        <w:spacing w:lineRule="auto" w:line="360"/>
        <w:jc w:val="left"/>
        <w:rPr>
          <w:b w:val="false"/>
          <w:b w:val="false"/>
          <w:bCs w:val="false"/>
          <w:lang w:val="id-ID"/>
        </w:rPr>
      </w:pPr>
      <w:r>
        <w:rPr>
          <w:b w:val="false"/>
          <w:bCs w:val="false"/>
          <w:i w:val="false"/>
          <w:iCs w:val="false"/>
          <w:lang w:val="id-ID"/>
        </w:rPr>
        <w:tab/>
      </w:r>
      <w:r>
        <w:rPr>
          <w:b w:val="false"/>
          <w:bCs w:val="false"/>
          <w:i w:val="false"/>
          <w:iCs w:val="false"/>
          <w:lang w:val="id-ID"/>
        </w:rPr>
        <w:t xml:space="preserve">Dari sinilah kelihatan unsur komunal pemikiran moral Kant </w:t>
      </w:r>
      <w:r>
        <w:rPr>
          <w:b w:val="false"/>
          <w:bCs w:val="false"/>
          <w:i w:val="false"/>
          <w:iCs w:val="false"/>
          <w:lang w:val="id-ID"/>
        </w:rPr>
        <w:t xml:space="preserve">yang terkadang kurang dapat perhatian. </w:t>
      </w:r>
      <w:r>
        <w:rPr>
          <w:b w:val="false"/>
          <w:bCs w:val="false"/>
          <w:i w:val="false"/>
          <w:iCs w:val="false"/>
          <w:lang w:val="id-ID"/>
        </w:rPr>
        <w:t xml:space="preserve">Tindakan saya selalu dirujuk kepada suatu komunitas orang yang </w:t>
      </w:r>
      <w:r>
        <w:rPr>
          <w:b w:val="false"/>
          <w:bCs w:val="false"/>
          <w:i w:val="false"/>
          <w:iCs w:val="false"/>
          <w:lang w:val="id-ID"/>
        </w:rPr>
        <w:t xml:space="preserve">memiliki rasionalitas yang sama dengan saya. Refleksi saya tentang mereka membuka jalan bagi akal budi saya sendiri. </w:t>
      </w:r>
      <w:r>
        <w:rPr>
          <w:b w:val="false"/>
          <w:bCs w:val="false"/>
          <w:i w:val="false"/>
          <w:iCs w:val="false"/>
          <w:lang w:val="id-ID"/>
        </w:rPr>
        <w:t xml:space="preserve">Imperatif kategoris, dengan membatasi lingkup tindakan saya, sekaligus </w:t>
      </w:r>
      <w:r>
        <w:rPr>
          <w:b w:val="false"/>
          <w:bCs w:val="false"/>
          <w:i w:val="false"/>
          <w:iCs w:val="false"/>
          <w:lang w:val="id-ID"/>
        </w:rPr>
        <w:t>mengonstitusikan suatu asosiasi di antara saya dengan semua makhluk rasional lain yang menaati</w:t>
      </w:r>
      <w:r>
        <w:rPr>
          <w:b w:val="false"/>
          <w:bCs w:val="false"/>
          <w:i w:val="false"/>
          <w:iCs w:val="false"/>
          <w:lang w:val="id-ID"/>
        </w:rPr>
        <w:t>nya. Imperatif kategoris menjadi dasar bagi tata politik yang egaliter.</w:t>
      </w:r>
      <w:r>
        <w:rPr>
          <w:rStyle w:val="FootnoteAnchor"/>
          <w:b w:val="false"/>
          <w:bCs w:val="false"/>
          <w:i w:val="false"/>
          <w:iCs w:val="false"/>
          <w:lang w:val="id-ID"/>
        </w:rPr>
        <w:footnoteReference w:id="246"/>
      </w:r>
      <w:r>
        <w:rPr>
          <w:b w:val="false"/>
          <w:bCs w:val="false"/>
          <w:i w:val="false"/>
          <w:iCs w:val="false"/>
          <w:lang w:val="id-ID"/>
        </w:rPr>
        <w:t xml:space="preserve"> </w:t>
      </w:r>
      <w:r>
        <w:rPr>
          <w:b w:val="false"/>
          <w:bCs w:val="false"/>
          <w:i w:val="false"/>
          <w:iCs w:val="false"/>
          <w:lang w:val="id-ID"/>
        </w:rPr>
        <w:t xml:space="preserve">Kant mengeksplisitkan semangat komunal ini saat dia mengajak kita untuk membayangkan diri kita sebagai anggota suatu “kerajaan tujuan-tujuan”, </w:t>
      </w:r>
      <w:r>
        <w:rPr>
          <w:b w:val="false"/>
          <w:bCs w:val="false"/>
          <w:i w:val="false"/>
          <w:iCs w:val="false"/>
          <w:lang w:val="id-ID"/>
        </w:rPr>
        <w:t>tempat setiap anggota dilihat, melalui tindakannya sendiri, membuat aturan yang berlaku bagi semua anggota kerajaan itu.</w:t>
      </w:r>
      <w:r>
        <w:rPr>
          <w:rStyle w:val="FootnoteAnchor"/>
          <w:b w:val="false"/>
          <w:bCs w:val="false"/>
          <w:i w:val="false"/>
          <w:iCs w:val="false"/>
          <w:lang w:val="id-ID"/>
        </w:rPr>
        <w:footnoteReference w:id="247"/>
      </w:r>
      <w:r>
        <w:rPr>
          <w:b w:val="false"/>
          <w:bCs w:val="false"/>
          <w:i w:val="false"/>
          <w:iCs w:val="false"/>
          <w:lang w:val="id-ID"/>
        </w:rPr>
        <w:t xml:space="preserve"> </w:t>
      </w:r>
      <w:r>
        <w:rPr>
          <w:b w:val="false"/>
          <w:bCs w:val="false"/>
          <w:i w:val="false"/>
          <w:iCs w:val="false"/>
          <w:lang w:val="id-ID"/>
        </w:rPr>
        <w:t>Tindakan dan kehendak anggota kerajaan tujuan bisa harmonis karena setiap anggota mengikuti arahan akal budinya.</w:t>
      </w:r>
    </w:p>
    <w:p>
      <w:pPr>
        <w:pStyle w:val="Normal"/>
        <w:bidi w:val="0"/>
        <w:spacing w:lineRule="auto" w:line="360"/>
        <w:jc w:val="left"/>
        <w:rPr>
          <w:b w:val="false"/>
          <w:b w:val="false"/>
          <w:bCs w:val="false"/>
          <w:lang w:val="id-ID"/>
        </w:rPr>
      </w:pPr>
      <w:r>
        <w:rPr>
          <w:b w:val="false"/>
          <w:bCs w:val="false"/>
          <w:i w:val="false"/>
          <w:iCs w:val="false"/>
          <w:lang w:val="id-ID"/>
        </w:rPr>
        <w:tab/>
      </w:r>
      <w:r>
        <w:rPr>
          <w:b w:val="false"/>
          <w:bCs w:val="false"/>
          <w:i w:val="false"/>
          <w:iCs w:val="false"/>
          <w:lang w:val="id-ID"/>
        </w:rPr>
        <w:t>Akhi</w:t>
      </w:r>
      <w:r>
        <w:rPr>
          <w:b w:val="false"/>
          <w:bCs w:val="false"/>
          <w:i w:val="false"/>
          <w:iCs w:val="false"/>
          <w:lang w:val="id-ID"/>
        </w:rPr>
        <w:t xml:space="preserve">rnya, perlu dicatat bahwa Kant tidak membuat kemajuan dalam usahanya untuk mendemonstrasikan kenyataan kebebasan, baik dalam </w:t>
      </w:r>
      <w:r>
        <w:rPr>
          <w:b w:val="false"/>
          <w:bCs w:val="false"/>
          <w:i/>
          <w:iCs/>
          <w:lang w:val="id-ID"/>
        </w:rPr>
        <w:t xml:space="preserve">Pendasaran </w:t>
      </w:r>
      <w:r>
        <w:rPr>
          <w:b w:val="false"/>
          <w:bCs w:val="false"/>
          <w:i w:val="false"/>
          <w:iCs w:val="false"/>
          <w:lang w:val="id-ID"/>
        </w:rPr>
        <w:t xml:space="preserve">maupun </w:t>
      </w:r>
      <w:r>
        <w:rPr>
          <w:b w:val="false"/>
          <w:bCs w:val="false"/>
          <w:i/>
          <w:iCs/>
          <w:lang w:val="id-ID"/>
        </w:rPr>
        <w:t xml:space="preserve">Kritik </w:t>
      </w:r>
      <w:r>
        <w:rPr>
          <w:b w:val="false"/>
          <w:bCs w:val="false"/>
          <w:i w:val="false"/>
          <w:iCs w:val="false"/>
          <w:lang w:val="id-ID"/>
        </w:rPr>
        <w:t xml:space="preserve">kedua. </w:t>
      </w:r>
      <w:r>
        <w:rPr>
          <w:b w:val="false"/>
          <w:bCs w:val="false"/>
          <w:i w:val="false"/>
          <w:iCs w:val="false"/>
          <w:lang w:val="id-ID"/>
        </w:rPr>
        <w:t xml:space="preserve">Dalam </w:t>
      </w:r>
      <w:r>
        <w:rPr>
          <w:b w:val="false"/>
          <w:bCs w:val="false"/>
          <w:i/>
          <w:iCs/>
          <w:lang w:val="id-ID"/>
        </w:rPr>
        <w:t xml:space="preserve">Pendasaran, </w:t>
      </w:r>
      <w:r>
        <w:rPr>
          <w:b w:val="false"/>
          <w:bCs w:val="false"/>
          <w:i w:val="false"/>
          <w:iCs w:val="false"/>
          <w:lang w:val="id-ID"/>
        </w:rPr>
        <w:t xml:space="preserve">Kant melihat bahwa kebebasan dan hukum moral saling menyiratkan: </w:t>
      </w:r>
      <w:r>
        <w:rPr>
          <w:b w:val="false"/>
          <w:bCs w:val="false"/>
          <w:i w:val="false"/>
          <w:iCs w:val="false"/>
          <w:lang w:val="id-ID"/>
        </w:rPr>
        <w:t xml:space="preserve">kita menganggap diri kita bebas supaya bisa melihat diri kita sebagai terikat oleh hukum moral, dan kita melihat diri kita terikat oleh hukum moral supaya bisa menganggap diri kita bebas. </w:t>
      </w:r>
      <w:r>
        <w:rPr>
          <w:b w:val="false"/>
          <w:bCs w:val="false"/>
          <w:i w:val="false"/>
          <w:iCs w:val="false"/>
          <w:lang w:val="id-ID"/>
        </w:rPr>
        <w:t>Kant pun mengaku bahwa lingkaran itu tidak dapat dipecahkan dalam arti diberi satu dasar mutlak yang darinya salah satu konsep ini diturunkan.</w:t>
      </w:r>
      <w:r>
        <w:rPr>
          <w:rStyle w:val="FootnoteAnchor"/>
          <w:b w:val="false"/>
          <w:bCs w:val="false"/>
          <w:i w:val="false"/>
          <w:iCs w:val="false"/>
          <w:lang w:val="id-ID"/>
        </w:rPr>
        <w:footnoteReference w:id="248"/>
      </w:r>
      <w:r>
        <w:rPr>
          <w:b w:val="false"/>
          <w:bCs w:val="false"/>
          <w:i w:val="false"/>
          <w:iCs w:val="false"/>
          <w:lang w:val="id-ID"/>
        </w:rPr>
        <w:t xml:space="preserve"> </w:t>
      </w:r>
      <w:r>
        <w:rPr>
          <w:b w:val="false"/>
          <w:bCs w:val="false"/>
          <w:i w:val="false"/>
          <w:iCs w:val="false"/>
          <w:lang w:val="id-ID"/>
        </w:rPr>
        <w:t xml:space="preserve">Di </w:t>
      </w:r>
      <w:r>
        <w:rPr>
          <w:b w:val="false"/>
          <w:bCs w:val="false"/>
          <w:i/>
          <w:iCs/>
          <w:lang w:val="id-ID"/>
        </w:rPr>
        <w:t>Kritik</w:t>
      </w:r>
      <w:r>
        <w:rPr>
          <w:b w:val="false"/>
          <w:bCs w:val="false"/>
          <w:i w:val="false"/>
          <w:iCs w:val="false"/>
          <w:lang w:val="id-ID"/>
        </w:rPr>
        <w:t xml:space="preserve"> kedua, kebebasan </w:t>
      </w:r>
      <w:r>
        <w:rPr>
          <w:b w:val="false"/>
          <w:bCs w:val="false"/>
          <w:i w:val="false"/>
          <w:iCs w:val="false"/>
          <w:lang w:val="id-ID"/>
        </w:rPr>
        <w:t>serta hukum moral</w:t>
      </w:r>
      <w:r>
        <w:rPr>
          <w:b w:val="false"/>
          <w:bCs w:val="false"/>
          <w:i w:val="false"/>
          <w:iCs w:val="false"/>
          <w:lang w:val="id-ID"/>
        </w:rPr>
        <w:t xml:space="preserve"> berubah menjadi “fakta akal budi,” </w:t>
      </w:r>
      <w:r>
        <w:rPr>
          <w:b w:val="false"/>
          <w:bCs w:val="false"/>
          <w:i w:val="false"/>
          <w:iCs w:val="false"/>
          <w:lang w:val="id-ID"/>
        </w:rPr>
        <w:t>yakni, hal yang kenyataannya diterima begitu saja.</w:t>
      </w:r>
      <w:r>
        <w:rPr>
          <w:rStyle w:val="FootnoteAnchor"/>
          <w:b w:val="false"/>
          <w:bCs w:val="false"/>
          <w:i w:val="false"/>
          <w:iCs w:val="false"/>
          <w:lang w:val="id-ID"/>
        </w:rPr>
        <w:footnoteReference w:id="249"/>
      </w:r>
      <w:r>
        <w:rPr>
          <w:b w:val="false"/>
          <w:bCs w:val="false"/>
          <w:i w:val="false"/>
          <w:iCs w:val="false"/>
          <w:lang w:val="id-ID"/>
        </w:rPr>
        <w:t xml:space="preserve"> </w:t>
      </w:r>
      <w:r>
        <w:rPr>
          <w:b w:val="false"/>
          <w:bCs w:val="false"/>
          <w:i w:val="false"/>
          <w:iCs w:val="false"/>
          <w:lang w:val="id-ID"/>
        </w:rPr>
        <w:t xml:space="preserve">Jadi, tetap seperti di </w:t>
      </w:r>
      <w:r>
        <w:rPr>
          <w:b w:val="false"/>
          <w:bCs w:val="false"/>
          <w:i/>
          <w:iCs/>
          <w:lang w:val="id-ID"/>
        </w:rPr>
        <w:t xml:space="preserve">Kritik </w:t>
      </w:r>
      <w:r>
        <w:rPr>
          <w:b w:val="false"/>
          <w:bCs w:val="false"/>
          <w:i w:val="false"/>
          <w:iCs w:val="false"/>
          <w:lang w:val="id-ID"/>
        </w:rPr>
        <w:t>pertama, kita tidak bisa tahu bahwa kita bebas; kita hanya bisa mengandaikannya.</w:t>
      </w:r>
    </w:p>
    <w:p>
      <w:pPr>
        <w:pStyle w:val="Normal"/>
        <w:bidi w:val="0"/>
        <w:spacing w:lineRule="auto" w:line="360"/>
        <w:jc w:val="left"/>
        <w:rPr>
          <w:b w:val="false"/>
          <w:b w:val="false"/>
          <w:bCs w:val="false"/>
          <w:i w:val="false"/>
          <w:i w:val="false"/>
          <w:iCs w:val="false"/>
          <w:lang w:val="id-ID"/>
        </w:rPr>
      </w:pPr>
      <w:r>
        <w:rPr>
          <w:b w:val="false"/>
          <w:bCs w:val="false"/>
          <w:i w:val="false"/>
          <w:iCs w:val="false"/>
          <w:lang w:val="id-ID"/>
        </w:rPr>
      </w:r>
    </w:p>
    <w:p>
      <w:pPr>
        <w:pStyle w:val="Normal"/>
        <w:bidi w:val="0"/>
        <w:spacing w:lineRule="auto" w:line="360"/>
        <w:jc w:val="left"/>
        <w:rPr>
          <w:b/>
          <w:b/>
          <w:bCs/>
          <w:i w:val="false"/>
          <w:i w:val="false"/>
          <w:iCs w:val="false"/>
          <w:lang w:val="id-ID"/>
        </w:rPr>
      </w:pPr>
      <w:r>
        <w:rPr>
          <w:b/>
          <w:bCs/>
          <w:i w:val="false"/>
          <w:iCs w:val="false"/>
          <w:lang w:val="id-ID"/>
        </w:rPr>
        <w:t xml:space="preserve">3.3 </w:t>
      </w:r>
      <w:r>
        <w:rPr>
          <w:b/>
          <w:bCs/>
          <w:i w:val="false"/>
          <w:iCs w:val="false"/>
          <w:lang w:val="id-ID"/>
        </w:rPr>
        <w:t>Rangkuman menuju Bab 4</w:t>
      </w:r>
    </w:p>
    <w:p>
      <w:pPr>
        <w:pStyle w:val="Normal"/>
        <w:bidi w:val="0"/>
        <w:spacing w:lineRule="auto" w:line="360"/>
        <w:jc w:val="left"/>
        <w:rPr>
          <w:b/>
          <w:b/>
          <w:bCs/>
          <w:i w:val="false"/>
          <w:i w:val="false"/>
          <w:iCs w:val="false"/>
          <w:lang w:val="id-ID"/>
        </w:rPr>
      </w:pPr>
      <w:r>
        <w:rPr>
          <w:b/>
          <w:bCs/>
          <w:i w:val="false"/>
          <w:iCs w:val="false"/>
          <w:lang w:val="id-ID"/>
        </w:rPr>
        <w:tab/>
      </w:r>
      <w:r>
        <w:rPr>
          <w:b w:val="false"/>
          <w:bCs w:val="false"/>
          <w:i w:val="false"/>
          <w:iCs w:val="false"/>
          <w:lang w:val="id-ID"/>
        </w:rPr>
        <w:t xml:space="preserve">Kini kita memiliki konteks yang memadai untuk mendekati “Metakritik Akal Budi Praktis” Adorno di </w:t>
      </w:r>
      <w:r>
        <w:rPr>
          <w:b w:val="false"/>
          <w:bCs w:val="false"/>
          <w:i/>
          <w:iCs/>
          <w:lang w:val="id-ID"/>
        </w:rPr>
        <w:t>Dialektika Negatif</w:t>
      </w:r>
      <w:r>
        <w:rPr>
          <w:b w:val="false"/>
          <w:bCs w:val="false"/>
          <w:i w:val="false"/>
          <w:iCs w:val="false"/>
          <w:lang w:val="id-ID"/>
        </w:rPr>
        <w:t xml:space="preserve">. </w:t>
      </w:r>
      <w:r>
        <w:rPr>
          <w:b w:val="false"/>
          <w:bCs w:val="false"/>
          <w:i w:val="false"/>
          <w:iCs w:val="false"/>
          <w:lang w:val="id-ID"/>
        </w:rPr>
        <w:t xml:space="preserve">Dalam </w:t>
      </w:r>
      <w:r>
        <w:rPr>
          <w:b w:val="false"/>
          <w:bCs w:val="false"/>
          <w:i/>
          <w:iCs/>
          <w:lang w:val="id-ID"/>
        </w:rPr>
        <w:t>Dialektika Negatif</w:t>
      </w:r>
      <w:r>
        <w:rPr>
          <w:b w:val="false"/>
          <w:bCs w:val="false"/>
          <w:i w:val="false"/>
          <w:iCs w:val="false"/>
          <w:lang w:val="id-ID"/>
        </w:rPr>
        <w:t xml:space="preserve">, Adorno mengadakan suatu konfrontasi kritis dengan tradisi filsafat yang menekankan ketidakidentikan, semangat antisistematis, dan ‘materialisme’ dalam arti khas. Kita juga tahu sedikit tentang konsep kebebasan Kant, yakni, sebagai kemandirian akal budi dari segala pengaruh asing dalam menetapkan dirinya sendiri. Kebebasan ini berakar dalam </w:t>
      </w:r>
      <w:r>
        <w:rPr>
          <w:b w:val="false"/>
          <w:bCs w:val="false"/>
          <w:i w:val="false"/>
          <w:iCs w:val="false"/>
          <w:lang w:val="id-ID"/>
        </w:rPr>
        <w:t xml:space="preserve">ranah </w:t>
      </w:r>
      <w:r>
        <w:rPr>
          <w:b w:val="false"/>
          <w:bCs w:val="false"/>
          <w:i/>
          <w:iCs/>
          <w:lang w:val="id-ID"/>
        </w:rPr>
        <w:t xml:space="preserve">an sich </w:t>
      </w:r>
      <w:r>
        <w:rPr>
          <w:b w:val="false"/>
          <w:bCs w:val="false"/>
          <w:i w:val="false"/>
          <w:iCs w:val="false"/>
          <w:lang w:val="id-ID"/>
        </w:rPr>
        <w:t>dan karena itu tidak diketahui sebagai objek, tetapi adanya tetap diandaikan.</w:t>
      </w:r>
      <w:r>
        <w:br w:type="page"/>
      </w:r>
    </w:p>
    <w:p>
      <w:pPr>
        <w:pStyle w:val="Normal"/>
        <w:bidi w:val="0"/>
        <w:spacing w:lineRule="auto" w:line="360"/>
        <w:jc w:val="left"/>
        <w:rPr>
          <w:b/>
          <w:b/>
          <w:bCs/>
        </w:rPr>
      </w:pPr>
      <w:r>
        <w:rPr>
          <w:b/>
          <w:bCs/>
        </w:rPr>
        <w:t xml:space="preserve">Bab 4: </w:t>
      </w:r>
      <w:r>
        <w:rPr>
          <w:b/>
          <w:bCs/>
        </w:rPr>
        <w:t>Metakritik Akal Budi Praktis</w:t>
      </w:r>
    </w:p>
    <w:p>
      <w:pPr>
        <w:pStyle w:val="Normal"/>
        <w:bidi w:val="0"/>
        <w:spacing w:lineRule="auto" w:line="360"/>
        <w:jc w:val="left"/>
        <w:rPr>
          <w:b w:val="false"/>
          <w:b w:val="false"/>
          <w:bCs w:val="false"/>
        </w:rPr>
      </w:pPr>
      <w:r>
        <w:rPr>
          <w:b w:val="false"/>
          <w:bCs w:val="false"/>
        </w:rPr>
        <w:tab/>
      </w:r>
      <w:r>
        <w:rPr>
          <w:b w:val="false"/>
          <w:bCs w:val="false"/>
        </w:rPr>
        <w:t>Adorno menyebut b</w:t>
      </w:r>
      <w:r>
        <w:rPr>
          <w:b w:val="false"/>
          <w:bCs w:val="false"/>
        </w:rPr>
        <w:t>ab “</w:t>
      </w:r>
      <w:r>
        <w:rPr>
          <w:b w:val="false"/>
          <w:bCs w:val="false"/>
        </w:rPr>
        <w:t>K</w:t>
      </w:r>
      <w:r>
        <w:rPr>
          <w:b w:val="false"/>
          <w:bCs w:val="false"/>
        </w:rPr>
        <w:t xml:space="preserve">ebebasan” </w:t>
      </w:r>
      <w:r>
        <w:rPr>
          <w:b w:val="false"/>
          <w:bCs w:val="false"/>
        </w:rPr>
        <w:t xml:space="preserve">sebagai salah satu model dialektika negatif. </w:t>
      </w:r>
      <w:r>
        <w:rPr>
          <w:b w:val="false"/>
          <w:bCs w:val="false"/>
        </w:rPr>
        <w:t>Dari pembahasan di bab-</w:t>
      </w:r>
      <w:r>
        <w:rPr>
          <w:b w:val="false"/>
          <w:bCs w:val="false"/>
        </w:rPr>
        <w:t>bab</w:t>
      </w:r>
      <w:r>
        <w:rPr>
          <w:b w:val="false"/>
          <w:bCs w:val="false"/>
        </w:rPr>
        <w:t xml:space="preserve"> sebelumnya, kita </w:t>
      </w:r>
      <w:r>
        <w:rPr>
          <w:b w:val="false"/>
          <w:bCs w:val="false"/>
        </w:rPr>
        <w:t xml:space="preserve">sudah mampu </w:t>
      </w:r>
      <w:r>
        <w:rPr>
          <w:b w:val="false"/>
          <w:bCs w:val="false"/>
        </w:rPr>
        <w:t xml:space="preserve">membuat </w:t>
      </w:r>
      <w:r>
        <w:rPr>
          <w:b w:val="false"/>
          <w:bCs w:val="false"/>
        </w:rPr>
        <w:t xml:space="preserve">asumsi sementara tentang isinya. </w:t>
      </w:r>
      <w:r>
        <w:rPr>
          <w:b w:val="false"/>
          <w:bCs w:val="false"/>
        </w:rPr>
        <w:t xml:space="preserve">Dialektika negatif, sebagai kesadaran konsekuen akan ketidakidentikan, </w:t>
      </w:r>
      <w:r>
        <w:rPr>
          <w:b w:val="false"/>
          <w:bCs w:val="false"/>
        </w:rPr>
        <w:t xml:space="preserve">akan menunjukkan ketidakidentikan konsep kebebasan dengan dirinya sendiri. </w:t>
      </w:r>
      <w:r>
        <w:rPr>
          <w:b w:val="false"/>
          <w:bCs w:val="false"/>
        </w:rPr>
        <w:t xml:space="preserve">Konsep kebebasan </w:t>
      </w:r>
      <w:r>
        <w:rPr>
          <w:b w:val="false"/>
          <w:bCs w:val="false"/>
        </w:rPr>
        <w:t xml:space="preserve">di </w:t>
      </w:r>
      <w:r>
        <w:rPr>
          <w:b w:val="false"/>
          <w:bCs w:val="false"/>
        </w:rPr>
        <w:t xml:space="preserve">sini </w:t>
      </w:r>
      <w:r>
        <w:rPr>
          <w:b w:val="false"/>
          <w:bCs w:val="false"/>
        </w:rPr>
        <w:t xml:space="preserve">adalah </w:t>
      </w:r>
      <w:r>
        <w:rPr>
          <w:b w:val="false"/>
          <w:bCs w:val="false"/>
        </w:rPr>
        <w:t>kebebasan menurut Kant dan sebagaimana diwarisi oleh pemikir-pemikir setelahnya, khususnya Hegel. “</w:t>
      </w:r>
      <w:r>
        <w:rPr>
          <w:b w:val="false"/>
          <w:bCs w:val="false"/>
        </w:rPr>
        <w:t xml:space="preserve">Model” menunjukkan cara </w:t>
      </w:r>
      <w:r>
        <w:rPr>
          <w:b w:val="false"/>
          <w:bCs w:val="false"/>
        </w:rPr>
        <w:t xml:space="preserve">kerja dialektika negatif, yakni, dengan </w:t>
      </w:r>
      <w:r>
        <w:rPr>
          <w:b w:val="false"/>
          <w:bCs w:val="false"/>
        </w:rPr>
        <w:t>struktur</w:t>
      </w:r>
      <w:r>
        <w:rPr>
          <w:b w:val="false"/>
          <w:bCs w:val="false"/>
        </w:rPr>
        <w:t xml:space="preserve"> yang lebih menyerupai komposisi musik daripada argumentasi sistematis.</w:t>
      </w:r>
      <w:r>
        <w:rPr>
          <w:b w:val="false"/>
          <w:bCs w:val="false"/>
        </w:rPr>
        <w:t xml:space="preserve"> </w:t>
      </w:r>
      <w:r>
        <w:rPr>
          <w:b w:val="false"/>
          <w:bCs w:val="false"/>
        </w:rPr>
        <w:t xml:space="preserve">Tesis ini tidak mungkin memiliki struktur yang sama, sehingga presentasi pemikiran Adorno di sini merupakan hasil olahan penulis </w:t>
      </w:r>
      <w:r>
        <w:rPr>
          <w:b w:val="false"/>
          <w:bCs w:val="false"/>
        </w:rPr>
        <w:t>yang tidak mengikuti teks Adorno halaman per halaman</w:t>
      </w:r>
      <w:r>
        <w:rPr>
          <w:b w:val="false"/>
          <w:bCs w:val="false"/>
        </w:rPr>
        <w:t xml:space="preserve">. </w:t>
      </w:r>
      <w:r>
        <w:rPr>
          <w:b w:val="false"/>
          <w:bCs w:val="false"/>
        </w:rPr>
        <w:t>Akhirnya, bab “</w:t>
      </w:r>
      <w:r>
        <w:rPr>
          <w:b w:val="false"/>
          <w:bCs w:val="false"/>
        </w:rPr>
        <w:t>K</w:t>
      </w:r>
      <w:r>
        <w:rPr>
          <w:b w:val="false"/>
          <w:bCs w:val="false"/>
        </w:rPr>
        <w:t xml:space="preserve">ebebasan” merupakan suatu metakritik, yakni, kritik sekaligus dari dalam dan dari luar. </w:t>
      </w:r>
      <w:r>
        <w:rPr>
          <w:b w:val="false"/>
          <w:bCs w:val="false"/>
        </w:rPr>
        <w:t xml:space="preserve">Secara khusus, </w:t>
      </w:r>
      <w:r>
        <w:rPr>
          <w:b w:val="false"/>
          <w:bCs w:val="false"/>
        </w:rPr>
        <w:t xml:space="preserve">kritik Adorno dari luar mengandalkan aspek dari pemikiran Hegel, Marx, dan Freud, sementara kritik Adorno dari dalam berfokus pada hubungan di antara kausalitas dengan kebebasan </w:t>
      </w:r>
      <w:r>
        <w:rPr>
          <w:b w:val="false"/>
          <w:bCs w:val="false"/>
        </w:rPr>
        <w:t>dalam pemikiran Kant</w:t>
      </w:r>
      <w:r>
        <w:rPr>
          <w:b w:val="false"/>
          <w:bCs w:val="false"/>
        </w:rPr>
        <w:t xml:space="preserve">. </w:t>
      </w:r>
      <w:r>
        <w:rPr>
          <w:b w:val="false"/>
          <w:bCs w:val="false"/>
        </w:rPr>
        <w:t>Pada umumnya, motif Hegelian yang paling sering muncul di bab ini, sementara pemikiran Marx dan Freud cenderung menyediakan orientasi umum atau asumsi latar belakang yang diandaikan oleh Adorno dalam analisisnya.</w:t>
      </w:r>
    </w:p>
    <w:p>
      <w:pPr>
        <w:pStyle w:val="Normal"/>
        <w:bidi w:val="0"/>
        <w:spacing w:lineRule="auto" w:line="360"/>
        <w:jc w:val="left"/>
        <w:rPr>
          <w:b w:val="false"/>
          <w:b w:val="false"/>
          <w:bCs w:val="false"/>
        </w:rPr>
      </w:pPr>
      <w:r>
        <w:rPr>
          <w:b w:val="false"/>
          <w:bCs w:val="false"/>
        </w:rPr>
        <w:tab/>
      </w:r>
      <w:r>
        <w:rPr>
          <w:b w:val="false"/>
          <w:bCs w:val="false"/>
        </w:rPr>
        <w:t xml:space="preserve">Adorno bermula dengan suatu definisi atas kebebasan dalam </w:t>
      </w:r>
      <w:r>
        <w:rPr>
          <w:b w:val="false"/>
          <w:bCs w:val="false"/>
        </w:rPr>
        <w:t xml:space="preserve">pemikiran </w:t>
      </w:r>
      <w:r>
        <w:rPr>
          <w:b w:val="false"/>
          <w:bCs w:val="false"/>
        </w:rPr>
        <w:t>Kant yang kiranya akan disetujui oleh Kant sendiri: “</w:t>
      </w:r>
      <w:r>
        <w:rPr>
          <w:b w:val="false"/>
          <w:bCs w:val="false"/>
        </w:rPr>
        <w:t xml:space="preserve">kesatuan </w:t>
      </w:r>
      <w:r>
        <w:rPr>
          <w:b w:val="false"/>
          <w:bCs w:val="false"/>
        </w:rPr>
        <w:t xml:space="preserve">teratur dari semua dorongan yang </w:t>
      </w:r>
      <w:r>
        <w:rPr>
          <w:b w:val="false"/>
          <w:bCs w:val="false"/>
        </w:rPr>
        <w:t xml:space="preserve">ternyata </w:t>
      </w:r>
      <w:r>
        <w:rPr>
          <w:b w:val="false"/>
          <w:bCs w:val="false"/>
        </w:rPr>
        <w:t xml:space="preserve">sekaligus spontan dan ditentukan </w:t>
      </w:r>
      <w:r>
        <w:rPr>
          <w:b w:val="false"/>
          <w:bCs w:val="false"/>
        </w:rPr>
        <w:t xml:space="preserve">oleh akal budi, </w:t>
      </w:r>
      <w:r>
        <w:rPr>
          <w:b w:val="false"/>
          <w:bCs w:val="false"/>
        </w:rPr>
        <w:t>berbeda dengan kausalitas alami</w:t>
      </w:r>
      <w:r>
        <w:rPr>
          <w:b w:val="false"/>
          <w:bCs w:val="false"/>
        </w:rPr>
        <w:t>”.</w:t>
      </w:r>
      <w:r>
        <w:rPr>
          <w:rStyle w:val="FootnoteAnchor"/>
          <w:b w:val="false"/>
          <w:bCs w:val="false"/>
        </w:rPr>
        <w:footnoteReference w:id="250"/>
      </w:r>
      <w:r>
        <w:rPr>
          <w:b w:val="false"/>
          <w:bCs w:val="false"/>
        </w:rPr>
        <w:t xml:space="preserve"> </w:t>
      </w:r>
      <w:r>
        <w:rPr>
          <w:b w:val="false"/>
          <w:bCs w:val="false"/>
        </w:rPr>
        <w:t xml:space="preserve">Sepanjang bab “Kebebasan”, Adorno menyerang </w:t>
      </w:r>
      <w:r>
        <w:rPr>
          <w:b w:val="false"/>
          <w:bCs w:val="false"/>
        </w:rPr>
        <w:t xml:space="preserve">pengertian </w:t>
      </w:r>
      <w:r>
        <w:rPr>
          <w:b w:val="false"/>
          <w:bCs w:val="false"/>
        </w:rPr>
        <w:t xml:space="preserve">ini dari berbagai </w:t>
      </w:r>
      <w:r>
        <w:rPr>
          <w:b w:val="false"/>
          <w:bCs w:val="false"/>
        </w:rPr>
        <w:t>penjuru</w:t>
      </w:r>
      <w:r>
        <w:rPr>
          <w:b w:val="false"/>
          <w:bCs w:val="false"/>
        </w:rPr>
        <w:t xml:space="preserve">. </w:t>
      </w:r>
      <w:r>
        <w:rPr>
          <w:b w:val="false"/>
          <w:bCs w:val="false"/>
        </w:rPr>
        <w:t xml:space="preserve">Akhirnya kita akan melihat bahwa bagi Adorno, kebebasan sebagaimana dipahami dalam tradisi filosofis [Kantian] </w:t>
      </w:r>
      <w:r>
        <w:rPr>
          <w:b w:val="false"/>
          <w:bCs w:val="false"/>
        </w:rPr>
        <w:t xml:space="preserve">menjadi atau merupakan kebalikannya, yakni, pemaksaan atau represi, </w:t>
      </w:r>
      <w:r>
        <w:rPr>
          <w:b w:val="false"/>
          <w:bCs w:val="false"/>
        </w:rPr>
        <w:t>tetapi juga mengandung janji akan kebebasan sejati.</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b/>
          <w:bCs/>
        </w:rPr>
      </w:pPr>
      <w:r>
        <w:rPr>
          <w:b/>
          <w:bCs/>
        </w:rPr>
        <w:t xml:space="preserve">4.1 </w:t>
      </w:r>
      <w:r>
        <w:rPr>
          <w:b/>
          <w:bCs/>
        </w:rPr>
        <w:t>Kritik dari luar</w:t>
      </w:r>
    </w:p>
    <w:p>
      <w:pPr>
        <w:pStyle w:val="Normal"/>
        <w:bidi w:val="0"/>
        <w:spacing w:lineRule="auto" w:line="360"/>
        <w:jc w:val="left"/>
        <w:rPr>
          <w:b/>
          <w:b/>
          <w:bCs/>
        </w:rPr>
      </w:pPr>
      <w:r>
        <w:rPr>
          <w:b/>
          <w:bCs/>
        </w:rPr>
        <w:t xml:space="preserve">4.1.1 </w:t>
      </w:r>
      <w:r>
        <w:rPr>
          <w:b/>
          <w:bCs/>
        </w:rPr>
        <w:t>Kritik Hegelian-</w:t>
      </w:r>
      <w:r>
        <w:rPr>
          <w:b/>
          <w:bCs/>
        </w:rPr>
        <w:t>Marxian</w:t>
      </w:r>
    </w:p>
    <w:p>
      <w:pPr>
        <w:pStyle w:val="Normal"/>
        <w:bidi w:val="0"/>
        <w:spacing w:lineRule="auto" w:line="360"/>
        <w:jc w:val="left"/>
        <w:rPr>
          <w:b/>
          <w:b/>
          <w:bCs/>
        </w:rPr>
      </w:pPr>
      <w:r>
        <w:rPr>
          <w:b w:val="false"/>
          <w:bCs w:val="false"/>
        </w:rPr>
        <w:tab/>
        <w:t xml:space="preserve">Kritik Hegelian </w:t>
      </w:r>
      <w:r>
        <w:rPr>
          <w:b w:val="false"/>
          <w:bCs w:val="false"/>
        </w:rPr>
        <w:t xml:space="preserve">adalah </w:t>
      </w:r>
      <w:r>
        <w:rPr>
          <w:b w:val="false"/>
          <w:bCs w:val="false"/>
        </w:rPr>
        <w:t>paling dominan dalam analisis Adorno, mengingat bahwa konsep dialektika Adorno berasal dari Hegel.</w:t>
      </w:r>
      <w:r>
        <w:rPr>
          <w:b w:val="false"/>
          <w:bCs w:val="false"/>
        </w:rPr>
        <w:t xml:space="preserve"> Meskipun begitu, </w:t>
      </w:r>
      <w:r>
        <w:rPr>
          <w:b w:val="false"/>
          <w:bCs w:val="false"/>
        </w:rPr>
        <w:t>‘</w:t>
      </w:r>
      <w:r>
        <w:rPr>
          <w:b w:val="false"/>
          <w:bCs w:val="false"/>
        </w:rPr>
        <w:t xml:space="preserve">Hegelianisme’ Adorno </w:t>
      </w:r>
      <w:r>
        <w:rPr>
          <w:b w:val="false"/>
          <w:bCs w:val="false"/>
        </w:rPr>
        <w:t xml:space="preserve">selalu mengandung sikap kritis terhadap masyarakat </w:t>
      </w:r>
      <w:r>
        <w:rPr>
          <w:b w:val="false"/>
          <w:bCs w:val="false"/>
        </w:rPr>
        <w:t>(</w:t>
      </w:r>
      <w:r>
        <w:rPr>
          <w:b w:val="false"/>
          <w:bCs w:val="false"/>
        </w:rPr>
        <w:t>tanda khas Hegelian Muda</w:t>
      </w:r>
      <w:r>
        <w:rPr>
          <w:b w:val="false"/>
          <w:bCs w:val="false"/>
        </w:rPr>
        <w:t xml:space="preserve">) serta pandangan materialis terhadap sejarah (sumbangan khusus Marx dan Engels), </w:t>
      </w:r>
      <w:r>
        <w:rPr>
          <w:b w:val="false"/>
          <w:bCs w:val="false"/>
        </w:rPr>
        <w:t xml:space="preserve">sehingga unsur Hegelian dan Marxian dalam kritiknya sering sulit dipisahkan yang satu dari yang lain. </w:t>
      </w:r>
      <w:r>
        <w:rPr>
          <w:b w:val="false"/>
          <w:bCs w:val="false"/>
        </w:rPr>
        <w:t xml:space="preserve">Karena alasan itu </w:t>
      </w:r>
      <w:r>
        <w:rPr>
          <w:b w:val="false"/>
          <w:bCs w:val="false"/>
        </w:rPr>
        <w:t>aspek Hegelian dan Marxian dari kritik Adorno dilihat bersama di bagian ini.</w:t>
      </w:r>
    </w:p>
    <w:p>
      <w:pPr>
        <w:pStyle w:val="Normal"/>
        <w:bidi w:val="0"/>
        <w:spacing w:lineRule="auto" w:line="360"/>
        <w:jc w:val="left"/>
        <w:rPr>
          <w:b w:val="false"/>
          <w:b w:val="false"/>
          <w:bCs w:val="false"/>
        </w:rPr>
      </w:pPr>
      <w:r>
        <w:rPr>
          <w:b w:val="false"/>
          <w:bCs w:val="false"/>
        </w:rPr>
        <w:tab/>
      </w:r>
      <w:r>
        <w:rPr>
          <w:b w:val="false"/>
          <w:bCs w:val="false"/>
        </w:rPr>
        <w:t xml:space="preserve">Motif Hegelian yang pertama </w:t>
      </w:r>
      <w:r>
        <w:rPr>
          <w:b w:val="false"/>
          <w:bCs w:val="false"/>
        </w:rPr>
        <w:t xml:space="preserve">adalah </w:t>
      </w:r>
      <w:r>
        <w:rPr>
          <w:b w:val="false"/>
          <w:bCs w:val="false"/>
        </w:rPr>
        <w:t>kemustahilan memisahkan indiv</w:t>
      </w:r>
      <w:r>
        <w:rPr>
          <w:b w:val="false"/>
          <w:bCs w:val="false"/>
        </w:rPr>
        <w:t>i</w:t>
      </w:r>
      <w:r>
        <w:rPr>
          <w:b w:val="false"/>
          <w:bCs w:val="false"/>
        </w:rPr>
        <w:t xml:space="preserve">du dari konteks sosial, </w:t>
      </w:r>
      <w:r>
        <w:rPr>
          <w:b w:val="false"/>
          <w:bCs w:val="false"/>
        </w:rPr>
        <w:t xml:space="preserve">sebagaimana diandaikan oleh Kant dalam semua anggapannya tentang individu yang bebas dari segala pengaruh asing saat menentukan diri sendiri dalam tindakannya. </w:t>
      </w:r>
      <w:r>
        <w:rPr>
          <w:b w:val="false"/>
          <w:bCs w:val="false"/>
        </w:rPr>
        <w:t xml:space="preserve">Dalam konteks ini, Adorno menyebut ‘kemurnian’ </w:t>
      </w:r>
      <w:r>
        <w:rPr>
          <w:b w:val="false"/>
          <w:bCs w:val="false"/>
        </w:rPr>
        <w:t xml:space="preserve">kehendak </w:t>
      </w:r>
      <w:r>
        <w:rPr>
          <w:b w:val="false"/>
          <w:bCs w:val="false"/>
        </w:rPr>
        <w:t xml:space="preserve">yang dicari oleh Kant sebagai </w:t>
      </w:r>
      <w:r>
        <w:rPr>
          <w:b w:val="false"/>
          <w:bCs w:val="false"/>
        </w:rPr>
        <w:t>“</w:t>
      </w:r>
      <w:r>
        <w:rPr>
          <w:b w:val="false"/>
          <w:bCs w:val="false"/>
        </w:rPr>
        <w:t xml:space="preserve">kemurnian kimiawi yang </w:t>
      </w:r>
      <w:r>
        <w:rPr>
          <w:b w:val="false"/>
          <w:bCs w:val="false"/>
        </w:rPr>
        <w:t>di</w:t>
      </w:r>
      <w:r>
        <w:rPr>
          <w:b w:val="false"/>
          <w:bCs w:val="false"/>
        </w:rPr>
        <w:t>miskin</w:t>
      </w:r>
      <w:r>
        <w:rPr>
          <w:b w:val="false"/>
          <w:bCs w:val="false"/>
        </w:rPr>
        <w:t>kan</w:t>
      </w:r>
      <w:r>
        <w:rPr>
          <w:b w:val="false"/>
          <w:bCs w:val="false"/>
        </w:rPr>
        <w:t>”,</w:t>
      </w:r>
      <w:r>
        <w:rPr>
          <w:rStyle w:val="FootnoteAnchor"/>
          <w:b w:val="false"/>
          <w:bCs w:val="false"/>
        </w:rPr>
        <w:footnoteReference w:id="251"/>
      </w:r>
      <w:r>
        <w:rPr>
          <w:b w:val="false"/>
          <w:bCs w:val="false"/>
        </w:rPr>
        <w:t xml:space="preserve"> </w:t>
      </w:r>
      <w:r>
        <w:rPr>
          <w:b w:val="false"/>
          <w:bCs w:val="false"/>
        </w:rPr>
        <w:t xml:space="preserve">yakni, sebagai hasil rekayasa filsuf </w:t>
      </w:r>
      <w:r>
        <w:rPr>
          <w:b w:val="false"/>
          <w:bCs w:val="false"/>
        </w:rPr>
        <w:t xml:space="preserve">yang </w:t>
      </w:r>
      <w:r>
        <w:rPr>
          <w:b w:val="false"/>
          <w:bCs w:val="false"/>
        </w:rPr>
        <w:t>justru kehilangan aspek pentingnya.</w:t>
      </w:r>
      <w:r>
        <w:rPr>
          <w:b w:val="false"/>
          <w:bCs w:val="false"/>
        </w:rPr>
        <w:t xml:space="preserve"> </w:t>
      </w:r>
      <w:r>
        <w:rPr>
          <w:b w:val="false"/>
          <w:bCs w:val="false"/>
        </w:rPr>
        <w:t xml:space="preserve">Di satu sisi, sebagaimana kita akan lihat di </w:t>
      </w:r>
      <w:r>
        <w:rPr>
          <w:b w:val="false"/>
          <w:bCs w:val="false"/>
        </w:rPr>
        <w:t>pembahasan tentang Yang Ditambahkan</w:t>
      </w:r>
      <w:r>
        <w:rPr>
          <w:b w:val="false"/>
          <w:bCs w:val="false"/>
        </w:rPr>
        <w:t xml:space="preserve">, kemurnian ini memisahkan subjek dari dorongan jasmani yang bagi Adorno harus ada untuk memotivasikan tindakan. Di sisi lain, kemurnian </w:t>
      </w:r>
      <w:r>
        <w:rPr>
          <w:b w:val="false"/>
          <w:bCs w:val="false"/>
        </w:rPr>
        <w:t xml:space="preserve">itu </w:t>
      </w:r>
      <w:r>
        <w:rPr>
          <w:b w:val="false"/>
          <w:bCs w:val="false"/>
        </w:rPr>
        <w:t xml:space="preserve">seolah-olah </w:t>
      </w:r>
      <w:r>
        <w:rPr>
          <w:b w:val="false"/>
          <w:bCs w:val="false"/>
        </w:rPr>
        <w:t>memisahkan subjek dari masyarakat yang mengonstitusikannya.</w:t>
      </w:r>
      <w:r>
        <w:rPr>
          <w:rStyle w:val="FootnoteAnchor"/>
          <w:b w:val="false"/>
          <w:bCs w:val="false"/>
        </w:rPr>
        <w:footnoteReference w:id="252"/>
      </w:r>
      <w:r>
        <w:rPr>
          <w:b w:val="false"/>
          <w:bCs w:val="false"/>
        </w:rPr>
        <w:t xml:space="preserve"> </w:t>
      </w:r>
      <w:r>
        <w:rPr>
          <w:b w:val="false"/>
          <w:bCs w:val="false"/>
        </w:rPr>
        <w:t xml:space="preserve">Adorno melihat bahwa bagi Kant, individu menciptakan kebebasannya sendiri, </w:t>
      </w:r>
      <w:r>
        <w:rPr>
          <w:b w:val="false"/>
          <w:bCs w:val="false"/>
        </w:rPr>
        <w:t xml:space="preserve">karena titik tolak Kant adalah kebebasan individu. Kant tidak melihat kebebasan sebagai konsep yang menjadi dalam sejarah </w:t>
      </w:r>
      <w:r>
        <w:rPr>
          <w:b w:val="false"/>
          <w:bCs w:val="false"/>
        </w:rPr>
        <w:t>dan hanya bisa muncul di kondisi sosial tertentu.</w:t>
      </w:r>
    </w:p>
    <w:p>
      <w:pPr>
        <w:pStyle w:val="Normal"/>
        <w:bidi w:val="0"/>
        <w:spacing w:lineRule="auto" w:line="360"/>
        <w:jc w:val="left"/>
        <w:rPr>
          <w:b w:val="false"/>
          <w:b w:val="false"/>
          <w:bCs w:val="false"/>
        </w:rPr>
      </w:pPr>
      <w:r>
        <w:rPr>
          <w:b w:val="false"/>
          <w:bCs w:val="false"/>
        </w:rPr>
        <w:tab/>
      </w:r>
      <w:r>
        <w:rPr>
          <w:b w:val="false"/>
          <w:bCs w:val="false"/>
        </w:rPr>
        <w:t>Dalam hal ini, menurut Adorno, pemikiran Kant mencerminkan kepentingan zamannya: “</w:t>
      </w:r>
      <w:r>
        <w:rPr>
          <w:b w:val="false"/>
          <w:bCs w:val="false"/>
        </w:rPr>
        <w:t xml:space="preserve">Sejak abad ke-17, filsafat besar </w:t>
      </w:r>
      <w:r>
        <w:rPr>
          <w:b w:val="false"/>
          <w:bCs w:val="false"/>
        </w:rPr>
        <w:t xml:space="preserve">menentukan </w:t>
      </w:r>
      <w:r>
        <w:rPr>
          <w:b w:val="false"/>
          <w:bCs w:val="false"/>
        </w:rPr>
        <w:t>kebebasan sebagai kepentingan</w:t>
      </w:r>
      <w:r>
        <w:rPr>
          <w:b w:val="false"/>
          <w:bCs w:val="false"/>
        </w:rPr>
        <w:t>nya yang</w:t>
      </w:r>
      <w:r>
        <w:rPr>
          <w:b w:val="false"/>
          <w:bCs w:val="false"/>
        </w:rPr>
        <w:t xml:space="preserve"> paling khas; </w:t>
      </w:r>
      <w:r>
        <w:rPr>
          <w:b w:val="false"/>
          <w:bCs w:val="false"/>
        </w:rPr>
        <w:t xml:space="preserve">menurut </w:t>
      </w:r>
      <w:r>
        <w:rPr>
          <w:b w:val="false"/>
          <w:bCs w:val="false"/>
        </w:rPr>
        <w:t xml:space="preserve">mandat tersirat kaum borjuis untuk memberinya dasar yang jernih. </w:t>
      </w:r>
      <w:r>
        <w:rPr>
          <w:b w:val="false"/>
          <w:bCs w:val="false"/>
        </w:rPr>
        <w:t>Namun, kepentingan ini berlawanan dengan dirinya sendiri.”</w:t>
      </w:r>
      <w:r>
        <w:rPr>
          <w:rStyle w:val="FootnoteAnchor"/>
          <w:b w:val="false"/>
          <w:bCs w:val="false"/>
        </w:rPr>
        <w:footnoteReference w:id="253"/>
      </w:r>
      <w:r>
        <w:rPr>
          <w:b w:val="false"/>
          <w:bCs w:val="false"/>
        </w:rPr>
        <w:t xml:space="preserve"> </w:t>
      </w:r>
      <w:r>
        <w:rPr>
          <w:b w:val="false"/>
          <w:bCs w:val="false"/>
        </w:rPr>
        <w:t xml:space="preserve">Di sini kita melihat bahwa Adorno memahami kebebasan sesuai dengan apa yang disebut di Bab </w:t>
      </w:r>
      <w:r>
        <w:rPr>
          <w:b w:val="false"/>
          <w:bCs w:val="false"/>
        </w:rPr>
        <w:t>2</w:t>
      </w:r>
      <w:r>
        <w:rPr>
          <w:b w:val="false"/>
          <w:bCs w:val="false"/>
        </w:rPr>
        <w:t xml:space="preserve"> sebagai sisi historis gerakan konsep. Menurut Adorno, kebebasan tidak menjadi pokok yang sangat penting dalam filsafat karena perkembangan konseptual yang terjadi di dalam filsafat saja; </w:t>
      </w:r>
      <w:r>
        <w:rPr>
          <w:b w:val="false"/>
          <w:bCs w:val="false"/>
        </w:rPr>
        <w:t xml:space="preserve">sebaliknya, para filsuf menanggapi </w:t>
      </w:r>
      <w:r>
        <w:rPr>
          <w:b w:val="false"/>
          <w:bCs w:val="false"/>
        </w:rPr>
        <w:t xml:space="preserve">peristiwa yang sedang terjadi di sekeliling mereka, </w:t>
      </w:r>
      <w:r>
        <w:rPr>
          <w:b w:val="false"/>
          <w:bCs w:val="false"/>
        </w:rPr>
        <w:t xml:space="preserve">secara khusus penegasan-diri kaum borjuis sebagai kelas revolusioner </w:t>
      </w:r>
      <w:r>
        <w:rPr>
          <w:b w:val="false"/>
          <w:bCs w:val="false"/>
        </w:rPr>
        <w:t>di masa itu, yang sekaligus memimpin revolusi politik atas nama hak universal dan revolusi ekonomi/teknologi dalam bentuk revolusi industri</w:t>
      </w:r>
      <w:r>
        <w:rPr>
          <w:b w:val="false"/>
          <w:bCs w:val="false"/>
        </w:rPr>
        <w:t>.</w:t>
      </w:r>
      <w:r>
        <w:rPr>
          <w:rStyle w:val="FootnoteAnchor"/>
          <w:b w:val="false"/>
          <w:bCs w:val="false"/>
        </w:rPr>
        <w:footnoteReference w:id="254"/>
      </w:r>
      <w:r>
        <w:rPr>
          <w:b w:val="false"/>
          <w:bCs w:val="false"/>
        </w:rPr>
        <w:t xml:space="preserve"> </w:t>
      </w:r>
      <w:r>
        <w:rPr>
          <w:b w:val="false"/>
          <w:bCs w:val="false"/>
        </w:rPr>
        <w:t>Adorno menyebut kepentingan ini berlawanan dengan dirinya sendiri karena dorongan rasionalisti</w:t>
      </w:r>
      <w:r>
        <w:rPr>
          <w:b w:val="false"/>
          <w:bCs w:val="false"/>
        </w:rPr>
        <w:t>k</w:t>
      </w:r>
      <w:r>
        <w:rPr>
          <w:b w:val="false"/>
          <w:bCs w:val="false"/>
        </w:rPr>
        <w:t xml:space="preserve"> yang membebaskan manusia, sebagai individu, dari feodalisme, juga memenjarakannya dalam masyarakat kapitalis yang </w:t>
      </w:r>
      <w:r>
        <w:rPr>
          <w:b w:val="false"/>
          <w:bCs w:val="false"/>
        </w:rPr>
        <w:t xml:space="preserve">sangat menekan individu. </w:t>
      </w:r>
      <w:r>
        <w:rPr>
          <w:b w:val="false"/>
          <w:bCs w:val="false"/>
        </w:rPr>
        <w:t xml:space="preserve">Di sisi lain, kemajuan dalam ilmu pengetahuan </w:t>
      </w:r>
      <w:r>
        <w:rPr>
          <w:b w:val="false"/>
          <w:bCs w:val="false"/>
        </w:rPr>
        <w:t>yang m</w:t>
      </w:r>
      <w:r>
        <w:rPr>
          <w:b w:val="false"/>
          <w:bCs w:val="false"/>
        </w:rPr>
        <w:t>e</w:t>
      </w:r>
      <w:r>
        <w:rPr>
          <w:b w:val="false"/>
          <w:bCs w:val="false"/>
        </w:rPr>
        <w:t xml:space="preserve">ndorong </w:t>
      </w:r>
      <w:r>
        <w:rPr>
          <w:b w:val="false"/>
          <w:bCs w:val="false"/>
        </w:rPr>
        <w:t xml:space="preserve">revolusi industri </w:t>
      </w:r>
      <w:r>
        <w:rPr>
          <w:b w:val="false"/>
          <w:bCs w:val="false"/>
        </w:rPr>
        <w:t xml:space="preserve">semakin merepresentasikan alam semesta sebagai keseluruhan deterministik </w:t>
      </w:r>
      <w:r>
        <w:rPr>
          <w:b w:val="false"/>
          <w:bCs w:val="false"/>
        </w:rPr>
        <w:t>yang</w:t>
      </w:r>
      <w:r>
        <w:rPr>
          <w:b w:val="false"/>
          <w:bCs w:val="false"/>
        </w:rPr>
        <w:t xml:space="preserve"> tidak menyediakan ruang untuk kebebasan individu. </w:t>
      </w:r>
      <w:r>
        <w:rPr>
          <w:b w:val="false"/>
          <w:bCs w:val="false"/>
        </w:rPr>
        <w:t xml:space="preserve">Adorno melihat keadaan ini sebagai latar belakang </w:t>
      </w:r>
      <w:r>
        <w:rPr>
          <w:b w:val="false"/>
          <w:bCs w:val="false"/>
        </w:rPr>
        <w:t xml:space="preserve">objektif (sosial) </w:t>
      </w:r>
      <w:r>
        <w:rPr>
          <w:b w:val="false"/>
          <w:bCs w:val="false"/>
        </w:rPr>
        <w:t>antinomi-antinomi Kant, khususnya Antinomi Ketiga;</w:t>
      </w:r>
      <w:r>
        <w:rPr>
          <w:rStyle w:val="FootnoteAnchor"/>
          <w:b w:val="false"/>
          <w:bCs w:val="false"/>
        </w:rPr>
        <w:footnoteReference w:id="255"/>
      </w:r>
      <w:r>
        <w:rPr>
          <w:b w:val="false"/>
          <w:bCs w:val="false"/>
        </w:rPr>
        <w:t xml:space="preserve"> ‘</w:t>
      </w:r>
      <w:r>
        <w:rPr>
          <w:b w:val="false"/>
          <w:bCs w:val="false"/>
        </w:rPr>
        <w:t xml:space="preserve">alam’ yang muncul sebagai tantangan terhadap </w:t>
      </w:r>
      <w:r>
        <w:rPr>
          <w:b w:val="false"/>
          <w:bCs w:val="false"/>
        </w:rPr>
        <w:t>kebebasan menutupi masyarakat—alam kedua—yang sebenarnya mengekangnya.</w:t>
      </w:r>
      <w:r>
        <w:rPr>
          <w:rStyle w:val="FootnoteAnchor"/>
          <w:b w:val="false"/>
          <w:bCs w:val="false"/>
        </w:rPr>
        <w:footnoteReference w:id="256"/>
      </w:r>
      <w:r>
        <w:rPr>
          <w:b w:val="false"/>
          <w:bCs w:val="false"/>
        </w:rPr>
        <w:t xml:space="preserve"> </w:t>
      </w:r>
    </w:p>
    <w:p>
      <w:pPr>
        <w:pStyle w:val="Normal"/>
        <w:bidi w:val="0"/>
        <w:spacing w:lineRule="auto" w:line="360"/>
        <w:jc w:val="left"/>
        <w:rPr>
          <w:b w:val="false"/>
          <w:b w:val="false"/>
          <w:bCs w:val="false"/>
        </w:rPr>
      </w:pPr>
      <w:r>
        <w:rPr>
          <w:b w:val="false"/>
          <w:bCs w:val="false"/>
        </w:rPr>
        <w:tab/>
      </w:r>
      <w:r>
        <w:rPr>
          <w:b w:val="false"/>
          <w:bCs w:val="false"/>
        </w:rPr>
        <w:t xml:space="preserve">Pertimbangan seperti ini </w:t>
      </w:r>
      <w:r>
        <w:rPr>
          <w:b w:val="false"/>
          <w:bCs w:val="false"/>
        </w:rPr>
        <w:t xml:space="preserve">melahirkan pernyataan yang </w:t>
      </w:r>
      <w:r>
        <w:rPr>
          <w:b w:val="false"/>
          <w:bCs w:val="false"/>
        </w:rPr>
        <w:t>dapat dilihat sebagai pernyataan Adorno yang paling umum tentang kebebasan, ‘definisinya’ atas istilah itu:</w:t>
      </w:r>
      <w:r>
        <w:rPr>
          <w:b w:val="false"/>
          <w:bCs w:val="false"/>
        </w:rPr>
        <w:t xml:space="preserve"> </w:t>
      </w:r>
      <w:r>
        <w:rPr>
          <w:rFonts w:ascii="Linux Libertine O" w:hAnsi="Linux Libertine O"/>
          <w:b w:val="false"/>
          <w:bCs w:val="false"/>
          <w:i w:val="false"/>
          <w:iCs w:val="false"/>
        </w:rPr>
        <w:t>“</w:t>
      </w:r>
      <w:r>
        <w:rPr>
          <w:rFonts w:ascii="Linux Libertine O" w:hAnsi="Linux Libertine O"/>
          <w:b w:val="false"/>
          <w:bCs w:val="false"/>
          <w:i w:val="false"/>
          <w:iCs w:val="false"/>
        </w:rPr>
        <w:t>K</w:t>
      </w:r>
      <w:r>
        <w:rPr>
          <w:rFonts w:ascii="Linux Libertine O" w:hAnsi="Linux Libertine O"/>
          <w:b w:val="false"/>
          <w:bCs w:val="false"/>
          <w:i w:val="false"/>
          <w:iCs w:val="false"/>
        </w:rPr>
        <w:t xml:space="preserve">ebebasan hanya dapat ditangkap dalam </w:t>
      </w:r>
      <w:r>
        <w:rPr>
          <w:rFonts w:ascii="Linux Libertine O" w:hAnsi="Linux Libertine O"/>
          <w:b w:val="false"/>
          <w:bCs w:val="false"/>
          <w:i w:val="false"/>
          <w:iCs w:val="false"/>
        </w:rPr>
        <w:t>negasi tertentu sesuai dengan bentuk konkret ketidakbebasan.”</w:t>
      </w:r>
      <w:r>
        <w:rPr>
          <w:rStyle w:val="FootnoteAnchor"/>
          <w:rFonts w:ascii="Linux Libertine O" w:hAnsi="Linux Libertine O"/>
          <w:b w:val="false"/>
          <w:bCs w:val="false"/>
          <w:i w:val="false"/>
          <w:iCs w:val="false"/>
        </w:rPr>
        <w:footnoteReference w:id="257"/>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Negasi tertentu, seperti kita lihat di Bab </w:t>
      </w:r>
      <w:r>
        <w:rPr>
          <w:rFonts w:ascii="Linux Libertine O" w:hAnsi="Linux Libertine O"/>
          <w:b w:val="false"/>
          <w:bCs w:val="false"/>
          <w:i w:val="false"/>
          <w:iCs w:val="false"/>
        </w:rPr>
        <w:t>2</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merujuk wawasan Hegel bahwa </w:t>
      </w:r>
      <w:r>
        <w:rPr>
          <w:rFonts w:ascii="Linux Libertine O" w:hAnsi="Linux Libertine O"/>
          <w:b w:val="false"/>
          <w:bCs w:val="false"/>
          <w:i w:val="false"/>
          <w:iCs w:val="false"/>
        </w:rPr>
        <w:t>menegasi</w:t>
      </w:r>
      <w:r>
        <w:rPr>
          <w:rFonts w:ascii="Linux Libertine O" w:hAnsi="Linux Libertine O"/>
          <w:b w:val="false"/>
          <w:bCs w:val="false"/>
          <w:i w:val="false"/>
          <w:iCs w:val="false"/>
        </w:rPr>
        <w:t>kan</w:t>
      </w:r>
      <w:r>
        <w:rPr>
          <w:rFonts w:ascii="Linux Libertine O" w:hAnsi="Linux Libertine O"/>
          <w:b w:val="false"/>
          <w:bCs w:val="false"/>
          <w:i w:val="false"/>
          <w:iCs w:val="false"/>
        </w:rPr>
        <w:t xml:space="preserve"> sesuatu juga bersifat produktif. Di sini Adorno menyangkal bahwa kebebasan dapat diartikulasikan secara positif, </w:t>
      </w:r>
      <w:r>
        <w:rPr>
          <w:rFonts w:ascii="Linux Libertine O" w:hAnsi="Linux Libertine O"/>
          <w:b w:val="false"/>
          <w:bCs w:val="false"/>
          <w:i w:val="false"/>
          <w:iCs w:val="false"/>
        </w:rPr>
        <w:t xml:space="preserve">setidaknya dalam kondisi historis saat dia </w:t>
      </w:r>
      <w:r>
        <w:rPr>
          <w:rFonts w:ascii="Linux Libertine O" w:hAnsi="Linux Libertine O"/>
          <w:b w:val="false"/>
          <w:bCs w:val="false"/>
          <w:i w:val="false"/>
          <w:iCs w:val="false"/>
        </w:rPr>
        <w:t>berkarya</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Sesuai dengan penyangkalan tersebut, segala klaim bahwa manusia memiliki kebebasan harus juga ditolak. </w:t>
      </w:r>
      <w:r>
        <w:rPr>
          <w:rFonts w:ascii="Linux Libertine O" w:hAnsi="Linux Libertine O"/>
          <w:b w:val="false"/>
          <w:bCs w:val="false"/>
          <w:i w:val="false"/>
          <w:iCs w:val="false"/>
        </w:rPr>
        <w:t>Meskipun komitmen Adorno terhadap negativitas ini dapat memberi kesan yang bern</w:t>
      </w:r>
      <w:r>
        <w:rPr>
          <w:rFonts w:ascii="Linux Libertine O" w:hAnsi="Linux Libertine O"/>
          <w:b w:val="false"/>
          <w:bCs w:val="false"/>
          <w:i w:val="false"/>
          <w:iCs w:val="false"/>
        </w:rPr>
        <w:t xml:space="preserve">ada </w:t>
      </w:r>
      <w:r>
        <w:rPr>
          <w:rFonts w:ascii="Linux Libertine O" w:hAnsi="Linux Libertine O"/>
          <w:b w:val="false"/>
          <w:bCs w:val="false"/>
          <w:i w:val="false"/>
          <w:iCs w:val="false"/>
        </w:rPr>
        <w:t xml:space="preserve">putus asa (kritik-diri tanpa ampun yang kita </w:t>
      </w:r>
      <w:r>
        <w:rPr>
          <w:rFonts w:ascii="Linux Libertine O" w:hAnsi="Linux Libertine O"/>
          <w:b w:val="false"/>
          <w:bCs w:val="false"/>
          <w:i w:val="false"/>
          <w:iCs w:val="false"/>
        </w:rPr>
        <w:t>temukan</w:t>
      </w:r>
      <w:r>
        <w:rPr>
          <w:rFonts w:ascii="Linux Libertine O" w:hAnsi="Linux Libertine O"/>
          <w:b w:val="false"/>
          <w:bCs w:val="false"/>
          <w:i w:val="false"/>
          <w:iCs w:val="false"/>
        </w:rPr>
        <w:t xml:space="preserve"> di Bab 3), </w:t>
      </w:r>
      <w:r>
        <w:rPr>
          <w:rFonts w:ascii="Linux Libertine O" w:hAnsi="Linux Libertine O"/>
          <w:b w:val="false"/>
          <w:bCs w:val="false"/>
          <w:i w:val="false"/>
          <w:iCs w:val="false"/>
        </w:rPr>
        <w:t xml:space="preserve">semuanya dilakukan demi suatu kebebasan di masa depan yang tetap dapat diandaikan. </w:t>
      </w:r>
      <w:r>
        <w:rPr>
          <w:rFonts w:ascii="Linux Libertine O" w:hAnsi="Linux Libertine O"/>
          <w:b w:val="false"/>
          <w:bCs w:val="false"/>
          <w:i w:val="false"/>
          <w:iCs w:val="false"/>
        </w:rPr>
        <w:t xml:space="preserve">Hal ini adalah aspek Marxian yang melandasi semua pemikiran Adorno tentang kebebasan dan mengimbangi negativitasnya: bahwa kebebasan itu bisa diwujudkan suatu saat di masa depan, jika tata sosial kita berubah. </w:t>
      </w:r>
      <w:r>
        <w:rPr>
          <w:rFonts w:ascii="Linux Libertine O" w:hAnsi="Linux Libertine O"/>
          <w:b w:val="false"/>
          <w:bCs w:val="false"/>
          <w:i w:val="false"/>
          <w:iCs w:val="false"/>
        </w:rPr>
        <w:t>Tidak mustahil, hanya terhalangi.</w:t>
      </w:r>
    </w:p>
    <w:p>
      <w:pPr>
        <w:pStyle w:val="Normal"/>
        <w:bidi w:val="0"/>
        <w:spacing w:lineRule="auto" w:line="360"/>
        <w:jc w:val="left"/>
        <w:rPr>
          <w:b w:val="false"/>
          <w:b w:val="false"/>
          <w:bCs w:val="false"/>
        </w:rPr>
      </w:pPr>
      <w:r>
        <w:rPr>
          <w:rFonts w:ascii="Linux Libertine O" w:hAnsi="Linux Libertine O"/>
          <w:b w:val="false"/>
          <w:bCs w:val="false"/>
          <w:i w:val="false"/>
          <w:iCs w:val="false"/>
        </w:rPr>
        <w:tab/>
      </w:r>
      <w:r>
        <w:rPr>
          <w:rFonts w:ascii="Linux Libertine O" w:hAnsi="Linux Libertine O"/>
          <w:b w:val="false"/>
          <w:bCs w:val="false"/>
          <w:i w:val="false"/>
          <w:iCs w:val="false"/>
        </w:rPr>
        <w:t xml:space="preserve">Adorno barangkali terdengar paling Marxis saat membahas kebebasan dan ketidakbebasan sebagaimana dialami individu di masyarakat kapitalis. </w:t>
      </w:r>
      <w:r>
        <w:rPr>
          <w:rFonts w:ascii="Linux Libertine O" w:hAnsi="Linux Libertine O"/>
          <w:b w:val="false"/>
          <w:bCs w:val="false"/>
          <w:i w:val="false"/>
          <w:iCs w:val="false"/>
        </w:rPr>
        <w:t>Menurutnya,</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i</w:t>
      </w:r>
      <w:r>
        <w:rPr>
          <w:rFonts w:ascii="Linux Libertine O" w:hAnsi="Linux Libertine O"/>
          <w:b w:val="false"/>
          <w:bCs w:val="false"/>
          <w:i w:val="false"/>
          <w:iCs w:val="false"/>
        </w:rPr>
        <w:t>ndividu merasa bebas sejauh dia merasa bisa memisahkan dirinya dari masyarakat dan menentukan tujuannya sendiri. A</w:t>
      </w:r>
      <w:r>
        <w:rPr>
          <w:rFonts w:ascii="Linux Libertine O" w:hAnsi="Linux Libertine O"/>
          <w:b w:val="false"/>
          <w:bCs w:val="false"/>
          <w:i w:val="false"/>
          <w:iCs w:val="false"/>
        </w:rPr>
        <w:t xml:space="preserve">dorno mengaku bahwa jenis kebebasan ini merupakan kemajuan masyarakat modern di satu sisi, tetapi di sisi lain masih sangat terbatas, dan karena itu cenderung menipu individu sehingga merasa lebih bebas daripada kenyataannya. </w:t>
      </w:r>
      <w:r>
        <w:rPr>
          <w:rFonts w:ascii="Linux Libertine O" w:hAnsi="Linux Libertine O"/>
          <w:b w:val="false"/>
          <w:bCs w:val="false"/>
          <w:i w:val="false"/>
          <w:iCs w:val="false"/>
        </w:rPr>
        <w:t xml:space="preserve">Individu bertindak sendiri, tetapi </w:t>
      </w:r>
      <w:r>
        <w:rPr>
          <w:rFonts w:ascii="Linux Libertine O" w:hAnsi="Linux Libertine O"/>
          <w:b w:val="false"/>
          <w:bCs w:val="false"/>
          <w:i w:val="false"/>
          <w:iCs w:val="false"/>
        </w:rPr>
        <w:t xml:space="preserve">hanya sebagai pelaku pasar yang </w:t>
      </w:r>
      <w:r>
        <w:rPr>
          <w:rFonts w:ascii="Linux Libertine O" w:hAnsi="Linux Libertine O"/>
          <w:b w:val="false"/>
          <w:bCs w:val="false"/>
          <w:i w:val="false"/>
          <w:iCs w:val="false"/>
        </w:rPr>
        <w:t>mengejar kepentingannya sendiri sebagai fungsi sistem pertukaran. Akhirnya, dengan mementingkan diri sendiri, dia melayani dan menopang sistem tersebut.</w:t>
      </w:r>
      <w:r>
        <w:rPr>
          <w:rStyle w:val="FootnoteAnchor"/>
          <w:rFonts w:ascii="Linux Libertine O" w:hAnsi="Linux Libertine O"/>
          <w:b w:val="false"/>
          <w:bCs w:val="false"/>
          <w:i w:val="false"/>
          <w:iCs w:val="false"/>
        </w:rPr>
        <w:footnoteReference w:id="258"/>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Anggapan umum bahwa individu bebas memiliki fungsi ideologis, yakni, untuk membenarkan </w:t>
      </w:r>
      <w:r>
        <w:rPr>
          <w:rFonts w:ascii="Linux Libertine O" w:hAnsi="Linux Libertine O"/>
          <w:b w:val="false"/>
          <w:bCs w:val="false"/>
          <w:i w:val="false"/>
          <w:iCs w:val="false"/>
        </w:rPr>
        <w:t>dan melestarikan</w:t>
      </w:r>
      <w:r>
        <w:rPr>
          <w:rFonts w:ascii="Linux Libertine O" w:hAnsi="Linux Libertine O"/>
          <w:b w:val="false"/>
          <w:bCs w:val="false"/>
          <w:i w:val="false"/>
          <w:iCs w:val="false"/>
        </w:rPr>
        <w:t xml:space="preserve"> tata sosial yang berlaku.</w:t>
      </w:r>
      <w:r>
        <w:rPr>
          <w:rFonts w:ascii="Linux Libertine O" w:hAnsi="Linux Libertine O"/>
          <w:b w:val="false"/>
          <w:bCs w:val="false"/>
          <w:i w:val="false"/>
          <w:iCs w:val="false"/>
        </w:rPr>
        <w:br/>
        <w:tab/>
      </w:r>
      <w:r>
        <w:rPr>
          <w:rFonts w:ascii="Linux Libertine O" w:hAnsi="Linux Libertine O"/>
          <w:b w:val="false"/>
          <w:bCs w:val="false"/>
          <w:i w:val="false"/>
          <w:iCs w:val="false"/>
        </w:rPr>
        <w:t xml:space="preserve">Dalam konteks ini, </w:t>
      </w:r>
      <w:r>
        <w:rPr>
          <w:rFonts w:ascii="Linux Libertine O" w:hAnsi="Linux Libertine O"/>
          <w:b w:val="false"/>
          <w:bCs w:val="false"/>
          <w:i w:val="false"/>
          <w:iCs w:val="false"/>
        </w:rPr>
        <w:t xml:space="preserve">Adorno </w:t>
      </w:r>
      <w:r>
        <w:rPr>
          <w:rFonts w:ascii="Linux Libertine O" w:hAnsi="Linux Libertine O"/>
          <w:b w:val="false"/>
          <w:bCs w:val="false"/>
          <w:i w:val="false"/>
          <w:iCs w:val="false"/>
        </w:rPr>
        <w:t>menawarkan rumusannya sendiri atas Antinomi Ketiga.</w:t>
      </w:r>
      <w:r>
        <w:rPr>
          <w:rStyle w:val="FootnoteAnchor"/>
          <w:rFonts w:ascii="Linux Libertine O" w:hAnsi="Linux Libertine O"/>
          <w:b w:val="false"/>
          <w:bCs w:val="false"/>
          <w:i w:val="false"/>
          <w:iCs w:val="false"/>
        </w:rPr>
        <w:footnoteReference w:id="259"/>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Dalam </w:t>
      </w:r>
      <w:r>
        <w:rPr>
          <w:rFonts w:ascii="Linux Libertine O" w:hAnsi="Linux Libertine O"/>
          <w:b w:val="false"/>
          <w:bCs w:val="false"/>
          <w:i w:val="false"/>
          <w:iCs w:val="false"/>
        </w:rPr>
        <w:t>‘</w:t>
      </w:r>
      <w:r>
        <w:rPr>
          <w:rFonts w:ascii="Linux Libertine O" w:hAnsi="Linux Libertine O"/>
          <w:b w:val="false"/>
          <w:bCs w:val="false"/>
          <w:i w:val="false"/>
          <w:iCs w:val="false"/>
        </w:rPr>
        <w:t xml:space="preserve">Antinomi Ketiga’ Adorno, </w:t>
      </w:r>
      <w:r>
        <w:rPr>
          <w:rFonts w:ascii="Linux Libertine O" w:hAnsi="Linux Libertine O"/>
          <w:b w:val="false"/>
          <w:bCs w:val="false"/>
          <w:i w:val="false"/>
          <w:iCs w:val="false"/>
        </w:rPr>
        <w:t xml:space="preserve">sama seperti bagi Kant, </w:t>
      </w:r>
      <w:r>
        <w:rPr>
          <w:rFonts w:ascii="Linux Libertine O" w:hAnsi="Linux Libertine O"/>
          <w:b w:val="false"/>
          <w:bCs w:val="false"/>
          <w:i w:val="false"/>
          <w:iCs w:val="false"/>
        </w:rPr>
        <w:t xml:space="preserve">kita tidak mampu menjawab pertanyaan apakah ada kehendak bebas atau tidak, </w:t>
      </w:r>
      <w:r>
        <w:rPr>
          <w:rFonts w:ascii="Linux Libertine O" w:hAnsi="Linux Libertine O"/>
          <w:b w:val="false"/>
          <w:bCs w:val="false"/>
          <w:i w:val="false"/>
          <w:iCs w:val="false"/>
        </w:rPr>
        <w:t xml:space="preserve">tetapi isi dan alasan ketidakmampuan itu sangat berbeda. </w:t>
      </w:r>
      <w:r>
        <w:rPr>
          <w:rFonts w:ascii="Linux Libertine O" w:hAnsi="Linux Libertine O"/>
          <w:b w:val="false"/>
          <w:bCs w:val="false"/>
          <w:i w:val="false"/>
          <w:iCs w:val="false"/>
        </w:rPr>
        <w:t xml:space="preserve">Antinomi Ketiga Kant disebabkan oleh kontradiksi logis di antara dua cara memahami alam dan posisi manusia di dalamnya. Bagi Adorno, sebaliknya, </w:t>
      </w:r>
      <w:r>
        <w:rPr>
          <w:rFonts w:ascii="Linux Libertine O" w:hAnsi="Linux Libertine O"/>
          <w:b w:val="false"/>
          <w:bCs w:val="false"/>
          <w:i w:val="false"/>
          <w:iCs w:val="false"/>
        </w:rPr>
        <w:t xml:space="preserve">kontradiksi </w:t>
      </w:r>
      <w:r>
        <w:rPr>
          <w:rFonts w:ascii="Linux Libertine O" w:hAnsi="Linux Libertine O"/>
          <w:b w:val="false"/>
          <w:bCs w:val="false"/>
          <w:i w:val="false"/>
          <w:iCs w:val="false"/>
        </w:rPr>
        <w:t xml:space="preserve">yang relevan adalah kontradiksi sosial di antara keinginan individu untuk menjadi bebas dengan masyarakat yang membatasinya. </w:t>
      </w:r>
      <w:r>
        <w:rPr>
          <w:rFonts w:ascii="Linux Libertine O" w:hAnsi="Linux Libertine O"/>
          <w:b w:val="false"/>
          <w:bCs w:val="false"/>
          <w:i w:val="false"/>
          <w:iCs w:val="false"/>
        </w:rPr>
        <w:t xml:space="preserve">Lagipula, baik jawaban “ya” maupun “tidak” kepada pertanyaan itu akan merasa berat bagi individu yang bertanya. </w:t>
      </w:r>
      <w:r>
        <w:rPr>
          <w:rFonts w:ascii="Linux Libertine O" w:hAnsi="Linux Libertine O"/>
          <w:b w:val="false"/>
          <w:bCs w:val="false"/>
          <w:i w:val="false"/>
          <w:iCs w:val="false"/>
        </w:rPr>
        <w:t xml:space="preserve">Jika dia menjawab “ya, aku bebas,” dia langsung merasa bersalah karena tidak mampu melakukan perubahan yang berarti di masyarakat yang tidak adil, dan tidak juga melakukan apa yang diinginkannya. </w:t>
      </w:r>
      <w:r>
        <w:rPr>
          <w:rFonts w:ascii="Linux Libertine O" w:hAnsi="Linux Libertine O"/>
          <w:b w:val="false"/>
          <w:bCs w:val="false"/>
          <w:i w:val="false"/>
          <w:iCs w:val="false"/>
        </w:rPr>
        <w:t>Di</w:t>
      </w:r>
      <w:r>
        <w:rPr>
          <w:rFonts w:ascii="Linux Libertine O" w:hAnsi="Linux Libertine O"/>
          <w:b w:val="false"/>
          <w:bCs w:val="false"/>
          <w:i w:val="false"/>
          <w:iCs w:val="false"/>
        </w:rPr>
        <w:t>a</w:t>
      </w:r>
      <w:r>
        <w:rPr>
          <w:rFonts w:ascii="Linux Libertine O" w:hAnsi="Linux Libertine O"/>
          <w:b w:val="false"/>
          <w:bCs w:val="false"/>
          <w:i w:val="false"/>
          <w:iCs w:val="false"/>
        </w:rPr>
        <w:t xml:space="preserve"> hanya bebas untuk melanjutkan tata sosial yang berlaku.</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Sebaliknya, jika dia menjawab “aku tidak bebas,” </w:t>
      </w:r>
      <w:r>
        <w:rPr>
          <w:rFonts w:ascii="Linux Libertine O" w:hAnsi="Linux Libertine O"/>
          <w:b w:val="false"/>
          <w:bCs w:val="false"/>
          <w:i w:val="false"/>
          <w:iCs w:val="false"/>
        </w:rPr>
        <w:t xml:space="preserve">tata sosial itu seolah-olah diabadikan, dijadikan hal mutlak yang tak terkalahkan. </w:t>
      </w:r>
      <w:r>
        <w:rPr>
          <w:rFonts w:ascii="Linux Libertine O" w:hAnsi="Linux Libertine O"/>
          <w:b w:val="false"/>
          <w:bCs w:val="false"/>
          <w:i w:val="false"/>
          <w:iCs w:val="false"/>
        </w:rPr>
        <w:t>Manusia tanpa kebebasan sama sekali tidak berbeda dengan barang tukar masyarakat kapitalis.</w:t>
      </w:r>
      <w:r>
        <w:rPr>
          <w:rStyle w:val="FootnoteAnchor"/>
          <w:rFonts w:ascii="Linux Libertine O" w:hAnsi="Linux Libertine O"/>
          <w:b w:val="false"/>
          <w:bCs w:val="false"/>
          <w:i w:val="false"/>
          <w:iCs w:val="false"/>
        </w:rPr>
        <w:footnoteReference w:id="260"/>
      </w:r>
    </w:p>
    <w:p>
      <w:pPr>
        <w:pStyle w:val="Normal"/>
        <w:bidi w:val="0"/>
        <w:spacing w:lineRule="auto" w:line="360"/>
        <w:jc w:val="left"/>
        <w:rPr>
          <w:b w:val="false"/>
          <w:b w:val="false"/>
          <w:bCs w:val="false"/>
        </w:rPr>
      </w:pPr>
      <w:r>
        <w:rPr>
          <w:rFonts w:ascii="Linux Libertine O" w:hAnsi="Linux Libertine O"/>
          <w:b w:val="false"/>
          <w:bCs w:val="false"/>
          <w:i w:val="false"/>
          <w:iCs w:val="false"/>
        </w:rPr>
        <w:tab/>
      </w:r>
      <w:r>
        <w:rPr>
          <w:rFonts w:ascii="Linux Libertine O" w:hAnsi="Linux Libertine O"/>
          <w:b w:val="false"/>
          <w:bCs w:val="false"/>
          <w:i w:val="false"/>
          <w:iCs w:val="false"/>
        </w:rPr>
        <w:t>Pernyataan Adorno tentang kebebasan sebagai negasi tertentu juga memiliki pasangan ‘</w:t>
      </w:r>
      <w:r>
        <w:rPr>
          <w:rFonts w:ascii="Linux Libertine O" w:hAnsi="Linux Libertine O"/>
          <w:b w:val="false"/>
          <w:bCs w:val="false"/>
          <w:i w:val="false"/>
          <w:iCs w:val="false"/>
        </w:rPr>
        <w:t>praktis’ di lain tempat di bab yang sama: “Kebebasan menjadi konkret d</w:t>
      </w:r>
      <w:r>
        <w:rPr>
          <w:rFonts w:ascii="Linux Libertine O" w:hAnsi="Linux Libertine O"/>
          <w:b w:val="false"/>
          <w:bCs w:val="false"/>
          <w:i w:val="false"/>
          <w:iCs w:val="false"/>
        </w:rPr>
        <w:t>alam</w:t>
      </w:r>
      <w:r>
        <w:rPr>
          <w:rFonts w:ascii="Linux Libertine O" w:hAnsi="Linux Libertine O"/>
          <w:b w:val="false"/>
          <w:bCs w:val="false"/>
          <w:i w:val="false"/>
          <w:iCs w:val="false"/>
        </w:rPr>
        <w:t xml:space="preserve"> bentuk-bentuk represi yang berubah: d</w:t>
      </w:r>
      <w:r>
        <w:rPr>
          <w:rFonts w:ascii="Linux Libertine O" w:hAnsi="Linux Libertine O"/>
          <w:b w:val="false"/>
          <w:bCs w:val="false"/>
          <w:i w:val="false"/>
          <w:iCs w:val="false"/>
        </w:rPr>
        <w:t>alam</w:t>
      </w:r>
      <w:r>
        <w:rPr>
          <w:rFonts w:ascii="Linux Libertine O" w:hAnsi="Linux Libertine O"/>
          <w:b w:val="false"/>
          <w:bCs w:val="false"/>
          <w:i w:val="false"/>
          <w:iCs w:val="false"/>
        </w:rPr>
        <w:t xml:space="preserve"> perlawanan terhadapnya.”</w:t>
      </w:r>
      <w:r>
        <w:rPr>
          <w:rStyle w:val="FootnoteAnchor"/>
          <w:rFonts w:ascii="Linux Libertine O" w:hAnsi="Linux Libertine O"/>
          <w:b w:val="false"/>
          <w:bCs w:val="false"/>
          <w:i w:val="false"/>
          <w:iCs w:val="false"/>
        </w:rPr>
        <w:footnoteReference w:id="261"/>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Menariknya, </w:t>
      </w:r>
      <w:r>
        <w:rPr>
          <w:rFonts w:ascii="Linux Libertine O" w:hAnsi="Linux Libertine O"/>
          <w:b w:val="false"/>
          <w:bCs w:val="false"/>
          <w:i w:val="false"/>
          <w:iCs w:val="false"/>
        </w:rPr>
        <w:t xml:space="preserve">di sini Adorno tampaknya berpihak pada Kant, sejauh </w:t>
      </w:r>
      <w:r>
        <w:rPr>
          <w:rFonts w:ascii="Linux Libertine O" w:hAnsi="Linux Libertine O"/>
          <w:b w:val="false"/>
          <w:bCs w:val="false"/>
          <w:i w:val="false"/>
          <w:iCs w:val="false"/>
        </w:rPr>
        <w:t>menemukan</w:t>
      </w:r>
      <w:r>
        <w:rPr>
          <w:rFonts w:ascii="Linux Libertine O" w:hAnsi="Linux Libertine O"/>
          <w:b w:val="false"/>
          <w:bCs w:val="false"/>
          <w:i w:val="false"/>
          <w:iCs w:val="false"/>
        </w:rPr>
        <w:t xml:space="preserve"> kebebasan dalam kemampuan individu untuk </w:t>
      </w:r>
      <w:r>
        <w:rPr>
          <w:rFonts w:ascii="Linux Libertine O" w:hAnsi="Linux Libertine O"/>
          <w:b w:val="false"/>
          <w:bCs w:val="false"/>
          <w:i w:val="false"/>
          <w:iCs w:val="false"/>
        </w:rPr>
        <w:t xml:space="preserve">melakukan resistansi </w:t>
      </w:r>
      <w:r>
        <w:rPr>
          <w:rFonts w:ascii="Linux Libertine O" w:hAnsi="Linux Libertine O"/>
          <w:b w:val="false"/>
          <w:bCs w:val="false"/>
          <w:i w:val="false"/>
          <w:iCs w:val="false"/>
        </w:rPr>
        <w:t xml:space="preserve">terhadap kondisi sosial yang menindasnya. </w:t>
      </w:r>
      <w:r>
        <w:rPr>
          <w:rFonts w:ascii="Linux Libertine O" w:hAnsi="Linux Libertine O"/>
          <w:b w:val="false"/>
          <w:bCs w:val="false"/>
          <w:i w:val="false"/>
          <w:iCs w:val="false"/>
        </w:rPr>
        <w:t xml:space="preserve">Dialektika Adorno tidak berhenti tetapi terus berputar </w:t>
      </w:r>
      <w:r>
        <w:rPr>
          <w:rFonts w:ascii="Linux Libertine O" w:hAnsi="Linux Libertine O"/>
          <w:b w:val="false"/>
          <w:bCs w:val="false"/>
          <w:i w:val="false"/>
          <w:iCs w:val="false"/>
        </w:rPr>
        <w:t xml:space="preserve">(terutama dari Kant ke Hegel lalu kembali, </w:t>
      </w:r>
      <w:r>
        <w:rPr>
          <w:rFonts w:ascii="Linux Libertine O" w:hAnsi="Linux Libertine O"/>
          <w:b w:val="false"/>
          <w:bCs w:val="false"/>
          <w:i w:val="false"/>
          <w:iCs w:val="false"/>
        </w:rPr>
        <w:t>dengan yang satu digunakan untuk mengkritik yang lain</w:t>
      </w:r>
      <w:r>
        <w:rPr>
          <w:rFonts w:ascii="Linux Libertine O" w:hAnsi="Linux Libertine O"/>
          <w:b w:val="false"/>
          <w:bCs w:val="false"/>
          <w:i w:val="false"/>
          <w:iCs w:val="false"/>
        </w:rPr>
        <w:t>),</w:t>
      </w:r>
      <w:r>
        <w:rPr>
          <w:rStyle w:val="FootnoteAnchor"/>
          <w:rFonts w:ascii="Linux Libertine O" w:hAnsi="Linux Libertine O"/>
          <w:b w:val="false"/>
          <w:bCs w:val="false"/>
          <w:i w:val="false"/>
          <w:iCs w:val="false"/>
        </w:rPr>
        <w:footnoteReference w:id="262"/>
      </w:r>
      <w:r>
        <w:rPr>
          <w:rFonts w:ascii="Linux Libertine O" w:hAnsi="Linux Libertine O"/>
          <w:b w:val="false"/>
          <w:bCs w:val="false"/>
          <w:i w:val="false"/>
          <w:iCs w:val="false"/>
        </w:rPr>
        <w:t xml:space="preserve"> tetapi sejauh pertanyaan mana pun mengenai kebebasan akhirnya berujung dalam tindakan tertentu, </w:t>
      </w:r>
      <w:r>
        <w:rPr>
          <w:rFonts w:ascii="Linux Libertine O" w:hAnsi="Linux Libertine O"/>
          <w:b w:val="false"/>
          <w:bCs w:val="false"/>
          <w:i w:val="false"/>
          <w:iCs w:val="false"/>
        </w:rPr>
        <w:t xml:space="preserve">pernyataan kecil ini (ketika dilihat dalam konteks keseluruhan bab “Kebebasan”) </w:t>
      </w:r>
      <w:r>
        <w:rPr>
          <w:rFonts w:ascii="Linux Libertine O" w:hAnsi="Linux Libertine O"/>
          <w:b w:val="false"/>
          <w:bCs w:val="false"/>
          <w:i w:val="false"/>
          <w:iCs w:val="false"/>
        </w:rPr>
        <w:t xml:space="preserve">barangkali menjadi yang paling penting, seperti akan dilihat di </w:t>
      </w:r>
      <w:r>
        <w:rPr>
          <w:rFonts w:ascii="Linux Libertine O" w:hAnsi="Linux Libertine O"/>
          <w:b w:val="false"/>
          <w:bCs w:val="false"/>
          <w:i w:val="false"/>
          <w:iCs w:val="false"/>
        </w:rPr>
        <w:t>evaluasi di</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subbab 4.3</w:t>
      </w:r>
      <w:r>
        <w:rPr>
          <w:rFonts w:ascii="Linux Libertine O" w:hAnsi="Linux Libertine O"/>
          <w:b w:val="false"/>
          <w:bCs w:val="false"/>
          <w:i w:val="false"/>
          <w:iCs w:val="false"/>
        </w:rPr>
        <w:t>.</w:t>
      </w:r>
    </w:p>
    <w:p>
      <w:pPr>
        <w:pStyle w:val="Normal"/>
        <w:bidi w:val="0"/>
        <w:spacing w:lineRule="auto" w:line="360"/>
        <w:jc w:val="left"/>
        <w:rPr>
          <w:b w:val="false"/>
          <w:b w:val="false"/>
          <w:bCs w:val="false"/>
        </w:rPr>
      </w:pPr>
      <w:r>
        <w:rPr>
          <w:rFonts w:ascii="Linux Libertine O" w:hAnsi="Linux Libertine O"/>
          <w:b w:val="false"/>
          <w:bCs w:val="false"/>
          <w:i w:val="false"/>
          <w:iCs w:val="false"/>
        </w:rPr>
        <w:tab/>
      </w:r>
      <w:r>
        <w:rPr>
          <w:rFonts w:ascii="Linux Libertine O" w:hAnsi="Linux Libertine O"/>
          <w:b w:val="false"/>
          <w:bCs w:val="false"/>
          <w:i w:val="false"/>
          <w:iCs w:val="false"/>
        </w:rPr>
        <w:t xml:space="preserve">Aspek Hegelian terakhir </w:t>
      </w:r>
      <w:r>
        <w:rPr>
          <w:rFonts w:ascii="Linux Libertine O" w:hAnsi="Linux Libertine O"/>
          <w:b w:val="false"/>
          <w:bCs w:val="false"/>
          <w:i w:val="false"/>
          <w:iCs w:val="false"/>
        </w:rPr>
        <w:t xml:space="preserve">dan paling umum </w:t>
      </w:r>
      <w:r>
        <w:rPr>
          <w:rFonts w:ascii="Linux Libertine O" w:hAnsi="Linux Libertine O"/>
          <w:b w:val="false"/>
          <w:bCs w:val="false"/>
          <w:i w:val="false"/>
          <w:iCs w:val="false"/>
        </w:rPr>
        <w:t>dari</w:t>
      </w:r>
      <w:r>
        <w:rPr>
          <w:rFonts w:ascii="Linux Libertine O" w:hAnsi="Linux Libertine O"/>
          <w:b w:val="false"/>
          <w:bCs w:val="false"/>
          <w:i w:val="false"/>
          <w:iCs w:val="false"/>
        </w:rPr>
        <w:t xml:space="preserve"> kritik Adorno adalah kecenderungan melihat berbagai oposisi biner dalam pemikiran Kant sebagai pasangan yang sebenarnya saling memediasi. </w:t>
      </w:r>
      <w:r>
        <w:rPr>
          <w:rFonts w:ascii="Linux Libertine O" w:hAnsi="Linux Libertine O"/>
          <w:b w:val="false"/>
          <w:bCs w:val="false"/>
          <w:i w:val="false"/>
          <w:iCs w:val="false"/>
        </w:rPr>
        <w:t xml:space="preserve">Hal ini akan dilihat secara lebih mendalam di pembahasan Antinomi Ketiga </w:t>
      </w:r>
      <w:r>
        <w:rPr>
          <w:rFonts w:ascii="Linux Libertine O" w:hAnsi="Linux Libertine O"/>
          <w:b w:val="false"/>
          <w:bCs w:val="false"/>
          <w:i w:val="false"/>
          <w:iCs w:val="false"/>
        </w:rPr>
        <w:t>di subbab berikutnya</w:t>
      </w:r>
      <w:r>
        <w:rPr>
          <w:rFonts w:ascii="Linux Libertine O" w:hAnsi="Linux Libertine O"/>
          <w:b w:val="false"/>
          <w:bCs w:val="false"/>
          <w:i w:val="false"/>
          <w:iCs w:val="false"/>
        </w:rPr>
        <w:t xml:space="preserve">, tetapi di sini dapat dicatat bahwa </w:t>
      </w:r>
      <w:r>
        <w:rPr>
          <w:rFonts w:ascii="Linux Libertine O" w:hAnsi="Linux Libertine O"/>
          <w:b w:val="false"/>
          <w:bCs w:val="false"/>
          <w:i w:val="false"/>
          <w:iCs w:val="false"/>
        </w:rPr>
        <w:t>pembedaan Kant antara yang sensibel dengan yang inteligibel—</w:t>
      </w:r>
      <w:r>
        <w:rPr>
          <w:rFonts w:ascii="Linux Libertine O" w:hAnsi="Linux Libertine O"/>
          <w:b w:val="false"/>
          <w:bCs w:val="false"/>
          <w:i w:val="false"/>
          <w:iCs w:val="false"/>
        </w:rPr>
        <w:t>pembedaan yang menyediakan jalan keluar dari Antinomi Ketiga</w:t>
      </w:r>
      <w:r>
        <w:rPr>
          <w:rFonts w:ascii="Linux Libertine O" w:hAnsi="Linux Libertine O"/>
          <w:b w:val="false"/>
          <w:bCs w:val="false"/>
          <w:i w:val="false"/>
          <w:iCs w:val="false"/>
        </w:rPr>
        <w:t>—sering menjadi sasaran.</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Kant membedakan subjek inteligibel yang bebas dari subjek empiris yang tidak. </w:t>
      </w:r>
      <w:r>
        <w:rPr>
          <w:rFonts w:ascii="Linux Libertine O" w:hAnsi="Linux Libertine O"/>
          <w:b w:val="false"/>
          <w:bCs w:val="false"/>
          <w:i w:val="false"/>
          <w:iCs w:val="false"/>
        </w:rPr>
        <w:t xml:space="preserve">Tentu yang inteligibel yang diutamakan sebagai pelaku moral, tetapi Adorno sering menunjukkan bahwa subjek inteligibel </w:t>
      </w:r>
      <w:r>
        <w:rPr>
          <w:rFonts w:ascii="Linux Libertine O" w:hAnsi="Linux Libertine O"/>
          <w:b w:val="false"/>
          <w:bCs w:val="false"/>
          <w:i w:val="false"/>
          <w:iCs w:val="false"/>
        </w:rPr>
        <w:t xml:space="preserve">bergantung pada subjek empiris untuk isi konkretnya. </w:t>
      </w:r>
      <w:r>
        <w:rPr>
          <w:rFonts w:ascii="Linux Libertine O" w:hAnsi="Linux Libertine O"/>
          <w:b w:val="false"/>
          <w:bCs w:val="false"/>
          <w:i w:val="false"/>
          <w:iCs w:val="false"/>
        </w:rPr>
        <w:t xml:space="preserve">Sebaliknya, jika subjek inteligibel </w:t>
      </w:r>
      <w:r>
        <w:rPr>
          <w:rFonts w:ascii="Linux Libertine O" w:hAnsi="Linux Libertine O"/>
          <w:b w:val="false"/>
          <w:bCs w:val="false"/>
          <w:i w:val="false"/>
          <w:iCs w:val="false"/>
        </w:rPr>
        <w:t xml:space="preserve">menentukan tindakan subjek empiris, maka tindakannya mereproduksi determinisme yang membuat subjek empiris tidak bebas </w:t>
      </w:r>
      <w:r>
        <w:rPr>
          <w:rFonts w:ascii="Linux Libertine O" w:hAnsi="Linux Libertine O"/>
          <w:b w:val="false"/>
          <w:bCs w:val="false"/>
          <w:i w:val="false"/>
          <w:iCs w:val="false"/>
        </w:rPr>
        <w:t xml:space="preserve">karena mengidentikkan subjek empiris dengan diri </w:t>
      </w:r>
      <w:r>
        <w:rPr>
          <w:rFonts w:ascii="Linux Libertine O" w:hAnsi="Linux Libertine O"/>
          <w:b w:val="false"/>
          <w:bCs w:val="false"/>
          <w:i w:val="false"/>
          <w:iCs w:val="false"/>
        </w:rPr>
        <w:t>inteligibel itu</w:t>
      </w:r>
      <w:r>
        <w:rPr>
          <w:rFonts w:ascii="Linux Libertine O" w:hAnsi="Linux Libertine O"/>
          <w:b w:val="false"/>
          <w:bCs w:val="false"/>
          <w:i w:val="false"/>
          <w:iCs w:val="false"/>
        </w:rPr>
        <w:t>—</w:t>
      </w:r>
      <w:r>
        <w:rPr>
          <w:rFonts w:ascii="Linux Libertine O" w:hAnsi="Linux Libertine O"/>
          <w:b w:val="false"/>
          <w:bCs w:val="false"/>
          <w:i w:val="false"/>
          <w:iCs w:val="false"/>
        </w:rPr>
        <w:t>satu bentuk identifikasi yang menindas, seperti kita lihat di Bab 3</w:t>
      </w:r>
      <w:r>
        <w:rPr>
          <w:rFonts w:ascii="Linux Libertine O" w:hAnsi="Linux Libertine O"/>
          <w:b w:val="false"/>
          <w:bCs w:val="false"/>
          <w:i w:val="false"/>
          <w:iCs w:val="false"/>
        </w:rPr>
        <w:t>.</w:t>
      </w:r>
      <w:r>
        <w:rPr>
          <w:rStyle w:val="FootnoteAnchor"/>
          <w:rFonts w:ascii="Linux Libertine O" w:hAnsi="Linux Libertine O"/>
          <w:b w:val="false"/>
          <w:bCs w:val="false"/>
          <w:i w:val="false"/>
          <w:iCs w:val="false"/>
        </w:rPr>
        <w:footnoteReference w:id="263"/>
      </w:r>
    </w:p>
    <w:p>
      <w:pPr>
        <w:pStyle w:val="Normal"/>
        <w:bidi w:val="0"/>
        <w:spacing w:lineRule="auto" w:line="360"/>
        <w:jc w:val="left"/>
        <w:rPr>
          <w:b w:val="false"/>
          <w:b w:val="false"/>
          <w:bCs w:val="false"/>
        </w:rPr>
      </w:pPr>
      <w:r>
        <w:rPr>
          <w:rFonts w:ascii="Linux Libertine O" w:hAnsi="Linux Libertine O"/>
          <w:b w:val="false"/>
          <w:bCs w:val="false"/>
          <w:i w:val="false"/>
          <w:iCs w:val="false"/>
        </w:rPr>
        <w:tab/>
      </w:r>
      <w:r>
        <w:rPr>
          <w:rFonts w:ascii="Linux Libertine O" w:hAnsi="Linux Libertine O"/>
          <w:b w:val="false"/>
          <w:bCs w:val="false"/>
          <w:i w:val="false"/>
          <w:iCs w:val="false"/>
        </w:rPr>
        <w:t>Dalam konteks ini Adorno menawarkan satu visi lain tentang perwujudan kebebasan:</w:t>
      </w:r>
    </w:p>
    <w:p>
      <w:pPr>
        <w:pStyle w:val="Normal"/>
        <w:bidi w:val="0"/>
        <w:spacing w:lineRule="auto" w:line="240"/>
        <w:ind w:left="720" w:right="0" w:hanging="0"/>
        <w:jc w:val="left"/>
        <w:rPr>
          <w:b w:val="false"/>
          <w:b w:val="false"/>
          <w:bCs w:val="false"/>
        </w:rPr>
      </w:pPr>
      <w:r>
        <w:rPr>
          <w:rFonts w:ascii="Linux Libertine O" w:hAnsi="Linux Libertine O"/>
          <w:b w:val="false"/>
          <w:bCs w:val="false"/>
          <w:i w:val="false"/>
          <w:iCs w:val="false"/>
        </w:rPr>
        <w:t>B</w:t>
      </w:r>
      <w:r>
        <w:rPr>
          <w:rFonts w:ascii="Linux Libertine O" w:hAnsi="Linux Libertine O"/>
          <w:b w:val="false"/>
          <w:bCs w:val="false"/>
          <w:i w:val="false"/>
          <w:iCs w:val="false"/>
        </w:rPr>
        <w:t xml:space="preserve">arangkali manusia bebas akan dibebaskan </w:t>
      </w:r>
      <w:r>
        <w:rPr>
          <w:rFonts w:ascii="Linux Libertine O" w:hAnsi="Linux Libertine O"/>
          <w:b w:val="false"/>
          <w:bCs w:val="false"/>
          <w:i w:val="false"/>
          <w:iCs w:val="false"/>
        </w:rPr>
        <w:t xml:space="preserve">pula </w:t>
      </w:r>
      <w:r>
        <w:rPr>
          <w:rFonts w:ascii="Linux Libertine O" w:hAnsi="Linux Libertine O"/>
          <w:b w:val="false"/>
          <w:bCs w:val="false"/>
          <w:i w:val="false"/>
          <w:iCs w:val="false"/>
        </w:rPr>
        <w:t>dari kehendak; tentu individu-individu hanya akan bebas dalam masyarakat yan</w:t>
      </w:r>
      <w:r>
        <w:rPr>
          <w:rFonts w:ascii="Linux Libertine O" w:hAnsi="Linux Libertine O"/>
          <w:b w:val="false"/>
          <w:bCs w:val="false"/>
          <w:i w:val="false"/>
          <w:iCs w:val="false"/>
        </w:rPr>
        <w:t xml:space="preserve">g bebas. Bersama dengan menghilangnya represi luar ... </w:t>
      </w:r>
      <w:r>
        <w:rPr>
          <w:rFonts w:ascii="Linux Libertine O" w:hAnsi="Linux Libertine O"/>
          <w:b w:val="false"/>
          <w:bCs w:val="false"/>
          <w:i w:val="false"/>
          <w:iCs w:val="false"/>
        </w:rPr>
        <w:t>[</w:t>
      </w:r>
      <w:r>
        <w:rPr>
          <w:rFonts w:ascii="Linux Libertine O" w:hAnsi="Linux Libertine O"/>
          <w:b w:val="false"/>
          <w:bCs w:val="false"/>
          <w:i w:val="false"/>
          <w:iCs w:val="false"/>
        </w:rPr>
        <w:t xml:space="preserve">begitu pula </w:t>
      </w:r>
      <w:r>
        <w:rPr>
          <w:rFonts w:ascii="Linux Libertine O" w:hAnsi="Linux Libertine O"/>
          <w:b w:val="false"/>
          <w:bCs w:val="false"/>
          <w:i w:val="false"/>
          <w:iCs w:val="false"/>
        </w:rPr>
        <w:t xml:space="preserve">represi] batin ... [Kebingungan filsafat tradisional mengenai kebebasan dan tanggung jawab] berubah menjadi partisipasi setiap individu secara aktif dan tanpa rasa takut dalam keseluruhan yang sudah tidak </w:t>
      </w:r>
      <w:r>
        <w:rPr>
          <w:rFonts w:ascii="Linux Libertine O" w:hAnsi="Linux Libertine O"/>
          <w:b w:val="false"/>
          <w:bCs w:val="false"/>
          <w:i w:val="false"/>
          <w:iCs w:val="false"/>
        </w:rPr>
        <w:t xml:space="preserve">mengeraskan keikutsertaan mereka </w:t>
      </w:r>
      <w:r>
        <w:rPr>
          <w:rFonts w:ascii="Linux Libertine O" w:hAnsi="Linux Libertine O"/>
          <w:b w:val="false"/>
          <w:bCs w:val="false"/>
          <w:i w:val="false"/>
          <w:iCs w:val="false"/>
        </w:rPr>
        <w:t>layaknya institusi</w:t>
      </w:r>
      <w:r>
        <w:rPr>
          <w:rFonts w:ascii="Linux Libertine O" w:hAnsi="Linux Libertine O"/>
          <w:b w:val="false"/>
          <w:bCs w:val="false"/>
          <w:i w:val="false"/>
          <w:iCs w:val="false"/>
        </w:rPr>
        <w:t>, tetapi [keikutsertaan tersebut] akan memiliki akibat yang nyata.</w:t>
      </w:r>
      <w:r>
        <w:rPr>
          <w:rStyle w:val="FootnoteAnchor"/>
          <w:rFonts w:ascii="Linux Libertine O" w:hAnsi="Linux Libertine O"/>
          <w:b w:val="false"/>
          <w:bCs w:val="false"/>
          <w:i w:val="false"/>
          <w:iCs w:val="false"/>
        </w:rPr>
        <w:footnoteReference w:id="264"/>
      </w:r>
    </w:p>
    <w:p>
      <w:pPr>
        <w:pStyle w:val="Normal"/>
        <w:bidi w:val="0"/>
        <w:spacing w:lineRule="auto" w:line="360"/>
        <w:jc w:val="left"/>
        <w:rPr>
          <w:rFonts w:ascii="Linux Libertine O" w:hAnsi="Linux Libertine O"/>
          <w:i w:val="false"/>
          <w:i w:val="false"/>
          <w:iCs w:val="false"/>
        </w:rPr>
      </w:pPr>
      <w:r>
        <w:rPr>
          <w:b w:val="false"/>
          <w:bCs w:val="false"/>
        </w:rPr>
      </w:r>
    </w:p>
    <w:p>
      <w:pPr>
        <w:pStyle w:val="Normal"/>
        <w:bidi w:val="0"/>
        <w:spacing w:lineRule="auto" w:line="360"/>
        <w:jc w:val="left"/>
        <w:rPr>
          <w:b w:val="false"/>
          <w:b w:val="false"/>
          <w:bCs w:val="false"/>
        </w:rPr>
      </w:pPr>
      <w:r>
        <w:rPr>
          <w:rFonts w:ascii="Linux Libertine O" w:hAnsi="Linux Libertine O"/>
          <w:b w:val="false"/>
          <w:bCs w:val="false"/>
          <w:i w:val="false"/>
          <w:iCs w:val="false"/>
        </w:rPr>
        <w:t xml:space="preserve">Kutipan ini menjalin berbagai pokok perhatian Adorno. Pertama, kebebasan tidak akan terwujud tanpa perubahan dasar dalam tata masyarakat </w:t>
      </w:r>
      <w:r>
        <w:rPr>
          <w:rFonts w:ascii="Linux Libertine O" w:hAnsi="Linux Libertine O"/>
          <w:b w:val="false"/>
          <w:bCs w:val="false"/>
          <w:i w:val="false"/>
          <w:iCs w:val="false"/>
        </w:rPr>
        <w:t>sebagai keseluruhan</w:t>
      </w:r>
      <w:r>
        <w:rPr>
          <w:rFonts w:ascii="Linux Libertine O" w:hAnsi="Linux Libertine O"/>
          <w:b w:val="false"/>
          <w:bCs w:val="false"/>
          <w:i w:val="false"/>
          <w:iCs w:val="false"/>
        </w:rPr>
        <w:t xml:space="preserve">. Kedua, masyarakat </w:t>
      </w:r>
      <w:r>
        <w:rPr>
          <w:rFonts w:ascii="Linux Libertine O" w:hAnsi="Linux Libertine O"/>
          <w:b w:val="false"/>
          <w:bCs w:val="false"/>
          <w:i w:val="false"/>
          <w:iCs w:val="false"/>
        </w:rPr>
        <w:t xml:space="preserve">baru </w:t>
      </w:r>
      <w:r>
        <w:rPr>
          <w:rFonts w:ascii="Linux Libertine O" w:hAnsi="Linux Libertine O"/>
          <w:b w:val="false"/>
          <w:bCs w:val="false"/>
          <w:i w:val="false"/>
          <w:iCs w:val="false"/>
        </w:rPr>
        <w:t xml:space="preserve">ini akan ditandai tiadanya </w:t>
      </w:r>
      <w:r>
        <w:rPr>
          <w:rFonts w:ascii="Linux Libertine O" w:hAnsi="Linux Libertine O"/>
          <w:b w:val="false"/>
          <w:bCs w:val="false"/>
          <w:i w:val="false"/>
          <w:iCs w:val="false"/>
        </w:rPr>
        <w:t xml:space="preserve">pemaksaan sosial, termasuk yang </w:t>
      </w:r>
      <w:r>
        <w:rPr>
          <w:rFonts w:ascii="Linux Libertine O" w:hAnsi="Linux Libertine O"/>
          <w:b w:val="false"/>
          <w:bCs w:val="false"/>
          <w:i w:val="false"/>
          <w:iCs w:val="false"/>
        </w:rPr>
        <w:t xml:space="preserve">sekarang </w:t>
      </w:r>
      <w:r>
        <w:rPr>
          <w:rFonts w:ascii="Linux Libertine O" w:hAnsi="Linux Libertine O"/>
          <w:b w:val="false"/>
          <w:bCs w:val="false"/>
          <w:i w:val="false"/>
          <w:iCs w:val="false"/>
        </w:rPr>
        <w:t xml:space="preserve">mengonstitusikan diri setiap individu </w:t>
      </w:r>
      <w:r>
        <w:rPr>
          <w:rFonts w:ascii="Linux Libertine O" w:hAnsi="Linux Libertine O"/>
          <w:b w:val="false"/>
          <w:bCs w:val="false"/>
          <w:i w:val="false"/>
          <w:iCs w:val="false"/>
        </w:rPr>
        <w:t>dalam bentuk represi</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Ketiga, tiadanya pemaksaan tersebut membuka ruang bermain bagi setiap individu secara yang menghargai </w:t>
      </w:r>
      <w:r>
        <w:rPr>
          <w:rFonts w:ascii="Linux Libertine O" w:hAnsi="Linux Libertine O"/>
          <w:b w:val="false"/>
          <w:bCs w:val="false"/>
          <w:i w:val="false"/>
          <w:iCs w:val="false"/>
        </w:rPr>
        <w:t xml:space="preserve">setiap individu yang lain. Sekali lagi, utopia Adorno terdengar sangat Kantian, </w:t>
      </w:r>
      <w:r>
        <w:rPr>
          <w:rFonts w:ascii="Linux Libertine O" w:hAnsi="Linux Libertine O"/>
          <w:b w:val="false"/>
          <w:bCs w:val="false"/>
          <w:i w:val="false"/>
          <w:iCs w:val="false"/>
        </w:rPr>
        <w:t>secara khusus sesuai dengan implikasi komunal imperatif kategoris yang dibahas di Bab 3</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Keempat, individu itu tidak hanya akan bebas bergerak tetapi juga diberdayakan untuk membuat perubahan di dunia, suatu yang tertutup bagi</w:t>
      </w:r>
      <w:r>
        <w:rPr>
          <w:rFonts w:ascii="Linux Libertine O" w:hAnsi="Linux Libertine O"/>
          <w:b w:val="false"/>
          <w:bCs w:val="false"/>
          <w:i w:val="false"/>
          <w:iCs w:val="false"/>
        </w:rPr>
        <w:t xml:space="preserve">nya </w:t>
      </w:r>
      <w:r>
        <w:rPr>
          <w:rFonts w:ascii="Linux Libertine O" w:hAnsi="Linux Libertine O"/>
          <w:b w:val="false"/>
          <w:bCs w:val="false"/>
          <w:i w:val="false"/>
          <w:iCs w:val="false"/>
        </w:rPr>
        <w:t>di masyarakat kapitalis.</w:t>
      </w:r>
    </w:p>
    <w:p>
      <w:pPr>
        <w:pStyle w:val="Normal"/>
        <w:bidi w:val="0"/>
        <w:spacing w:lineRule="auto" w:line="360"/>
        <w:jc w:val="left"/>
        <w:rPr>
          <w:rFonts w:ascii="Linux Libertine O" w:hAnsi="Linux Libertine O"/>
          <w:i w:val="false"/>
          <w:i w:val="false"/>
          <w:iCs w:val="false"/>
        </w:rPr>
      </w:pPr>
      <w:r>
        <w:rPr>
          <w:b w:val="false"/>
          <w:bCs w:val="false"/>
        </w:rPr>
      </w:r>
    </w:p>
    <w:p>
      <w:pPr>
        <w:pStyle w:val="Normal"/>
        <w:bidi w:val="0"/>
        <w:spacing w:lineRule="auto" w:line="360"/>
        <w:jc w:val="left"/>
        <w:rPr>
          <w:b/>
          <w:b/>
          <w:bCs/>
        </w:rPr>
      </w:pPr>
      <w:r>
        <w:rPr>
          <w:rFonts w:ascii="Linux Libertine O" w:hAnsi="Linux Libertine O"/>
          <w:b/>
          <w:bCs/>
          <w:i w:val="false"/>
          <w:iCs w:val="false"/>
        </w:rPr>
        <w:t xml:space="preserve">4.1.2 </w:t>
      </w:r>
      <w:r>
        <w:rPr>
          <w:rFonts w:ascii="Linux Libertine O" w:hAnsi="Linux Libertine O"/>
          <w:b/>
          <w:bCs/>
          <w:i w:val="false"/>
          <w:iCs w:val="false"/>
        </w:rPr>
        <w:t>K</w:t>
      </w:r>
      <w:r>
        <w:rPr>
          <w:rFonts w:ascii="Linux Libertine O" w:hAnsi="Linux Libertine O"/>
          <w:b/>
          <w:bCs/>
          <w:i w:val="false"/>
          <w:iCs w:val="false"/>
        </w:rPr>
        <w:t>ritik Freudian</w:t>
      </w:r>
    </w:p>
    <w:p>
      <w:pPr>
        <w:pStyle w:val="Normal"/>
        <w:bidi w:val="0"/>
        <w:spacing w:lineRule="auto" w:line="360"/>
        <w:jc w:val="left"/>
        <w:rPr>
          <w:b w:val="false"/>
          <w:b w:val="false"/>
          <w:bCs w:val="false"/>
        </w:rPr>
      </w:pPr>
      <w:r>
        <w:rPr>
          <w:rFonts w:ascii="Linux Libertine O" w:hAnsi="Linux Libertine O"/>
          <w:b w:val="false"/>
          <w:bCs w:val="false"/>
          <w:i w:val="false"/>
          <w:iCs w:val="false"/>
        </w:rPr>
        <w:tab/>
      </w:r>
      <w:r>
        <w:rPr>
          <w:rFonts w:ascii="Linux Libertine O" w:hAnsi="Linux Libertine O"/>
          <w:b w:val="false"/>
          <w:bCs w:val="false"/>
          <w:i w:val="false"/>
          <w:iCs w:val="false"/>
        </w:rPr>
        <w:t xml:space="preserve">Seperti sudah disebut di Bab 2, Adorno menggunakan </w:t>
      </w:r>
      <w:r>
        <w:rPr>
          <w:rFonts w:ascii="Linux Libertine O" w:hAnsi="Linux Libertine O"/>
          <w:b w:val="false"/>
          <w:bCs w:val="false"/>
          <w:i w:val="false"/>
          <w:iCs w:val="false"/>
        </w:rPr>
        <w:t xml:space="preserve">pemikiran Freud secara unik </w:t>
      </w:r>
      <w:r>
        <w:rPr>
          <w:rFonts w:ascii="Linux Libertine O" w:hAnsi="Linux Libertine O"/>
          <w:b w:val="false"/>
          <w:bCs w:val="false"/>
          <w:i w:val="false"/>
          <w:iCs w:val="false"/>
        </w:rPr>
        <w:t>dibandingkan dengan tokoh lain</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tidak sebagai pemikir yang perlu dikritik seperti Kant atau Hegel, tetapi sebagai sumber ilmiah </w:t>
      </w:r>
      <w:r>
        <w:rPr>
          <w:rFonts w:ascii="Linux Libertine O" w:hAnsi="Linux Libertine O"/>
          <w:b w:val="false"/>
          <w:bCs w:val="false"/>
          <w:i w:val="false"/>
          <w:iCs w:val="false"/>
        </w:rPr>
        <w:t xml:space="preserve">yang menjelaskan </w:t>
      </w:r>
      <w:r>
        <w:rPr>
          <w:rFonts w:ascii="Linux Libertine O" w:hAnsi="Linux Libertine O"/>
          <w:b w:val="false"/>
          <w:bCs w:val="false"/>
          <w:i w:val="false"/>
          <w:iCs w:val="false"/>
        </w:rPr>
        <w:t>perkembangan dan struktur pikiran manusia</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Adorno tampaknya melihat teori-teori Freud sebagai bagian dari kemajuan ilmiah umum yang terjadi sepanjang abad ke-19 dan ke-20, </w:t>
      </w:r>
      <w:r>
        <w:rPr>
          <w:rFonts w:ascii="Linux Libertine O" w:hAnsi="Linux Libertine O"/>
          <w:b w:val="false"/>
          <w:bCs w:val="false"/>
          <w:i w:val="false"/>
          <w:iCs w:val="false"/>
        </w:rPr>
        <w:t>sama nyatanya dengan teori evolusi Darwin atau mekanika mesin uap. Secara khusus, Adorno beranggapan bahwa s</w:t>
      </w:r>
      <w:r>
        <w:rPr>
          <w:rFonts w:ascii="Linux Libertine O" w:hAnsi="Linux Libertine O"/>
          <w:b w:val="false"/>
          <w:bCs w:val="false"/>
          <w:i w:val="false"/>
          <w:iCs w:val="false"/>
        </w:rPr>
        <w:t xml:space="preserve">uara hati individu diidentikkan begitu saja dengan superego. </w:t>
      </w:r>
      <w:r>
        <w:rPr>
          <w:rFonts w:ascii="Linux Libertine O" w:hAnsi="Linux Libertine O"/>
          <w:b w:val="false"/>
          <w:bCs w:val="false"/>
          <w:i w:val="false"/>
          <w:iCs w:val="false"/>
        </w:rPr>
        <w:t xml:space="preserve">Terlepas dari kewajaran penilaian itu, </w:t>
      </w:r>
      <w:r>
        <w:rPr>
          <w:rFonts w:ascii="Linux Libertine O" w:hAnsi="Linux Libertine O"/>
          <w:b w:val="false"/>
          <w:bCs w:val="false"/>
          <w:i w:val="false"/>
          <w:iCs w:val="false"/>
        </w:rPr>
        <w:t>ia tetap membuka ruang untuk pertimbangan mengenai hubungan antara yang inteligibel dengan yang empiris dal</w:t>
      </w:r>
      <w:r>
        <w:rPr>
          <w:rFonts w:ascii="Linux Libertine O" w:hAnsi="Linux Libertine O"/>
          <w:b w:val="false"/>
          <w:bCs w:val="false"/>
          <w:i w:val="false"/>
          <w:iCs w:val="false"/>
        </w:rPr>
        <w:t>a</w:t>
      </w:r>
      <w:r>
        <w:rPr>
          <w:rFonts w:ascii="Linux Libertine O" w:hAnsi="Linux Libertine O"/>
          <w:b w:val="false"/>
          <w:bCs w:val="false"/>
          <w:i w:val="false"/>
          <w:iCs w:val="false"/>
        </w:rPr>
        <w:t>m pemikiran Kant.</w:t>
      </w:r>
    </w:p>
    <w:p>
      <w:pPr>
        <w:pStyle w:val="Normal"/>
        <w:bidi w:val="0"/>
        <w:spacing w:lineRule="auto" w:line="360"/>
        <w:jc w:val="left"/>
        <w:rPr>
          <w:b w:val="false"/>
          <w:b w:val="false"/>
          <w:bCs w:val="false"/>
        </w:rPr>
      </w:pPr>
      <w:r>
        <w:rPr>
          <w:rFonts w:ascii="Linux Libertine O" w:hAnsi="Linux Libertine O"/>
          <w:b w:val="false"/>
          <w:bCs w:val="false"/>
          <w:i w:val="false"/>
          <w:iCs w:val="false"/>
        </w:rPr>
        <w:tab/>
      </w:r>
      <w:r>
        <w:rPr>
          <w:rFonts w:ascii="Linux Libertine O" w:hAnsi="Linux Libertine O"/>
          <w:b w:val="false"/>
          <w:bCs w:val="false"/>
          <w:i w:val="false"/>
          <w:iCs w:val="false"/>
        </w:rPr>
        <w:t xml:space="preserve">Adorno melihat bahwa suatu penjelasan ilmiah mengenai </w:t>
      </w:r>
      <w:r>
        <w:rPr>
          <w:rFonts w:ascii="Linux Libertine O" w:hAnsi="Linux Libertine O"/>
          <w:b w:val="false"/>
          <w:bCs w:val="false"/>
          <w:i w:val="false"/>
          <w:iCs w:val="false"/>
        </w:rPr>
        <w:t xml:space="preserve">pertumbuhan dan pembentukan manusia individual merupakan tantangan terhadap inti filsafat moral Kant. Seperti sudah kita lihat, </w:t>
      </w:r>
      <w:r>
        <w:rPr>
          <w:rFonts w:ascii="Linux Libertine O" w:hAnsi="Linux Libertine O"/>
          <w:b w:val="false"/>
          <w:bCs w:val="false"/>
          <w:i w:val="false"/>
          <w:iCs w:val="false"/>
        </w:rPr>
        <w:t xml:space="preserve">bagi Kant, </w:t>
      </w:r>
      <w:r>
        <w:rPr>
          <w:rFonts w:ascii="Linux Libertine O" w:hAnsi="Linux Libertine O"/>
          <w:b w:val="false"/>
          <w:bCs w:val="false"/>
          <w:i w:val="false"/>
          <w:iCs w:val="false"/>
        </w:rPr>
        <w:t xml:space="preserve">kebebasan </w:t>
      </w:r>
      <w:r>
        <w:rPr>
          <w:rFonts w:ascii="Linux Libertine O" w:hAnsi="Linux Libertine O"/>
          <w:b w:val="false"/>
          <w:bCs w:val="false"/>
          <w:i w:val="false"/>
          <w:iCs w:val="false"/>
        </w:rPr>
        <w:t xml:space="preserve">dan kepelakuan moral terletak di </w:t>
      </w:r>
      <w:r>
        <w:rPr>
          <w:rFonts w:ascii="Linux Libertine O" w:hAnsi="Linux Libertine O"/>
          <w:b w:val="false"/>
          <w:bCs w:val="false"/>
          <w:i w:val="false"/>
          <w:iCs w:val="false"/>
        </w:rPr>
        <w:t xml:space="preserve">watak inteligibel tanpa mengindahkan keadaan atau watak empiris seseorang. </w:t>
      </w:r>
      <w:r>
        <w:rPr>
          <w:rFonts w:ascii="Linux Libertine O" w:hAnsi="Linux Libertine O"/>
          <w:b w:val="false"/>
          <w:bCs w:val="false"/>
          <w:i w:val="false"/>
          <w:iCs w:val="false"/>
        </w:rPr>
        <w:t>Suara hati berbicara seolah-olah ‘</w:t>
      </w:r>
      <w:r>
        <w:rPr>
          <w:rFonts w:ascii="Linux Libertine O" w:hAnsi="Linux Libertine O"/>
          <w:b w:val="false"/>
          <w:bCs w:val="false"/>
          <w:i w:val="false"/>
          <w:iCs w:val="false"/>
        </w:rPr>
        <w:t xml:space="preserve">dari luar’ diri </w:t>
      </w:r>
      <w:r>
        <w:rPr>
          <w:rFonts w:ascii="Linux Libertine O" w:hAnsi="Linux Libertine O"/>
          <w:b w:val="false"/>
          <w:bCs w:val="false"/>
          <w:i w:val="false"/>
          <w:iCs w:val="false"/>
        </w:rPr>
        <w:t xml:space="preserve">empiris </w:t>
      </w:r>
      <w:r>
        <w:rPr>
          <w:rFonts w:ascii="Linux Libertine O" w:hAnsi="Linux Libertine O"/>
          <w:b w:val="false"/>
          <w:bCs w:val="false"/>
          <w:i w:val="false"/>
          <w:iCs w:val="false"/>
        </w:rPr>
        <w:t xml:space="preserve">seseorang </w:t>
      </w:r>
      <w:r>
        <w:rPr>
          <w:rFonts w:ascii="Linux Libertine O" w:hAnsi="Linux Libertine O"/>
          <w:b w:val="false"/>
          <w:bCs w:val="false"/>
          <w:i w:val="false"/>
          <w:iCs w:val="false"/>
        </w:rPr>
        <w:t xml:space="preserve">tetapi tetap dialami. Akhirnya, fenomena ini menjadi fakta akal budi bagi Kant: suatu yang tak terbantahkan, yang ada begitu saja. </w:t>
      </w:r>
      <w:r>
        <w:rPr>
          <w:rFonts w:ascii="Linux Libertine O" w:hAnsi="Linux Libertine O"/>
          <w:b w:val="false"/>
          <w:bCs w:val="false"/>
          <w:i w:val="false"/>
          <w:iCs w:val="false"/>
        </w:rPr>
        <w:t xml:space="preserve">Menurut Adorno, Kant beranggapan bahwa asal numenal suara hati menempatkannya di luar batas kritik. </w:t>
      </w:r>
      <w:r>
        <w:rPr>
          <w:rFonts w:ascii="Linux Libertine O" w:hAnsi="Linux Libertine O"/>
          <w:b w:val="false"/>
          <w:bCs w:val="false"/>
          <w:i w:val="false"/>
          <w:iCs w:val="false"/>
        </w:rPr>
        <w:t>Adorno, s</w:t>
      </w:r>
      <w:r>
        <w:rPr>
          <w:rFonts w:ascii="Linux Libertine O" w:hAnsi="Linux Libertine O"/>
          <w:b w:val="false"/>
          <w:bCs w:val="false"/>
          <w:i w:val="false"/>
          <w:iCs w:val="false"/>
        </w:rPr>
        <w:t xml:space="preserve">ebaliknya, </w:t>
      </w:r>
      <w:r>
        <w:rPr>
          <w:rFonts w:ascii="Linux Libertine O" w:hAnsi="Linux Libertine O"/>
          <w:b w:val="false"/>
          <w:bCs w:val="false"/>
          <w:i w:val="false"/>
          <w:iCs w:val="false"/>
        </w:rPr>
        <w:t>melihat bahwa psiko</w:t>
      </w:r>
      <w:r>
        <w:rPr>
          <w:rFonts w:ascii="Linux Libertine O" w:hAnsi="Linux Libertine O"/>
          <w:b w:val="false"/>
          <w:bCs w:val="false"/>
          <w:i w:val="false"/>
          <w:iCs w:val="false"/>
        </w:rPr>
        <w:t>a</w:t>
      </w:r>
      <w:r>
        <w:rPr>
          <w:rFonts w:ascii="Linux Libertine O" w:hAnsi="Linux Libertine O"/>
          <w:b w:val="false"/>
          <w:bCs w:val="false"/>
          <w:i w:val="false"/>
          <w:iCs w:val="false"/>
        </w:rPr>
        <w:t xml:space="preserve">nalisis telah menjelaskan asal-usul ego dan superego dengan memadai sehingga suara hati tidak sekuat </w:t>
      </w:r>
      <w:r>
        <w:rPr>
          <w:rFonts w:ascii="Linux Libertine O" w:hAnsi="Linux Libertine O"/>
          <w:b w:val="false"/>
          <w:bCs w:val="false"/>
          <w:i w:val="false"/>
          <w:iCs w:val="false"/>
        </w:rPr>
        <w:t>yang di</w:t>
      </w:r>
      <w:r>
        <w:rPr>
          <w:rFonts w:ascii="Linux Libertine O" w:hAnsi="Linux Libertine O"/>
          <w:b w:val="false"/>
          <w:bCs w:val="false"/>
          <w:i w:val="false"/>
          <w:iCs w:val="false"/>
        </w:rPr>
        <w:t>andai</w:t>
      </w:r>
      <w:r>
        <w:rPr>
          <w:rFonts w:ascii="Linux Libertine O" w:hAnsi="Linux Libertine O"/>
          <w:b w:val="false"/>
          <w:bCs w:val="false"/>
          <w:i w:val="false"/>
          <w:iCs w:val="false"/>
        </w:rPr>
        <w:t>k</w:t>
      </w:r>
      <w:r>
        <w:rPr>
          <w:rFonts w:ascii="Linux Libertine O" w:hAnsi="Linux Libertine O"/>
          <w:b w:val="false"/>
          <w:bCs w:val="false"/>
          <w:i w:val="false"/>
          <w:iCs w:val="false"/>
        </w:rPr>
        <w:t xml:space="preserve">an Kant. </w:t>
      </w:r>
      <w:r>
        <w:rPr>
          <w:rFonts w:ascii="Linux Libertine O" w:hAnsi="Linux Libertine O"/>
          <w:b w:val="false"/>
          <w:bCs w:val="false"/>
          <w:i w:val="false"/>
          <w:iCs w:val="false"/>
        </w:rPr>
        <w:t>Lagipula, menurut paham Freudian, ucapan superego tidak menyuarakan suatu hukum moral tetap tetapi berbicara dengan suara represif masyarakat. Dengan kata lain, hal yang dilihat oleh Kant sebagai suara terdalam moralitas seseorang ‘ternyata’ hanyalah heteronomi yang memaksa individu dari luar.</w:t>
      </w:r>
      <w:r>
        <w:rPr>
          <w:rStyle w:val="FootnoteAnchor"/>
          <w:rFonts w:ascii="Linux Libertine O" w:hAnsi="Linux Libertine O"/>
          <w:b w:val="false"/>
          <w:bCs w:val="false"/>
          <w:i w:val="false"/>
          <w:iCs w:val="false"/>
        </w:rPr>
        <w:footnoteReference w:id="265"/>
      </w:r>
      <w:r>
        <w:rPr>
          <w:rFonts w:ascii="Linux Libertine O" w:hAnsi="Linux Libertine O"/>
          <w:b w:val="false"/>
          <w:bCs w:val="false"/>
          <w:i w:val="false"/>
          <w:iCs w:val="false"/>
        </w:rPr>
        <w:t xml:space="preserve"> </w:t>
      </w:r>
    </w:p>
    <w:p>
      <w:pPr>
        <w:pStyle w:val="Normal"/>
        <w:bidi w:val="0"/>
        <w:spacing w:lineRule="auto" w:line="360"/>
        <w:jc w:val="left"/>
        <w:rPr>
          <w:rFonts w:ascii="Linux Libertine O" w:hAnsi="Linux Libertine O"/>
          <w:i w:val="false"/>
          <w:i w:val="false"/>
          <w:iCs w:val="false"/>
        </w:rPr>
      </w:pPr>
      <w:r>
        <w:rPr>
          <w:b w:val="false"/>
          <w:bCs w:val="false"/>
        </w:rPr>
      </w:r>
    </w:p>
    <w:p>
      <w:pPr>
        <w:pStyle w:val="Normal"/>
        <w:bidi w:val="0"/>
        <w:spacing w:lineRule="auto" w:line="360"/>
        <w:jc w:val="left"/>
        <w:rPr>
          <w:b/>
          <w:b/>
          <w:bCs/>
        </w:rPr>
      </w:pPr>
      <w:r>
        <w:rPr>
          <w:rFonts w:ascii="Linux Libertine O" w:hAnsi="Linux Libertine O"/>
          <w:b/>
          <w:bCs/>
          <w:i w:val="false"/>
          <w:iCs w:val="false"/>
        </w:rPr>
        <w:t xml:space="preserve">4.1.3 </w:t>
      </w:r>
      <w:r>
        <w:rPr>
          <w:rFonts w:ascii="Linux Libertine O" w:hAnsi="Linux Libertine O"/>
          <w:b/>
          <w:bCs/>
          <w:i w:val="false"/>
          <w:iCs w:val="false"/>
        </w:rPr>
        <w:t>Yang Ditambahkan (</w:t>
      </w:r>
      <w:r>
        <w:rPr>
          <w:rFonts w:ascii="Linux Libertine O" w:hAnsi="Linux Libertine O"/>
          <w:b/>
          <w:bCs/>
          <w:i/>
          <w:iCs/>
        </w:rPr>
        <w:t>das Hinzutretende</w:t>
      </w:r>
      <w:r>
        <w:rPr>
          <w:rFonts w:ascii="Linux Libertine O" w:hAnsi="Linux Libertine O"/>
          <w:b/>
          <w:bCs/>
          <w:i w:val="false"/>
          <w:iCs w:val="false"/>
        </w:rPr>
        <w:t>)</w:t>
      </w:r>
    </w:p>
    <w:p>
      <w:pPr>
        <w:pStyle w:val="Normal"/>
        <w:bidi w:val="0"/>
        <w:spacing w:lineRule="auto" w:line="360"/>
        <w:jc w:val="left"/>
        <w:rPr>
          <w:b/>
          <w:b/>
          <w:bCs/>
        </w:rPr>
      </w:pPr>
      <w:r>
        <w:rPr>
          <w:rFonts w:ascii="Linux Libertine O" w:hAnsi="Linux Libertine O"/>
          <w:b/>
          <w:bCs/>
          <w:i w:val="false"/>
          <w:iCs w:val="false"/>
        </w:rPr>
        <w:tab/>
      </w:r>
      <w:r>
        <w:rPr>
          <w:rFonts w:ascii="Linux Libertine O" w:hAnsi="Linux Libertine O"/>
          <w:b w:val="false"/>
          <w:bCs w:val="false"/>
          <w:i/>
          <w:iCs/>
        </w:rPr>
        <w:t xml:space="preserve">Das Hinzutretende </w:t>
      </w:r>
      <w:r>
        <w:rPr>
          <w:rFonts w:ascii="Linux Libertine O" w:hAnsi="Linux Libertine O"/>
          <w:b w:val="false"/>
          <w:bCs w:val="false"/>
          <w:i w:val="false"/>
          <w:iCs w:val="false"/>
        </w:rPr>
        <w:t>(di sini diterjemahkan sebagai Yang Ditambahkan)</w:t>
      </w:r>
      <w:r>
        <w:rPr>
          <w:rStyle w:val="FootnoteAnchor"/>
          <w:rFonts w:ascii="Linux Libertine O" w:hAnsi="Linux Libertine O"/>
          <w:b w:val="false"/>
          <w:bCs w:val="false"/>
          <w:i w:val="false"/>
          <w:iCs w:val="false"/>
        </w:rPr>
        <w:footnoteReference w:id="266"/>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adalah sumbangan khas Adorno terhadap psikologi moral. </w:t>
      </w:r>
      <w:r>
        <w:rPr>
          <w:rFonts w:ascii="Linux Libertine O" w:hAnsi="Linux Libertine O"/>
          <w:b w:val="false"/>
          <w:bCs w:val="false"/>
          <w:i w:val="false"/>
          <w:iCs w:val="false"/>
        </w:rPr>
        <w:t xml:space="preserve">Konsepnya merupakan kritik terhadap Kant dari luar sejauh Adorno menganggapnya lebih memadai sebagai penjelasan tindakan manusia daripada penjelasan Kant yang menurutnya aporetis. </w:t>
      </w:r>
      <w:r>
        <w:rPr>
          <w:rFonts w:ascii="Linux Libertine O" w:hAnsi="Linux Libertine O"/>
          <w:b w:val="false"/>
          <w:bCs w:val="false"/>
          <w:i w:val="false"/>
          <w:iCs w:val="false"/>
        </w:rPr>
        <w:t xml:space="preserve">Awalnya Adorno menjelaskan Yang Ditambahkan sebagai berikut: </w:t>
      </w:r>
      <w:r>
        <w:rPr>
          <w:rFonts w:ascii="Linux Libertine O" w:hAnsi="Linux Libertine O"/>
          <w:b w:val="false"/>
          <w:bCs w:val="false"/>
          <w:i w:val="false"/>
          <w:iCs w:val="false"/>
        </w:rPr>
        <w:t>“</w:t>
      </w:r>
      <w:r>
        <w:rPr>
          <w:rFonts w:ascii="Linux Libertine O" w:hAnsi="Linux Libertine O"/>
          <w:b w:val="false"/>
          <w:bCs w:val="false"/>
          <w:i w:val="false"/>
          <w:iCs w:val="false"/>
        </w:rPr>
        <w:t xml:space="preserve">Keputusan-keputusan subjek tidak keluar </w:t>
      </w:r>
      <w:r>
        <w:rPr>
          <w:rFonts w:ascii="Linux Libertine O" w:hAnsi="Linux Libertine O"/>
          <w:b w:val="false"/>
          <w:bCs w:val="false"/>
          <w:i w:val="false"/>
          <w:iCs w:val="false"/>
        </w:rPr>
        <w:t xml:space="preserve">secara mekanis dalam rantai kausal, </w:t>
      </w:r>
      <w:r>
        <w:rPr>
          <w:rFonts w:ascii="Linux Libertine O" w:hAnsi="Linux Libertine O"/>
          <w:b w:val="false"/>
          <w:bCs w:val="false"/>
          <w:i w:val="false"/>
          <w:iCs w:val="false"/>
        </w:rPr>
        <w:t>tetapi guncangan terjadi.</w:t>
      </w:r>
      <w:r>
        <w:rPr>
          <w:rFonts w:ascii="Linux Libertine O" w:hAnsi="Linux Libertine O"/>
          <w:b w:val="false"/>
          <w:bCs w:val="false"/>
          <w:i w:val="false"/>
          <w:iCs w:val="false"/>
        </w:rPr>
        <w:t>”</w:t>
      </w:r>
      <w:r>
        <w:rPr>
          <w:rStyle w:val="FootnoteAnchor"/>
          <w:rFonts w:ascii="Linux Libertine O" w:hAnsi="Linux Libertine O"/>
          <w:b w:val="false"/>
          <w:bCs w:val="false"/>
          <w:i w:val="false"/>
          <w:iCs w:val="false"/>
        </w:rPr>
        <w:footnoteReference w:id="267"/>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Guncangan tersebut—Yang Ditambahkan—menurut Adorno merupakan justru </w:t>
      </w:r>
      <w:r>
        <w:rPr>
          <w:rFonts w:ascii="Linux Libertine O" w:hAnsi="Linux Libertine O"/>
          <w:b w:val="false"/>
          <w:bCs w:val="false"/>
          <w:i w:val="false"/>
          <w:iCs w:val="false"/>
        </w:rPr>
        <w:t xml:space="preserve">unsur </w:t>
      </w:r>
      <w:r>
        <w:rPr>
          <w:rFonts w:ascii="Linux Libertine O" w:hAnsi="Linux Libertine O"/>
          <w:b w:val="false"/>
          <w:bCs w:val="false"/>
          <w:i w:val="false"/>
          <w:iCs w:val="false"/>
        </w:rPr>
        <w:t xml:space="preserve">yang </w:t>
      </w:r>
      <w:r>
        <w:rPr>
          <w:rFonts w:ascii="Linux Libertine O" w:hAnsi="Linux Libertine O"/>
          <w:b w:val="false"/>
          <w:bCs w:val="false"/>
          <w:i w:val="false"/>
          <w:iCs w:val="false"/>
        </w:rPr>
        <w:t xml:space="preserve">dibutuhkan untuk melengkapi </w:t>
      </w:r>
      <w:r>
        <w:rPr>
          <w:rFonts w:ascii="Linux Libertine O" w:hAnsi="Linux Libertine O"/>
          <w:b w:val="false"/>
          <w:bCs w:val="false"/>
          <w:i w:val="false"/>
          <w:iCs w:val="false"/>
        </w:rPr>
        <w:t xml:space="preserve">pengertian tradisional tentang kehendak dan tindakan. Kita sudah melihat bahwa bagi Kant, kehendak tidak lain dari akal budi sendiri. </w:t>
      </w:r>
      <w:r>
        <w:rPr>
          <w:rFonts w:ascii="Linux Libertine O" w:hAnsi="Linux Libertine O"/>
          <w:b w:val="false"/>
          <w:bCs w:val="false"/>
          <w:i w:val="false"/>
          <w:iCs w:val="false"/>
        </w:rPr>
        <w:t xml:space="preserve">Adorno kemudian bertanya bagaimana akal budi murni, </w:t>
      </w:r>
      <w:r>
        <w:rPr>
          <w:rFonts w:ascii="Linux Libertine O" w:hAnsi="Linux Libertine O"/>
          <w:b w:val="false"/>
          <w:bCs w:val="false"/>
          <w:i w:val="false"/>
          <w:iCs w:val="false"/>
        </w:rPr>
        <w:t>yang sama sekali tidak memiliki isi empiris</w:t>
      </w:r>
      <w:r>
        <w:rPr>
          <w:rFonts w:ascii="Linux Libertine O" w:hAnsi="Linux Libertine O"/>
          <w:b w:val="false"/>
          <w:bCs w:val="false"/>
          <w:i w:val="false"/>
          <w:iCs w:val="false"/>
        </w:rPr>
        <w:t xml:space="preserve">, bisa memengaruhi </w:t>
      </w:r>
      <w:r>
        <w:rPr>
          <w:rFonts w:ascii="Linux Libertine O" w:hAnsi="Linux Libertine O"/>
          <w:b w:val="false"/>
          <w:bCs w:val="false"/>
          <w:i w:val="false"/>
          <w:iCs w:val="false"/>
        </w:rPr>
        <w:t xml:space="preserve">alam. </w:t>
      </w:r>
      <w:r>
        <w:rPr>
          <w:rFonts w:ascii="Linux Libertine O" w:hAnsi="Linux Libertine O"/>
          <w:b w:val="false"/>
          <w:bCs w:val="false"/>
          <w:i w:val="false"/>
          <w:iCs w:val="false"/>
        </w:rPr>
        <w:t xml:space="preserve">Secara tradisional, kehendak dianggap sebagai penghubung antara </w:t>
      </w:r>
      <w:r>
        <w:rPr>
          <w:rFonts w:ascii="Linux Libertine O" w:hAnsi="Linux Libertine O"/>
          <w:b w:val="false"/>
          <w:bCs w:val="false"/>
          <w:i w:val="false"/>
          <w:iCs w:val="false"/>
        </w:rPr>
        <w:t xml:space="preserve">pemikiran </w:t>
      </w:r>
      <w:r>
        <w:rPr>
          <w:rFonts w:ascii="Linux Libertine O" w:hAnsi="Linux Libertine O"/>
          <w:b w:val="false"/>
          <w:bCs w:val="false"/>
          <w:i w:val="false"/>
          <w:iCs w:val="false"/>
        </w:rPr>
        <w:t xml:space="preserve">subjek </w:t>
      </w:r>
      <w:r>
        <w:rPr>
          <w:rFonts w:ascii="Linux Libertine O" w:hAnsi="Linux Libertine O"/>
          <w:b w:val="false"/>
          <w:bCs w:val="false"/>
          <w:i w:val="false"/>
          <w:iCs w:val="false"/>
        </w:rPr>
        <w:t xml:space="preserve">dengan dunia yang dipengaruhi olehnya melalui tindakannya, tetapi jika kehendak juga merupakan akal budi, </w:t>
      </w:r>
      <w:r>
        <w:rPr>
          <w:rFonts w:ascii="Linux Libertine O" w:hAnsi="Linux Libertine O"/>
          <w:b w:val="false"/>
          <w:bCs w:val="false"/>
          <w:i w:val="false"/>
          <w:iCs w:val="false"/>
        </w:rPr>
        <w:t xml:space="preserve">maka penghubung itu tidak dapat dikatakan ada: “sebagai </w:t>
      </w:r>
      <w:r>
        <w:rPr>
          <w:rFonts w:ascii="Linux Libertine O" w:hAnsi="Linux Libertine O"/>
          <w:b w:val="false"/>
          <w:bCs w:val="false"/>
          <w:i/>
          <w:iCs/>
        </w:rPr>
        <w:t xml:space="preserve">logos </w:t>
      </w:r>
      <w:r>
        <w:rPr>
          <w:rFonts w:ascii="Linux Libertine O" w:hAnsi="Linux Libertine O"/>
          <w:b w:val="false"/>
          <w:bCs w:val="false"/>
          <w:i w:val="false"/>
          <w:iCs w:val="false"/>
        </w:rPr>
        <w:t xml:space="preserve">murni, kehendak menjadi </w:t>
      </w:r>
      <w:r>
        <w:rPr>
          <w:rFonts w:ascii="Linux Libertine O" w:hAnsi="Linux Libertine O"/>
          <w:b w:val="false"/>
          <w:bCs w:val="false"/>
          <w:i w:val="false"/>
          <w:iCs w:val="false"/>
        </w:rPr>
        <w:t>tanah tak bertuan antara subjek dan objek.</w:t>
      </w:r>
      <w:r>
        <w:rPr>
          <w:rFonts w:ascii="Linux Libertine O" w:hAnsi="Linux Libertine O"/>
          <w:b w:val="false"/>
          <w:bCs w:val="false"/>
          <w:i w:val="false"/>
          <w:iCs w:val="false"/>
        </w:rPr>
        <w:t>”</w:t>
      </w:r>
      <w:r>
        <w:rPr>
          <w:rStyle w:val="FootnoteAnchor"/>
          <w:rFonts w:ascii="Linux Libertine O" w:hAnsi="Linux Libertine O"/>
          <w:b w:val="false"/>
          <w:bCs w:val="false"/>
          <w:i w:val="false"/>
          <w:iCs w:val="false"/>
        </w:rPr>
        <w:footnoteReference w:id="268"/>
      </w:r>
    </w:p>
    <w:p>
      <w:pPr>
        <w:pStyle w:val="Normal"/>
        <w:bidi w:val="0"/>
        <w:spacing w:lineRule="auto" w:line="360"/>
        <w:jc w:val="left"/>
        <w:rPr>
          <w:b/>
          <w:b/>
          <w:bCs/>
        </w:rPr>
      </w:pPr>
      <w:r>
        <w:rPr>
          <w:rFonts w:ascii="Linux Libertine O" w:hAnsi="Linux Libertine O"/>
          <w:b w:val="false"/>
          <w:bCs w:val="false"/>
          <w:i w:val="false"/>
          <w:iCs w:val="false"/>
        </w:rPr>
        <w:tab/>
      </w:r>
      <w:r>
        <w:rPr>
          <w:rFonts w:ascii="Linux Libertine O" w:hAnsi="Linux Libertine O"/>
          <w:b w:val="false"/>
          <w:bCs w:val="false"/>
          <w:i w:val="false"/>
          <w:iCs w:val="false"/>
        </w:rPr>
        <w:t xml:space="preserve">Adorno melihat Hamlet, sering dirayakan sebagai salah satu tokoh berkesadaran modern pertama di sastra dunia, </w:t>
      </w:r>
      <w:r>
        <w:rPr>
          <w:rFonts w:ascii="Linux Libertine O" w:hAnsi="Linux Libertine O"/>
          <w:b w:val="false"/>
          <w:bCs w:val="false"/>
          <w:i w:val="false"/>
          <w:iCs w:val="false"/>
        </w:rPr>
        <w:t xml:space="preserve">sebagai representasi masalah ini. </w:t>
      </w:r>
      <w:r>
        <w:rPr>
          <w:rFonts w:ascii="Linux Libertine O" w:hAnsi="Linux Libertine O"/>
          <w:b w:val="false"/>
          <w:bCs w:val="false"/>
          <w:i w:val="false"/>
          <w:iCs w:val="false"/>
        </w:rPr>
        <w:t xml:space="preserve">Sepanjang drama </w:t>
      </w:r>
      <w:r>
        <w:rPr>
          <w:rFonts w:ascii="Linux Libertine O" w:hAnsi="Linux Libertine O"/>
          <w:b w:val="false"/>
          <w:bCs w:val="false"/>
          <w:i/>
          <w:iCs/>
        </w:rPr>
        <w:t>Hamlet</w:t>
      </w:r>
      <w:r>
        <w:rPr>
          <w:rFonts w:ascii="Linux Libertine O" w:hAnsi="Linux Libertine O"/>
          <w:b w:val="false"/>
          <w:bCs w:val="false"/>
          <w:i w:val="false"/>
          <w:iCs w:val="false"/>
        </w:rPr>
        <w:t xml:space="preserve">, Hamlet tahu apa yang harus dilakukan: </w:t>
      </w:r>
      <w:r>
        <w:rPr>
          <w:rFonts w:ascii="Linux Libertine O" w:hAnsi="Linux Libertine O"/>
          <w:b w:val="false"/>
          <w:bCs w:val="false"/>
          <w:i w:val="false"/>
          <w:iCs w:val="false"/>
        </w:rPr>
        <w:t>m</w:t>
      </w:r>
      <w:r>
        <w:rPr>
          <w:rFonts w:ascii="Linux Libertine O" w:hAnsi="Linux Libertine O"/>
          <w:b w:val="false"/>
          <w:bCs w:val="false"/>
          <w:i w:val="false"/>
          <w:iCs w:val="false"/>
        </w:rPr>
        <w:t xml:space="preserve">embalas dendam </w:t>
      </w:r>
      <w:r>
        <w:rPr>
          <w:rFonts w:ascii="Linux Libertine O" w:hAnsi="Linux Libertine O"/>
          <w:b w:val="false"/>
          <w:bCs w:val="false"/>
          <w:i w:val="false"/>
          <w:iCs w:val="false"/>
        </w:rPr>
        <w:t xml:space="preserve">terhadap </w:t>
      </w:r>
      <w:r>
        <w:rPr>
          <w:rFonts w:ascii="Linux Libertine O" w:hAnsi="Linux Libertine O"/>
          <w:b w:val="false"/>
          <w:bCs w:val="false"/>
          <w:i w:val="false"/>
          <w:iCs w:val="false"/>
        </w:rPr>
        <w:t xml:space="preserve">pamannya, Claudius, </w:t>
      </w:r>
      <w:r>
        <w:rPr>
          <w:rFonts w:ascii="Linux Libertine O" w:hAnsi="Linux Libertine O"/>
          <w:b w:val="false"/>
          <w:bCs w:val="false"/>
          <w:i w:val="false"/>
          <w:iCs w:val="false"/>
        </w:rPr>
        <w:t>karena Claudius telah membunuh ayah Hamlet dan menikahi ibunya</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Hamlet diberi tahu fakta ini oleh hantu ayahnya di bagian awal sandiwaranya.</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Meskipun begitu, dia tidak mampu bertindak, tetapi merenungkan keadaannya terus-menerus. Ada jurang yang </w:t>
      </w:r>
      <w:r>
        <w:rPr>
          <w:rFonts w:ascii="Linux Libertine O" w:hAnsi="Linux Libertine O"/>
          <w:b w:val="false"/>
          <w:bCs w:val="false"/>
          <w:i w:val="false"/>
          <w:iCs w:val="false"/>
        </w:rPr>
        <w:t xml:space="preserve">tak terseberangi </w:t>
      </w:r>
      <w:r>
        <w:rPr>
          <w:rFonts w:ascii="Linux Libertine O" w:hAnsi="Linux Libertine O"/>
          <w:b w:val="false"/>
          <w:bCs w:val="false"/>
          <w:i w:val="false"/>
          <w:iCs w:val="false"/>
        </w:rPr>
        <w:t>antara pemikirannya dengan dunia</w:t>
      </w:r>
      <w:r>
        <w:rPr>
          <w:rFonts w:ascii="Linux Libertine O" w:hAnsi="Linux Libertine O"/>
          <w:b w:val="false"/>
          <w:bCs w:val="false"/>
          <w:i w:val="false"/>
          <w:iCs w:val="false"/>
        </w:rPr>
        <w:t>.</w:t>
      </w:r>
      <w:r>
        <w:rPr>
          <w:rStyle w:val="FootnoteAnchor"/>
          <w:rFonts w:ascii="Linux Libertine O" w:hAnsi="Linux Libertine O"/>
          <w:b w:val="false"/>
          <w:bCs w:val="false"/>
          <w:i w:val="false"/>
          <w:iCs w:val="false"/>
        </w:rPr>
        <w:footnoteReference w:id="269"/>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Di salah satu kuliahnya yang membahas bahan dari </w:t>
      </w:r>
      <w:r>
        <w:rPr>
          <w:rFonts w:ascii="Linux Libertine O" w:hAnsi="Linux Libertine O"/>
          <w:b w:val="false"/>
          <w:bCs w:val="false"/>
          <w:i/>
          <w:iCs/>
        </w:rPr>
        <w:t>Dialektika Negatif</w:t>
      </w:r>
      <w:r>
        <w:rPr>
          <w:rFonts w:ascii="Linux Libertine O" w:hAnsi="Linux Libertine O"/>
          <w:b w:val="false"/>
          <w:bCs w:val="false"/>
          <w:i w:val="false"/>
          <w:iCs w:val="false"/>
        </w:rPr>
        <w:t xml:space="preserve">, Adorno </w:t>
      </w:r>
      <w:r>
        <w:rPr>
          <w:rFonts w:ascii="Linux Libertine O" w:hAnsi="Linux Libertine O"/>
          <w:b w:val="false"/>
          <w:bCs w:val="false"/>
          <w:i w:val="false"/>
          <w:iCs w:val="false"/>
        </w:rPr>
        <w:t xml:space="preserve">memperdalam contoh Hamlet ini dalam kaitannya dengan Yang Ditambahkan. </w:t>
      </w:r>
      <w:r>
        <w:rPr>
          <w:rFonts w:ascii="Linux Libertine O" w:hAnsi="Linux Libertine O"/>
          <w:b w:val="false"/>
          <w:bCs w:val="false"/>
          <w:i w:val="false"/>
          <w:iCs w:val="false"/>
        </w:rPr>
        <w:t xml:space="preserve">Di adegan terakhir sandiwara, Hamlet akhirnya membunuh Claudius. Adorno </w:t>
      </w:r>
      <w:r>
        <w:rPr>
          <w:rFonts w:ascii="Linux Libertine O" w:hAnsi="Linux Libertine O"/>
          <w:b w:val="false"/>
          <w:bCs w:val="false"/>
          <w:i w:val="false"/>
          <w:iCs w:val="false"/>
        </w:rPr>
        <w:t>berpendapat bahwa hal yang akhirnya memotivasikan tindakan ini bukan pemikiran melainkan luka: Hamlet tergores oleh pedang Laertes saat mereka berduel. ‘</w:t>
      </w:r>
      <w:r>
        <w:rPr>
          <w:rFonts w:ascii="Linux Libertine O" w:hAnsi="Linux Libertine O"/>
          <w:b w:val="false"/>
          <w:bCs w:val="false"/>
          <w:i w:val="false"/>
          <w:iCs w:val="false"/>
        </w:rPr>
        <w:t xml:space="preserve">Tambahan’ yang dibutuhkan oleh Hamlet adalah momen somatik, </w:t>
      </w:r>
      <w:r>
        <w:rPr>
          <w:rFonts w:ascii="Linux Libertine O" w:hAnsi="Linux Libertine O"/>
          <w:b w:val="false"/>
          <w:bCs w:val="false"/>
          <w:i w:val="false"/>
          <w:iCs w:val="false"/>
        </w:rPr>
        <w:t>di sini rasa sakit,</w:t>
      </w:r>
      <w:r>
        <w:rPr>
          <w:rFonts w:ascii="Linux Libertine O" w:hAnsi="Linux Libertine O"/>
          <w:b w:val="false"/>
          <w:bCs w:val="false"/>
          <w:i w:val="false"/>
          <w:iCs w:val="false"/>
        </w:rPr>
        <w:t xml:space="preserve"> yang sudah kita lihat di Bab 3 merupakan bagian penting dari materialisme Adorno. </w:t>
      </w:r>
      <w:r>
        <w:rPr>
          <w:rStyle w:val="FootnoteAnchor"/>
          <w:rFonts w:ascii="Linux Libertine O" w:hAnsi="Linux Libertine O"/>
          <w:b w:val="false"/>
          <w:bCs w:val="false"/>
          <w:i w:val="false"/>
          <w:iCs w:val="false"/>
        </w:rPr>
        <w:footnoteReference w:id="270"/>
      </w:r>
    </w:p>
    <w:p>
      <w:pPr>
        <w:pStyle w:val="Normal"/>
        <w:bidi w:val="0"/>
        <w:spacing w:lineRule="auto" w:line="360"/>
        <w:jc w:val="left"/>
        <w:rPr>
          <w:b/>
          <w:b/>
          <w:bCs/>
        </w:rPr>
      </w:pPr>
      <w:r>
        <w:rPr>
          <w:rFonts w:ascii="Linux Libertine O" w:hAnsi="Linux Libertine O"/>
          <w:b w:val="false"/>
          <w:bCs w:val="false"/>
          <w:i w:val="false"/>
          <w:iCs w:val="false"/>
        </w:rPr>
        <w:tab/>
      </w:r>
      <w:r>
        <w:rPr>
          <w:rFonts w:ascii="Linux Libertine O" w:hAnsi="Linux Libertine O"/>
          <w:b w:val="false"/>
          <w:bCs w:val="false"/>
          <w:i w:val="false"/>
          <w:iCs w:val="false"/>
        </w:rPr>
        <w:t xml:space="preserve">Meskipun begitu, </w:t>
      </w:r>
      <w:r>
        <w:rPr>
          <w:rFonts w:ascii="Linux Libertine O" w:hAnsi="Linux Libertine O"/>
          <w:b w:val="false"/>
          <w:bCs w:val="false"/>
          <w:i w:val="false"/>
          <w:iCs w:val="false"/>
        </w:rPr>
        <w:t xml:space="preserve">Yang Ditambahkan tidak murni jasmani: </w:t>
      </w:r>
      <w:r>
        <w:rPr>
          <w:rFonts w:ascii="Linux Libertine O" w:hAnsi="Linux Libertine O"/>
          <w:b w:val="false"/>
          <w:bCs w:val="false"/>
          <w:i w:val="false"/>
          <w:iCs w:val="false"/>
        </w:rPr>
        <w:t>Adorno mendeskripsikannya sebagai “</w:t>
      </w:r>
      <w:r>
        <w:rPr>
          <w:rFonts w:ascii="Linux Libertine O" w:hAnsi="Linux Libertine O"/>
          <w:b w:val="false"/>
          <w:bCs w:val="false"/>
          <w:i w:val="false"/>
          <w:iCs w:val="false"/>
        </w:rPr>
        <w:t xml:space="preserve">kesatuan </w:t>
      </w:r>
      <w:r>
        <w:rPr>
          <w:rFonts w:ascii="Linux Libertine O" w:hAnsi="Linux Libertine O"/>
          <w:b w:val="false"/>
          <w:bCs w:val="false"/>
          <w:i w:val="false"/>
          <w:iCs w:val="false"/>
        </w:rPr>
        <w:t xml:space="preserve">intramental dan </w:t>
      </w:r>
      <w:r>
        <w:rPr>
          <w:rFonts w:ascii="Linux Libertine O" w:hAnsi="Linux Libertine O"/>
          <w:b w:val="false"/>
          <w:bCs w:val="false"/>
          <w:i w:val="false"/>
          <w:iCs w:val="false"/>
        </w:rPr>
        <w:t>somatik,</w:t>
      </w:r>
      <w:r>
        <w:rPr>
          <w:rFonts w:ascii="Linux Libertine O" w:hAnsi="Linux Libertine O"/>
          <w:b w:val="false"/>
          <w:bCs w:val="false"/>
          <w:i w:val="false"/>
          <w:iCs w:val="false"/>
        </w:rPr>
        <w:t>”</w:t>
      </w:r>
      <w:r>
        <w:rPr>
          <w:rStyle w:val="FootnoteAnchor"/>
          <w:rFonts w:ascii="Linux Libertine O" w:hAnsi="Linux Libertine O"/>
          <w:b w:val="false"/>
          <w:bCs w:val="false"/>
          <w:i w:val="false"/>
          <w:iCs w:val="false"/>
        </w:rPr>
        <w:footnoteReference w:id="271"/>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suatu yang berbeda dengan rasio tetapi tidak irasional,</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sebuah sisa yang dibuang pada saat filsafat Kant memahami kehendak atau akal budi praktis sebagai hal yang murni </w:t>
      </w:r>
      <w:r>
        <w:rPr>
          <w:rFonts w:ascii="Linux Libertine O" w:hAnsi="Linux Libertine O"/>
          <w:b w:val="false"/>
          <w:bCs w:val="false"/>
          <w:i w:val="false"/>
          <w:iCs w:val="false"/>
        </w:rPr>
        <w:t>dari yang empiris</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Bagi Adorno, Yang Ditambahkan menyelesaikan masalah yang menghantui Kant maupun Hamlet mengenai kemungkinan akan tindakan; karena dia sebagian berakar dalam tubuh, tetap ada hubungan dengan alam di luar pemikiran. </w:t>
      </w:r>
      <w:r>
        <w:rPr>
          <w:rFonts w:ascii="Linux Libertine O" w:hAnsi="Linux Libertine O"/>
          <w:b w:val="false"/>
          <w:bCs w:val="false"/>
          <w:i w:val="false"/>
          <w:iCs w:val="false"/>
        </w:rPr>
        <w:t>Yang Ditambahkan menjawab pertanyaan bagaimana kespontanan yang dijunjung tinggi oleh Kant dapat diwujudkan dalam makhluk hidup.</w:t>
      </w:r>
      <w:r>
        <w:rPr>
          <w:rStyle w:val="FootnoteAnchor"/>
          <w:rFonts w:ascii="Linux Libertine O" w:hAnsi="Linux Libertine O"/>
          <w:b w:val="false"/>
          <w:bCs w:val="false"/>
          <w:i w:val="false"/>
          <w:iCs w:val="false"/>
        </w:rPr>
        <w:footnoteReference w:id="272"/>
      </w:r>
    </w:p>
    <w:p>
      <w:pPr>
        <w:pStyle w:val="Normal"/>
        <w:bidi w:val="0"/>
        <w:spacing w:lineRule="auto" w:line="360"/>
        <w:jc w:val="left"/>
        <w:rPr>
          <w:rFonts w:ascii="Linux Libertine O" w:hAnsi="Linux Libertine O"/>
          <w:b w:val="false"/>
          <w:b w:val="false"/>
          <w:bCs w:val="false"/>
          <w:i w:val="false"/>
          <w:i w:val="false"/>
          <w:iCs w:val="false"/>
        </w:rPr>
      </w:pPr>
      <w:r>
        <w:rPr>
          <w:b/>
          <w:bCs/>
        </w:rPr>
      </w:r>
    </w:p>
    <w:p>
      <w:pPr>
        <w:pStyle w:val="Normal"/>
        <w:bidi w:val="0"/>
        <w:spacing w:lineRule="auto" w:line="360"/>
        <w:jc w:val="left"/>
        <w:rPr>
          <w:b/>
          <w:b/>
          <w:bCs/>
        </w:rPr>
      </w:pPr>
      <w:r>
        <w:rPr>
          <w:rFonts w:ascii="Linux Libertine O" w:hAnsi="Linux Libertine O"/>
          <w:b/>
          <w:bCs/>
          <w:i w:val="false"/>
          <w:iCs w:val="false"/>
        </w:rPr>
        <w:t xml:space="preserve">4.2 </w:t>
      </w:r>
      <w:r>
        <w:rPr>
          <w:rFonts w:ascii="Linux Libertine O" w:hAnsi="Linux Libertine O"/>
          <w:b/>
          <w:bCs/>
          <w:i w:val="false"/>
          <w:iCs w:val="false"/>
        </w:rPr>
        <w:t>Kritik dari dalam</w:t>
      </w:r>
    </w:p>
    <w:p>
      <w:pPr>
        <w:pStyle w:val="Normal"/>
        <w:bidi w:val="0"/>
        <w:spacing w:lineRule="auto" w:line="360"/>
        <w:jc w:val="left"/>
        <w:rPr>
          <w:b/>
          <w:b/>
          <w:bCs/>
        </w:rPr>
      </w:pPr>
      <w:r>
        <w:rPr>
          <w:rFonts w:ascii="Linux Libertine O" w:hAnsi="Linux Libertine O"/>
          <w:b/>
          <w:bCs/>
          <w:i w:val="false"/>
          <w:iCs w:val="false"/>
        </w:rPr>
        <w:tab/>
      </w:r>
      <w:r>
        <w:rPr>
          <w:rFonts w:ascii="Linux Libertine O" w:hAnsi="Linux Libertine O"/>
          <w:b w:val="false"/>
          <w:bCs w:val="false"/>
          <w:i w:val="false"/>
          <w:iCs w:val="false"/>
        </w:rPr>
        <w:t xml:space="preserve">Kritik Adorno atas Kant ‘dari dalam’—yakni, dengan membaca dan menganalisis teks Kant sendiri daripada mengkritiknya menggunakan pemikir lain, seperti di subbab 4.1—berpusat pada </w:t>
      </w:r>
      <w:r>
        <w:rPr>
          <w:rFonts w:ascii="Linux Libertine O" w:hAnsi="Linux Libertine O"/>
          <w:b w:val="false"/>
          <w:bCs w:val="false"/>
          <w:i w:val="false"/>
          <w:iCs w:val="false"/>
        </w:rPr>
        <w:t xml:space="preserve">dua tema: (1) </w:t>
      </w:r>
      <w:r>
        <w:rPr>
          <w:rFonts w:ascii="Linux Libertine O" w:hAnsi="Linux Libertine O"/>
          <w:b w:val="false"/>
          <w:bCs w:val="false"/>
          <w:i w:val="false"/>
          <w:iCs w:val="false"/>
        </w:rPr>
        <w:t xml:space="preserve">Antinomi Ketiga </w:t>
      </w:r>
      <w:r>
        <w:rPr>
          <w:rFonts w:ascii="Linux Libertine O" w:hAnsi="Linux Libertine O"/>
          <w:b w:val="false"/>
          <w:bCs w:val="false"/>
          <w:i w:val="false"/>
          <w:iCs w:val="false"/>
        </w:rPr>
        <w:t xml:space="preserve">Kant dan cara konsep kebebasan dan kausalitas saling berkaitan, </w:t>
      </w:r>
      <w:r>
        <w:rPr>
          <w:rFonts w:ascii="Linux Libertine O" w:hAnsi="Linux Libertine O"/>
          <w:b w:val="false"/>
          <w:bCs w:val="false"/>
          <w:i w:val="false"/>
          <w:iCs w:val="false"/>
        </w:rPr>
        <w:t>dan (2) watak inteligibel sebagai solusi yang menyelamatkan kemungkinan akan kebebasan</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Eksposisi di subbab ini sangat berutang kepada rekonstruksi yang dilakukan oleh Gerhard Schweppenh</w:t>
      </w:r>
      <w:r>
        <w:rPr>
          <w:b w:val="false"/>
          <w:bCs w:val="false"/>
          <w:i w:val="false"/>
          <w:iCs w:val="false"/>
        </w:rPr>
        <w:t>ä</w:t>
      </w:r>
      <w:r>
        <w:rPr>
          <w:rFonts w:ascii="Linux Libertine O" w:hAnsi="Linux Libertine O"/>
          <w:b w:val="false"/>
          <w:bCs w:val="false"/>
          <w:i w:val="false"/>
          <w:iCs w:val="false"/>
        </w:rPr>
        <w:t xml:space="preserve">user dalam bukunya </w:t>
      </w:r>
      <w:r>
        <w:rPr>
          <w:rFonts w:ascii="Linux Libertine O" w:hAnsi="Linux Libertine O"/>
          <w:b w:val="false"/>
          <w:bCs w:val="false"/>
          <w:i/>
          <w:iCs/>
        </w:rPr>
        <w:t>Ethik nach Auschwitz.</w:t>
      </w:r>
    </w:p>
    <w:p>
      <w:pPr>
        <w:pStyle w:val="Normal"/>
        <w:bidi w:val="0"/>
        <w:spacing w:lineRule="auto" w:line="360"/>
        <w:jc w:val="left"/>
        <w:rPr>
          <w:rFonts w:ascii="Linux Libertine O" w:hAnsi="Linux Libertine O"/>
          <w:b w:val="false"/>
          <w:b w:val="false"/>
          <w:bCs w:val="false"/>
          <w:i/>
          <w:i/>
          <w:iCs/>
        </w:rPr>
      </w:pPr>
      <w:r>
        <w:rPr>
          <w:b/>
          <w:bCs/>
        </w:rPr>
      </w:r>
    </w:p>
    <w:p>
      <w:pPr>
        <w:pStyle w:val="Normal"/>
        <w:bidi w:val="0"/>
        <w:spacing w:lineRule="auto" w:line="360"/>
        <w:jc w:val="left"/>
        <w:rPr>
          <w:b/>
          <w:b/>
          <w:bCs/>
        </w:rPr>
      </w:pPr>
      <w:r>
        <w:rPr>
          <w:rFonts w:ascii="Linux Libertine O" w:hAnsi="Linux Libertine O"/>
          <w:b/>
          <w:bCs/>
          <w:i w:val="false"/>
          <w:iCs w:val="false"/>
        </w:rPr>
        <w:t>4.</w:t>
      </w:r>
      <w:r>
        <w:rPr>
          <w:rFonts w:ascii="Linux Libertine O" w:hAnsi="Linux Libertine O"/>
          <w:b/>
          <w:bCs/>
          <w:i w:val="false"/>
          <w:iCs w:val="false"/>
        </w:rPr>
        <w:t>2.1 Antinomi Ketiga</w:t>
      </w:r>
    </w:p>
    <w:p>
      <w:pPr>
        <w:pStyle w:val="Normal"/>
        <w:bidi w:val="0"/>
        <w:spacing w:lineRule="auto" w:line="360"/>
        <w:jc w:val="left"/>
        <w:rPr>
          <w:b/>
          <w:b/>
          <w:bCs/>
        </w:rPr>
      </w:pPr>
      <w:r>
        <w:rPr>
          <w:rFonts w:ascii="Linux Libertine O" w:hAnsi="Linux Libertine O"/>
          <w:b w:val="false"/>
          <w:bCs w:val="false"/>
          <w:i w:val="false"/>
          <w:iCs w:val="false"/>
        </w:rPr>
        <w:tab/>
      </w:r>
      <w:r>
        <w:rPr>
          <w:rFonts w:ascii="Linux Libertine O" w:hAnsi="Linux Libertine O"/>
          <w:b w:val="false"/>
          <w:bCs w:val="false"/>
          <w:i w:val="false"/>
          <w:iCs w:val="false"/>
        </w:rPr>
        <w:t xml:space="preserve">Antinomi Ketiga Kant memperlawankan </w:t>
      </w:r>
      <w:r>
        <w:rPr>
          <w:rFonts w:ascii="Linux Libertine O" w:hAnsi="Linux Libertine O"/>
          <w:b w:val="false"/>
          <w:bCs w:val="false"/>
          <w:i w:val="false"/>
          <w:iCs w:val="false"/>
        </w:rPr>
        <w:t>adanya</w:t>
      </w:r>
      <w:r>
        <w:rPr>
          <w:rFonts w:ascii="Linux Libertine O" w:hAnsi="Linux Libertine O"/>
          <w:b w:val="false"/>
          <w:bCs w:val="false"/>
          <w:i w:val="false"/>
          <w:iCs w:val="false"/>
        </w:rPr>
        <w:t xml:space="preserve"> kebebasan dengan </w:t>
      </w:r>
      <w:r>
        <w:rPr>
          <w:rFonts w:ascii="Linux Libertine O" w:hAnsi="Linux Libertine O"/>
          <w:b w:val="false"/>
          <w:bCs w:val="false"/>
          <w:i w:val="false"/>
          <w:iCs w:val="false"/>
        </w:rPr>
        <w:t xml:space="preserve">universalitas </w:t>
      </w:r>
      <w:r>
        <w:rPr>
          <w:rFonts w:ascii="Linux Libertine O" w:hAnsi="Linux Libertine O"/>
          <w:b w:val="false"/>
          <w:bCs w:val="false"/>
          <w:i w:val="false"/>
          <w:iCs w:val="false"/>
        </w:rPr>
        <w:t xml:space="preserve">kausalitas alami. </w:t>
      </w:r>
      <w:r>
        <w:rPr>
          <w:rFonts w:ascii="Linux Libertine O" w:hAnsi="Linux Libertine O"/>
          <w:b w:val="false"/>
          <w:bCs w:val="false"/>
          <w:i w:val="false"/>
          <w:iCs w:val="false"/>
        </w:rPr>
        <w:t xml:space="preserve">Alam adalah ranah tanpa kebebasan karena segala </w:t>
      </w:r>
      <w:r>
        <w:rPr>
          <w:rFonts w:ascii="Linux Libertine O" w:hAnsi="Linux Libertine O"/>
          <w:b w:val="false"/>
          <w:bCs w:val="false"/>
          <w:i w:val="false"/>
          <w:iCs w:val="false"/>
        </w:rPr>
        <w:t>hal</w:t>
      </w:r>
      <w:r>
        <w:rPr>
          <w:rFonts w:ascii="Linux Libertine O" w:hAnsi="Linux Libertine O"/>
          <w:b w:val="false"/>
          <w:bCs w:val="false"/>
          <w:i w:val="false"/>
          <w:iCs w:val="false"/>
        </w:rPr>
        <w:t xml:space="preserve"> yang terjadi di dalamnya terjadi menurut hukum tetap, tanpa pengecualian. </w:t>
      </w:r>
      <w:r>
        <w:rPr>
          <w:rFonts w:ascii="Linux Libertine O" w:hAnsi="Linux Libertine O"/>
          <w:b w:val="false"/>
          <w:bCs w:val="false"/>
          <w:i w:val="false"/>
          <w:iCs w:val="false"/>
        </w:rPr>
        <w:t>Ke</w:t>
      </w:r>
      <w:r>
        <w:rPr>
          <w:rFonts w:ascii="Linux Libertine O" w:hAnsi="Linux Libertine O"/>
          <w:b w:val="false"/>
          <w:bCs w:val="false"/>
          <w:i w:val="false"/>
          <w:iCs w:val="false"/>
        </w:rPr>
        <w:t>bebas</w:t>
      </w:r>
      <w:r>
        <w:rPr>
          <w:rFonts w:ascii="Linux Libertine O" w:hAnsi="Linux Libertine O"/>
          <w:b w:val="false"/>
          <w:bCs w:val="false"/>
          <w:i w:val="false"/>
          <w:iCs w:val="false"/>
        </w:rPr>
        <w:t>an</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dipahami sebagai </w:t>
      </w:r>
      <w:r>
        <w:rPr>
          <w:rFonts w:ascii="Linux Libertine O" w:hAnsi="Linux Libertine O"/>
          <w:b w:val="false"/>
          <w:bCs w:val="false"/>
          <w:i w:val="false"/>
          <w:iCs w:val="false"/>
        </w:rPr>
        <w:t>kemampuan bertindak secara yang tidak ditentukan oleh</w:t>
      </w:r>
      <w:r>
        <w:rPr>
          <w:rFonts w:ascii="Linux Libertine O" w:hAnsi="Linux Libertine O"/>
          <w:b w:val="false"/>
          <w:bCs w:val="false"/>
          <w:i w:val="false"/>
          <w:iCs w:val="false"/>
        </w:rPr>
        <w:t xml:space="preserve"> kausalitas ala</w:t>
      </w:r>
      <w:r>
        <w:rPr>
          <w:rFonts w:ascii="Linux Libertine O" w:hAnsi="Linux Libertine O"/>
          <w:b w:val="false"/>
          <w:bCs w:val="false"/>
          <w:i w:val="false"/>
          <w:iCs w:val="false"/>
        </w:rPr>
        <w:t xml:space="preserve">m, </w:t>
      </w:r>
      <w:r>
        <w:rPr>
          <w:rFonts w:ascii="Linux Libertine O" w:hAnsi="Linux Libertine O"/>
          <w:b w:val="false"/>
          <w:bCs w:val="false"/>
          <w:i w:val="false"/>
          <w:iCs w:val="false"/>
        </w:rPr>
        <w:t xml:space="preserve">tetapi </w:t>
      </w:r>
      <w:r>
        <w:rPr>
          <w:rFonts w:ascii="Linux Libertine O" w:hAnsi="Linux Libertine O"/>
          <w:b w:val="false"/>
          <w:bCs w:val="false"/>
          <w:i w:val="false"/>
          <w:iCs w:val="false"/>
        </w:rPr>
        <w:t xml:space="preserve">kemampuan itu pun dipahami sebagai jenis kausalitas—‘kausalitas melalui kebebasan’, </w:t>
      </w:r>
      <w:r>
        <w:rPr>
          <w:rFonts w:ascii="Linux Libertine O" w:hAnsi="Linux Libertine O"/>
          <w:b w:val="false"/>
          <w:bCs w:val="false"/>
          <w:i w:val="false"/>
          <w:iCs w:val="false"/>
        </w:rPr>
        <w:t xml:space="preserve">yang </w:t>
      </w:r>
      <w:r>
        <w:rPr>
          <w:rFonts w:ascii="Linux Libertine O" w:hAnsi="Linux Libertine O"/>
          <w:b w:val="false"/>
          <w:bCs w:val="false"/>
          <w:i/>
          <w:iCs/>
        </w:rPr>
        <w:t>harus</w:t>
      </w:r>
      <w:r>
        <w:rPr>
          <w:rFonts w:ascii="Linux Libertine O" w:hAnsi="Linux Libertine O"/>
          <w:b w:val="false"/>
          <w:bCs w:val="false"/>
          <w:i w:val="false"/>
          <w:iCs w:val="false"/>
        </w:rPr>
        <w:t xml:space="preserve"> ada</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Berdasarkan pertimbangan ini Adorno beranggapan bahwa</w:t>
      </w:r>
      <w:r>
        <w:rPr>
          <w:rFonts w:ascii="Linux Libertine O" w:hAnsi="Linux Libertine O"/>
          <w:b w:val="false"/>
          <w:bCs w:val="false"/>
          <w:i w:val="false"/>
          <w:iCs w:val="false"/>
        </w:rPr>
        <w:t xml:space="preserve"> dari presentasi tesis pun, Antinomi Ketiga sudah mencampur dua konsep yang seharusnya menjadi lawan.</w:t>
      </w:r>
      <w:r>
        <w:rPr>
          <w:rStyle w:val="FootnoteAnchor"/>
          <w:rFonts w:ascii="Linux Libertine O" w:hAnsi="Linux Libertine O"/>
          <w:b w:val="false"/>
          <w:bCs w:val="false"/>
          <w:i w:val="false"/>
          <w:iCs w:val="false"/>
        </w:rPr>
        <w:footnoteReference w:id="273"/>
      </w:r>
    </w:p>
    <w:p>
      <w:pPr>
        <w:pStyle w:val="Normal"/>
        <w:bidi w:val="0"/>
        <w:spacing w:lineRule="auto" w:line="360"/>
        <w:jc w:val="left"/>
        <w:rPr>
          <w:b/>
          <w:b/>
          <w:bCs/>
        </w:rPr>
      </w:pPr>
      <w:r>
        <w:rPr>
          <w:rFonts w:ascii="Linux Libertine O" w:hAnsi="Linux Libertine O"/>
          <w:b w:val="false"/>
          <w:bCs w:val="false"/>
          <w:i w:val="false"/>
          <w:iCs w:val="false"/>
        </w:rPr>
        <w:tab/>
      </w:r>
      <w:r>
        <w:rPr>
          <w:rFonts w:ascii="Linux Libertine O" w:hAnsi="Linux Libertine O"/>
          <w:b w:val="false"/>
          <w:bCs w:val="false"/>
          <w:i w:val="false"/>
          <w:iCs w:val="false"/>
        </w:rPr>
        <w:t xml:space="preserve">Keadaan menjadi lebih rumit lagi ketika kita mengingat bahwa </w:t>
      </w:r>
      <w:r>
        <w:rPr>
          <w:rFonts w:ascii="Linux Libertine O" w:hAnsi="Linux Libertine O"/>
          <w:b w:val="false"/>
          <w:bCs w:val="false"/>
          <w:i w:val="false"/>
          <w:iCs w:val="false"/>
        </w:rPr>
        <w:t xml:space="preserve">kausalitas bagi Kant adalah kategori, yakni, sumbangan subjek kepada pengalaman yang menstruktur pengalaman itu, </w:t>
      </w:r>
      <w:r>
        <w:rPr>
          <w:rFonts w:ascii="Linux Libertine O" w:hAnsi="Linux Libertine O"/>
          <w:b w:val="false"/>
          <w:bCs w:val="false"/>
          <w:i w:val="false"/>
          <w:iCs w:val="false"/>
        </w:rPr>
        <w:t>dan karena itu tidak menghubungkan objek pada dirinya sendiri (</w:t>
      </w:r>
      <w:r>
        <w:rPr>
          <w:rFonts w:ascii="Linux Libertine O" w:hAnsi="Linux Libertine O"/>
          <w:b w:val="false"/>
          <w:bCs w:val="false"/>
          <w:i/>
          <w:iCs/>
        </w:rPr>
        <w:t>an sich</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dalam relasi kausal</w:t>
      </w:r>
      <w:r>
        <w:rPr>
          <w:rFonts w:ascii="Linux Libertine O" w:hAnsi="Linux Libertine O"/>
          <w:b w:val="false"/>
          <w:bCs w:val="false"/>
          <w:i w:val="false"/>
          <w:iCs w:val="false"/>
        </w:rPr>
        <w:t xml:space="preserve"> tetapi hanya objek </w:t>
      </w:r>
      <w:r>
        <w:rPr>
          <w:rFonts w:ascii="Linux Libertine O" w:hAnsi="Linux Libertine O"/>
          <w:b w:val="false"/>
          <w:bCs w:val="false"/>
          <w:i w:val="false"/>
          <w:iCs w:val="false"/>
        </w:rPr>
        <w:t xml:space="preserve">sebagaimana </w:t>
      </w:r>
      <w:r>
        <w:rPr>
          <w:rFonts w:ascii="Linux Libertine O" w:hAnsi="Linux Libertine O"/>
          <w:b w:val="false"/>
          <w:bCs w:val="false"/>
          <w:i w:val="false"/>
          <w:iCs w:val="false"/>
        </w:rPr>
        <w:t xml:space="preserve">tampak bagi subjek. </w:t>
      </w:r>
      <w:r>
        <w:rPr>
          <w:rFonts w:ascii="Linux Libertine O" w:hAnsi="Linux Libertine O"/>
          <w:b w:val="false"/>
          <w:bCs w:val="false"/>
          <w:i w:val="false"/>
          <w:iCs w:val="false"/>
        </w:rPr>
        <w:t xml:space="preserve">Kant </w:t>
      </w:r>
      <w:r>
        <w:rPr>
          <w:rFonts w:ascii="Linux Libertine O" w:hAnsi="Linux Libertine O"/>
          <w:b w:val="false"/>
          <w:bCs w:val="false"/>
          <w:i w:val="false"/>
          <w:iCs w:val="false"/>
        </w:rPr>
        <w:t xml:space="preserve">memanfaatkan </w:t>
      </w:r>
      <w:r>
        <w:rPr>
          <w:rFonts w:ascii="Linux Libertine O" w:hAnsi="Linux Libertine O"/>
          <w:b w:val="false"/>
          <w:bCs w:val="false"/>
          <w:i w:val="false"/>
          <w:iCs w:val="false"/>
        </w:rPr>
        <w:t xml:space="preserve">idealisme transendental ini untuk mendamaikan </w:t>
      </w:r>
      <w:r>
        <w:rPr>
          <w:rFonts w:ascii="Linux Libertine O" w:hAnsi="Linux Libertine O"/>
          <w:b w:val="false"/>
          <w:bCs w:val="false"/>
          <w:i w:val="false"/>
          <w:iCs w:val="false"/>
        </w:rPr>
        <w:t xml:space="preserve">kebebasan dengan kausalitas alami: subjek bisa deterministik sejauh menjadi bagian dari alam, sebagai subjek empiris, tetapi tetap bebas sebagai watak inteligibel. </w:t>
      </w:r>
      <w:r>
        <w:rPr>
          <w:rFonts w:ascii="Linux Libertine O" w:hAnsi="Linux Libertine O"/>
          <w:b w:val="false"/>
          <w:bCs w:val="false"/>
          <w:i w:val="false"/>
          <w:iCs w:val="false"/>
        </w:rPr>
        <w:t xml:space="preserve">Menurut Adorno, Kant melakukan kekeliruan saat </w:t>
      </w:r>
      <w:r>
        <w:rPr>
          <w:rFonts w:ascii="Linux Libertine O" w:hAnsi="Linux Libertine O"/>
          <w:b w:val="false"/>
          <w:bCs w:val="false"/>
          <w:i w:val="false"/>
          <w:iCs w:val="false"/>
        </w:rPr>
        <w:t xml:space="preserve">dia mengklaim bahwa </w:t>
      </w:r>
      <w:r>
        <w:rPr>
          <w:rFonts w:ascii="Linux Libertine O" w:hAnsi="Linux Libertine O"/>
          <w:b w:val="false"/>
          <w:bCs w:val="false"/>
          <w:i w:val="false"/>
          <w:iCs w:val="false"/>
        </w:rPr>
        <w:t xml:space="preserve">subjek harus berpikir secara kausal. </w:t>
      </w:r>
      <w:r>
        <w:rPr>
          <w:rFonts w:ascii="Linux Libertine O" w:hAnsi="Linux Libertine O"/>
          <w:b w:val="false"/>
          <w:bCs w:val="false"/>
          <w:i w:val="false"/>
          <w:iCs w:val="false"/>
        </w:rPr>
        <w:t>Keharusan tersebut memaksakan subjek justru di wilayah yang dia seharusnya bebas: watak inteligibel diperlakukan seperti hal yang dikonstitusikan, bukan pengonstitusi.</w:t>
      </w:r>
      <w:r>
        <w:rPr>
          <w:rStyle w:val="FootnoteAnchor"/>
          <w:rFonts w:ascii="Linux Libertine O" w:hAnsi="Linux Libertine O"/>
          <w:b w:val="false"/>
          <w:bCs w:val="false"/>
          <w:i w:val="false"/>
          <w:iCs w:val="false"/>
        </w:rPr>
        <w:footnoteReference w:id="274"/>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Kebebasan, dalam hatinya yang terdalam, ditentukan oleh hukum: “Jika konstitusi kausalitas melalui akal budi murni, yang seharusnya merupakan kebebasan, </w:t>
      </w:r>
      <w:r>
        <w:rPr>
          <w:rFonts w:ascii="Linux Libertine O" w:hAnsi="Linux Libertine O"/>
          <w:b w:val="false"/>
          <w:bCs w:val="false"/>
          <w:i w:val="false"/>
          <w:iCs w:val="false"/>
        </w:rPr>
        <w:t xml:space="preserve">sudah tunduk kepada kausalitas, </w:t>
      </w:r>
      <w:r>
        <w:rPr>
          <w:rFonts w:ascii="Linux Libertine O" w:hAnsi="Linux Libertine O"/>
          <w:b w:val="false"/>
          <w:bCs w:val="false"/>
          <w:i w:val="false"/>
          <w:iCs w:val="false"/>
        </w:rPr>
        <w:t xml:space="preserve">maka hampir tidak ada tempat lain </w:t>
      </w:r>
      <w:r>
        <w:rPr>
          <w:rFonts w:ascii="Linux Libertine O" w:hAnsi="Linux Libertine O"/>
          <w:b w:val="false"/>
          <w:bCs w:val="false"/>
          <w:i w:val="false"/>
          <w:iCs w:val="false"/>
        </w:rPr>
        <w:t>selain penurutan kesadaran terhadap hukum.</w:t>
      </w:r>
      <w:r>
        <w:rPr>
          <w:rFonts w:ascii="Linux Libertine O" w:hAnsi="Linux Libertine O"/>
          <w:b w:val="false"/>
          <w:bCs w:val="false"/>
          <w:i w:val="false"/>
          <w:iCs w:val="false"/>
        </w:rPr>
        <w:t>”</w:t>
      </w:r>
      <w:r>
        <w:rPr>
          <w:rStyle w:val="FootnoteAnchor"/>
          <w:rFonts w:ascii="Linux Libertine O" w:hAnsi="Linux Libertine O"/>
          <w:b w:val="false"/>
          <w:bCs w:val="false"/>
          <w:i w:val="false"/>
          <w:iCs w:val="false"/>
        </w:rPr>
        <w:footnoteReference w:id="275"/>
      </w:r>
      <w:r>
        <w:rPr>
          <w:rFonts w:ascii="Linux Libertine O" w:hAnsi="Linux Libertine O"/>
          <w:b w:val="false"/>
          <w:bCs w:val="false"/>
          <w:i w:val="false"/>
          <w:iCs w:val="false"/>
        </w:rPr>
        <w:t xml:space="preserve"> </w:t>
      </w:r>
    </w:p>
    <w:p>
      <w:pPr>
        <w:pStyle w:val="Normal"/>
        <w:bidi w:val="0"/>
        <w:spacing w:lineRule="auto" w:line="360"/>
        <w:jc w:val="left"/>
        <w:rPr>
          <w:b/>
          <w:b/>
          <w:bCs/>
        </w:rPr>
      </w:pPr>
      <w:r>
        <w:rPr>
          <w:rFonts w:ascii="Linux Libertine O" w:hAnsi="Linux Libertine O"/>
          <w:b w:val="false"/>
          <w:bCs w:val="false"/>
          <w:i w:val="false"/>
          <w:iCs w:val="false"/>
        </w:rPr>
        <w:tab/>
      </w:r>
      <w:r>
        <w:rPr>
          <w:rFonts w:ascii="Linux Libertine O" w:hAnsi="Linux Libertine O"/>
          <w:b w:val="false"/>
          <w:bCs w:val="false"/>
          <w:i w:val="false"/>
          <w:iCs w:val="false"/>
        </w:rPr>
        <w:t>Bagi Adorno, ikatan konseptual kebebasan dan hukum bukan sekadar kekeliruan logis</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karena juga melibatkan dominasi, baik atas diri sendiri maupun alam. </w:t>
      </w:r>
      <w:r>
        <w:rPr>
          <w:rFonts w:ascii="Linux Libertine O" w:hAnsi="Linux Libertine O"/>
          <w:b w:val="false"/>
          <w:bCs w:val="false"/>
          <w:i w:val="false"/>
          <w:iCs w:val="false"/>
        </w:rPr>
        <w:t xml:space="preserve">Hukum, </w:t>
      </w:r>
      <w:r>
        <w:rPr>
          <w:rFonts w:ascii="Linux Libertine O" w:hAnsi="Linux Libertine O"/>
          <w:b w:val="false"/>
          <w:bCs w:val="false"/>
          <w:i w:val="false"/>
          <w:iCs w:val="false"/>
        </w:rPr>
        <w:t>sesuai dengan</w:t>
      </w:r>
      <w:r>
        <w:rPr>
          <w:rFonts w:ascii="Linux Libertine O" w:hAnsi="Linux Libertine O"/>
          <w:b w:val="false"/>
          <w:bCs w:val="false"/>
          <w:i w:val="false"/>
          <w:iCs w:val="false"/>
        </w:rPr>
        <w:t xml:space="preserve"> definisinya, menuntut bahwa semua yang ada di bawahnya menurutinya atau menjadi sama dengannya. </w:t>
      </w:r>
      <w:r>
        <w:rPr>
          <w:rFonts w:ascii="Linux Libertine O" w:hAnsi="Linux Libertine O"/>
          <w:b w:val="false"/>
          <w:bCs w:val="false"/>
          <w:i w:val="false"/>
          <w:iCs w:val="false"/>
        </w:rPr>
        <w:t xml:space="preserve">Semua objek yang muncul di hadapan subjek yang menghasilkan hukum seperti itu, baik hukum alam maupun hukum kebebasan, akan mengalami kekerasan identifikasi </w:t>
      </w:r>
      <w:r>
        <w:rPr>
          <w:rFonts w:ascii="Linux Libertine O" w:hAnsi="Linux Libertine O"/>
          <w:b w:val="false"/>
          <w:bCs w:val="false"/>
          <w:i w:val="false"/>
          <w:iCs w:val="false"/>
        </w:rPr>
        <w:t>supaya disesuaikan dengan hukum itu. Alam hanya diketahui sejauh ditaklukkan.</w:t>
      </w:r>
      <w:r>
        <w:rPr>
          <w:rStyle w:val="FootnoteAnchor"/>
          <w:rFonts w:ascii="Linux Libertine O" w:hAnsi="Linux Libertine O"/>
          <w:b w:val="false"/>
          <w:bCs w:val="false"/>
          <w:i w:val="false"/>
          <w:iCs w:val="false"/>
        </w:rPr>
        <w:footnoteReference w:id="276"/>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Hukum moral akan muncul bagi subjek sebagai perintah asing, karena hukum tersebut berasal </w:t>
      </w:r>
      <w:r>
        <w:rPr>
          <w:rFonts w:ascii="Linux Libertine O" w:hAnsi="Linux Libertine O"/>
          <w:b w:val="false"/>
          <w:bCs w:val="false"/>
          <w:i w:val="false"/>
          <w:iCs w:val="false"/>
        </w:rPr>
        <w:t xml:space="preserve">dari luar watak empirisnya, yakni dari </w:t>
      </w:r>
      <w:r>
        <w:rPr>
          <w:rFonts w:ascii="Linux Libertine O" w:hAnsi="Linux Libertine O"/>
          <w:b w:val="false"/>
          <w:bCs w:val="false"/>
          <w:i w:val="false"/>
          <w:iCs w:val="false"/>
        </w:rPr>
        <w:t xml:space="preserve">luar </w:t>
      </w:r>
      <w:r>
        <w:rPr>
          <w:rFonts w:ascii="Linux Libertine O" w:hAnsi="Linux Libertine O"/>
          <w:b w:val="false"/>
          <w:bCs w:val="false"/>
          <w:i w:val="false"/>
          <w:iCs w:val="false"/>
        </w:rPr>
        <w:t xml:space="preserve">seluruh kepribadiannya. </w:t>
      </w:r>
      <w:r>
        <w:rPr>
          <w:rFonts w:ascii="Linux Libertine O" w:hAnsi="Linux Libertine O"/>
          <w:b w:val="false"/>
          <w:bCs w:val="false"/>
          <w:i w:val="false"/>
          <w:iCs w:val="false"/>
        </w:rPr>
        <w:t>Dengan kata lain, kebebasan manusia diucapkan sebagai perintah yang harus diikuti.</w:t>
      </w:r>
      <w:r>
        <w:rPr>
          <w:rStyle w:val="FootnoteAnchor"/>
          <w:rFonts w:ascii="Linux Libertine O" w:hAnsi="Linux Libertine O"/>
          <w:b w:val="false"/>
          <w:bCs w:val="false"/>
          <w:i w:val="false"/>
          <w:iCs w:val="false"/>
        </w:rPr>
        <w:footnoteReference w:id="277"/>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Tentu, sejauh kita bebas, pilihan selalu terbuka untuk tidak mengikuti perintah hukum moral, </w:t>
      </w:r>
      <w:r>
        <w:rPr>
          <w:rFonts w:ascii="Linux Libertine O" w:hAnsi="Linux Libertine O"/>
          <w:b w:val="false"/>
          <w:bCs w:val="false"/>
          <w:i w:val="false"/>
          <w:iCs w:val="false"/>
        </w:rPr>
        <w:t>tetapi dalam kasus itu kita tetap akan dihukum dengan rasa bersalah.</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Dalam kuliahnya mengenai tema ini, Adorno mengucapkan pengalaman ini secara lebih berwarna: kebebasan yang tersisa bagi kita hanyalah </w:t>
      </w:r>
      <w:r>
        <w:rPr>
          <w:rFonts w:ascii="Linux Libertine O" w:hAnsi="Linux Libertine O"/>
          <w:b w:val="false"/>
          <w:bCs w:val="false"/>
          <w:i w:val="false"/>
          <w:iCs w:val="false"/>
        </w:rPr>
        <w:t>kebebasan untuk menjadi orang berengsek.</w:t>
      </w:r>
      <w:r>
        <w:rPr>
          <w:rStyle w:val="FootnoteAnchor"/>
          <w:rFonts w:ascii="Linux Libertine O" w:hAnsi="Linux Libertine O"/>
          <w:b w:val="false"/>
          <w:bCs w:val="false"/>
          <w:i w:val="false"/>
          <w:iCs w:val="false"/>
        </w:rPr>
        <w:footnoteReference w:id="278"/>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Di sini, </w:t>
      </w:r>
      <w:r>
        <w:rPr>
          <w:rFonts w:ascii="Linux Libertine O" w:hAnsi="Linux Libertine O"/>
          <w:b w:val="false"/>
          <w:bCs w:val="false"/>
          <w:i w:val="false"/>
          <w:iCs w:val="false"/>
        </w:rPr>
        <w:t xml:space="preserve">penyamaan yang dilakukan oleh Adorno di antara suara hati dengan superego tampak lebih wajar, sejauh </w:t>
      </w:r>
      <w:r>
        <w:rPr>
          <w:rFonts w:ascii="Linux Libertine O" w:hAnsi="Linux Libertine O"/>
          <w:b w:val="false"/>
          <w:bCs w:val="false"/>
          <w:i w:val="false"/>
          <w:iCs w:val="false"/>
        </w:rPr>
        <w:t xml:space="preserve">berfungsi sebagai instansi yang menghukum subjek </w:t>
      </w:r>
      <w:r>
        <w:rPr>
          <w:rFonts w:ascii="Linux Libertine O" w:hAnsi="Linux Libertine O"/>
          <w:b w:val="false"/>
          <w:bCs w:val="false"/>
          <w:i w:val="false"/>
          <w:iCs w:val="false"/>
        </w:rPr>
        <w:t>karena kesalahannya</w:t>
      </w:r>
      <w:r>
        <w:rPr>
          <w:rFonts w:ascii="Linux Libertine O" w:hAnsi="Linux Libertine O"/>
          <w:b w:val="false"/>
          <w:bCs w:val="false"/>
          <w:i w:val="false"/>
          <w:iCs w:val="false"/>
        </w:rPr>
        <w:t>.</w:t>
      </w:r>
      <w:r>
        <w:rPr>
          <w:rStyle w:val="FootnoteAnchor"/>
          <w:rFonts w:ascii="Linux Libertine O" w:hAnsi="Linux Libertine O"/>
          <w:b w:val="false"/>
          <w:bCs w:val="false"/>
          <w:i w:val="false"/>
          <w:iCs w:val="false"/>
        </w:rPr>
        <w:footnoteReference w:id="279"/>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Kebebasan Kantian dialami sebagai kekuatan represif.</w:t>
      </w:r>
    </w:p>
    <w:p>
      <w:pPr>
        <w:pStyle w:val="Normal"/>
        <w:bidi w:val="0"/>
        <w:spacing w:lineRule="auto" w:line="360"/>
        <w:jc w:val="left"/>
        <w:rPr>
          <w:rFonts w:ascii="Linux Libertine O" w:hAnsi="Linux Libertine O"/>
          <w:b w:val="false"/>
          <w:b w:val="false"/>
          <w:bCs w:val="false"/>
          <w:i w:val="false"/>
          <w:i w:val="false"/>
          <w:iCs w:val="false"/>
        </w:rPr>
      </w:pPr>
      <w:r>
        <w:rPr>
          <w:b/>
          <w:bCs/>
        </w:rPr>
      </w:r>
    </w:p>
    <w:p>
      <w:pPr>
        <w:pStyle w:val="Normal"/>
        <w:bidi w:val="0"/>
        <w:spacing w:lineRule="auto" w:line="360"/>
        <w:jc w:val="left"/>
        <w:rPr>
          <w:b/>
          <w:b/>
          <w:bCs/>
        </w:rPr>
      </w:pPr>
      <w:r>
        <w:rPr>
          <w:rFonts w:ascii="Linux Libertine O" w:hAnsi="Linux Libertine O"/>
          <w:b/>
          <w:bCs/>
          <w:i w:val="false"/>
          <w:iCs w:val="false"/>
        </w:rPr>
        <w:t>4.</w:t>
      </w:r>
      <w:r>
        <w:rPr>
          <w:rFonts w:ascii="Linux Libertine O" w:hAnsi="Linux Libertine O"/>
          <w:b/>
          <w:bCs/>
          <w:i w:val="false"/>
          <w:iCs w:val="false"/>
        </w:rPr>
        <w:t xml:space="preserve">2.2 Watak inteligibel </w:t>
      </w:r>
      <w:r>
        <w:rPr>
          <w:rFonts w:ascii="Linux Libertine O" w:hAnsi="Linux Libertine O"/>
          <w:b/>
          <w:bCs/>
          <w:i w:val="false"/>
          <w:iCs w:val="false"/>
        </w:rPr>
        <w:t>dan empiris</w:t>
      </w:r>
    </w:p>
    <w:p>
      <w:pPr>
        <w:pStyle w:val="Normal"/>
        <w:bidi w:val="0"/>
        <w:spacing w:lineRule="auto" w:line="360"/>
        <w:jc w:val="left"/>
        <w:rPr>
          <w:b/>
          <w:b/>
          <w:bCs/>
        </w:rPr>
      </w:pPr>
      <w:r>
        <w:rPr>
          <w:rFonts w:ascii="Linux Libertine O" w:hAnsi="Linux Libertine O"/>
          <w:b w:val="false"/>
          <w:bCs w:val="false"/>
          <w:i w:val="false"/>
          <w:iCs w:val="false"/>
        </w:rPr>
        <w:tab/>
      </w:r>
      <w:r>
        <w:rPr>
          <w:rFonts w:ascii="Linux Libertine O" w:hAnsi="Linux Libertine O"/>
          <w:b w:val="false"/>
          <w:bCs w:val="false"/>
          <w:i w:val="false"/>
          <w:iCs w:val="false"/>
        </w:rPr>
        <w:t xml:space="preserve">Kita sudah melihat beberapa kritik Adorno terhadap watak inteligibel di bab ini: </w:t>
      </w:r>
      <w:r>
        <w:rPr>
          <w:rFonts w:ascii="Linux Libertine O" w:hAnsi="Linux Libertine O"/>
          <w:b w:val="false"/>
          <w:bCs w:val="false"/>
          <w:i w:val="false"/>
          <w:iCs w:val="false"/>
        </w:rPr>
        <w:t xml:space="preserve">bahwa watak inteligibel tidak memiliki hubungan dengan dunia empiris, sehingga membutuhkan Yang Ditambahkan dengan unsur somatiknya agar bisa berakar </w:t>
      </w:r>
      <w:r>
        <w:rPr>
          <w:rFonts w:ascii="Linux Libertine O" w:hAnsi="Linux Libertine O"/>
          <w:b w:val="false"/>
          <w:bCs w:val="false"/>
          <w:i w:val="false"/>
          <w:iCs w:val="false"/>
        </w:rPr>
        <w:t>di dunia tersebut</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dan bahwa watak inteligibel sebagai sumber hukum moral akhirnya menjadi instansi represif yang mendominasi watak empiris. </w:t>
      </w:r>
      <w:r>
        <w:rPr>
          <w:rFonts w:ascii="Linux Libertine O" w:hAnsi="Linux Libertine O"/>
          <w:b w:val="false"/>
          <w:bCs w:val="false"/>
          <w:i w:val="false"/>
          <w:iCs w:val="false"/>
        </w:rPr>
        <w:t xml:space="preserve">Bagian ini berfokus pada satu kritik Adorno </w:t>
      </w:r>
      <w:r>
        <w:rPr>
          <w:rFonts w:ascii="Linux Libertine O" w:hAnsi="Linux Libertine O"/>
          <w:b w:val="false"/>
          <w:bCs w:val="false"/>
          <w:i w:val="false"/>
          <w:iCs w:val="false"/>
        </w:rPr>
        <w:t xml:space="preserve">lagi </w:t>
      </w:r>
      <w:r>
        <w:rPr>
          <w:rFonts w:ascii="Linux Libertine O" w:hAnsi="Linux Libertine O"/>
          <w:b w:val="false"/>
          <w:bCs w:val="false"/>
          <w:i w:val="false"/>
          <w:iCs w:val="false"/>
        </w:rPr>
        <w:t xml:space="preserve">mengenai kesulitan merekonsiliasi watak inteligibel yang berada di luar waktu dengan watak empiris yang berada di dalam waktu. </w:t>
      </w:r>
      <w:r>
        <w:rPr>
          <w:rFonts w:ascii="Linux Libertine O" w:hAnsi="Linux Libertine O"/>
          <w:b w:val="false"/>
          <w:bCs w:val="false"/>
          <w:i w:val="false"/>
          <w:iCs w:val="false"/>
        </w:rPr>
        <w:t>Hingga kini masalah ini masih ditanggapi oleh pengomentar Kant</w:t>
      </w:r>
      <w:r>
        <w:rPr>
          <w:rFonts w:ascii="Linux Libertine O" w:hAnsi="Linux Libertine O"/>
          <w:b w:val="false"/>
          <w:bCs w:val="false"/>
          <w:i w:val="false"/>
          <w:iCs w:val="false"/>
        </w:rPr>
        <w:t>i</w:t>
      </w:r>
      <w:r>
        <w:rPr>
          <w:rFonts w:ascii="Linux Libertine O" w:hAnsi="Linux Libertine O"/>
          <w:b w:val="false"/>
          <w:bCs w:val="false"/>
          <w:i w:val="false"/>
          <w:iCs w:val="false"/>
        </w:rPr>
        <w:t>an.</w:t>
      </w:r>
      <w:r>
        <w:rPr>
          <w:rStyle w:val="FootnoteAnchor"/>
          <w:rFonts w:ascii="Linux Libertine O" w:hAnsi="Linux Libertine O"/>
          <w:b w:val="false"/>
          <w:bCs w:val="false"/>
          <w:i w:val="false"/>
          <w:iCs w:val="false"/>
        </w:rPr>
        <w:footnoteReference w:id="280"/>
      </w:r>
    </w:p>
    <w:p>
      <w:pPr>
        <w:pStyle w:val="Normal"/>
        <w:bidi w:val="0"/>
        <w:spacing w:lineRule="auto" w:line="360"/>
        <w:jc w:val="left"/>
        <w:rPr>
          <w:b/>
          <w:b/>
          <w:bCs/>
        </w:rPr>
      </w:pPr>
      <w:r>
        <w:rPr>
          <w:rFonts w:ascii="Linux Libertine O" w:hAnsi="Linux Libertine O"/>
          <w:b w:val="false"/>
          <w:bCs w:val="false"/>
          <w:i w:val="false"/>
          <w:iCs w:val="false"/>
        </w:rPr>
        <w:tab/>
      </w:r>
      <w:r>
        <w:rPr>
          <w:rFonts w:ascii="Linux Libertine O" w:hAnsi="Linux Libertine O"/>
          <w:b w:val="false"/>
          <w:bCs w:val="false"/>
          <w:i w:val="false"/>
          <w:iCs w:val="false"/>
        </w:rPr>
        <w:t xml:space="preserve">Kritik ini cukup sederhana: watak inteligibel, sebagai subjek </w:t>
      </w:r>
      <w:r>
        <w:rPr>
          <w:rFonts w:ascii="Linux Libertine O" w:hAnsi="Linux Libertine O"/>
          <w:b w:val="false"/>
          <w:bCs w:val="false"/>
          <w:i/>
          <w:iCs/>
        </w:rPr>
        <w:t>an sich</w:t>
      </w:r>
      <w:r>
        <w:rPr>
          <w:rFonts w:ascii="Linux Libertine O" w:hAnsi="Linux Libertine O"/>
          <w:b w:val="false"/>
          <w:bCs w:val="false"/>
          <w:i w:val="false"/>
          <w:iCs w:val="false"/>
        </w:rPr>
        <w:t xml:space="preserve">, berada di luar ruang dan waktu, yang hanya berlaku untuk penampakan </w:t>
      </w:r>
      <w:r>
        <w:rPr>
          <w:rFonts w:ascii="Linux Libertine O" w:hAnsi="Linux Libertine O"/>
          <w:b w:val="false"/>
          <w:bCs w:val="false"/>
          <w:i w:val="false"/>
          <w:iCs w:val="false"/>
        </w:rPr>
        <w:t>empiris</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Subjek empiris berada dalam waktu, dan tindakannya tentu terjadi dalam waktu, sehingga sulit membayangkan bagaimana subjek yang di luar waktu dapat menjadi pelaku tindakan tersebut. Adorno </w:t>
      </w:r>
      <w:r>
        <w:rPr>
          <w:rFonts w:ascii="Linux Libertine O" w:hAnsi="Linux Libertine O"/>
          <w:b w:val="false"/>
          <w:bCs w:val="false"/>
          <w:i w:val="false"/>
          <w:iCs w:val="false"/>
        </w:rPr>
        <w:t>mengucapkannya sebagai berikut:</w:t>
      </w:r>
    </w:p>
    <w:p>
      <w:pPr>
        <w:pStyle w:val="Normal"/>
        <w:bidi w:val="0"/>
        <w:spacing w:lineRule="auto" w:line="360"/>
        <w:jc w:val="left"/>
        <w:rPr>
          <w:rFonts w:ascii="Linux Libertine O" w:hAnsi="Linux Libertine O"/>
          <w:b w:val="false"/>
          <w:b w:val="false"/>
          <w:bCs w:val="false"/>
          <w:i w:val="false"/>
          <w:i w:val="false"/>
          <w:iCs w:val="false"/>
        </w:rPr>
      </w:pPr>
      <w:r>
        <w:rPr>
          <w:b/>
          <w:bCs/>
        </w:rPr>
      </w:r>
    </w:p>
    <w:p>
      <w:pPr>
        <w:pStyle w:val="Normal"/>
        <w:bidi w:val="0"/>
        <w:spacing w:lineRule="auto" w:line="240"/>
        <w:ind w:left="720" w:right="0" w:hanging="0"/>
        <w:jc w:val="left"/>
        <w:rPr>
          <w:b/>
          <w:b/>
          <w:bCs/>
        </w:rPr>
      </w:pPr>
      <w:r>
        <w:rPr>
          <w:rFonts w:ascii="Linux Libertine O" w:hAnsi="Linux Libertine O"/>
          <w:b w:val="false"/>
          <w:bCs w:val="false"/>
          <w:i w:val="false"/>
          <w:iCs w:val="false"/>
        </w:rPr>
        <w:t xml:space="preserve">Tak terpahami bagaimana kebebasan, yang pada prinsipnya merupakan atribut tindakan temporal dan hanya teraktualisasi secara temporal, dapat dipredikasi mengenai suatu </w:t>
      </w:r>
      <w:r>
        <w:rPr>
          <w:rFonts w:ascii="Linux Libertine O" w:hAnsi="Linux Libertine O"/>
          <w:b w:val="false"/>
          <w:bCs w:val="false"/>
          <w:i w:val="false"/>
          <w:iCs w:val="false"/>
        </w:rPr>
        <w:t xml:space="preserve">yang secara radikal tidak berwaktu; tak terpahami pula bagaimana hal tidak berwaktu itu </w:t>
      </w:r>
      <w:r>
        <w:rPr>
          <w:rFonts w:ascii="Linux Libertine O" w:hAnsi="Linux Libertine O"/>
          <w:b w:val="false"/>
          <w:bCs w:val="false"/>
          <w:i w:val="false"/>
          <w:iCs w:val="false"/>
        </w:rPr>
        <w:t xml:space="preserve">bisa berdampak pada dunia yang spasiotemporal, tanpa menjadi berwaktu </w:t>
      </w:r>
      <w:r>
        <w:rPr>
          <w:rFonts w:ascii="Linux Libertine O" w:hAnsi="Linux Libertine O"/>
          <w:b w:val="false"/>
          <w:bCs w:val="false"/>
          <w:i w:val="false"/>
          <w:iCs w:val="false"/>
        </w:rPr>
        <w:t xml:space="preserve">sendiri dan </w:t>
      </w:r>
      <w:r>
        <w:rPr>
          <w:rFonts w:ascii="Linux Libertine O" w:hAnsi="Linux Libertine O"/>
          <w:b w:val="false"/>
          <w:bCs w:val="false"/>
          <w:i w:val="false"/>
          <w:iCs w:val="false"/>
        </w:rPr>
        <w:t>tersasar di ranah kausal Kantian.</w:t>
      </w:r>
      <w:r>
        <w:rPr>
          <w:rStyle w:val="FootnoteAnchor"/>
          <w:rFonts w:ascii="Linux Libertine O" w:hAnsi="Linux Libertine O"/>
          <w:b w:val="false"/>
          <w:bCs w:val="false"/>
          <w:i w:val="false"/>
          <w:iCs w:val="false"/>
        </w:rPr>
        <w:footnoteReference w:id="281"/>
      </w:r>
    </w:p>
    <w:p>
      <w:pPr>
        <w:pStyle w:val="Normal"/>
        <w:bidi w:val="0"/>
        <w:spacing w:lineRule="auto" w:line="360"/>
        <w:jc w:val="left"/>
        <w:rPr>
          <w:rFonts w:ascii="Linux Libertine O" w:hAnsi="Linux Libertine O"/>
          <w:b w:val="false"/>
          <w:b w:val="false"/>
          <w:bCs w:val="false"/>
          <w:i w:val="false"/>
          <w:i w:val="false"/>
          <w:iCs w:val="false"/>
        </w:rPr>
      </w:pPr>
      <w:r>
        <w:rPr>
          <w:b/>
          <w:bCs/>
        </w:rPr>
      </w:r>
    </w:p>
    <w:p>
      <w:pPr>
        <w:pStyle w:val="Normal"/>
        <w:bidi w:val="0"/>
        <w:spacing w:lineRule="auto" w:line="360"/>
        <w:jc w:val="left"/>
        <w:rPr>
          <w:b/>
          <w:b/>
          <w:bCs/>
        </w:rPr>
      </w:pPr>
      <w:r>
        <w:rPr>
          <w:rFonts w:ascii="Linux Libertine O" w:hAnsi="Linux Libertine O"/>
          <w:b w:val="false"/>
          <w:bCs w:val="false"/>
          <w:i w:val="false"/>
          <w:iCs w:val="false"/>
        </w:rPr>
        <w:t>A</w:t>
      </w:r>
      <w:r>
        <w:rPr>
          <w:rFonts w:ascii="Linux Libertine O" w:hAnsi="Linux Libertine O"/>
          <w:b w:val="false"/>
          <w:bCs w:val="false"/>
          <w:i w:val="false"/>
          <w:iCs w:val="false"/>
        </w:rPr>
        <w:t xml:space="preserve">dorno kemudian menyebut </w:t>
      </w:r>
      <w:r>
        <w:rPr>
          <w:rFonts w:ascii="Linux Libertine O" w:hAnsi="Linux Libertine O"/>
          <w:b w:val="false"/>
          <w:bCs w:val="false"/>
          <w:i/>
          <w:iCs/>
        </w:rPr>
        <w:t>das Ding an sich</w:t>
      </w:r>
      <w:r>
        <w:rPr>
          <w:rFonts w:ascii="Linux Libertine O" w:hAnsi="Linux Libertine O"/>
          <w:b w:val="false"/>
          <w:bCs w:val="false"/>
          <w:i w:val="false"/>
          <w:iCs w:val="false"/>
        </w:rPr>
        <w:t xml:space="preserve"> sebagai </w:t>
      </w:r>
      <w:r>
        <w:rPr>
          <w:rFonts w:ascii="Linux Libertine O" w:hAnsi="Linux Libertine O"/>
          <w:b w:val="false"/>
          <w:bCs w:val="false"/>
          <w:i/>
          <w:iCs/>
        </w:rPr>
        <w:t>deus ex machina</w:t>
      </w:r>
      <w:r>
        <w:rPr>
          <w:rFonts w:ascii="Linux Libertine O" w:hAnsi="Linux Libertine O"/>
          <w:b w:val="false"/>
          <w:bCs w:val="false"/>
          <w:i w:val="false"/>
          <w:iCs w:val="false"/>
        </w:rPr>
        <w:t xml:space="preserve">, yakni, dewa yang turun dari langit untuk menyelamatkan </w:t>
      </w:r>
      <w:r>
        <w:rPr>
          <w:rFonts w:ascii="Linux Libertine O" w:hAnsi="Linux Libertine O"/>
          <w:b w:val="false"/>
          <w:bCs w:val="false"/>
          <w:i w:val="false"/>
          <w:iCs w:val="false"/>
        </w:rPr>
        <w:t xml:space="preserve">protagonis di drama Yunani kuno pada saat tidak ada cara lain dia bisa selamat. </w:t>
      </w:r>
      <w:r>
        <w:rPr>
          <w:rFonts w:ascii="Linux Libertine O" w:hAnsi="Linux Libertine O"/>
          <w:b w:val="false"/>
          <w:bCs w:val="false"/>
          <w:i w:val="false"/>
          <w:iCs w:val="false"/>
        </w:rPr>
        <w:t xml:space="preserve">Dengan kata lain, </w:t>
      </w:r>
      <w:r>
        <w:rPr>
          <w:rFonts w:ascii="Linux Libertine O" w:hAnsi="Linux Libertine O"/>
          <w:b w:val="false"/>
          <w:bCs w:val="false"/>
          <w:i w:val="false"/>
          <w:iCs w:val="false"/>
        </w:rPr>
        <w:t>Adorno</w:t>
      </w:r>
      <w:r>
        <w:rPr>
          <w:rFonts w:ascii="Linux Libertine O" w:hAnsi="Linux Libertine O"/>
          <w:b w:val="false"/>
          <w:bCs w:val="false"/>
          <w:i w:val="false"/>
          <w:iCs w:val="false"/>
        </w:rPr>
        <w:t xml:space="preserve"> melihat penggun</w:t>
      </w:r>
      <w:r>
        <w:rPr>
          <w:rFonts w:ascii="Linux Libertine O" w:hAnsi="Linux Libertine O"/>
          <w:b w:val="false"/>
          <w:bCs w:val="false"/>
          <w:i w:val="false"/>
          <w:iCs w:val="false"/>
        </w:rPr>
        <w:t>a</w:t>
      </w:r>
      <w:r>
        <w:rPr>
          <w:rFonts w:ascii="Linux Libertine O" w:hAnsi="Linux Libertine O"/>
          <w:b w:val="false"/>
          <w:bCs w:val="false"/>
          <w:i w:val="false"/>
          <w:iCs w:val="false"/>
        </w:rPr>
        <w:t>an Kant atas watak inteligibel sebagai cara yang tidak realistis untuk menyelamatkan bangunan teoretisnya.</w:t>
      </w:r>
    </w:p>
    <w:p>
      <w:pPr>
        <w:pStyle w:val="Normal"/>
        <w:bidi w:val="0"/>
        <w:spacing w:lineRule="auto" w:line="360"/>
        <w:jc w:val="left"/>
        <w:rPr>
          <w:b/>
          <w:b/>
          <w:bCs/>
        </w:rPr>
      </w:pPr>
      <w:r>
        <w:rPr>
          <w:rFonts w:ascii="Linux Libertine O" w:hAnsi="Linux Libertine O"/>
          <w:b w:val="false"/>
          <w:bCs w:val="false"/>
          <w:i w:val="false"/>
          <w:iCs w:val="false"/>
        </w:rPr>
        <w:tab/>
      </w:r>
      <w:r>
        <w:rPr>
          <w:rFonts w:ascii="Linux Libertine O" w:hAnsi="Linux Libertine O"/>
          <w:b w:val="false"/>
          <w:bCs w:val="false"/>
          <w:i w:val="false"/>
          <w:iCs w:val="false"/>
        </w:rPr>
        <w:t xml:space="preserve">Jika </w:t>
      </w:r>
      <w:r>
        <w:rPr>
          <w:rFonts w:ascii="Linux Libertine O" w:hAnsi="Linux Libertine O"/>
          <w:b w:val="false"/>
          <w:bCs w:val="false"/>
          <w:i w:val="false"/>
          <w:iCs w:val="false"/>
        </w:rPr>
        <w:t xml:space="preserve">di sini </w:t>
      </w:r>
      <w:r>
        <w:rPr>
          <w:rFonts w:ascii="Linux Libertine O" w:hAnsi="Linux Libertine O"/>
          <w:b w:val="false"/>
          <w:bCs w:val="false"/>
          <w:i w:val="false"/>
          <w:iCs w:val="false"/>
        </w:rPr>
        <w:t xml:space="preserve">Adorno </w:t>
      </w:r>
      <w:r>
        <w:rPr>
          <w:rFonts w:ascii="Linux Libertine O" w:hAnsi="Linux Libertine O"/>
          <w:b w:val="false"/>
          <w:bCs w:val="false"/>
          <w:i w:val="false"/>
          <w:iCs w:val="false"/>
        </w:rPr>
        <w:t>t</w:t>
      </w:r>
      <w:r>
        <w:rPr>
          <w:rFonts w:ascii="Linux Libertine O" w:hAnsi="Linux Libertine O"/>
          <w:b w:val="false"/>
          <w:bCs w:val="false"/>
          <w:i w:val="false"/>
          <w:iCs w:val="false"/>
        </w:rPr>
        <w:t xml:space="preserve">erkesan terlalu meremehkan, perlu diingat bahwa </w:t>
      </w:r>
      <w:r>
        <w:rPr>
          <w:rFonts w:ascii="Linux Libertine O" w:hAnsi="Linux Libertine O"/>
          <w:b w:val="false"/>
          <w:bCs w:val="false"/>
          <w:i w:val="false"/>
          <w:iCs w:val="false"/>
        </w:rPr>
        <w:t xml:space="preserve">doktrin tentang kepelakuan moral yang terletak </w:t>
      </w:r>
      <w:r>
        <w:rPr>
          <w:rFonts w:ascii="Linux Libertine O" w:hAnsi="Linux Libertine O"/>
          <w:b w:val="false"/>
          <w:bCs w:val="false"/>
          <w:i w:val="false"/>
          <w:iCs w:val="false"/>
        </w:rPr>
        <w:t xml:space="preserve">di luar waktu memiliki implikasi </w:t>
      </w:r>
      <w:r>
        <w:rPr>
          <w:rFonts w:ascii="Linux Libertine O" w:hAnsi="Linux Libertine O"/>
          <w:b w:val="false"/>
          <w:bCs w:val="false"/>
          <w:i w:val="false"/>
          <w:iCs w:val="false"/>
        </w:rPr>
        <w:t xml:space="preserve">yang akan sulit diterima bagi banyak orang, </w:t>
      </w:r>
      <w:r>
        <w:rPr>
          <w:rFonts w:ascii="Linux Libertine O" w:hAnsi="Linux Libertine O"/>
          <w:b w:val="false"/>
          <w:bCs w:val="false"/>
          <w:i w:val="false"/>
          <w:iCs w:val="false"/>
        </w:rPr>
        <w:t>terutama bahwa perubahan watak tampaknya menjadi hal yang mustahil.</w:t>
      </w:r>
      <w:r>
        <w:rPr>
          <w:rStyle w:val="FootnoteAnchor"/>
          <w:rFonts w:ascii="Linux Libertine O" w:hAnsi="Linux Libertine O"/>
          <w:b w:val="false"/>
          <w:bCs w:val="false"/>
          <w:i w:val="false"/>
          <w:iCs w:val="false"/>
        </w:rPr>
        <w:footnoteReference w:id="282"/>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Orang yang pernah berbuat jahat akan selalu menjadi jahat, </w:t>
      </w:r>
      <w:r>
        <w:rPr>
          <w:rFonts w:ascii="Linux Libertine O" w:hAnsi="Linux Libertine O"/>
          <w:b w:val="false"/>
          <w:bCs w:val="false"/>
          <w:i w:val="false"/>
          <w:iCs w:val="false"/>
        </w:rPr>
        <w:t xml:space="preserve">karena kejahatannya dikehendaki oleh watak inteligibelnya yang berada di luar waktu dan kiranya tidak akan berubah. </w:t>
      </w:r>
      <w:r>
        <w:rPr>
          <w:rFonts w:ascii="Linux Libertine O" w:hAnsi="Linux Libertine O"/>
          <w:b w:val="false"/>
          <w:bCs w:val="false"/>
          <w:i w:val="false"/>
          <w:iCs w:val="false"/>
        </w:rPr>
        <w:t>Kant juga teguh pada pandangan ini, dan bahkan, sebagaimana didokumentasikan oleh Adorno, rela menganggap anak kecil tertentu jahat.</w:t>
      </w:r>
      <w:r>
        <w:rPr>
          <w:rStyle w:val="FootnoteAnchor"/>
          <w:rFonts w:ascii="Linux Libertine O" w:hAnsi="Linux Libertine O"/>
          <w:b w:val="false"/>
          <w:bCs w:val="false"/>
          <w:i w:val="false"/>
          <w:iCs w:val="false"/>
        </w:rPr>
        <w:footnoteReference w:id="283"/>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Meskipun sudah menjadi pandangan umum bahwa penganiayaan atau pengalaman tragis di masa kecil bersama dengan faktor struktural seperti kemiskinan berkorelasi dengan masalah saat lebih dewasa, </w:t>
      </w:r>
      <w:r>
        <w:rPr>
          <w:rFonts w:ascii="Linux Libertine O" w:hAnsi="Linux Libertine O"/>
          <w:b w:val="false"/>
          <w:bCs w:val="false"/>
          <w:i w:val="false"/>
          <w:iCs w:val="false"/>
        </w:rPr>
        <w:t xml:space="preserve">sehingga tidak jarang keluar pernyataan </w:t>
      </w:r>
      <w:r>
        <w:rPr>
          <w:rFonts w:ascii="Linux Libertine O" w:hAnsi="Linux Libertine O"/>
          <w:b w:val="false"/>
          <w:bCs w:val="false"/>
          <w:i w:val="false"/>
          <w:iCs w:val="false"/>
        </w:rPr>
        <w:t>bahwa</w:t>
      </w:r>
      <w:r>
        <w:rPr>
          <w:rFonts w:ascii="Linux Libertine O" w:hAnsi="Linux Libertine O"/>
          <w:b w:val="false"/>
          <w:bCs w:val="false"/>
          <w:i w:val="false"/>
          <w:iCs w:val="false"/>
        </w:rPr>
        <w:t xml:space="preserve"> anak malang itu tidak pernah memiliki kesempatan untuk berhasil </w:t>
      </w:r>
      <w:r>
        <w:rPr>
          <w:rFonts w:ascii="Linux Libertine O" w:hAnsi="Linux Libertine O"/>
          <w:b w:val="false"/>
          <w:bCs w:val="false"/>
          <w:i w:val="false"/>
          <w:iCs w:val="false"/>
        </w:rPr>
        <w:t>dsb.</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doktrin Kant akan lebih kejam lagi: </w:t>
      </w:r>
      <w:r>
        <w:rPr>
          <w:rFonts w:ascii="Linux Libertine O" w:hAnsi="Linux Libertine O"/>
          <w:b w:val="false"/>
          <w:bCs w:val="false"/>
          <w:i w:val="false"/>
          <w:iCs w:val="false"/>
        </w:rPr>
        <w:t xml:space="preserve">anak itu tetap akan jahat, kalaupun masa kecilnya bahagia dan kebutuhannya terpenuhi, karena wataknya yang jahat melampaui segala faktor empiris. </w:t>
      </w:r>
      <w:r>
        <w:rPr>
          <w:rFonts w:ascii="Linux Libertine O" w:hAnsi="Linux Libertine O"/>
          <w:b w:val="false"/>
          <w:bCs w:val="false"/>
          <w:i w:val="false"/>
          <w:iCs w:val="false"/>
        </w:rPr>
        <w:t>Dalam konteks ini, penilaian Adorno bahwa hasrat untuk menghukum berada di balik banyak filsafat moral Kant cukup masuk akal.</w:t>
      </w:r>
      <w:r>
        <w:rPr>
          <w:rStyle w:val="FootnoteAnchor"/>
          <w:rFonts w:ascii="Linux Libertine O" w:hAnsi="Linux Libertine O"/>
          <w:b w:val="false"/>
          <w:bCs w:val="false"/>
          <w:i w:val="false"/>
          <w:iCs w:val="false"/>
        </w:rPr>
        <w:footnoteReference w:id="284"/>
      </w:r>
    </w:p>
    <w:p>
      <w:pPr>
        <w:pStyle w:val="Normal"/>
        <w:bidi w:val="0"/>
        <w:spacing w:lineRule="auto" w:line="360"/>
        <w:jc w:val="left"/>
        <w:rPr>
          <w:rFonts w:ascii="Linux Libertine O" w:hAnsi="Linux Libertine O"/>
          <w:b w:val="false"/>
          <w:b w:val="false"/>
          <w:bCs w:val="false"/>
          <w:i w:val="false"/>
          <w:i w:val="false"/>
          <w:iCs w:val="false"/>
        </w:rPr>
      </w:pPr>
      <w:r>
        <w:rPr>
          <w:b/>
          <w:bCs/>
        </w:rPr>
      </w:r>
    </w:p>
    <w:p>
      <w:pPr>
        <w:pStyle w:val="Normal"/>
        <w:bidi w:val="0"/>
        <w:spacing w:lineRule="auto" w:line="360"/>
        <w:jc w:val="left"/>
        <w:rPr>
          <w:b/>
          <w:b/>
          <w:bCs/>
        </w:rPr>
      </w:pPr>
      <w:r>
        <w:rPr>
          <w:rFonts w:ascii="Linux Libertine O" w:hAnsi="Linux Libertine O"/>
          <w:b/>
          <w:bCs/>
          <w:i w:val="false"/>
          <w:iCs w:val="false"/>
        </w:rPr>
        <w:t>4.</w:t>
      </w:r>
      <w:r>
        <w:rPr>
          <w:rFonts w:ascii="Linux Libertine O" w:hAnsi="Linux Libertine O"/>
          <w:b/>
          <w:bCs/>
          <w:i w:val="false"/>
          <w:iCs w:val="false"/>
        </w:rPr>
        <w:t xml:space="preserve">3 Penutup Metakritik Akal Budi </w:t>
      </w:r>
      <w:r>
        <w:rPr>
          <w:rFonts w:ascii="Linux Libertine O" w:hAnsi="Linux Libertine O"/>
          <w:b/>
          <w:bCs/>
          <w:i w:val="false"/>
          <w:iCs w:val="false"/>
        </w:rPr>
        <w:t>Praktis</w:t>
      </w:r>
    </w:p>
    <w:p>
      <w:pPr>
        <w:pStyle w:val="Normal"/>
        <w:bidi w:val="0"/>
        <w:spacing w:lineRule="auto" w:line="360"/>
        <w:jc w:val="left"/>
        <w:rPr>
          <w:b/>
          <w:b/>
          <w:bCs/>
        </w:rPr>
      </w:pPr>
      <w:r>
        <w:rPr>
          <w:rFonts w:ascii="Linux Libertine O" w:hAnsi="Linux Libertine O"/>
          <w:b w:val="false"/>
          <w:bCs w:val="false"/>
          <w:i w:val="false"/>
          <w:iCs w:val="false"/>
        </w:rPr>
        <w:tab/>
      </w:r>
      <w:r>
        <w:rPr>
          <w:rFonts w:ascii="Linux Libertine O" w:hAnsi="Linux Libertine O"/>
          <w:b w:val="false"/>
          <w:bCs w:val="false"/>
          <w:i w:val="false"/>
          <w:iCs w:val="false"/>
        </w:rPr>
        <w:t xml:space="preserve">Bagian penutup </w:t>
      </w:r>
      <w:r>
        <w:rPr>
          <w:rFonts w:ascii="Linux Libertine O" w:hAnsi="Linux Libertine O"/>
          <w:b w:val="false"/>
          <w:bCs w:val="false"/>
          <w:i w:val="false"/>
          <w:iCs w:val="false"/>
        </w:rPr>
        <w:t xml:space="preserve">bab “Kebebasan” menjalin berbagai benang dari </w:t>
      </w:r>
      <w:r>
        <w:rPr>
          <w:rFonts w:ascii="Linux Libertine O" w:hAnsi="Linux Libertine O"/>
          <w:b w:val="false"/>
          <w:bCs w:val="false"/>
          <w:i w:val="false"/>
          <w:iCs w:val="false"/>
        </w:rPr>
        <w:t>B</w:t>
      </w:r>
      <w:r>
        <w:rPr>
          <w:rFonts w:ascii="Linux Libertine O" w:hAnsi="Linux Libertine O"/>
          <w:b w:val="false"/>
          <w:bCs w:val="false"/>
          <w:i w:val="false"/>
          <w:iCs w:val="false"/>
        </w:rPr>
        <w:t xml:space="preserve">ab 3 dan </w:t>
      </w:r>
      <w:r>
        <w:rPr>
          <w:rFonts w:ascii="Linux Libertine O" w:hAnsi="Linux Libertine O"/>
          <w:b w:val="false"/>
          <w:bCs w:val="false"/>
          <w:i w:val="false"/>
          <w:iCs w:val="false"/>
        </w:rPr>
        <w:t>B</w:t>
      </w:r>
      <w:r>
        <w:rPr>
          <w:rFonts w:ascii="Linux Libertine O" w:hAnsi="Linux Libertine O"/>
          <w:b w:val="false"/>
          <w:bCs w:val="false"/>
          <w:i w:val="false"/>
          <w:iCs w:val="false"/>
        </w:rPr>
        <w:t>ab 4 tesis ini, sehingga layak dikutip dengan cukup panjang sebelum dikomentar</w:t>
      </w:r>
      <w:r>
        <w:rPr>
          <w:rFonts w:ascii="Linux Libertine O" w:hAnsi="Linux Libertine O"/>
          <w:b w:val="false"/>
          <w:bCs w:val="false"/>
          <w:i w:val="false"/>
          <w:iCs w:val="false"/>
        </w:rPr>
        <w:t>i</w:t>
      </w:r>
      <w:r>
        <w:rPr>
          <w:rFonts w:ascii="Linux Libertine O" w:hAnsi="Linux Libertine O"/>
          <w:b w:val="false"/>
          <w:bCs w:val="false"/>
          <w:i w:val="false"/>
          <w:iCs w:val="false"/>
        </w:rPr>
        <w:t>.</w:t>
      </w:r>
    </w:p>
    <w:p>
      <w:pPr>
        <w:pStyle w:val="Normal"/>
        <w:bidi w:val="0"/>
        <w:spacing w:lineRule="auto" w:line="360"/>
        <w:jc w:val="left"/>
        <w:rPr>
          <w:rFonts w:ascii="Linux Libertine O" w:hAnsi="Linux Libertine O"/>
          <w:b w:val="false"/>
          <w:b w:val="false"/>
          <w:bCs w:val="false"/>
          <w:i w:val="false"/>
          <w:i w:val="false"/>
          <w:iCs w:val="false"/>
        </w:rPr>
      </w:pPr>
      <w:r>
        <w:rPr>
          <w:b/>
          <w:bCs/>
        </w:rPr>
      </w:r>
    </w:p>
    <w:p>
      <w:pPr>
        <w:pStyle w:val="Normal"/>
        <w:bidi w:val="0"/>
        <w:spacing w:lineRule="auto" w:line="240"/>
        <w:jc w:val="left"/>
        <w:rPr>
          <w:b/>
          <w:b/>
          <w:bCs/>
        </w:rPr>
      </w:pPr>
      <w:r>
        <w:rPr>
          <w:rFonts w:ascii="Linux Libertine O" w:hAnsi="Linux Libertine O"/>
          <w:b w:val="false"/>
          <w:bCs w:val="false"/>
          <w:i w:val="false"/>
          <w:iCs w:val="false"/>
        </w:rPr>
        <w:t xml:space="preserve">Kontradiksi </w:t>
      </w:r>
      <w:r>
        <w:rPr>
          <w:rFonts w:ascii="Linux Libertine O" w:hAnsi="Linux Libertine O"/>
          <w:b w:val="false"/>
          <w:bCs w:val="false"/>
          <w:i w:val="false"/>
          <w:iCs w:val="false"/>
        </w:rPr>
        <w:t>k</w:t>
      </w:r>
      <w:r>
        <w:rPr>
          <w:rFonts w:ascii="Linux Libertine O" w:hAnsi="Linux Libertine O"/>
          <w:b w:val="false"/>
          <w:bCs w:val="false"/>
          <w:i w:val="false"/>
          <w:iCs w:val="false"/>
        </w:rPr>
        <w:t xml:space="preserve">ebebasan dan </w:t>
      </w:r>
      <w:r>
        <w:rPr>
          <w:rFonts w:ascii="Linux Libertine O" w:hAnsi="Linux Libertine O"/>
          <w:b w:val="false"/>
          <w:bCs w:val="false"/>
          <w:i w:val="false"/>
          <w:iCs w:val="false"/>
        </w:rPr>
        <w:t xml:space="preserve">determinisme bukan, sebagaimana diinginkan oleh pemahaman-diri kritik akal budi, yang di antara dogmatisme dan skeptisisme sebagai posisi teoretis, melainkan yang mengenai pengalaman diri subjek-subjek, kadang bebas, kadang tidak bebas ... </w:t>
      </w:r>
      <w:r>
        <w:rPr>
          <w:rFonts w:ascii="Linux Libertine O" w:hAnsi="Linux Libertine O"/>
          <w:b w:val="false"/>
          <w:bCs w:val="false"/>
          <w:i w:val="false"/>
          <w:iCs w:val="false"/>
        </w:rPr>
        <w:t xml:space="preserve">Bebaslah subjek-subjek, menurut model Kantian, sejauh mereka sadar akan diri mereka sendiri, identik dengan diri mereka sendiri; </w:t>
      </w:r>
      <w:r>
        <w:rPr>
          <w:rFonts w:ascii="Linux Libertine O" w:hAnsi="Linux Libertine O"/>
          <w:b w:val="false"/>
          <w:bCs w:val="false"/>
          <w:i w:val="false"/>
          <w:iCs w:val="false"/>
        </w:rPr>
        <w:t>sebaliknya,</w:t>
      </w:r>
      <w:r>
        <w:rPr>
          <w:rFonts w:ascii="Linux Libertine O" w:hAnsi="Linux Libertine O"/>
          <w:b w:val="false"/>
          <w:bCs w:val="false"/>
          <w:i w:val="false"/>
          <w:iCs w:val="false"/>
        </w:rPr>
        <w:t xml:space="preserve"> mereka tidak bebas dalam identitas tersebut sejauh mereka </w:t>
      </w:r>
      <w:r>
        <w:rPr>
          <w:rFonts w:ascii="Linux Libertine O" w:hAnsi="Linux Libertine O"/>
          <w:b w:val="false"/>
          <w:bCs w:val="false"/>
          <w:i w:val="false"/>
          <w:iCs w:val="false"/>
        </w:rPr>
        <w:t xml:space="preserve">patuh terhadap dan meneruskan pemaksaannya. Tidak bebaslah mereka sebagai alam yang tidak identik, yang </w:t>
      </w:r>
      <w:r>
        <w:rPr>
          <w:rFonts w:ascii="Linux Libertine O" w:hAnsi="Linux Libertine O"/>
          <w:b w:val="false"/>
          <w:bCs w:val="false"/>
          <w:i w:val="false"/>
          <w:iCs w:val="false"/>
        </w:rPr>
        <w:t xml:space="preserve">hambur, </w:t>
      </w:r>
      <w:r>
        <w:rPr>
          <w:rFonts w:ascii="Linux Libertine O" w:hAnsi="Linux Libertine O"/>
          <w:b w:val="false"/>
          <w:bCs w:val="false"/>
          <w:i w:val="false"/>
          <w:iCs w:val="false"/>
        </w:rPr>
        <w:t xml:space="preserve">namun </w:t>
      </w:r>
      <w:r>
        <w:rPr>
          <w:rFonts w:ascii="Linux Libertine O" w:hAnsi="Linux Libertine O"/>
          <w:b w:val="false"/>
          <w:bCs w:val="false"/>
          <w:i w:val="false"/>
          <w:iCs w:val="false"/>
        </w:rPr>
        <w:t xml:space="preserve">tetap bebas, karena </w:t>
      </w:r>
      <w:r>
        <w:rPr>
          <w:rFonts w:ascii="Linux Libertine O" w:hAnsi="Linux Libertine O"/>
          <w:b w:val="false"/>
          <w:bCs w:val="false"/>
          <w:i w:val="false"/>
          <w:iCs w:val="false"/>
        </w:rPr>
        <w:t>dalam dorongan-dorongan yang membanjiri merek</w:t>
      </w:r>
      <w:r>
        <w:rPr>
          <w:rFonts w:ascii="Linux Libertine O" w:hAnsi="Linux Libertine O"/>
          <w:b w:val="false"/>
          <w:bCs w:val="false"/>
          <w:i w:val="false"/>
          <w:iCs w:val="false"/>
        </w:rPr>
        <w:t>a</w:t>
      </w:r>
      <w:r>
        <w:rPr>
          <w:rFonts w:ascii="Linux Libertine O" w:hAnsi="Linux Libertine O"/>
          <w:b w:val="false"/>
          <w:bCs w:val="false"/>
          <w:i w:val="false"/>
          <w:iCs w:val="false"/>
        </w:rPr>
        <w:t>—ketidakidentikan subjek dengan dirinya sendiri bukan apa pun yang lain—</w:t>
      </w:r>
      <w:r>
        <w:rPr>
          <w:rFonts w:ascii="Linux Libertine O" w:hAnsi="Linux Libertine O"/>
          <w:b w:val="false"/>
          <w:bCs w:val="false"/>
          <w:i w:val="false"/>
          <w:iCs w:val="false"/>
        </w:rPr>
        <w:t xml:space="preserve">mereka </w:t>
      </w:r>
      <w:r>
        <w:rPr>
          <w:rFonts w:ascii="Linux Libertine O" w:hAnsi="Linux Libertine O"/>
          <w:b w:val="false"/>
          <w:bCs w:val="false"/>
          <w:i w:val="false"/>
          <w:iCs w:val="false"/>
        </w:rPr>
        <w:t xml:space="preserve">juga akan </w:t>
      </w:r>
      <w:r>
        <w:rPr>
          <w:rFonts w:ascii="Linux Libertine O" w:hAnsi="Linux Libertine O"/>
          <w:b w:val="false"/>
          <w:bCs w:val="false"/>
          <w:i w:val="false"/>
          <w:iCs w:val="false"/>
        </w:rPr>
        <w:t xml:space="preserve">bebas dari ciri pemaksaan identitas ... Semua individu di masyarakat yang tersosialisasi tidak mampu [mencapai] moralitas yang dituntut secara sosial, dan hanya akan mampu dalam masyarakat yang dibebaskan. </w:t>
      </w:r>
      <w:r>
        <w:rPr>
          <w:rFonts w:ascii="Linux Libertine O" w:hAnsi="Linux Libertine O"/>
          <w:b w:val="false"/>
          <w:bCs w:val="false"/>
          <w:i w:val="false"/>
          <w:iCs w:val="false"/>
        </w:rPr>
        <w:t>Satu-satunya m</w:t>
      </w:r>
      <w:r>
        <w:rPr>
          <w:rFonts w:ascii="Linux Libertine O" w:hAnsi="Linux Libertine O"/>
          <w:b w:val="false"/>
          <w:bCs w:val="false"/>
          <w:i w:val="false"/>
          <w:iCs w:val="false"/>
        </w:rPr>
        <w:t xml:space="preserve">oralitas sosial yang </w:t>
      </w:r>
      <w:r>
        <w:rPr>
          <w:rFonts w:ascii="Linux Libertine O" w:hAnsi="Linux Libertine O"/>
          <w:b w:val="false"/>
          <w:bCs w:val="false"/>
          <w:i w:val="false"/>
          <w:iCs w:val="false"/>
        </w:rPr>
        <w:t xml:space="preserve">masih ada </w:t>
      </w:r>
      <w:r>
        <w:rPr>
          <w:rFonts w:ascii="Linux Libertine O" w:hAnsi="Linux Libertine O"/>
          <w:b w:val="false"/>
          <w:bCs w:val="false"/>
          <w:i w:val="false"/>
          <w:iCs w:val="false"/>
        </w:rPr>
        <w:t xml:space="preserve">adalah </w:t>
      </w:r>
      <w:r>
        <w:rPr>
          <w:rFonts w:ascii="Linux Libertine O" w:hAnsi="Linux Libertine O"/>
          <w:b w:val="false"/>
          <w:bCs w:val="false"/>
          <w:i w:val="false"/>
          <w:iCs w:val="false"/>
        </w:rPr>
        <w:t xml:space="preserve">mengakhiri </w:t>
      </w:r>
      <w:r>
        <w:rPr>
          <w:rFonts w:ascii="Linux Libertine O" w:hAnsi="Linux Libertine O"/>
          <w:b w:val="false"/>
          <w:bCs w:val="false"/>
          <w:i w:val="false"/>
          <w:iCs w:val="false"/>
        </w:rPr>
        <w:t xml:space="preserve">ketakterbatasan buruk </w:t>
      </w:r>
      <w:r>
        <w:rPr>
          <w:rFonts w:ascii="Linux Libertine O" w:hAnsi="Linux Libertine O"/>
          <w:b w:val="false"/>
          <w:bCs w:val="false"/>
          <w:i w:val="false"/>
          <w:iCs w:val="false"/>
        </w:rPr>
        <w:t>itu</w:t>
      </w:r>
      <w:r>
        <w:rPr>
          <w:rFonts w:ascii="Linux Libertine O" w:hAnsi="Linux Libertine O"/>
          <w:b w:val="false"/>
          <w:bCs w:val="false"/>
          <w:i w:val="false"/>
          <w:iCs w:val="false"/>
        </w:rPr>
        <w:t>,</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pertukaran pembalasan dendam </w:t>
      </w:r>
      <w:r>
        <w:rPr>
          <w:rFonts w:ascii="Linux Libertine O" w:hAnsi="Linux Libertine O"/>
          <w:b w:val="false"/>
          <w:bCs w:val="false"/>
          <w:i w:val="false"/>
          <w:iCs w:val="false"/>
        </w:rPr>
        <w:t xml:space="preserve">fasik itu. </w:t>
      </w:r>
      <w:r>
        <w:rPr>
          <w:rFonts w:ascii="Linux Libertine O" w:hAnsi="Linux Libertine O"/>
          <w:b w:val="false"/>
          <w:bCs w:val="false"/>
          <w:i w:val="false"/>
          <w:iCs w:val="false"/>
        </w:rPr>
        <w:t>Tapi bagi individu</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yang tersisa dari yang moral hanyalah </w:t>
      </w:r>
      <w:r>
        <w:rPr>
          <w:rFonts w:ascii="Linux Libertine O" w:hAnsi="Linux Libertine O"/>
          <w:b w:val="false"/>
          <w:bCs w:val="false"/>
          <w:i w:val="false"/>
          <w:iCs w:val="false"/>
        </w:rPr>
        <w:t xml:space="preserve">apa yang </w:t>
      </w:r>
      <w:r>
        <w:rPr>
          <w:rFonts w:ascii="Linux Libertine O" w:hAnsi="Linux Libertine O"/>
          <w:b w:val="false"/>
          <w:bCs w:val="false"/>
          <w:i w:val="false"/>
          <w:iCs w:val="false"/>
        </w:rPr>
        <w:t xml:space="preserve">dipandang remeh oleh teori moral Kantian, yang </w:t>
      </w:r>
      <w:r>
        <w:rPr>
          <w:rFonts w:ascii="Linux Libertine O" w:hAnsi="Linux Libertine O"/>
          <w:b w:val="false"/>
          <w:bCs w:val="false"/>
          <w:i w:val="false"/>
          <w:iCs w:val="false"/>
        </w:rPr>
        <w:t xml:space="preserve">mengakui </w:t>
      </w:r>
      <w:r>
        <w:rPr>
          <w:rFonts w:ascii="Linux Libertine O" w:hAnsi="Linux Libertine O"/>
          <w:b w:val="false"/>
          <w:bCs w:val="false"/>
          <w:i w:val="false"/>
          <w:iCs w:val="false"/>
        </w:rPr>
        <w:t xml:space="preserve">bahwa </w:t>
      </w:r>
      <w:r>
        <w:rPr>
          <w:rFonts w:ascii="Linux Libertine O" w:hAnsi="Linux Libertine O"/>
          <w:b w:val="false"/>
          <w:bCs w:val="false"/>
          <w:i w:val="false"/>
          <w:iCs w:val="false"/>
        </w:rPr>
        <w:t xml:space="preserve">hewan </w:t>
      </w:r>
      <w:r>
        <w:rPr>
          <w:rFonts w:ascii="Linux Libertine O" w:hAnsi="Linux Libertine O"/>
          <w:b w:val="false"/>
          <w:bCs w:val="false"/>
          <w:i w:val="false"/>
          <w:iCs w:val="false"/>
        </w:rPr>
        <w:t>memiliki inklinasi</w:t>
      </w:r>
      <w:r>
        <w:rPr>
          <w:rFonts w:ascii="Linux Libertine O" w:hAnsi="Linux Libertine O"/>
          <w:b w:val="false"/>
          <w:bCs w:val="false"/>
          <w:i w:val="false"/>
          <w:iCs w:val="false"/>
        </w:rPr>
        <w:t>, tetapi bukan rasa hormat</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berusaha hidup sedemikian rupa sehingga kita boleh percaya telah menjadi hewan yang baik.</w:t>
      </w:r>
      <w:r>
        <w:rPr>
          <w:rStyle w:val="FootnoteAnchor"/>
          <w:rFonts w:ascii="Linux Libertine O" w:hAnsi="Linux Libertine O"/>
          <w:b w:val="false"/>
          <w:bCs w:val="false"/>
          <w:i w:val="false"/>
          <w:iCs w:val="false"/>
        </w:rPr>
        <w:footnoteReference w:id="285"/>
      </w:r>
    </w:p>
    <w:p>
      <w:pPr>
        <w:pStyle w:val="Normal"/>
        <w:bidi w:val="0"/>
        <w:spacing w:lineRule="auto" w:line="360"/>
        <w:jc w:val="left"/>
        <w:rPr>
          <w:rFonts w:ascii="Linux Libertine O" w:hAnsi="Linux Libertine O"/>
          <w:b w:val="false"/>
          <w:b w:val="false"/>
          <w:bCs w:val="false"/>
          <w:i w:val="false"/>
          <w:i w:val="false"/>
          <w:iCs w:val="false"/>
        </w:rPr>
      </w:pPr>
      <w:r>
        <w:rPr>
          <w:b/>
          <w:bCs/>
        </w:rPr>
      </w:r>
    </w:p>
    <w:p>
      <w:pPr>
        <w:pStyle w:val="Normal"/>
        <w:bidi w:val="0"/>
        <w:spacing w:lineRule="auto" w:line="240"/>
        <w:jc w:val="left"/>
        <w:rPr>
          <w:b/>
          <w:b/>
          <w:bCs/>
          <w:i/>
          <w:i/>
          <w:iCs/>
        </w:rPr>
      </w:pPr>
      <w:r>
        <w:rPr>
          <w:rFonts w:ascii="Linux Libertine O" w:hAnsi="Linux Libertine O"/>
          <w:b w:val="false"/>
          <w:bCs w:val="false"/>
          <w:i/>
          <w:iCs/>
        </w:rPr>
        <w:t>Der Widerspruch von Freiheit und Determinismus ist nicht, wie das Selbstverst</w:t>
      </w:r>
      <w:r>
        <w:rPr>
          <w:b w:val="false"/>
          <w:bCs w:val="false"/>
          <w:i/>
          <w:iCs/>
        </w:rPr>
        <w:t>ä</w:t>
      </w:r>
      <w:r>
        <w:rPr>
          <w:rFonts w:ascii="Linux Libertine O" w:hAnsi="Linux Libertine O"/>
          <w:b w:val="false"/>
          <w:bCs w:val="false"/>
          <w:i/>
          <w:iCs/>
        </w:rPr>
        <w:t>ndnis der Vernunftkritik es m</w:t>
      </w:r>
      <w:r>
        <w:rPr>
          <w:b w:val="false"/>
          <w:bCs w:val="false"/>
          <w:i/>
          <w:iCs/>
        </w:rPr>
        <w:t>ö</w:t>
      </w:r>
      <w:r>
        <w:rPr>
          <w:rFonts w:ascii="Linux Libertine O" w:hAnsi="Linux Libertine O"/>
          <w:b w:val="false"/>
          <w:bCs w:val="false"/>
          <w:i/>
          <w:iCs/>
        </w:rPr>
        <w:t xml:space="preserve">chte, einer zwischen den theoretischen Positionen des Dogmatismus und Skeptizismus, sonder einer der Selbsterfahrung der Subjekte, bald freid, bald unfrei ... </w:t>
      </w:r>
      <w:r>
        <w:rPr>
          <w:rFonts w:ascii="Linux Libertine O" w:hAnsi="Linux Libertine O"/>
          <w:b w:val="false"/>
          <w:bCs w:val="false"/>
          <w:i/>
          <w:iCs/>
        </w:rPr>
        <w:t xml:space="preserve">Frei sind die Subjekte, nach Kantischem Modell, soweit, wie sie ihrer selbst bewußt, mit sich identisch sind; und in solcher Identität auch wieder unfrei, soweit sie deren Zwang unterstehen und ihn perpetuieren. Unfrei sind sie als nichtidentische, als diffuse Natur, und doch als solche frei, weil sie in den Regungen, die sie überwältigen - nichts anderes ist die Nichtidentität des Subjekts mit sich -, auch des Zwangscharakters der Identität ledig werden ... Alle Einzelnen sind in der vergesellschafteten Gesellschaft des Moralischen unfähig, das gesellschaftlich gefordert ist, wirklich jedoch nur in einer befreiten Gesellschaft wäre. Gesellschaftliche Moral wäre einzig noch, einmal der schlechten Unendlichkeit, dem verruchten Tausch der Vergeltung sein Ende zu bereiten. Dem Einzelnen indessen bleibt an Moralischem nicht mehr übrig, als wofür die Kantische Moraltheorie, welche den Tieren Neigung, keine Achtung konzediert, nur Verachtung hat: versuchen, so zu leben, daß man glauben darf, ein gutes Tier gewesen zu sein. </w:t>
      </w:r>
    </w:p>
    <w:p>
      <w:pPr>
        <w:pStyle w:val="Normal"/>
        <w:bidi w:val="0"/>
        <w:spacing w:lineRule="auto" w:line="360"/>
        <w:jc w:val="left"/>
        <w:rPr>
          <w:rFonts w:ascii="Linux Libertine O" w:hAnsi="Linux Libertine O"/>
          <w:b w:val="false"/>
          <w:b w:val="false"/>
          <w:bCs w:val="false"/>
          <w:i w:val="false"/>
          <w:i w:val="false"/>
          <w:iCs w:val="false"/>
        </w:rPr>
      </w:pPr>
      <w:r>
        <w:rPr>
          <w:b/>
          <w:bCs/>
        </w:rPr>
      </w:r>
    </w:p>
    <w:p>
      <w:pPr>
        <w:pStyle w:val="Normal"/>
        <w:bidi w:val="0"/>
        <w:spacing w:lineRule="auto" w:line="360"/>
        <w:jc w:val="left"/>
        <w:rPr>
          <w:b/>
          <w:b/>
          <w:bCs/>
        </w:rPr>
      </w:pPr>
      <w:r>
        <w:rPr>
          <w:rFonts w:ascii="Linux Libertine O" w:hAnsi="Linux Libertine O"/>
          <w:b w:val="false"/>
          <w:bCs w:val="false"/>
          <w:i w:val="false"/>
          <w:iCs w:val="false"/>
        </w:rPr>
        <w:t>K</w:t>
      </w:r>
      <w:r>
        <w:rPr>
          <w:rFonts w:ascii="Linux Libertine O" w:hAnsi="Linux Libertine O"/>
          <w:b w:val="false"/>
          <w:bCs w:val="false"/>
          <w:i w:val="false"/>
          <w:iCs w:val="false"/>
        </w:rPr>
        <w:t xml:space="preserve">utipan ini, jika langsung dibaca tanpa persiapan </w:t>
      </w:r>
      <w:r>
        <w:rPr>
          <w:rFonts w:ascii="Linux Libertine O" w:hAnsi="Linux Libertine O"/>
          <w:b w:val="false"/>
          <w:bCs w:val="false"/>
          <w:i w:val="false"/>
          <w:iCs w:val="false"/>
        </w:rPr>
        <w:t xml:space="preserve">yang dilakukan </w:t>
      </w:r>
      <w:r>
        <w:rPr>
          <w:rFonts w:ascii="Linux Libertine O" w:hAnsi="Linux Libertine O"/>
          <w:b w:val="false"/>
          <w:bCs w:val="false"/>
          <w:i w:val="false"/>
          <w:iCs w:val="false"/>
        </w:rPr>
        <w:t xml:space="preserve">di tesis ini, barangkali akan memberi kesan agak rancu, </w:t>
      </w:r>
      <w:r>
        <w:rPr>
          <w:rFonts w:ascii="Linux Libertine O" w:hAnsi="Linux Libertine O"/>
          <w:b w:val="false"/>
          <w:bCs w:val="false"/>
          <w:i w:val="false"/>
          <w:iCs w:val="false"/>
        </w:rPr>
        <w:t>tetapi kini kita mampu memahaminya.</w:t>
      </w:r>
    </w:p>
    <w:p>
      <w:pPr>
        <w:pStyle w:val="Normal"/>
        <w:bidi w:val="0"/>
        <w:spacing w:lineRule="auto" w:line="360"/>
        <w:jc w:val="left"/>
        <w:rPr>
          <w:b/>
          <w:b/>
          <w:bCs/>
        </w:rPr>
      </w:pPr>
      <w:r>
        <w:rPr>
          <w:rFonts w:ascii="Linux Libertine O" w:hAnsi="Linux Libertine O"/>
          <w:b w:val="false"/>
          <w:bCs w:val="false"/>
          <w:i w:val="false"/>
          <w:iCs w:val="false"/>
        </w:rPr>
        <w:tab/>
      </w:r>
      <w:r>
        <w:rPr>
          <w:rFonts w:ascii="Linux Libertine O" w:hAnsi="Linux Libertine O"/>
          <w:b w:val="false"/>
          <w:bCs w:val="false"/>
          <w:i w:val="false"/>
          <w:iCs w:val="false"/>
        </w:rPr>
        <w:t xml:space="preserve">Pertama, </w:t>
      </w:r>
      <w:r>
        <w:rPr>
          <w:rFonts w:ascii="Linux Libertine O" w:hAnsi="Linux Libertine O"/>
          <w:b w:val="false"/>
          <w:bCs w:val="false"/>
          <w:i w:val="false"/>
          <w:iCs w:val="false"/>
        </w:rPr>
        <w:t xml:space="preserve">Adorno menyangkal Antinomi Ketiga Kant sebagai </w:t>
      </w:r>
      <w:r>
        <w:rPr>
          <w:rFonts w:ascii="Linux Libertine O" w:hAnsi="Linux Libertine O"/>
          <w:b w:val="false"/>
          <w:bCs w:val="false"/>
          <w:i w:val="false"/>
          <w:iCs w:val="false"/>
        </w:rPr>
        <w:t xml:space="preserve">bentuk kontradiksi yang paling nyata. </w:t>
      </w:r>
      <w:r>
        <w:rPr>
          <w:rFonts w:ascii="Linux Libertine O" w:hAnsi="Linux Libertine O"/>
          <w:b w:val="false"/>
          <w:bCs w:val="false"/>
          <w:i w:val="false"/>
          <w:iCs w:val="false"/>
        </w:rPr>
        <w:t xml:space="preserve">Bagi individu yang hidup, kebebasan dan lawannya bukan persoalan teoretis yang direnungkan melainkan </w:t>
      </w:r>
      <w:r>
        <w:rPr>
          <w:rFonts w:ascii="Linux Libertine O" w:hAnsi="Linux Libertine O"/>
          <w:b w:val="false"/>
          <w:bCs w:val="false"/>
          <w:i w:val="false"/>
          <w:iCs w:val="false"/>
        </w:rPr>
        <w:t xml:space="preserve">hal yang langsung dirasakan, </w:t>
      </w:r>
      <w:r>
        <w:rPr>
          <w:rFonts w:ascii="Linux Libertine O" w:hAnsi="Linux Libertine O"/>
          <w:b w:val="false"/>
          <w:bCs w:val="false"/>
          <w:i w:val="false"/>
          <w:iCs w:val="false"/>
        </w:rPr>
        <w:t>dan rasa itu selalu dimediasi secara sosial.</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Kemudian Adorno menyatakan, lalu membantah, dua tesis Kantian mengenai kebebasan. </w:t>
      </w:r>
      <w:r>
        <w:rPr>
          <w:rFonts w:ascii="Linux Libertine O" w:hAnsi="Linux Libertine O"/>
          <w:b w:val="false"/>
          <w:bCs w:val="false"/>
          <w:i w:val="false"/>
          <w:iCs w:val="false"/>
        </w:rPr>
        <w:t xml:space="preserve">Pertama, </w:t>
      </w:r>
      <w:r>
        <w:rPr>
          <w:rFonts w:ascii="Linux Libertine O" w:hAnsi="Linux Libertine O"/>
          <w:b w:val="false"/>
          <w:bCs w:val="false"/>
          <w:i w:val="false"/>
          <w:iCs w:val="false"/>
        </w:rPr>
        <w:t xml:space="preserve">Kant beranggapan bahwa subjek bebas </w:t>
      </w:r>
      <w:r>
        <w:rPr>
          <w:rFonts w:ascii="Linux Libertine O" w:hAnsi="Linux Libertine O"/>
          <w:b w:val="false"/>
          <w:bCs w:val="false"/>
          <w:i w:val="false"/>
          <w:iCs w:val="false"/>
        </w:rPr>
        <w:t xml:space="preserve">karena mampu </w:t>
      </w:r>
      <w:r>
        <w:rPr>
          <w:rFonts w:ascii="Linux Libertine O" w:hAnsi="Linux Libertine O"/>
          <w:b w:val="false"/>
          <w:bCs w:val="false"/>
          <w:i w:val="false"/>
          <w:iCs w:val="false"/>
        </w:rPr>
        <w:t xml:space="preserve">menentukan dirinya sendiri sesuai dengan akal budinya </w:t>
      </w:r>
      <w:r>
        <w:rPr>
          <w:rFonts w:ascii="Linux Libertine O" w:hAnsi="Linux Libertine O"/>
          <w:b w:val="false"/>
          <w:bCs w:val="false"/>
          <w:i w:val="false"/>
          <w:iCs w:val="false"/>
        </w:rPr>
        <w:t>dan berlawanan dengan segala faktor empiris</w:t>
      </w:r>
      <w:r>
        <w:rPr>
          <w:rFonts w:ascii="Linux Libertine O" w:hAnsi="Linux Libertine O"/>
          <w:b w:val="false"/>
          <w:bCs w:val="false"/>
          <w:i w:val="false"/>
          <w:iCs w:val="false"/>
        </w:rPr>
        <w:t xml:space="preserve">; dengan kata lain, </w:t>
      </w:r>
      <w:r>
        <w:rPr>
          <w:rFonts w:ascii="Linux Libertine O" w:hAnsi="Linux Libertine O"/>
          <w:b w:val="false"/>
          <w:bCs w:val="false"/>
          <w:i w:val="false"/>
          <w:iCs w:val="false"/>
        </w:rPr>
        <w:t xml:space="preserve">kebebasan adalah kemampuan mengidentikkan diri </w:t>
      </w:r>
      <w:r>
        <w:rPr>
          <w:rFonts w:ascii="Linux Libertine O" w:hAnsi="Linux Libertine O"/>
          <w:b w:val="false"/>
          <w:bCs w:val="false"/>
          <w:i w:val="false"/>
          <w:iCs w:val="false"/>
        </w:rPr>
        <w:t xml:space="preserve">sendiri </w:t>
      </w:r>
      <w:r>
        <w:rPr>
          <w:rFonts w:ascii="Linux Libertine O" w:hAnsi="Linux Libertine O"/>
          <w:b w:val="false"/>
          <w:bCs w:val="false"/>
          <w:i w:val="false"/>
          <w:iCs w:val="false"/>
        </w:rPr>
        <w:t xml:space="preserve">dengan perintah akal budi. Adorno membantah: pengidentikan seperti itu adalah pemaksaan </w:t>
      </w:r>
      <w:r>
        <w:rPr>
          <w:rFonts w:ascii="Linux Libertine O" w:hAnsi="Linux Libertine O"/>
          <w:b w:val="false"/>
          <w:bCs w:val="false"/>
          <w:i w:val="false"/>
          <w:iCs w:val="false"/>
        </w:rPr>
        <w:t xml:space="preserve">yang mengecualikan semua yang tidak identik dari subjek. </w:t>
      </w:r>
      <w:r>
        <w:rPr>
          <w:rFonts w:ascii="Linux Libertine O" w:hAnsi="Linux Libertine O"/>
          <w:b w:val="false"/>
          <w:bCs w:val="false"/>
          <w:i w:val="false"/>
          <w:iCs w:val="false"/>
        </w:rPr>
        <w:t>Subjek yang bebas menurut Kant malah menindas dirinya sendiri.</w:t>
      </w:r>
      <w:r>
        <w:rPr>
          <w:rFonts w:ascii="Linux Libertine O" w:hAnsi="Linux Libertine O"/>
          <w:b w:val="false"/>
          <w:bCs w:val="false"/>
          <w:i w:val="false"/>
          <w:iCs w:val="false"/>
        </w:rPr>
        <w:t xml:space="preserve"> Kedua, </w:t>
      </w:r>
      <w:r>
        <w:rPr>
          <w:rFonts w:ascii="Linux Libertine O" w:hAnsi="Linux Libertine O"/>
          <w:b w:val="false"/>
          <w:bCs w:val="false"/>
          <w:i w:val="false"/>
          <w:iCs w:val="false"/>
        </w:rPr>
        <w:t xml:space="preserve">Kant beranggapan bahwa </w:t>
      </w:r>
      <w:r>
        <w:rPr>
          <w:rFonts w:ascii="Linux Libertine O" w:hAnsi="Linux Libertine O"/>
          <w:b w:val="false"/>
          <w:bCs w:val="false"/>
          <w:i w:val="false"/>
          <w:iCs w:val="false"/>
        </w:rPr>
        <w:t xml:space="preserve">semua makhluk yang tidak mampu menentukan diri hanyalah bagian dari alam yang murni ditentukan </w:t>
      </w:r>
      <w:r>
        <w:rPr>
          <w:rFonts w:ascii="Linux Libertine O" w:hAnsi="Linux Libertine O"/>
          <w:b w:val="false"/>
          <w:bCs w:val="false"/>
          <w:i w:val="false"/>
          <w:iCs w:val="false"/>
        </w:rPr>
        <w:t xml:space="preserve">oleh dorongan jasmaninya </w:t>
      </w:r>
      <w:r>
        <w:rPr>
          <w:rFonts w:ascii="Linux Libertine O" w:hAnsi="Linux Libertine O"/>
          <w:b w:val="false"/>
          <w:bCs w:val="false"/>
          <w:i w:val="false"/>
          <w:iCs w:val="false"/>
        </w:rPr>
        <w:t>atau dari luar</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Adorno membantah: ada juga kebebasan di situ, karena makhluk tidak rasional itu luput dari pemaksaan identifikasi.</w:t>
      </w:r>
    </w:p>
    <w:p>
      <w:pPr>
        <w:pStyle w:val="Normal"/>
        <w:bidi w:val="0"/>
        <w:spacing w:lineRule="auto" w:line="360"/>
        <w:jc w:val="left"/>
        <w:rPr>
          <w:b/>
          <w:b/>
          <w:bCs/>
        </w:rPr>
      </w:pPr>
      <w:r>
        <w:rPr>
          <w:rFonts w:ascii="Linux Libertine O" w:hAnsi="Linux Libertine O"/>
          <w:b w:val="false"/>
          <w:bCs w:val="false"/>
          <w:i w:val="false"/>
          <w:iCs w:val="false"/>
        </w:rPr>
        <w:tab/>
      </w:r>
      <w:r>
        <w:rPr>
          <w:rFonts w:ascii="Linux Libertine O" w:hAnsi="Linux Libertine O"/>
          <w:b w:val="false"/>
          <w:bCs w:val="false"/>
          <w:i w:val="false"/>
          <w:iCs w:val="false"/>
        </w:rPr>
        <w:t xml:space="preserve">Setelah membahas ke[tidak]bebasan sebagai masalah teoretis, Adorno lanjut ke dimensi sosialnya. </w:t>
      </w:r>
      <w:r>
        <w:rPr>
          <w:rFonts w:ascii="Linux Libertine O" w:hAnsi="Linux Libertine O"/>
          <w:b w:val="false"/>
          <w:bCs w:val="false"/>
          <w:i w:val="false"/>
          <w:iCs w:val="false"/>
        </w:rPr>
        <w:t xml:space="preserve">Dalam konteks keseluruhan masyarakat kapitalis, setiap individu yang berusaha menjadi bebas akan gagal. </w:t>
      </w:r>
      <w:r>
        <w:rPr>
          <w:rFonts w:ascii="Linux Libertine O" w:hAnsi="Linux Libertine O"/>
          <w:b w:val="false"/>
          <w:bCs w:val="false"/>
          <w:i w:val="false"/>
          <w:iCs w:val="false"/>
        </w:rPr>
        <w:t xml:space="preserve">Pertama-tama, dia harus mencari nafkah, dan pencarian itu memaksakannya ke dalam peran sosial tertentu yang tidak identik dengan partikularitas indrawinya. </w:t>
      </w:r>
      <w:r>
        <w:rPr>
          <w:rFonts w:ascii="Linux Libertine O" w:hAnsi="Linux Libertine O"/>
          <w:b w:val="false"/>
          <w:bCs w:val="false"/>
          <w:i w:val="false"/>
          <w:iCs w:val="false"/>
        </w:rPr>
        <w:t xml:space="preserve">Solidaritas yang seharusnya dia rasakan dengan sesama manusianya terhalangi oleh dorongan kompetisi masyarakat. </w:t>
      </w:r>
      <w:r>
        <w:rPr>
          <w:rFonts w:ascii="Linux Libertine O" w:hAnsi="Linux Libertine O"/>
          <w:b w:val="false"/>
          <w:bCs w:val="false"/>
          <w:i w:val="false"/>
          <w:iCs w:val="false"/>
        </w:rPr>
        <w:t xml:space="preserve">Manusia lain dan bahkan dirinya sendiri </w:t>
      </w:r>
      <w:r>
        <w:rPr>
          <w:rFonts w:ascii="Linux Libertine O" w:hAnsi="Linux Libertine O"/>
          <w:b w:val="false"/>
          <w:bCs w:val="false"/>
          <w:i w:val="false"/>
          <w:iCs w:val="false"/>
        </w:rPr>
        <w:t>tampak sebagai nilai tukar saja, yang dapat saling menggantikan tanpa perubahan yang berarti.</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Masyarakat begitu luas, dan individu begitu kecil, sehingga </w:t>
      </w:r>
      <w:r>
        <w:rPr>
          <w:rFonts w:ascii="Linux Libertine O" w:hAnsi="Linux Libertine O"/>
          <w:b w:val="false"/>
          <w:bCs w:val="false"/>
          <w:i w:val="false"/>
          <w:iCs w:val="false"/>
        </w:rPr>
        <w:t xml:space="preserve">membuat </w:t>
      </w:r>
      <w:r>
        <w:rPr>
          <w:rFonts w:ascii="Linux Libertine O" w:hAnsi="Linux Libertine O"/>
          <w:b w:val="false"/>
          <w:bCs w:val="false"/>
          <w:i w:val="false"/>
          <w:iCs w:val="false"/>
        </w:rPr>
        <w:t xml:space="preserve">perubahan yang bermakna tampak sia-sia, mustahil. </w:t>
      </w:r>
      <w:r>
        <w:rPr>
          <w:rFonts w:ascii="Linux Libertine O" w:hAnsi="Linux Libertine O"/>
          <w:b w:val="false"/>
          <w:bCs w:val="false"/>
          <w:i w:val="false"/>
          <w:iCs w:val="false"/>
        </w:rPr>
        <w:t xml:space="preserve">Sementara itu, dia sadar akan ketidakbebasannya, dan merasa bersalah karena </w:t>
      </w:r>
      <w:r>
        <w:rPr>
          <w:rFonts w:ascii="Linux Libertine O" w:hAnsi="Linux Libertine O"/>
          <w:b w:val="false"/>
          <w:bCs w:val="false"/>
          <w:i w:val="false"/>
          <w:iCs w:val="false"/>
        </w:rPr>
        <w:t>menurut ideologi masyarakatnya dia sebenarnya bebas</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Ketidakbebasannya direpresentasikan kepadanya sebagai kegagalan individual.</w:t>
      </w:r>
    </w:p>
    <w:p>
      <w:pPr>
        <w:pStyle w:val="Normal"/>
        <w:bidi w:val="0"/>
        <w:spacing w:lineRule="auto" w:line="360"/>
        <w:jc w:val="left"/>
        <w:rPr>
          <w:b/>
          <w:b/>
          <w:bCs/>
        </w:rPr>
      </w:pPr>
      <w:r>
        <w:rPr>
          <w:rFonts w:ascii="Linux Libertine O" w:hAnsi="Linux Libertine O"/>
          <w:b w:val="false"/>
          <w:bCs w:val="false"/>
          <w:i w:val="false"/>
          <w:iCs w:val="false"/>
        </w:rPr>
        <w:tab/>
      </w:r>
      <w:r>
        <w:rPr>
          <w:rFonts w:ascii="Linux Libertine O" w:hAnsi="Linux Libertine O"/>
          <w:b w:val="false"/>
          <w:bCs w:val="false"/>
          <w:i w:val="false"/>
          <w:iCs w:val="false"/>
        </w:rPr>
        <w:t xml:space="preserve">Bagi Adorno, hanya tersisa dua bentuk moralitas yang masuk akal, yang satu sosial dan yang lain individual. </w:t>
      </w:r>
      <w:r>
        <w:rPr>
          <w:rFonts w:ascii="Linux Libertine O" w:hAnsi="Linux Libertine O"/>
          <w:b w:val="false"/>
          <w:bCs w:val="false"/>
          <w:i w:val="false"/>
          <w:iCs w:val="false"/>
        </w:rPr>
        <w:t>Moralitas sosial adalah revolus</w:t>
      </w:r>
      <w:r>
        <w:rPr>
          <w:rFonts w:ascii="Linux Libertine O" w:hAnsi="Linux Libertine O"/>
          <w:b w:val="false"/>
          <w:bCs w:val="false"/>
          <w:i w:val="false"/>
          <w:iCs w:val="false"/>
        </w:rPr>
        <w:t>i: mengakhiri “ketakterbatasan buruk” masyarakat kapitalis.</w:t>
      </w:r>
      <w:r>
        <w:rPr>
          <w:rStyle w:val="FootnoteAnchor"/>
          <w:rFonts w:ascii="Linux Libertine O" w:hAnsi="Linux Libertine O"/>
          <w:b w:val="false"/>
          <w:bCs w:val="false"/>
          <w:i w:val="false"/>
          <w:iCs w:val="false"/>
        </w:rPr>
        <w:footnoteReference w:id="286"/>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Namun, seperti sudah kita lihat sepanjang tesis ini, Adorno tidak memiliki banyak harapan akan terjadinya revolusi, dan tentu tidak menyediakan rencana atau pun bayangan mengenai bagaimana revolusi itu bisa tercapai. </w:t>
      </w:r>
      <w:r>
        <w:rPr>
          <w:rFonts w:ascii="Linux Libertine O" w:hAnsi="Linux Libertine O"/>
          <w:b w:val="false"/>
          <w:bCs w:val="false"/>
          <w:i w:val="false"/>
          <w:iCs w:val="false"/>
        </w:rPr>
        <w:t xml:space="preserve">Tanpa harapan akan revolusi nyata, tinggal moralitas individu. </w:t>
      </w:r>
      <w:r>
        <w:rPr>
          <w:rFonts w:ascii="Linux Libertine O" w:hAnsi="Linux Libertine O"/>
          <w:b w:val="false"/>
          <w:bCs w:val="false"/>
          <w:i w:val="false"/>
          <w:iCs w:val="false"/>
        </w:rPr>
        <w:t xml:space="preserve">Di sini muncul kembali ‘materialisme’ Adorno, </w:t>
      </w:r>
      <w:r>
        <w:rPr>
          <w:rFonts w:ascii="Linux Libertine O" w:hAnsi="Linux Libertine O"/>
          <w:b w:val="false"/>
          <w:bCs w:val="false"/>
          <w:i w:val="false"/>
          <w:iCs w:val="false"/>
        </w:rPr>
        <w:t xml:space="preserve">khususnya tekanan pada pentingnya pengalaman jasmani. </w:t>
      </w:r>
      <w:r>
        <w:rPr>
          <w:rFonts w:ascii="Linux Libertine O" w:hAnsi="Linux Libertine O"/>
          <w:b w:val="false"/>
          <w:bCs w:val="false"/>
          <w:i w:val="false"/>
          <w:iCs w:val="false"/>
        </w:rPr>
        <w:t xml:space="preserve">Adorno menegaskan kembali </w:t>
      </w:r>
      <w:r>
        <w:rPr>
          <w:rFonts w:ascii="Linux Libertine O" w:hAnsi="Linux Libertine O"/>
          <w:b w:val="false"/>
          <w:bCs w:val="false"/>
          <w:i w:val="false"/>
          <w:iCs w:val="false"/>
        </w:rPr>
        <w:t xml:space="preserve">sifat hewani manusia, yang menurut paradigma Kantian termasuk seluruh eksistensi empirisnya, semua kecuali akal budinya. </w:t>
      </w:r>
      <w:r>
        <w:rPr>
          <w:rFonts w:ascii="Linux Libertine O" w:hAnsi="Linux Libertine O"/>
          <w:b w:val="false"/>
          <w:bCs w:val="false"/>
          <w:i w:val="false"/>
          <w:iCs w:val="false"/>
        </w:rPr>
        <w:t xml:space="preserve">Bentuk pernyataan terakhir menyerupai </w:t>
      </w:r>
      <w:r>
        <w:rPr>
          <w:rFonts w:ascii="Linux Libertine O" w:hAnsi="Linux Libertine O"/>
          <w:b w:val="false"/>
          <w:bCs w:val="false"/>
          <w:i w:val="false"/>
          <w:iCs w:val="false"/>
        </w:rPr>
        <w:t xml:space="preserve">imperatif kategoris, tetapi mengucapkan sentimen yang mustahil bagi Kant: kebaikan moral tidak mungkin ditetapkan kepada hewan. </w:t>
      </w:r>
      <w:r>
        <w:rPr>
          <w:rFonts w:ascii="Linux Libertine O" w:hAnsi="Linux Libertine O"/>
          <w:b w:val="false"/>
          <w:bCs w:val="false"/>
          <w:i w:val="false"/>
          <w:iCs w:val="false"/>
        </w:rPr>
        <w:t xml:space="preserve">Bagi Adorno pula, rumusan </w:t>
      </w:r>
      <w:r>
        <w:rPr>
          <w:rFonts w:ascii="Linux Libertine O" w:hAnsi="Linux Libertine O"/>
          <w:b w:val="false"/>
          <w:bCs w:val="false"/>
          <w:i w:val="false"/>
          <w:iCs w:val="false"/>
        </w:rPr>
        <w:t>ini bersifat</w:t>
      </w:r>
      <w:r>
        <w:rPr>
          <w:rFonts w:ascii="Linux Libertine O" w:hAnsi="Linux Libertine O"/>
          <w:b w:val="false"/>
          <w:bCs w:val="false"/>
          <w:i w:val="false"/>
          <w:iCs w:val="false"/>
        </w:rPr>
        <w:t xml:space="preserve"> lebih sugestif daripada eksplisit. </w:t>
      </w:r>
      <w:r>
        <w:rPr>
          <w:rFonts w:ascii="Linux Libertine O" w:hAnsi="Linux Libertine O"/>
          <w:b w:val="false"/>
          <w:bCs w:val="false"/>
          <w:i w:val="false"/>
          <w:iCs w:val="false"/>
        </w:rPr>
        <w:t xml:space="preserve">Apa itu hewan yang baik...? </w:t>
      </w:r>
      <w:r>
        <w:rPr>
          <w:rFonts w:ascii="Linux Libertine O" w:hAnsi="Linux Libertine O"/>
          <w:b w:val="false"/>
          <w:bCs w:val="false"/>
          <w:i w:val="false"/>
          <w:iCs w:val="false"/>
        </w:rPr>
        <w:t>Hingga kini penulis belum menemukan tafsir yang meyakinkan.</w:t>
      </w:r>
    </w:p>
    <w:p>
      <w:pPr>
        <w:pStyle w:val="Normal"/>
        <w:bidi w:val="0"/>
        <w:spacing w:lineRule="auto" w:line="360"/>
        <w:jc w:val="left"/>
        <w:rPr>
          <w:rFonts w:ascii="Linux Libertine O" w:hAnsi="Linux Libertine O"/>
          <w:b w:val="false"/>
          <w:b w:val="false"/>
          <w:bCs w:val="false"/>
          <w:i w:val="false"/>
          <w:i w:val="false"/>
          <w:iCs w:val="false"/>
        </w:rPr>
      </w:pPr>
      <w:r>
        <w:rPr>
          <w:b/>
          <w:bCs/>
        </w:rPr>
      </w:r>
    </w:p>
    <w:p>
      <w:pPr>
        <w:pStyle w:val="Normal"/>
        <w:bidi w:val="0"/>
        <w:spacing w:lineRule="auto" w:line="360"/>
        <w:jc w:val="left"/>
        <w:rPr>
          <w:b/>
          <w:b/>
          <w:bCs/>
        </w:rPr>
      </w:pPr>
      <w:r>
        <w:rPr>
          <w:rFonts w:ascii="Linux Libertine O" w:hAnsi="Linux Libertine O"/>
          <w:b/>
          <w:bCs/>
          <w:i w:val="false"/>
          <w:iCs w:val="false"/>
        </w:rPr>
        <w:t>4.</w:t>
      </w:r>
      <w:r>
        <w:rPr>
          <w:rFonts w:ascii="Linux Libertine O" w:hAnsi="Linux Libertine O"/>
          <w:b/>
          <w:bCs/>
          <w:i w:val="false"/>
          <w:iCs w:val="false"/>
        </w:rPr>
        <w:t>4 Adorno sang Kantian?</w:t>
      </w:r>
    </w:p>
    <w:p>
      <w:pPr>
        <w:pStyle w:val="Normal"/>
        <w:bidi w:val="0"/>
        <w:spacing w:lineRule="auto" w:line="360"/>
        <w:jc w:val="left"/>
        <w:rPr>
          <w:b/>
          <w:b/>
          <w:bCs/>
        </w:rPr>
      </w:pPr>
      <w:r>
        <w:rPr>
          <w:rFonts w:ascii="Linux Libertine O" w:hAnsi="Linux Libertine O"/>
          <w:b w:val="false"/>
          <w:bCs w:val="false"/>
          <w:i w:val="false"/>
          <w:iCs w:val="false"/>
        </w:rPr>
        <w:tab/>
        <w:t>A</w:t>
      </w:r>
      <w:r>
        <w:rPr>
          <w:rFonts w:ascii="Linux Libertine O" w:hAnsi="Linux Libertine O"/>
          <w:b w:val="false"/>
          <w:bCs w:val="false"/>
          <w:i w:val="false"/>
          <w:iCs w:val="false"/>
        </w:rPr>
        <w:t xml:space="preserve">khirnya, </w:t>
      </w:r>
      <w:r>
        <w:rPr>
          <w:rFonts w:ascii="Linux Libertine O" w:hAnsi="Linux Libertine O"/>
          <w:b w:val="false"/>
          <w:bCs w:val="false"/>
          <w:i w:val="false"/>
          <w:iCs w:val="false"/>
        </w:rPr>
        <w:t>setelah mencapai ujung bab “Kebebasan</w:t>
      </w:r>
      <w:r>
        <w:rPr>
          <w:rFonts w:ascii="Linux Libertine O" w:hAnsi="Linux Libertine O"/>
          <w:b w:val="false"/>
          <w:bCs w:val="false"/>
          <w:i w:val="false"/>
          <w:iCs w:val="false"/>
        </w:rPr>
        <w:t xml:space="preserve">,” kita sudah mampu menjawab pertanyaan utama pertama dari rumusan masalah </w:t>
      </w:r>
      <w:r>
        <w:rPr>
          <w:rFonts w:ascii="Linux Libertine O" w:hAnsi="Linux Libertine O"/>
          <w:b w:val="false"/>
          <w:bCs w:val="false"/>
          <w:i w:val="false"/>
          <w:iCs w:val="false"/>
        </w:rPr>
        <w:t>tesis ini</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yakni,</w:t>
      </w:r>
      <w:r>
        <w:rPr>
          <w:rFonts w:ascii="Linux Libertine O" w:hAnsi="Linux Libertine O"/>
          <w:b w:val="false"/>
          <w:bCs w:val="false"/>
          <w:i w:val="false"/>
          <w:iCs w:val="false"/>
        </w:rPr>
        <w:t xml:space="preserve"> apa isi metakritik Adorno terhadap konsep kebebasan Kant dalam </w:t>
      </w:r>
      <w:r>
        <w:rPr>
          <w:rFonts w:ascii="Linux Libertine O" w:hAnsi="Linux Libertine O"/>
          <w:b w:val="false"/>
          <w:bCs w:val="false"/>
          <w:i/>
          <w:iCs/>
        </w:rPr>
        <w:t>Dialektika Negatif</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Jawaban singkatnya, Adorno menunjukkan ketidakidentikan konsep kebebasan Kant dengan dirinya sendiri. </w:t>
      </w:r>
      <w:r>
        <w:rPr>
          <w:rFonts w:ascii="Linux Libertine O" w:hAnsi="Linux Libertine O"/>
          <w:b w:val="false"/>
          <w:bCs w:val="false"/>
          <w:i w:val="false"/>
          <w:iCs w:val="false"/>
        </w:rPr>
        <w:t>Sisi negatif dari ketidakidentikan ini—</w:t>
      </w:r>
      <w:r>
        <w:rPr>
          <w:rFonts w:ascii="Linux Libertine O" w:hAnsi="Linux Libertine O"/>
          <w:b w:val="false"/>
          <w:bCs w:val="false"/>
          <w:i w:val="false"/>
          <w:iCs w:val="false"/>
        </w:rPr>
        <w:t>apa yang disebut di Bab 3 sebagai kekurangan konsep</w:t>
      </w:r>
      <w:r>
        <w:rPr>
          <w:rFonts w:ascii="Linux Libertine O" w:hAnsi="Linux Libertine O"/>
          <w:b w:val="false"/>
          <w:bCs w:val="false"/>
          <w:i w:val="false"/>
          <w:iCs w:val="false"/>
        </w:rPr>
        <w:t xml:space="preserve">—tampak dengan cukup jelas: </w:t>
      </w:r>
      <w:r>
        <w:rPr>
          <w:rFonts w:ascii="Linux Libertine O" w:hAnsi="Linux Libertine O"/>
          <w:b w:val="false"/>
          <w:bCs w:val="false"/>
          <w:i w:val="false"/>
          <w:iCs w:val="false"/>
        </w:rPr>
        <w:t xml:space="preserve">Adorno beranggapan bahwa konsep kebebasan Kant tidak memberi kita </w:t>
      </w:r>
      <w:r>
        <w:rPr>
          <w:rFonts w:ascii="Linux Libertine O" w:hAnsi="Linux Libertine O"/>
          <w:b w:val="false"/>
          <w:bCs w:val="false"/>
          <w:i w:val="false"/>
          <w:iCs w:val="false"/>
        </w:rPr>
        <w:t xml:space="preserve">apa yang dijanjikan olehnya, yakni, otonomi individu dalam hubungannya dengan masyarakat </w:t>
      </w:r>
      <w:r>
        <w:rPr>
          <w:rFonts w:ascii="Linux Libertine O" w:hAnsi="Linux Libertine O"/>
          <w:b w:val="false"/>
          <w:bCs w:val="false"/>
          <w:i w:val="false"/>
          <w:iCs w:val="false"/>
        </w:rPr>
        <w:t>dan sesama manusia</w:t>
      </w:r>
      <w:r>
        <w:rPr>
          <w:rFonts w:ascii="Linux Libertine O" w:hAnsi="Linux Libertine O"/>
          <w:b w:val="false"/>
          <w:bCs w:val="false"/>
          <w:i w:val="false"/>
          <w:iCs w:val="false"/>
        </w:rPr>
        <w:t>. Sebaliknya, kebebasan itu malah menindas individu dengan berbagai cara: dengan mempresentasikan kepada individu bahwa dia bebas meskipun pada kenyataan</w:t>
      </w:r>
      <w:r>
        <w:rPr>
          <w:rFonts w:ascii="Linux Libertine O" w:hAnsi="Linux Libertine O"/>
          <w:b w:val="false"/>
          <w:bCs w:val="false"/>
          <w:i w:val="false"/>
          <w:iCs w:val="false"/>
        </w:rPr>
        <w:t>nya</w:t>
      </w:r>
      <w:r>
        <w:rPr>
          <w:rFonts w:ascii="Linux Libertine O" w:hAnsi="Linux Libertine O"/>
          <w:b w:val="false"/>
          <w:bCs w:val="false"/>
          <w:i w:val="false"/>
          <w:iCs w:val="false"/>
        </w:rPr>
        <w:t xml:space="preserve"> dia dikekang oleh masyarakat kapitalis (kritik Hegelian-Marxian),</w:t>
      </w:r>
      <w:r>
        <w:rPr>
          <w:rFonts w:ascii="Linux Libertine O" w:hAnsi="Linux Libertine O"/>
          <w:b w:val="false"/>
          <w:bCs w:val="false"/>
          <w:i w:val="false"/>
          <w:iCs w:val="false"/>
        </w:rPr>
        <w:t xml:space="preserve"> atau dengan memaksakan individu untuk mengidentikkan dirinya dengan perintah hukum moral yang sebenarnya memiliki asal-usul sosial, </w:t>
      </w:r>
      <w:r>
        <w:rPr>
          <w:rFonts w:ascii="Linux Libertine O" w:hAnsi="Linux Libertine O"/>
          <w:b w:val="false"/>
          <w:bCs w:val="false"/>
          <w:i w:val="false"/>
          <w:iCs w:val="false"/>
        </w:rPr>
        <w:t xml:space="preserve">kemudian menghukumnya dengan rasa bersalah jika perintah tidak </w:t>
      </w:r>
      <w:r>
        <w:rPr>
          <w:rFonts w:ascii="Linux Libertine O" w:hAnsi="Linux Libertine O"/>
          <w:b w:val="false"/>
          <w:bCs w:val="false"/>
          <w:i w:val="false"/>
          <w:iCs w:val="false"/>
        </w:rPr>
        <w:t xml:space="preserve">dituruti </w:t>
      </w:r>
      <w:r>
        <w:rPr>
          <w:rFonts w:ascii="Linux Libertine O" w:hAnsi="Linux Libertine O"/>
          <w:b w:val="false"/>
          <w:bCs w:val="false"/>
          <w:i w:val="false"/>
          <w:iCs w:val="false"/>
        </w:rPr>
        <w:t xml:space="preserve">(kritik Freudian). </w:t>
      </w:r>
      <w:r>
        <w:rPr>
          <w:rFonts w:ascii="Linux Libertine O" w:hAnsi="Linux Libertine O"/>
          <w:b w:val="false"/>
          <w:bCs w:val="false"/>
          <w:i w:val="false"/>
          <w:iCs w:val="false"/>
        </w:rPr>
        <w:t>Seorang p</w:t>
      </w:r>
      <w:r>
        <w:rPr>
          <w:rFonts w:ascii="Linux Libertine O" w:hAnsi="Linux Libertine O"/>
          <w:b w:val="false"/>
          <w:bCs w:val="false"/>
          <w:i w:val="false"/>
          <w:iCs w:val="false"/>
        </w:rPr>
        <w:t xml:space="preserve">embaca </w:t>
      </w:r>
      <w:r>
        <w:rPr>
          <w:rFonts w:ascii="Linux Libertine O" w:hAnsi="Linux Libertine O"/>
          <w:b w:val="false"/>
          <w:bCs w:val="false"/>
          <w:i/>
          <w:iCs/>
        </w:rPr>
        <w:t xml:space="preserve">Dialektika Negatif </w:t>
      </w:r>
      <w:r>
        <w:rPr>
          <w:rFonts w:ascii="Linux Libertine O" w:hAnsi="Linux Libertine O"/>
          <w:b w:val="false"/>
          <w:bCs w:val="false"/>
          <w:i w:val="false"/>
          <w:iCs w:val="false"/>
        </w:rPr>
        <w:t xml:space="preserve">dapat dimaklumi seandainya dia mengambil kesimpulan </w:t>
      </w:r>
      <w:r>
        <w:rPr>
          <w:rFonts w:ascii="Linux Libertine O" w:hAnsi="Linux Libertine O"/>
          <w:b w:val="false"/>
          <w:bCs w:val="false"/>
          <w:i w:val="false"/>
          <w:iCs w:val="false"/>
        </w:rPr>
        <w:t xml:space="preserve">bahwa kritik seperti itu </w:t>
      </w:r>
      <w:r>
        <w:rPr>
          <w:rFonts w:ascii="Linux Libertine O" w:hAnsi="Linux Libertine O"/>
          <w:b w:val="false"/>
          <w:bCs w:val="false"/>
          <w:i w:val="false"/>
          <w:iCs w:val="false"/>
        </w:rPr>
        <w:t>merupakan</w:t>
      </w:r>
      <w:r>
        <w:rPr>
          <w:rFonts w:ascii="Linux Libertine O" w:hAnsi="Linux Libertine O"/>
          <w:b w:val="false"/>
          <w:bCs w:val="false"/>
          <w:i w:val="false"/>
          <w:iCs w:val="false"/>
        </w:rPr>
        <w:t xml:space="preserve"> keseluruhan </w:t>
      </w:r>
      <w:r>
        <w:rPr>
          <w:rFonts w:ascii="Linux Libertine O" w:hAnsi="Linux Libertine O"/>
          <w:b w:val="false"/>
          <w:bCs w:val="false"/>
          <w:i w:val="false"/>
          <w:iCs w:val="false"/>
        </w:rPr>
        <w:t>kritik</w:t>
      </w:r>
      <w:r>
        <w:rPr>
          <w:rFonts w:ascii="Linux Libertine O" w:hAnsi="Linux Libertine O"/>
          <w:b w:val="false"/>
          <w:bCs w:val="false"/>
          <w:i w:val="false"/>
          <w:iCs w:val="false"/>
        </w:rPr>
        <w:t xml:space="preserve"> Adorno di sini, mengingat bahwa nadanya di bab “Kebebasan” hampir selalu negatif.</w:t>
      </w:r>
      <w:r>
        <w:rPr>
          <w:rStyle w:val="FootnoteAnchor"/>
          <w:rFonts w:ascii="Linux Libertine O" w:hAnsi="Linux Libertine O"/>
          <w:b w:val="false"/>
          <w:bCs w:val="false"/>
          <w:i w:val="false"/>
          <w:iCs w:val="false"/>
        </w:rPr>
        <w:footnoteReference w:id="287"/>
      </w:r>
    </w:p>
    <w:p>
      <w:pPr>
        <w:pStyle w:val="Normal"/>
        <w:bidi w:val="0"/>
        <w:spacing w:lineRule="auto" w:line="360"/>
        <w:jc w:val="left"/>
        <w:rPr>
          <w:b/>
          <w:b/>
          <w:bCs/>
        </w:rPr>
      </w:pPr>
      <w:r>
        <w:rPr>
          <w:rFonts w:ascii="Linux Libertine O" w:hAnsi="Linux Libertine O"/>
          <w:b w:val="false"/>
          <w:bCs w:val="false"/>
          <w:i w:val="false"/>
          <w:iCs w:val="false"/>
        </w:rPr>
        <w:tab/>
      </w:r>
      <w:r>
        <w:rPr>
          <w:rFonts w:ascii="Linux Libertine O" w:hAnsi="Linux Libertine O"/>
          <w:b w:val="false"/>
          <w:bCs w:val="false"/>
          <w:i w:val="false"/>
          <w:iCs w:val="false"/>
        </w:rPr>
        <w:t xml:space="preserve">Hal yang mudah dilewatkan, namun esensial, adalah </w:t>
      </w:r>
      <w:r>
        <w:rPr>
          <w:rFonts w:ascii="Linux Libertine O" w:hAnsi="Linux Libertine O"/>
          <w:b w:val="false"/>
          <w:bCs w:val="false"/>
          <w:i w:val="false"/>
          <w:iCs w:val="false"/>
        </w:rPr>
        <w:t>kehadiran sisi lain</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ketidakidentikan di bab ini. </w:t>
      </w:r>
      <w:r>
        <w:rPr>
          <w:rFonts w:ascii="Linux Libertine O" w:hAnsi="Linux Libertine O"/>
          <w:b w:val="false"/>
          <w:bCs w:val="false"/>
          <w:i w:val="false"/>
          <w:iCs w:val="false"/>
        </w:rPr>
        <w:t xml:space="preserve">Adorno menganalisis konsep kebebasan persis sesuai </w:t>
      </w:r>
      <w:r>
        <w:rPr>
          <w:rFonts w:ascii="Linux Libertine O" w:hAnsi="Linux Libertine O"/>
          <w:b w:val="false"/>
          <w:bCs w:val="false"/>
          <w:i w:val="false"/>
          <w:iCs w:val="false"/>
        </w:rPr>
        <w:t xml:space="preserve">dengan contoh yang kita lihat di Bab 3: tidak hanya sebagai kekurangan konsep, tetapi juga sebagai kelebihannya. </w:t>
      </w:r>
      <w:r>
        <w:rPr>
          <w:rFonts w:ascii="Linux Libertine O" w:hAnsi="Linux Libertine O"/>
          <w:b w:val="false"/>
          <w:bCs w:val="false"/>
          <w:i w:val="false"/>
          <w:iCs w:val="false"/>
        </w:rPr>
        <w:t xml:space="preserve">Kelebihan konsep tegas adalah janji utopis mengenai perwujudan konsep itu </w:t>
      </w:r>
      <w:r>
        <w:rPr>
          <w:rFonts w:ascii="Linux Libertine O" w:hAnsi="Linux Libertine O"/>
          <w:b w:val="false"/>
          <w:bCs w:val="false"/>
          <w:i w:val="false"/>
          <w:iCs w:val="false"/>
        </w:rPr>
        <w:t xml:space="preserve">sesuai dengan </w:t>
      </w:r>
      <w:r>
        <w:rPr>
          <w:rFonts w:ascii="Linux Libertine O" w:hAnsi="Linux Libertine O"/>
          <w:b w:val="false"/>
          <w:bCs w:val="false"/>
          <w:i w:val="false"/>
          <w:iCs w:val="false"/>
        </w:rPr>
        <w:t xml:space="preserve">makna </w:t>
      </w:r>
      <w:r>
        <w:rPr>
          <w:rFonts w:ascii="Linux Libertine O" w:hAnsi="Linux Libertine O"/>
          <w:b w:val="false"/>
          <w:bCs w:val="false"/>
          <w:i w:val="false"/>
          <w:iCs w:val="false"/>
        </w:rPr>
        <w:t xml:space="preserve">sejatinya </w:t>
      </w:r>
      <w:r>
        <w:rPr>
          <w:rFonts w:ascii="Linux Libertine O" w:hAnsi="Linux Libertine O"/>
          <w:b w:val="false"/>
          <w:bCs w:val="false"/>
          <w:i w:val="false"/>
          <w:iCs w:val="false"/>
        </w:rPr>
        <w:t xml:space="preserve">di masa depan. </w:t>
      </w:r>
      <w:r>
        <w:rPr>
          <w:rFonts w:ascii="Linux Libertine O" w:hAnsi="Linux Libertine O"/>
          <w:b w:val="false"/>
          <w:bCs w:val="false"/>
          <w:i w:val="false"/>
          <w:iCs w:val="false"/>
        </w:rPr>
        <w:t xml:space="preserve">Beberapa kali sepanjang Metakritiknya, Adorno menggambarkan keadaan terekonsiliasi di mana kepentingan individu dengan masyarakat menjadi harmonis </w:t>
      </w:r>
      <w:r>
        <w:rPr>
          <w:rFonts w:ascii="Linux Libertine O" w:hAnsi="Linux Libertine O"/>
          <w:b w:val="false"/>
          <w:bCs w:val="false"/>
          <w:i w:val="false"/>
          <w:iCs w:val="false"/>
        </w:rPr>
        <w:t xml:space="preserve">dan tidak lagi </w:t>
      </w:r>
      <w:r>
        <w:rPr>
          <w:rFonts w:ascii="Linux Libertine O" w:hAnsi="Linux Libertine O"/>
          <w:b w:val="false"/>
          <w:bCs w:val="false"/>
          <w:i w:val="false"/>
          <w:iCs w:val="false"/>
        </w:rPr>
        <w:t xml:space="preserve">bertentangan. </w:t>
      </w:r>
      <w:r>
        <w:rPr>
          <w:rFonts w:ascii="Linux Libertine O" w:hAnsi="Linux Libertine O"/>
          <w:b w:val="false"/>
          <w:bCs w:val="false"/>
          <w:i w:val="false"/>
          <w:iCs w:val="false"/>
        </w:rPr>
        <w:t xml:space="preserve">Menariknya, visi ini selalu menyerupai apa yang digambarkan </w:t>
      </w:r>
      <w:r>
        <w:rPr>
          <w:rFonts w:ascii="Linux Libertine O" w:hAnsi="Linux Libertine O"/>
          <w:b w:val="false"/>
          <w:bCs w:val="false"/>
          <w:i w:val="false"/>
          <w:iCs w:val="false"/>
        </w:rPr>
        <w:t>oleh</w:t>
      </w:r>
      <w:r>
        <w:rPr>
          <w:rFonts w:ascii="Linux Libertine O" w:hAnsi="Linux Libertine O"/>
          <w:b w:val="false"/>
          <w:bCs w:val="false"/>
          <w:i w:val="false"/>
          <w:iCs w:val="false"/>
        </w:rPr>
        <w:t xml:space="preserve"> Kant sebagai ‘kerajaan tujuan-tujuan’, tempat kebebasan setiap individu dijamin oleh komunitas </w:t>
      </w:r>
      <w:r>
        <w:rPr>
          <w:rFonts w:ascii="Linux Libertine O" w:hAnsi="Linux Libertine O"/>
          <w:b w:val="false"/>
          <w:bCs w:val="false"/>
          <w:i w:val="false"/>
          <w:iCs w:val="false"/>
        </w:rPr>
        <w:t>individu yang memperlakukan sesama dengan rasa hormat yang sama yang mereka miliki untuk diri sendiri.</w:t>
      </w:r>
    </w:p>
    <w:p>
      <w:pPr>
        <w:pStyle w:val="Normal"/>
        <w:bidi w:val="0"/>
        <w:spacing w:lineRule="auto" w:line="360"/>
        <w:jc w:val="left"/>
        <w:rPr>
          <w:b/>
          <w:b/>
          <w:bCs/>
        </w:rPr>
      </w:pPr>
      <w:r>
        <w:rPr>
          <w:rFonts w:ascii="Linux Libertine O" w:hAnsi="Linux Libertine O"/>
          <w:b w:val="false"/>
          <w:bCs w:val="false"/>
          <w:i w:val="false"/>
          <w:iCs w:val="false"/>
        </w:rPr>
        <w:tab/>
      </w:r>
      <w:r>
        <w:rPr>
          <w:rFonts w:ascii="Linux Libertine O" w:hAnsi="Linux Libertine O"/>
          <w:b w:val="false"/>
          <w:bCs w:val="false"/>
          <w:i w:val="false"/>
          <w:iCs w:val="false"/>
        </w:rPr>
        <w:t xml:space="preserve">Perbedaannya terletak pada perwujudannya. </w:t>
      </w:r>
      <w:r>
        <w:rPr>
          <w:rFonts w:ascii="Linux Libertine O" w:hAnsi="Linux Libertine O"/>
          <w:b w:val="false"/>
          <w:bCs w:val="false"/>
          <w:i w:val="false"/>
          <w:iCs w:val="false"/>
        </w:rPr>
        <w:t xml:space="preserve">Bagi Kant, kerajaan tujuan-tujuan </w:t>
      </w:r>
      <w:r>
        <w:rPr>
          <w:rFonts w:ascii="Linux Libertine O" w:hAnsi="Linux Libertine O"/>
          <w:b w:val="false"/>
          <w:bCs w:val="false"/>
          <w:i w:val="false"/>
          <w:iCs w:val="false"/>
        </w:rPr>
        <w:t xml:space="preserve">dapat dicapai melalui pemikiran semata, dengan hanya membayangkan </w:t>
      </w:r>
      <w:r>
        <w:rPr>
          <w:rFonts w:ascii="Linux Libertine O" w:hAnsi="Linux Libertine O"/>
          <w:b w:val="false"/>
          <w:bCs w:val="false"/>
          <w:i w:val="false"/>
          <w:iCs w:val="false"/>
        </w:rPr>
        <w:t xml:space="preserve">diri kita sebagai anggota </w:t>
      </w:r>
      <w:r>
        <w:rPr>
          <w:rFonts w:ascii="Linux Libertine O" w:hAnsi="Linux Libertine O"/>
          <w:b w:val="false"/>
          <w:bCs w:val="false"/>
          <w:i w:val="false"/>
          <w:iCs w:val="false"/>
        </w:rPr>
        <w:t>kerajaan itu</w:t>
      </w:r>
      <w:r>
        <w:rPr>
          <w:rFonts w:ascii="Linux Libertine O" w:hAnsi="Linux Libertine O"/>
          <w:b w:val="false"/>
          <w:bCs w:val="false"/>
          <w:i w:val="false"/>
          <w:iCs w:val="false"/>
        </w:rPr>
        <w:t xml:space="preserve"> saat bertindak. </w:t>
      </w:r>
      <w:r>
        <w:rPr>
          <w:rFonts w:ascii="Linux Libertine O" w:hAnsi="Linux Libertine O"/>
          <w:b w:val="false"/>
          <w:bCs w:val="false"/>
          <w:i w:val="false"/>
          <w:iCs w:val="false"/>
        </w:rPr>
        <w:t xml:space="preserve">Bagi Adorno, </w:t>
      </w:r>
      <w:r>
        <w:rPr>
          <w:rFonts w:ascii="Linux Libertine O" w:hAnsi="Linux Libertine O"/>
          <w:b w:val="false"/>
          <w:bCs w:val="false"/>
          <w:i w:val="false"/>
          <w:iCs w:val="false"/>
        </w:rPr>
        <w:t>sebaliknya, keadaan ini hanya mungkin terjadi di bawah kondisi sosial dan material tertentu, yakni, setelah kapitalisme diruntuhkan.</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Ada j</w:t>
      </w:r>
      <w:r>
        <w:rPr>
          <w:rFonts w:ascii="Linux Libertine O" w:hAnsi="Linux Libertine O"/>
          <w:b w:val="false"/>
          <w:bCs w:val="false"/>
          <w:i w:val="false"/>
          <w:iCs w:val="false"/>
        </w:rPr>
        <w:t xml:space="preserve">urang sosial </w:t>
      </w:r>
      <w:r>
        <w:rPr>
          <w:rFonts w:ascii="Linux Libertine O" w:hAnsi="Linux Libertine O"/>
          <w:b w:val="false"/>
          <w:bCs w:val="false"/>
          <w:i w:val="false"/>
          <w:iCs w:val="false"/>
        </w:rPr>
        <w:t xml:space="preserve">yang memisahkan kita dari keadaan terekonsiliasi itu, dan bagi Adorno jurang itu saking luasnya tidak ada langkah praktis yang dapat diambil untuk mencoba menyeberanginya. </w:t>
      </w:r>
      <w:r>
        <w:rPr>
          <w:rFonts w:ascii="Linux Libertine O" w:hAnsi="Linux Libertine O"/>
          <w:b w:val="false"/>
          <w:bCs w:val="false"/>
          <w:i w:val="false"/>
          <w:iCs w:val="false"/>
        </w:rPr>
        <w:t xml:space="preserve">Satu-satunya bentuk </w:t>
      </w:r>
      <w:r>
        <w:rPr>
          <w:rFonts w:ascii="Linux Libertine O" w:hAnsi="Linux Libertine O"/>
          <w:b w:val="false"/>
          <w:bCs w:val="false"/>
          <w:i/>
          <w:iCs/>
        </w:rPr>
        <w:t>praxis</w:t>
      </w:r>
      <w:r>
        <w:rPr>
          <w:rFonts w:ascii="Linux Libertine O" w:hAnsi="Linux Libertine O"/>
          <w:b w:val="false"/>
          <w:bCs w:val="false"/>
          <w:i w:val="false"/>
          <w:iCs w:val="false"/>
        </w:rPr>
        <w:t xml:space="preserve"> yang dianjurkan olehnya adalah berteori. </w:t>
      </w:r>
      <w:r>
        <w:rPr>
          <w:rFonts w:ascii="Linux Libertine O" w:hAnsi="Linux Libertine O"/>
          <w:b w:val="false"/>
          <w:bCs w:val="false"/>
          <w:i w:val="false"/>
          <w:iCs w:val="false"/>
        </w:rPr>
        <w:t>A</w:t>
      </w:r>
      <w:r>
        <w:rPr>
          <w:rFonts w:ascii="Linux Libertine O" w:hAnsi="Linux Libertine O"/>
          <w:b w:val="false"/>
          <w:bCs w:val="false"/>
          <w:i w:val="false"/>
          <w:iCs w:val="false"/>
        </w:rPr>
        <w:t xml:space="preserve">dorno barangkali dapat digolongkan sebagai pemikir Kantian </w:t>
      </w:r>
      <w:r>
        <w:rPr>
          <w:rFonts w:ascii="Linux Libertine O" w:hAnsi="Linux Libertine O"/>
          <w:b w:val="false"/>
          <w:bCs w:val="false"/>
          <w:i w:val="false"/>
          <w:iCs w:val="false"/>
        </w:rPr>
        <w:t xml:space="preserve">secara serupa dengan penggolongannya sebagai Marxis: </w:t>
      </w:r>
      <w:r>
        <w:rPr>
          <w:rFonts w:ascii="Linux Libertine O" w:hAnsi="Linux Libertine O"/>
          <w:b w:val="false"/>
          <w:bCs w:val="false"/>
          <w:i w:val="false"/>
          <w:iCs w:val="false"/>
        </w:rPr>
        <w:t>dia setuju secara garis besar dengan tujuan yang ingin dicapai, tetapi membantah hampir setiap detail mengenai landasan teoretis maupun pelaksanaannya.</w:t>
      </w:r>
    </w:p>
    <w:p>
      <w:pPr>
        <w:pStyle w:val="Normal"/>
        <w:bidi w:val="0"/>
        <w:spacing w:lineRule="auto" w:line="360"/>
        <w:jc w:val="left"/>
        <w:rPr>
          <w:rFonts w:ascii="Linux Libertine O" w:hAnsi="Linux Libertine O"/>
          <w:b w:val="false"/>
          <w:b w:val="false"/>
          <w:bCs w:val="false"/>
          <w:i w:val="false"/>
          <w:i w:val="false"/>
          <w:iCs w:val="false"/>
        </w:rPr>
      </w:pPr>
      <w:r>
        <w:rPr>
          <w:b w:val="false"/>
          <w:bCs w:val="false"/>
        </w:rPr>
      </w:r>
    </w:p>
    <w:p>
      <w:pPr>
        <w:pStyle w:val="Normal"/>
        <w:bidi w:val="0"/>
        <w:spacing w:lineRule="auto" w:line="360"/>
        <w:jc w:val="left"/>
        <w:rPr>
          <w:b/>
          <w:b/>
          <w:bCs/>
        </w:rPr>
      </w:pPr>
      <w:r>
        <w:rPr>
          <w:b/>
          <w:bCs/>
        </w:rPr>
        <w:t>4.5 Evaluasi</w:t>
      </w:r>
    </w:p>
    <w:p>
      <w:pPr>
        <w:pStyle w:val="Normal"/>
        <w:bidi w:val="0"/>
        <w:spacing w:lineRule="auto" w:line="360"/>
        <w:jc w:val="left"/>
        <w:rPr>
          <w:b w:val="false"/>
          <w:b w:val="false"/>
          <w:bCs w:val="false"/>
        </w:rPr>
      </w:pPr>
      <w:r>
        <w:rPr>
          <w:b w:val="false"/>
          <w:bCs w:val="false"/>
        </w:rPr>
        <w:tab/>
        <w:t xml:space="preserve">Bab 2 menggambarkan konteks pemikiran Adorno tetapi berhenti pada masa Adorno sendiri, atau dengan kata lain, memperlakukan Adorno sebagai pemikir </w:t>
      </w:r>
      <w:r>
        <w:rPr>
          <w:b w:val="false"/>
          <w:bCs w:val="false"/>
        </w:rPr>
        <w:t>kontemporer</w:t>
      </w:r>
      <w:r>
        <w:rPr>
          <w:b w:val="false"/>
          <w:bCs w:val="false"/>
        </w:rPr>
        <w:t xml:space="preserve">. </w:t>
      </w:r>
      <w:r>
        <w:rPr>
          <w:b w:val="false"/>
          <w:bCs w:val="false"/>
        </w:rPr>
        <w:t xml:space="preserve">Pembaca diajak memahami Adorno sesuai dengan </w:t>
      </w:r>
      <w:r>
        <w:rPr>
          <w:b w:val="false"/>
          <w:bCs w:val="false"/>
        </w:rPr>
        <w:t xml:space="preserve">tuntutan dan tantangan </w:t>
      </w:r>
      <w:r>
        <w:rPr>
          <w:b w:val="false"/>
          <w:bCs w:val="false"/>
        </w:rPr>
        <w:t xml:space="preserve">zamannya, melihat bagaimana pemikirannya dimotivasikan oleh pengalaman </w:t>
      </w:r>
      <w:r>
        <w:rPr>
          <w:b w:val="false"/>
          <w:bCs w:val="false"/>
        </w:rPr>
        <w:t>historis</w:t>
      </w:r>
      <w:r>
        <w:rPr>
          <w:b w:val="false"/>
          <w:bCs w:val="false"/>
        </w:rPr>
        <w:t xml:space="preserve">nya. </w:t>
      </w:r>
      <w:r>
        <w:rPr>
          <w:b w:val="false"/>
          <w:bCs w:val="false"/>
        </w:rPr>
        <w:t xml:space="preserve">Tetapi kini Adorno </w:t>
      </w:r>
      <w:r>
        <w:rPr>
          <w:b w:val="false"/>
          <w:bCs w:val="false"/>
        </w:rPr>
        <w:t xml:space="preserve">sendiri </w:t>
      </w:r>
      <w:r>
        <w:rPr>
          <w:b w:val="false"/>
          <w:bCs w:val="false"/>
        </w:rPr>
        <w:t xml:space="preserve">telah menjadi tokoh sejarah, dengan karya terakhirnya </w:t>
      </w:r>
      <w:r>
        <w:rPr>
          <w:b w:val="false"/>
          <w:bCs w:val="false"/>
        </w:rPr>
        <w:t xml:space="preserve">ditulis </w:t>
      </w:r>
      <w:r>
        <w:rPr>
          <w:b w:val="false"/>
          <w:bCs w:val="false"/>
        </w:rPr>
        <w:t xml:space="preserve">lebih dari setengah abad yang lalu. </w:t>
      </w:r>
      <w:r>
        <w:rPr>
          <w:b w:val="false"/>
          <w:bCs w:val="false"/>
        </w:rPr>
        <w:t xml:space="preserve">Saat Adorno wafat, Perang Dingin dan Perang AS di Vietnam masih berlangsung, gerakan mahasiswa masih kuat, </w:t>
      </w:r>
      <w:r>
        <w:rPr>
          <w:b w:val="false"/>
          <w:bCs w:val="false"/>
        </w:rPr>
        <w:t>dan neoliberalisme belum muncul sebagai kekuatan dunia.</w:t>
      </w:r>
      <w:r>
        <w:rPr>
          <w:b w:val="false"/>
          <w:bCs w:val="false"/>
        </w:rPr>
        <w:t xml:space="preserve"> </w:t>
      </w:r>
      <w:r>
        <w:rPr>
          <w:b w:val="false"/>
          <w:bCs w:val="false"/>
        </w:rPr>
        <w:t xml:space="preserve">Evaluasi apa pun mengenai pemikirannya harus mempertimbangkan </w:t>
      </w:r>
      <w:r>
        <w:rPr>
          <w:b w:val="false"/>
          <w:bCs w:val="false"/>
        </w:rPr>
        <w:t xml:space="preserve">cara pemikiran itu diterima, ditolak, atau diabaikan oleh pemikir sesudahnya, </w:t>
      </w:r>
      <w:r>
        <w:rPr>
          <w:b w:val="false"/>
          <w:bCs w:val="false"/>
        </w:rPr>
        <w:t>serta relevansinya bagi masyarakat yang sudah banyak berubah</w:t>
      </w:r>
      <w:r>
        <w:rPr>
          <w:b w:val="false"/>
          <w:bCs w:val="false"/>
        </w:rPr>
        <w:t>.</w:t>
      </w:r>
    </w:p>
    <w:p>
      <w:pPr>
        <w:pStyle w:val="Normal"/>
        <w:bidi w:val="0"/>
        <w:spacing w:lineRule="auto" w:line="360"/>
        <w:jc w:val="left"/>
        <w:rPr>
          <w:b w:val="false"/>
          <w:b w:val="false"/>
          <w:bCs w:val="false"/>
        </w:rPr>
      </w:pPr>
      <w:r>
        <w:rPr>
          <w:b w:val="false"/>
          <w:bCs w:val="false"/>
        </w:rPr>
        <w:tab/>
      </w:r>
      <w:r>
        <w:rPr>
          <w:b w:val="false"/>
          <w:bCs w:val="false"/>
        </w:rPr>
        <w:t xml:space="preserve">Adorno jelas merupakan pemikir yang </w:t>
      </w:r>
      <w:r>
        <w:rPr>
          <w:b w:val="false"/>
          <w:bCs w:val="false"/>
        </w:rPr>
        <w:t xml:space="preserve">tetap </w:t>
      </w:r>
      <w:r>
        <w:rPr>
          <w:b w:val="false"/>
          <w:bCs w:val="false"/>
        </w:rPr>
        <w:t xml:space="preserve">‘hidup’ saat ini. </w:t>
      </w:r>
      <w:r>
        <w:rPr>
          <w:b w:val="false"/>
          <w:bCs w:val="false"/>
        </w:rPr>
        <w:t xml:space="preserve">Di ilmu humaniora, catatannya tentang industri budaya telah menjadi </w:t>
      </w:r>
      <w:r>
        <w:rPr>
          <w:b w:val="false"/>
          <w:bCs w:val="false"/>
        </w:rPr>
        <w:t xml:space="preserve">bacaan </w:t>
      </w:r>
      <w:r>
        <w:rPr>
          <w:b w:val="false"/>
          <w:bCs w:val="false"/>
        </w:rPr>
        <w:t xml:space="preserve">standar </w:t>
      </w:r>
      <w:r>
        <w:rPr>
          <w:b w:val="false"/>
          <w:bCs w:val="false"/>
        </w:rPr>
        <w:t>mahasiswa yang mewakili sudut pandang kritis terhadap budaya populer.</w:t>
      </w:r>
      <w:r>
        <w:rPr>
          <w:b w:val="false"/>
          <w:bCs w:val="false"/>
        </w:rPr>
        <w:t xml:space="preserve"> </w:t>
      </w:r>
      <w:r>
        <w:rPr>
          <w:b w:val="false"/>
          <w:bCs w:val="false"/>
        </w:rPr>
        <w:t xml:space="preserve">Ceramahnya </w:t>
      </w:r>
      <w:r>
        <w:rPr>
          <w:b w:val="false"/>
          <w:bCs w:val="false"/>
        </w:rPr>
        <w:t xml:space="preserve">tentang ekstremisme sayap kanan, yang baru diterbitkan pada </w:t>
      </w:r>
      <w:r>
        <w:rPr>
          <w:b w:val="false"/>
          <w:bCs w:val="false"/>
        </w:rPr>
        <w:t xml:space="preserve">2020, </w:t>
      </w:r>
      <w:r>
        <w:rPr>
          <w:b w:val="false"/>
          <w:bCs w:val="false"/>
        </w:rPr>
        <w:t>umumnya diterima sebagai suara dari masa lampau yang mendahului zamannya dalam kemampuannya untuk memperingatkan kita</w:t>
      </w:r>
      <w:r>
        <w:rPr>
          <w:b w:val="false"/>
          <w:bCs w:val="false"/>
        </w:rPr>
        <w:t xml:space="preserve"> </w:t>
      </w:r>
      <w:r>
        <w:rPr>
          <w:b w:val="false"/>
          <w:bCs w:val="false"/>
        </w:rPr>
        <w:t xml:space="preserve">tentang bahaya </w:t>
      </w:r>
      <w:r>
        <w:rPr>
          <w:b w:val="false"/>
          <w:bCs w:val="false"/>
        </w:rPr>
        <w:t xml:space="preserve">yang semakin mengintai </w:t>
      </w:r>
      <w:r>
        <w:rPr>
          <w:b w:val="false"/>
          <w:bCs w:val="false"/>
        </w:rPr>
        <w:t>politik kontemporer.</w:t>
      </w:r>
      <w:r>
        <w:rPr>
          <w:rStyle w:val="FootnoteAnchor"/>
          <w:b w:val="false"/>
          <w:bCs w:val="false"/>
        </w:rPr>
        <w:footnoteReference w:id="288"/>
      </w:r>
      <w:r>
        <w:rPr>
          <w:b w:val="false"/>
          <w:bCs w:val="false"/>
        </w:rPr>
        <w:t xml:space="preserve"> Di sisi lain, </w:t>
      </w:r>
      <w:r>
        <w:rPr>
          <w:b w:val="false"/>
          <w:bCs w:val="false"/>
        </w:rPr>
        <w:t xml:space="preserve">Adorno dan rekannya di Mazhab Frankfurt masih </w:t>
      </w:r>
      <w:r>
        <w:rPr>
          <w:b w:val="false"/>
          <w:bCs w:val="false"/>
        </w:rPr>
        <w:t xml:space="preserve">dianggap sebagai </w:t>
      </w:r>
      <w:r>
        <w:rPr>
          <w:b w:val="false"/>
          <w:bCs w:val="false"/>
        </w:rPr>
        <w:t xml:space="preserve">pemikir berbahaya oleh tokoh politik kanan populer seperti Jordan Peterson, yang melihat mereka sebagai pembawa </w:t>
      </w:r>
      <w:r>
        <w:rPr>
          <w:b w:val="false"/>
          <w:bCs w:val="false"/>
        </w:rPr>
        <w:t xml:space="preserve">momok </w:t>
      </w:r>
      <w:r>
        <w:rPr>
          <w:b w:val="false"/>
          <w:bCs w:val="false"/>
        </w:rPr>
        <w:t xml:space="preserve">“neomarxisme pascamodern” </w:t>
      </w:r>
      <w:r>
        <w:rPr>
          <w:b w:val="false"/>
          <w:bCs w:val="false"/>
        </w:rPr>
        <w:t xml:space="preserve">yang mengancam </w:t>
      </w:r>
      <w:r>
        <w:rPr>
          <w:b w:val="false"/>
          <w:bCs w:val="false"/>
        </w:rPr>
        <w:t xml:space="preserve">dasar </w:t>
      </w:r>
      <w:r>
        <w:rPr>
          <w:b w:val="false"/>
          <w:bCs w:val="false"/>
        </w:rPr>
        <w:t>peradaban Barat.</w:t>
      </w:r>
      <w:r>
        <w:rPr>
          <w:rStyle w:val="FootnoteAnchor"/>
          <w:b w:val="false"/>
          <w:bCs w:val="false"/>
        </w:rPr>
        <w:footnoteReference w:id="289"/>
      </w:r>
      <w:r>
        <w:rPr>
          <w:b w:val="false"/>
          <w:bCs w:val="false"/>
        </w:rPr>
        <w:t xml:space="preserve"> </w:t>
      </w:r>
      <w:r>
        <w:rPr>
          <w:b w:val="false"/>
          <w:bCs w:val="false"/>
        </w:rPr>
        <w:t>Umumnya dapat dikatakan bahwa kini pengaruh Adorno lebih terasa di bidang kebudayaan daripada filsafat.</w:t>
      </w:r>
    </w:p>
    <w:p>
      <w:pPr>
        <w:pStyle w:val="Normal"/>
        <w:bidi w:val="0"/>
        <w:spacing w:lineRule="auto" w:line="360"/>
        <w:jc w:val="left"/>
        <w:rPr>
          <w:b w:val="false"/>
          <w:b w:val="false"/>
          <w:bCs w:val="false"/>
        </w:rPr>
      </w:pPr>
      <w:r>
        <w:rPr>
          <w:b w:val="false"/>
          <w:bCs w:val="false"/>
        </w:rPr>
        <w:tab/>
      </w:r>
      <w:r>
        <w:rPr>
          <w:b w:val="false"/>
          <w:bCs w:val="false"/>
        </w:rPr>
        <w:t>Fakta</w:t>
      </w:r>
      <w:r>
        <w:rPr>
          <w:b w:val="false"/>
          <w:bCs w:val="false"/>
        </w:rPr>
        <w:t xml:space="preserve"> itu cukup wajar mengingat bahwa Adorno tidak </w:t>
      </w:r>
      <w:r>
        <w:rPr>
          <w:b w:val="false"/>
          <w:bCs w:val="false"/>
        </w:rPr>
        <w:t xml:space="preserve">menarik garis tegas antara filsafat dan produk kebudayaan lain, dan tidak memperlakukan karya filsafat dengan cara yang jauh berbeda dengan karya seni. </w:t>
      </w:r>
      <w:r>
        <w:rPr>
          <w:b w:val="false"/>
          <w:bCs w:val="false"/>
        </w:rPr>
        <w:t>Mengingat pengalamannya sebagai pengungsi, tidak mengherankan bahwa sikap Adorno cenderung sangat kritis.</w:t>
      </w:r>
      <w:r>
        <w:rPr>
          <w:b w:val="false"/>
          <w:bCs w:val="false"/>
        </w:rPr>
        <w:t xml:space="preserve"> </w:t>
      </w:r>
      <w:r>
        <w:rPr>
          <w:b w:val="false"/>
          <w:bCs w:val="false"/>
        </w:rPr>
        <w:t xml:space="preserve">Adorno berkarya ketika </w:t>
      </w:r>
      <w:r>
        <w:rPr>
          <w:b w:val="false"/>
          <w:bCs w:val="false"/>
        </w:rPr>
        <w:t>Shoah masih diingat oleh kebanyakan orang; kebudayaan yang memungkinkan genosida, menurutnya, tidak bisa lain dari kebudayaan yang (mengutip Brecht) “istananya ... terbuat dari tahi anjing.”</w:t>
      </w:r>
      <w:r>
        <w:rPr>
          <w:rStyle w:val="FootnoteAnchor"/>
          <w:b w:val="false"/>
          <w:bCs w:val="false"/>
        </w:rPr>
        <w:footnoteReference w:id="290"/>
      </w:r>
      <w:r>
        <w:rPr>
          <w:b w:val="false"/>
          <w:bCs w:val="false"/>
        </w:rPr>
        <w:t xml:space="preserve"> Filsafat tidak luput dari penilaian ini. </w:t>
      </w:r>
      <w:r>
        <w:rPr>
          <w:b w:val="false"/>
          <w:bCs w:val="false"/>
        </w:rPr>
        <w:t xml:space="preserve">Fakta bahwa </w:t>
      </w:r>
      <w:r>
        <w:rPr>
          <w:b w:val="false"/>
          <w:bCs w:val="false"/>
        </w:rPr>
        <w:t>SS merawat sebuah “Pohon Ek Goethe” di</w:t>
      </w:r>
      <w:r>
        <w:rPr>
          <w:b w:val="false"/>
          <w:bCs w:val="false"/>
        </w:rPr>
        <w:t xml:space="preserve"> </w:t>
      </w:r>
      <w:r>
        <w:rPr>
          <w:b w:val="false"/>
          <w:bCs w:val="false"/>
        </w:rPr>
        <w:t xml:space="preserve">Buchenwald </w:t>
      </w:r>
      <w:r>
        <w:rPr>
          <w:b w:val="false"/>
          <w:bCs w:val="false"/>
        </w:rPr>
        <w:t>menunjukkan kebutuhan akan suatu interogasi meny</w:t>
      </w:r>
      <w:r>
        <w:rPr>
          <w:b w:val="false"/>
          <w:bCs w:val="false"/>
        </w:rPr>
        <w:t>e</w:t>
      </w:r>
      <w:r>
        <w:rPr>
          <w:b w:val="false"/>
          <w:bCs w:val="false"/>
        </w:rPr>
        <w:t>l</w:t>
      </w:r>
      <w:r>
        <w:rPr>
          <w:b w:val="false"/>
          <w:bCs w:val="false"/>
        </w:rPr>
        <w:t>u</w:t>
      </w:r>
      <w:r>
        <w:rPr>
          <w:b w:val="false"/>
          <w:bCs w:val="false"/>
        </w:rPr>
        <w:t>ruh atas kebudayaan Jerman</w:t>
      </w:r>
      <w:r>
        <w:rPr>
          <w:b w:val="false"/>
          <w:bCs w:val="false"/>
        </w:rPr>
        <w:t>.</w:t>
      </w:r>
      <w:r>
        <w:rPr>
          <w:rStyle w:val="FootnoteAnchor"/>
          <w:b w:val="false"/>
          <w:bCs w:val="false"/>
        </w:rPr>
        <w:footnoteReference w:id="291"/>
      </w:r>
      <w:r>
        <w:rPr>
          <w:b w:val="false"/>
          <w:bCs w:val="false"/>
        </w:rPr>
        <w:t xml:space="preserve"> </w:t>
      </w:r>
      <w:r>
        <w:rPr>
          <w:b w:val="false"/>
          <w:bCs w:val="false"/>
        </w:rPr>
        <w:t>Dalam konteks ini skeptisisme Adorno terhadap warisan filsafat Jerman klasik sangat masuk akal.</w:t>
      </w:r>
    </w:p>
    <w:p>
      <w:pPr>
        <w:pStyle w:val="Normal"/>
        <w:bidi w:val="0"/>
        <w:spacing w:lineRule="auto" w:line="360"/>
        <w:jc w:val="left"/>
        <w:rPr>
          <w:b w:val="false"/>
          <w:b w:val="false"/>
          <w:bCs w:val="false"/>
        </w:rPr>
      </w:pPr>
      <w:r>
        <w:rPr>
          <w:b w:val="false"/>
          <w:bCs w:val="false"/>
        </w:rPr>
        <w:tab/>
      </w:r>
      <w:r>
        <w:rPr>
          <w:b w:val="false"/>
          <w:bCs w:val="false"/>
        </w:rPr>
        <w:t xml:space="preserve">Puluhan tahun kemudian, ingatan akan Shoah tetap perlu dijaga, apalagi dengan jumlah penyintas yang semakin menipis. </w:t>
      </w:r>
      <w:r>
        <w:rPr>
          <w:b w:val="false"/>
          <w:bCs w:val="false"/>
        </w:rPr>
        <w:t xml:space="preserve">Namun, ada risiko akan pembendaan ‘Auschwitz’ dalam </w:t>
      </w:r>
      <w:r>
        <w:rPr>
          <w:b w:val="false"/>
          <w:bCs w:val="false"/>
        </w:rPr>
        <w:t xml:space="preserve">cara kita menanggapi pemikiran Adorno, </w:t>
      </w:r>
      <w:r>
        <w:rPr>
          <w:b w:val="false"/>
          <w:bCs w:val="false"/>
        </w:rPr>
        <w:t xml:space="preserve">dalam arti hanya menggunakan pemikiran itu sebagai lensa untuk melihat ke belakang, ke kebiadaban Nazi. </w:t>
      </w:r>
      <w:r>
        <w:rPr>
          <w:b w:val="false"/>
          <w:bCs w:val="false"/>
        </w:rPr>
        <w:t xml:space="preserve">Tuntutan Adorno bahwa Auschwitz tidak boleh terulang dapat terlalu mudah dipahami dalam arti sempit </w:t>
      </w:r>
      <w:r>
        <w:rPr>
          <w:b w:val="false"/>
          <w:bCs w:val="false"/>
        </w:rPr>
        <w:t xml:space="preserve">sehingga hanya mencakup genosida terhadap bangsa Yahudi dan bukan genosida pada umumnya. </w:t>
      </w:r>
      <w:r>
        <w:rPr>
          <w:b w:val="false"/>
          <w:bCs w:val="false"/>
        </w:rPr>
        <w:t>Ketika Auschwitz terulang (sebagaimana memang sering terjadi sejak zaman Adorno), namanya bukan Auschwitz lagi.</w:t>
      </w:r>
    </w:p>
    <w:p>
      <w:pPr>
        <w:pStyle w:val="Normal"/>
        <w:bidi w:val="0"/>
        <w:spacing w:lineRule="auto" w:line="360"/>
        <w:jc w:val="left"/>
        <w:rPr>
          <w:b w:val="false"/>
          <w:b w:val="false"/>
          <w:bCs w:val="false"/>
        </w:rPr>
      </w:pPr>
      <w:r>
        <w:rPr>
          <w:b w:val="false"/>
          <w:bCs w:val="false"/>
        </w:rPr>
        <w:tab/>
      </w:r>
      <w:r>
        <w:rPr>
          <w:b w:val="false"/>
          <w:bCs w:val="false"/>
        </w:rPr>
        <w:t xml:space="preserve">Sebagai filsuf, </w:t>
      </w:r>
      <w:r>
        <w:rPr>
          <w:b w:val="false"/>
          <w:bCs w:val="false"/>
        </w:rPr>
        <w:t>dan khususnya terkait pemik</w:t>
      </w:r>
      <w:r>
        <w:rPr>
          <w:b w:val="false"/>
          <w:bCs w:val="false"/>
        </w:rPr>
        <w:t>i</w:t>
      </w:r>
      <w:r>
        <w:rPr>
          <w:b w:val="false"/>
          <w:bCs w:val="false"/>
        </w:rPr>
        <w:t xml:space="preserve">rannya tentang kebebasan dan kritiknya terhadap Kant, </w:t>
      </w:r>
      <w:r>
        <w:rPr>
          <w:b w:val="false"/>
          <w:bCs w:val="false"/>
        </w:rPr>
        <w:t xml:space="preserve">dampak Adorno lebih terbatas. </w:t>
      </w:r>
      <w:r>
        <w:rPr>
          <w:b w:val="false"/>
          <w:bCs w:val="false"/>
        </w:rPr>
        <w:t xml:space="preserve">Jean-Luc Nancy, dalam bukunya tentang kebebasan, mengutip Adorno mengenai kebebasan sebagai kepentingan khas filsafat modern, tetapi tidak </w:t>
      </w:r>
      <w:r>
        <w:rPr>
          <w:b w:val="false"/>
          <w:bCs w:val="false"/>
        </w:rPr>
        <w:t>menggunakan atau menanggapi gagasan itu secara mendalam.</w:t>
      </w:r>
      <w:r>
        <w:rPr>
          <w:rStyle w:val="FootnoteAnchor"/>
          <w:b w:val="false"/>
          <w:bCs w:val="false"/>
        </w:rPr>
        <w:footnoteReference w:id="292"/>
      </w:r>
      <w:r>
        <w:rPr>
          <w:b w:val="false"/>
          <w:bCs w:val="false"/>
        </w:rPr>
        <w:t xml:space="preserve"> </w:t>
      </w:r>
      <w:r>
        <w:rPr>
          <w:b w:val="false"/>
          <w:bCs w:val="false"/>
        </w:rPr>
        <w:t xml:space="preserve">Kiranya </w:t>
      </w:r>
      <w:r>
        <w:rPr>
          <w:b w:val="false"/>
          <w:bCs w:val="false"/>
        </w:rPr>
        <w:t xml:space="preserve">pemikiran filosofis </w:t>
      </w:r>
      <w:r>
        <w:rPr>
          <w:b w:val="false"/>
          <w:bCs w:val="false"/>
        </w:rPr>
        <w:t>Adorno</w:t>
      </w:r>
      <w:r>
        <w:rPr>
          <w:b w:val="false"/>
          <w:bCs w:val="false"/>
        </w:rPr>
        <w:t xml:space="preserve"> cenderung jarang digunakan karena </w:t>
      </w:r>
      <w:r>
        <w:rPr>
          <w:b w:val="false"/>
          <w:bCs w:val="false"/>
        </w:rPr>
        <w:t>sifat pesimisnya, yang di</w:t>
      </w:r>
      <w:r>
        <w:rPr>
          <w:b w:val="false"/>
          <w:bCs w:val="false"/>
        </w:rPr>
        <w:t xml:space="preserve">kritik </w:t>
      </w:r>
      <w:r>
        <w:rPr>
          <w:b w:val="false"/>
          <w:bCs w:val="false"/>
        </w:rPr>
        <w:t xml:space="preserve">oleh </w:t>
      </w:r>
      <w:r>
        <w:rPr>
          <w:b w:val="false"/>
          <w:bCs w:val="false"/>
        </w:rPr>
        <w:t xml:space="preserve">Habermas </w:t>
      </w:r>
      <w:r>
        <w:rPr>
          <w:b w:val="false"/>
          <w:bCs w:val="false"/>
        </w:rPr>
        <w:t xml:space="preserve">sebagai pemikiran yang tidak punya </w:t>
      </w:r>
      <w:r>
        <w:rPr>
          <w:b w:val="false"/>
          <w:bCs w:val="false"/>
        </w:rPr>
        <w:t>‘jalan keluar’.</w:t>
      </w:r>
      <w:r>
        <w:rPr>
          <w:rStyle w:val="FootnoteAnchor"/>
          <w:b w:val="false"/>
          <w:bCs w:val="false"/>
        </w:rPr>
        <w:footnoteReference w:id="293"/>
      </w:r>
      <w:r>
        <w:rPr>
          <w:b w:val="false"/>
          <w:bCs w:val="false"/>
        </w:rPr>
        <w:t xml:space="preserve"> </w:t>
      </w:r>
      <w:r>
        <w:rPr>
          <w:b w:val="false"/>
          <w:bCs w:val="false"/>
        </w:rPr>
        <w:t xml:space="preserve">Adorno sendiri tidak melihat </w:t>
      </w:r>
      <w:r>
        <w:rPr>
          <w:b w:val="false"/>
          <w:bCs w:val="false"/>
        </w:rPr>
        <w:t xml:space="preserve">langkah yang dapat diambil untuk mewujudkan kebebasan, sehingga menggunakan pemikirannya juga </w:t>
      </w:r>
      <w:r>
        <w:rPr>
          <w:b w:val="false"/>
          <w:bCs w:val="false"/>
        </w:rPr>
        <w:t xml:space="preserve">bisa </w:t>
      </w:r>
      <w:r>
        <w:rPr>
          <w:b w:val="false"/>
          <w:bCs w:val="false"/>
        </w:rPr>
        <w:t>merasa sia-sia.</w:t>
      </w:r>
    </w:p>
    <w:p>
      <w:pPr>
        <w:pStyle w:val="Normal"/>
        <w:bidi w:val="0"/>
        <w:spacing w:lineRule="auto" w:line="360"/>
        <w:jc w:val="left"/>
        <w:rPr>
          <w:b w:val="false"/>
          <w:b w:val="false"/>
          <w:bCs w:val="false"/>
        </w:rPr>
      </w:pPr>
      <w:r>
        <w:rPr>
          <w:b w:val="false"/>
          <w:bCs w:val="false"/>
        </w:rPr>
        <w:tab/>
        <w:t>Hal ini pasti berkaitan juga dengan yang sering disebut sebagai “defisit politik” dalam pemikiran Adorno.</w:t>
      </w:r>
      <w:r>
        <w:rPr>
          <w:rStyle w:val="FootnoteAnchor"/>
          <w:b w:val="false"/>
          <w:bCs w:val="false"/>
        </w:rPr>
        <w:footnoteReference w:id="294"/>
      </w:r>
      <w:r>
        <w:rPr>
          <w:b w:val="false"/>
          <w:bCs w:val="false"/>
        </w:rPr>
        <w:t xml:space="preserve"> </w:t>
      </w:r>
      <w:r>
        <w:rPr>
          <w:b w:val="false"/>
          <w:bCs w:val="false"/>
        </w:rPr>
        <w:t xml:space="preserve">Masyarakat memang selalu hadir dalam pemikirannya, tetapi hampir selalu sebagai keseluruhan yang monolitik. Pasangan dialektis masyarakat adidaya ini adalah </w:t>
      </w:r>
      <w:r>
        <w:rPr>
          <w:b w:val="false"/>
          <w:bCs w:val="false"/>
        </w:rPr>
        <w:t xml:space="preserve">individu yang tidak berdaya, </w:t>
      </w:r>
      <w:r>
        <w:rPr>
          <w:b w:val="false"/>
          <w:bCs w:val="false"/>
        </w:rPr>
        <w:t xml:space="preserve">dan analisis Adorno cenderung melompat </w:t>
      </w:r>
      <w:r>
        <w:rPr>
          <w:b w:val="false"/>
          <w:bCs w:val="false"/>
        </w:rPr>
        <w:t>bolak-balik</w:t>
      </w:r>
      <w:r>
        <w:rPr>
          <w:b w:val="false"/>
          <w:bCs w:val="false"/>
        </w:rPr>
        <w:t xml:space="preserve"> di antara dua kutub ini. Hal yang tidak pernah muncul (setidaknya dalam </w:t>
      </w:r>
      <w:r>
        <w:rPr>
          <w:b w:val="false"/>
          <w:bCs w:val="false"/>
          <w:i/>
          <w:iCs/>
        </w:rPr>
        <w:t>Dialektika Negatif</w:t>
      </w:r>
      <w:r>
        <w:rPr>
          <w:b w:val="false"/>
          <w:bCs w:val="false"/>
        </w:rPr>
        <w:t xml:space="preserve">) adalah entitas di antara dua kutub tersebut: kelompok manusia </w:t>
      </w:r>
      <w:r>
        <w:rPr>
          <w:b w:val="false"/>
          <w:bCs w:val="false"/>
        </w:rPr>
        <w:t xml:space="preserve">dalam bentuk apa pun. </w:t>
      </w:r>
      <w:r>
        <w:rPr>
          <w:b w:val="false"/>
          <w:bCs w:val="false"/>
        </w:rPr>
        <w:t xml:space="preserve">Bahkan visi utopis </w:t>
      </w:r>
      <w:r>
        <w:rPr>
          <w:b w:val="false"/>
          <w:bCs w:val="false"/>
        </w:rPr>
        <w:t>Adorno</w:t>
      </w:r>
      <w:r>
        <w:rPr>
          <w:b w:val="false"/>
          <w:bCs w:val="false"/>
        </w:rPr>
        <w:t xml:space="preserve"> hanya terdiri dari individu </w:t>
      </w:r>
      <w:r>
        <w:rPr>
          <w:b w:val="false"/>
          <w:bCs w:val="false"/>
        </w:rPr>
        <w:t>yang dibebaskan</w:t>
      </w:r>
      <w:r>
        <w:rPr>
          <w:b w:val="false"/>
          <w:bCs w:val="false"/>
        </w:rPr>
        <w:t xml:space="preserve">. </w:t>
      </w:r>
      <w:r>
        <w:rPr>
          <w:b w:val="false"/>
          <w:bCs w:val="false"/>
        </w:rPr>
        <w:t>Seandainya Adorno menaruh l</w:t>
      </w:r>
      <w:r>
        <w:rPr>
          <w:b w:val="false"/>
          <w:bCs w:val="false"/>
        </w:rPr>
        <w:t xml:space="preserve">ebih banyak perhatian </w:t>
      </w:r>
      <w:r>
        <w:rPr>
          <w:b w:val="false"/>
          <w:bCs w:val="false"/>
        </w:rPr>
        <w:t>pada</w:t>
      </w:r>
      <w:r>
        <w:rPr>
          <w:b w:val="false"/>
          <w:bCs w:val="false"/>
        </w:rPr>
        <w:t xml:space="preserve"> cara individu-</w:t>
      </w:r>
      <w:r>
        <w:rPr>
          <w:b w:val="false"/>
          <w:bCs w:val="false"/>
        </w:rPr>
        <w:t>individu</w:t>
      </w:r>
      <w:r>
        <w:rPr>
          <w:b w:val="false"/>
          <w:bCs w:val="false"/>
        </w:rPr>
        <w:t xml:space="preserve"> bisa menyatu </w:t>
      </w:r>
      <w:r>
        <w:rPr>
          <w:b w:val="false"/>
          <w:bCs w:val="false"/>
        </w:rPr>
        <w:t>dan</w:t>
      </w:r>
      <w:r>
        <w:rPr>
          <w:b w:val="false"/>
          <w:bCs w:val="false"/>
        </w:rPr>
        <w:t xml:space="preserve"> membangun kekuasaan </w:t>
      </w:r>
      <w:r>
        <w:rPr>
          <w:b w:val="false"/>
          <w:bCs w:val="false"/>
        </w:rPr>
        <w:t xml:space="preserve">demi mencapai tujuan tertentu, </w:t>
      </w:r>
      <w:r>
        <w:rPr>
          <w:b w:val="false"/>
          <w:bCs w:val="false"/>
        </w:rPr>
        <w:t xml:space="preserve">mendung </w:t>
      </w:r>
      <w:r>
        <w:rPr>
          <w:b w:val="false"/>
          <w:bCs w:val="false"/>
        </w:rPr>
        <w:t xml:space="preserve">keputusasaan yang mewarnai pemikirannya </w:t>
      </w:r>
      <w:r>
        <w:rPr>
          <w:b w:val="false"/>
          <w:bCs w:val="false"/>
        </w:rPr>
        <w:t>mungkin bisa sedikit bubar</w:t>
      </w:r>
      <w:r>
        <w:rPr>
          <w:b w:val="false"/>
          <w:bCs w:val="false"/>
        </w:rPr>
        <w:t>.</w:t>
      </w:r>
    </w:p>
    <w:p>
      <w:pPr>
        <w:pStyle w:val="Normal"/>
        <w:bidi w:val="0"/>
        <w:spacing w:lineRule="auto" w:line="360"/>
        <w:jc w:val="left"/>
        <w:rPr>
          <w:b w:val="false"/>
          <w:b w:val="false"/>
          <w:bCs w:val="false"/>
        </w:rPr>
      </w:pPr>
      <w:r>
        <w:rPr>
          <w:b w:val="false"/>
          <w:bCs w:val="false"/>
        </w:rPr>
        <w:tab/>
      </w:r>
      <w:r>
        <w:rPr>
          <w:b w:val="false"/>
          <w:bCs w:val="false"/>
        </w:rPr>
        <w:t xml:space="preserve">Bagi pembela Adorno, selalu tersedia jawaban </w:t>
      </w:r>
      <w:r>
        <w:rPr>
          <w:b w:val="false"/>
          <w:bCs w:val="false"/>
        </w:rPr>
        <w:t xml:space="preserve">terhadap kritik seperti ini: </w:t>
      </w:r>
      <w:r>
        <w:rPr>
          <w:b w:val="false"/>
          <w:bCs w:val="false"/>
        </w:rPr>
        <w:t xml:space="preserve">tuntutan untuk aplikasi praktis apa pun dari pemikirannya gagal memahami alasan dia berteori dan mengancam kemurnian teori itu. </w:t>
      </w:r>
      <w:r>
        <w:rPr>
          <w:b w:val="false"/>
          <w:bCs w:val="false"/>
        </w:rPr>
        <w:t xml:space="preserve">Kiranya </w:t>
      </w:r>
      <w:r>
        <w:rPr>
          <w:b w:val="false"/>
          <w:bCs w:val="false"/>
        </w:rPr>
        <w:t xml:space="preserve">jawaban itu hanya akan meyakinkan bagi pengikut setianya. </w:t>
      </w:r>
      <w:r>
        <w:rPr>
          <w:b w:val="false"/>
          <w:bCs w:val="false"/>
        </w:rPr>
        <w:t xml:space="preserve">Bagi kita-kita yang lain, </w:t>
      </w:r>
      <w:r>
        <w:rPr>
          <w:b w:val="false"/>
          <w:bCs w:val="false"/>
        </w:rPr>
        <w:t xml:space="preserve">masih ada </w:t>
      </w:r>
      <w:r>
        <w:rPr>
          <w:b w:val="false"/>
          <w:bCs w:val="false"/>
        </w:rPr>
        <w:t>satu</w:t>
      </w:r>
      <w:r>
        <w:rPr>
          <w:b w:val="false"/>
          <w:bCs w:val="false"/>
        </w:rPr>
        <w:t xml:space="preserve"> jawaban </w:t>
      </w:r>
      <w:r>
        <w:rPr>
          <w:b w:val="false"/>
          <w:bCs w:val="false"/>
        </w:rPr>
        <w:t xml:space="preserve">lagi, meski bersifat </w:t>
      </w:r>
      <w:r>
        <w:rPr>
          <w:b w:val="false"/>
          <w:bCs w:val="false"/>
        </w:rPr>
        <w:t xml:space="preserve">tidak langsung: tidak dari karya teoretis Adorno tetapi dari kariernya sebagai </w:t>
      </w:r>
      <w:r>
        <w:rPr>
          <w:b w:val="false"/>
          <w:bCs w:val="false"/>
        </w:rPr>
        <w:t>tokoh</w:t>
      </w:r>
      <w:r>
        <w:rPr>
          <w:b w:val="false"/>
          <w:bCs w:val="false"/>
        </w:rPr>
        <w:t xml:space="preserve"> intelektual publik. </w:t>
      </w:r>
      <w:r>
        <w:rPr>
          <w:b w:val="false"/>
          <w:bCs w:val="false"/>
        </w:rPr>
        <w:t>Di sini, pidato radio Adorno yang berjudul “Pendidikan setelah Auschwitz” merupakan contoh yang baik.</w:t>
      </w:r>
    </w:p>
    <w:p>
      <w:pPr>
        <w:pStyle w:val="Normal"/>
        <w:bidi w:val="0"/>
        <w:spacing w:lineRule="auto" w:line="360"/>
        <w:jc w:val="left"/>
        <w:rPr>
          <w:b w:val="false"/>
          <w:b w:val="false"/>
          <w:bCs w:val="false"/>
        </w:rPr>
      </w:pPr>
      <w:r>
        <w:rPr>
          <w:b w:val="false"/>
          <w:bCs w:val="false"/>
        </w:rPr>
        <w:tab/>
      </w:r>
      <w:r>
        <w:rPr>
          <w:b w:val="false"/>
          <w:bCs w:val="false"/>
        </w:rPr>
        <w:t xml:space="preserve">Sebagai pidato radio, “Pendidikan setelah Auschwitz” dimaksudkan untuk rakyat Jerman </w:t>
      </w:r>
      <w:r>
        <w:rPr>
          <w:b w:val="false"/>
          <w:bCs w:val="false"/>
        </w:rPr>
        <w:t xml:space="preserve">Barat </w:t>
      </w:r>
      <w:r>
        <w:rPr>
          <w:b w:val="false"/>
          <w:bCs w:val="false"/>
        </w:rPr>
        <w:t xml:space="preserve">pada umumnya, bukan mahasiswa </w:t>
      </w:r>
      <w:r>
        <w:rPr>
          <w:b w:val="false"/>
          <w:bCs w:val="false"/>
        </w:rPr>
        <w:t xml:space="preserve">atau spesialis akademik. </w:t>
      </w:r>
      <w:r>
        <w:rPr>
          <w:b w:val="false"/>
          <w:bCs w:val="false"/>
        </w:rPr>
        <w:t xml:space="preserve">Isi pidato tersebut tidak akan dibahas secara menyeluruh di sini. Ada dua pokok saja yang perlu dicatat. </w:t>
      </w:r>
      <w:r>
        <w:rPr>
          <w:b w:val="false"/>
          <w:bCs w:val="false"/>
        </w:rPr>
        <w:t xml:space="preserve">Pertama, </w:t>
      </w:r>
      <w:r>
        <w:rPr>
          <w:b w:val="false"/>
          <w:bCs w:val="false"/>
        </w:rPr>
        <w:t xml:space="preserve">teks itu bertujuan untuk mendorong rakyat Jerman supaya menanggapi Shoah dengan serius </w:t>
      </w:r>
      <w:r>
        <w:rPr>
          <w:b w:val="false"/>
          <w:bCs w:val="false"/>
        </w:rPr>
        <w:t xml:space="preserve">dan tidak </w:t>
      </w:r>
      <w:r>
        <w:rPr>
          <w:b w:val="false"/>
          <w:bCs w:val="false"/>
        </w:rPr>
        <w:t xml:space="preserve">berusaha melupakannya. </w:t>
      </w:r>
      <w:r>
        <w:rPr>
          <w:b w:val="false"/>
          <w:bCs w:val="false"/>
        </w:rPr>
        <w:t xml:space="preserve">Fakta ini saja menunjukkan bahwa Adorno percaya akan kepelakuannya sebagai individu dan kemampuannya untuk memengaruhi masyarakat Jerman pada saat itu, dan juga akan kemampuan masyarakat Jerman untuk berubah menuju arah yang lebih positif </w:t>
      </w:r>
      <w:r>
        <w:rPr>
          <w:b w:val="false"/>
          <w:bCs w:val="false"/>
        </w:rPr>
        <w:t>karena himbauannya</w:t>
      </w:r>
      <w:r>
        <w:rPr>
          <w:b w:val="false"/>
          <w:bCs w:val="false"/>
        </w:rPr>
        <w:t xml:space="preserve">. </w:t>
      </w:r>
      <w:r>
        <w:rPr>
          <w:b w:val="false"/>
          <w:bCs w:val="false"/>
        </w:rPr>
        <w:t xml:space="preserve">Kedua, pidato itu mengandung beberapa usulan praktis terkait penyelenggaraan sekolah-sekolah di Jerman, termasuk </w:t>
      </w:r>
      <w:r>
        <w:rPr>
          <w:b w:val="false"/>
          <w:bCs w:val="false"/>
        </w:rPr>
        <w:t>intervensi khusus dalam pendidikan anak dini,</w:t>
      </w:r>
      <w:r>
        <w:rPr>
          <w:rStyle w:val="FootnoteAnchor"/>
          <w:b w:val="false"/>
          <w:bCs w:val="false"/>
        </w:rPr>
        <w:footnoteReference w:id="295"/>
      </w:r>
      <w:r>
        <w:rPr>
          <w:b w:val="false"/>
          <w:bCs w:val="false"/>
        </w:rPr>
        <w:t xml:space="preserve"> </w:t>
      </w:r>
      <w:r>
        <w:rPr>
          <w:b w:val="false"/>
          <w:bCs w:val="false"/>
        </w:rPr>
        <w:t>pengutusan pasukan pendidikan politik dari kota ke daerah pedesaan,</w:t>
      </w:r>
      <w:r>
        <w:rPr>
          <w:rStyle w:val="FootnoteAnchor"/>
          <w:b w:val="false"/>
          <w:bCs w:val="false"/>
        </w:rPr>
        <w:footnoteReference w:id="296"/>
      </w:r>
      <w:r>
        <w:rPr>
          <w:b w:val="false"/>
          <w:bCs w:val="false"/>
        </w:rPr>
        <w:t xml:space="preserve"> </w:t>
      </w:r>
      <w:r>
        <w:rPr>
          <w:b w:val="false"/>
          <w:bCs w:val="false"/>
        </w:rPr>
        <w:t xml:space="preserve">dan </w:t>
      </w:r>
      <w:r>
        <w:rPr>
          <w:b w:val="false"/>
          <w:bCs w:val="false"/>
        </w:rPr>
        <w:t xml:space="preserve">terapi psikoanalitis untuk pelaku Auschwitz supaya faktor </w:t>
      </w:r>
      <w:r>
        <w:rPr>
          <w:b w:val="false"/>
          <w:bCs w:val="false"/>
        </w:rPr>
        <w:t xml:space="preserve">penentu dalam </w:t>
      </w:r>
      <w:r>
        <w:rPr>
          <w:b w:val="false"/>
          <w:bCs w:val="false"/>
        </w:rPr>
        <w:t xml:space="preserve">pembentukan wataknya bisa </w:t>
      </w:r>
      <w:r>
        <w:rPr>
          <w:b w:val="false"/>
          <w:bCs w:val="false"/>
        </w:rPr>
        <w:t>ditemukan</w:t>
      </w:r>
      <w:r>
        <w:rPr>
          <w:b w:val="false"/>
          <w:bCs w:val="false"/>
        </w:rPr>
        <w:t>.</w:t>
      </w:r>
      <w:r>
        <w:rPr>
          <w:rStyle w:val="FootnoteAnchor"/>
          <w:b w:val="false"/>
          <w:bCs w:val="false"/>
        </w:rPr>
        <w:footnoteReference w:id="297"/>
      </w:r>
      <w:r>
        <w:rPr>
          <w:b w:val="false"/>
          <w:bCs w:val="false"/>
        </w:rPr>
        <w:t xml:space="preserve"> </w:t>
      </w:r>
      <w:r>
        <w:rPr>
          <w:b w:val="false"/>
          <w:bCs w:val="false"/>
        </w:rPr>
        <w:t xml:space="preserve">Baik tindakan Adorno saat memberi pidato ini maupun nasihat di dalamnya dapat dilihat </w:t>
      </w:r>
      <w:r>
        <w:rPr>
          <w:b w:val="false"/>
          <w:bCs w:val="false"/>
        </w:rPr>
        <w:t xml:space="preserve">sebagai perwujudan dari pernyataan Adorno dalam </w:t>
      </w:r>
      <w:r>
        <w:rPr>
          <w:b w:val="false"/>
          <w:bCs w:val="false"/>
          <w:i/>
          <w:iCs/>
        </w:rPr>
        <w:t xml:space="preserve">Dialektika Negatif </w:t>
      </w:r>
      <w:r>
        <w:rPr>
          <w:b w:val="false"/>
          <w:bCs w:val="false"/>
          <w:i w:val="false"/>
          <w:iCs w:val="false"/>
        </w:rPr>
        <w:t xml:space="preserve">(sudah dikutip di bagian 4.1.1): </w:t>
      </w:r>
      <w:r>
        <w:rPr>
          <w:rFonts w:ascii="Linux Libertine O" w:hAnsi="Linux Libertine O"/>
          <w:b w:val="false"/>
          <w:bCs w:val="false"/>
          <w:i w:val="false"/>
          <w:iCs w:val="false"/>
        </w:rPr>
        <w:t>“Kebabasan menjadi konkret d</w:t>
      </w:r>
      <w:r>
        <w:rPr>
          <w:rFonts w:ascii="Linux Libertine O" w:hAnsi="Linux Libertine O"/>
          <w:b w:val="false"/>
          <w:bCs w:val="false"/>
          <w:i w:val="false"/>
          <w:iCs w:val="false"/>
        </w:rPr>
        <w:t>alam</w:t>
      </w:r>
      <w:r>
        <w:rPr>
          <w:rFonts w:ascii="Linux Libertine O" w:hAnsi="Linux Libertine O"/>
          <w:b w:val="false"/>
          <w:bCs w:val="false"/>
          <w:i w:val="false"/>
          <w:iCs w:val="false"/>
        </w:rPr>
        <w:t xml:space="preserve"> bentuk-bentuk represi yang berubah: d</w:t>
      </w:r>
      <w:r>
        <w:rPr>
          <w:rFonts w:ascii="Linux Libertine O" w:hAnsi="Linux Libertine O"/>
          <w:b w:val="false"/>
          <w:bCs w:val="false"/>
          <w:i w:val="false"/>
          <w:iCs w:val="false"/>
        </w:rPr>
        <w:t>alam</w:t>
      </w:r>
      <w:r>
        <w:rPr>
          <w:rFonts w:ascii="Linux Libertine O" w:hAnsi="Linux Libertine O"/>
          <w:b w:val="false"/>
          <w:bCs w:val="false"/>
          <w:i w:val="false"/>
          <w:iCs w:val="false"/>
        </w:rPr>
        <w:t xml:space="preserve"> perlawanan terhadapnya.” </w:t>
      </w:r>
      <w:r>
        <w:rPr>
          <w:rFonts w:ascii="Linux Libertine O" w:hAnsi="Linux Libertine O"/>
          <w:b w:val="false"/>
          <w:bCs w:val="false"/>
          <w:i w:val="false"/>
          <w:iCs w:val="false"/>
        </w:rPr>
        <w:t xml:space="preserve">Contoh ini bisa meyakinkan kita bahwa Adorno sebagai pribadi memiliki komitmen praktis yang besar dan bukan </w:t>
      </w:r>
      <w:r>
        <w:rPr>
          <w:rFonts w:ascii="Linux Libertine O" w:hAnsi="Linux Libertine O"/>
          <w:b w:val="false"/>
          <w:bCs w:val="false"/>
          <w:i w:val="false"/>
          <w:iCs w:val="false"/>
        </w:rPr>
        <w:t xml:space="preserve">hanya </w:t>
      </w:r>
      <w:r>
        <w:rPr>
          <w:rFonts w:ascii="Linux Libertine O" w:hAnsi="Linux Libertine O"/>
          <w:b w:val="false"/>
          <w:bCs w:val="false"/>
          <w:i w:val="false"/>
          <w:iCs w:val="false"/>
        </w:rPr>
        <w:t xml:space="preserve">teoretikus murni, tetapi </w:t>
      </w:r>
      <w:r>
        <w:rPr>
          <w:rFonts w:ascii="Linux Libertine O" w:hAnsi="Linux Libertine O"/>
          <w:b w:val="false"/>
          <w:bCs w:val="false"/>
          <w:i w:val="false"/>
          <w:iCs w:val="false"/>
        </w:rPr>
        <w:t xml:space="preserve">hubungan antara karya teoretisnya yang sangat pesimis mengenai kemungkinan akan perubahan dengan tindakannya sebagai tokoh intelektual publik tetap menjadi masalah. </w:t>
      </w:r>
      <w:r>
        <w:rPr>
          <w:rFonts w:ascii="Linux Libertine O" w:hAnsi="Linux Libertine O"/>
          <w:b w:val="false"/>
          <w:bCs w:val="false"/>
          <w:i w:val="false"/>
          <w:iCs w:val="false"/>
        </w:rPr>
        <w:t>Tampaknya t</w:t>
      </w:r>
      <w:r>
        <w:rPr>
          <w:rFonts w:ascii="Linux Libertine O" w:hAnsi="Linux Libertine O"/>
          <w:b w:val="false"/>
          <w:bCs w:val="false"/>
          <w:i w:val="false"/>
          <w:iCs w:val="false"/>
        </w:rPr>
        <w:t xml:space="preserve">idak ada benang merah </w:t>
      </w:r>
      <w:r>
        <w:rPr>
          <w:rFonts w:ascii="Linux Libertine O" w:hAnsi="Linux Libertine O"/>
          <w:b w:val="false"/>
          <w:bCs w:val="false"/>
          <w:i w:val="false"/>
          <w:iCs w:val="false"/>
        </w:rPr>
        <w:t xml:space="preserve">yang menyatukan </w:t>
      </w:r>
      <w:r>
        <w:rPr>
          <w:rFonts w:ascii="Linux Libertine O" w:hAnsi="Linux Libertine O"/>
          <w:b w:val="false"/>
          <w:bCs w:val="false"/>
          <w:i w:val="false"/>
          <w:iCs w:val="false"/>
        </w:rPr>
        <w:t xml:space="preserve">kedua sisi kehidupan intelektual Adorno </w:t>
      </w:r>
      <w:r>
        <w:rPr>
          <w:rFonts w:ascii="Linux Libertine O" w:hAnsi="Linux Libertine O"/>
          <w:b w:val="false"/>
          <w:bCs w:val="false"/>
          <w:i w:val="false"/>
          <w:iCs w:val="false"/>
        </w:rPr>
        <w:t>ini</w:t>
      </w:r>
      <w:r>
        <w:rPr>
          <w:rFonts w:ascii="Linux Libertine O" w:hAnsi="Linux Libertine O"/>
          <w:b w:val="false"/>
          <w:bCs w:val="false"/>
          <w:i w:val="false"/>
          <w:iCs w:val="false"/>
        </w:rPr>
        <w:t>.</w:t>
      </w:r>
    </w:p>
    <w:p>
      <w:pPr>
        <w:pStyle w:val="Normal"/>
        <w:bidi w:val="0"/>
        <w:spacing w:lineRule="auto" w:line="360"/>
        <w:jc w:val="left"/>
        <w:rPr>
          <w:b w:val="false"/>
          <w:b w:val="false"/>
          <w:bCs w:val="false"/>
        </w:rPr>
      </w:pPr>
      <w:r>
        <w:rPr>
          <w:rFonts w:ascii="Linux Libertine O" w:hAnsi="Linux Libertine O"/>
          <w:b w:val="false"/>
          <w:bCs w:val="false"/>
          <w:i w:val="false"/>
          <w:iCs w:val="false"/>
        </w:rPr>
        <w:tab/>
      </w:r>
      <w:r>
        <w:rPr>
          <w:rFonts w:ascii="Linux Libertine O" w:hAnsi="Linux Libertine O"/>
          <w:b w:val="false"/>
          <w:bCs w:val="false"/>
          <w:i w:val="false"/>
          <w:iCs w:val="false"/>
        </w:rPr>
        <w:t xml:space="preserve">Nilai metakritik Adorno juga perlu dipertanyakan. </w:t>
      </w:r>
      <w:r>
        <w:rPr>
          <w:rFonts w:ascii="Linux Libertine O" w:hAnsi="Linux Libertine O"/>
          <w:b w:val="false"/>
          <w:bCs w:val="false"/>
          <w:i w:val="false"/>
          <w:iCs w:val="false"/>
        </w:rPr>
        <w:t xml:space="preserve">Setiap kali kita mengkritik sesuatu dari luar, ada risiko bahwa kritik dari dalam menjadi kurang relevan atau bahkan tidak dibutuhkan. </w:t>
      </w:r>
      <w:r>
        <w:rPr>
          <w:rFonts w:ascii="Linux Libertine O" w:hAnsi="Linux Libertine O"/>
          <w:b w:val="false"/>
          <w:bCs w:val="false"/>
          <w:i w:val="false"/>
          <w:iCs w:val="false"/>
        </w:rPr>
        <w:t xml:space="preserve">Hal ini dilihat dari </w:t>
      </w:r>
      <w:r>
        <w:rPr>
          <w:rFonts w:ascii="Linux Libertine O" w:hAnsi="Linux Libertine O"/>
          <w:b w:val="false"/>
          <w:bCs w:val="false"/>
          <w:i w:val="false"/>
          <w:iCs w:val="false"/>
        </w:rPr>
        <w:t xml:space="preserve">penjelasan Adorno mengenai asal-usul sosial Antinomi Ketiga. </w:t>
      </w:r>
      <w:r>
        <w:rPr>
          <w:rFonts w:ascii="Linux Libertine O" w:hAnsi="Linux Libertine O"/>
          <w:b w:val="false"/>
          <w:bCs w:val="false"/>
          <w:i w:val="false"/>
          <w:iCs w:val="false"/>
        </w:rPr>
        <w:t xml:space="preserve">Jika kontradiksi antara universalitas kausalitas alami dengan kebebasan </w:t>
      </w:r>
      <w:r>
        <w:rPr>
          <w:rFonts w:ascii="Linux Libertine O" w:hAnsi="Linux Libertine O"/>
          <w:b w:val="false"/>
          <w:bCs w:val="false"/>
          <w:i w:val="false"/>
          <w:iCs w:val="false"/>
        </w:rPr>
        <w:t xml:space="preserve">sebenarnya disebabkan oleh kontradiksi kepentingan dalam masyarakat, </w:t>
      </w:r>
      <w:r>
        <w:rPr>
          <w:rFonts w:ascii="Linux Libertine O" w:hAnsi="Linux Libertine O"/>
          <w:b w:val="false"/>
          <w:bCs w:val="false"/>
          <w:i w:val="false"/>
          <w:iCs w:val="false"/>
        </w:rPr>
        <w:t xml:space="preserve">dan kebebasan sejati hanya akan terwujud setelah suatu perubahan mendasar dalam struktur masyarakat, buat apa antinomi itu perlu dianalisis atau dikritik secara filosofis? </w:t>
      </w:r>
      <w:r>
        <w:rPr>
          <w:rFonts w:ascii="Linux Libertine O" w:hAnsi="Linux Libertine O"/>
          <w:b w:val="false"/>
          <w:bCs w:val="false"/>
          <w:i w:val="false"/>
          <w:iCs w:val="false"/>
        </w:rPr>
        <w:t>Toh kontradiksi sosial tetap akan ada setelah kritik itu disampaikan.</w:t>
      </w:r>
    </w:p>
    <w:p>
      <w:pPr>
        <w:pStyle w:val="Normal"/>
        <w:bidi w:val="0"/>
        <w:spacing w:lineRule="auto" w:line="360"/>
        <w:jc w:val="left"/>
        <w:rPr>
          <w:b w:val="false"/>
          <w:b w:val="false"/>
          <w:bCs w:val="false"/>
        </w:rPr>
      </w:pPr>
      <w:r>
        <w:rPr>
          <w:b w:val="false"/>
          <w:bCs w:val="false"/>
        </w:rPr>
        <w:tab/>
      </w:r>
      <w:r>
        <w:rPr>
          <w:b w:val="false"/>
          <w:bCs w:val="false"/>
        </w:rPr>
        <w:t xml:space="preserve">Kini kita sudah siap menjawab pertanyaan utama kedua tesis ini, yakni, </w:t>
      </w:r>
      <w:r>
        <w:rPr>
          <w:b w:val="false"/>
          <w:bCs w:val="false"/>
        </w:rPr>
        <w:t>s</w:t>
      </w:r>
      <w:r>
        <w:rPr>
          <w:rFonts w:ascii="Linux Libertine O" w:hAnsi="Linux Libertine O"/>
          <w:b w:val="false"/>
          <w:bCs w:val="false"/>
          <w:i w:val="false"/>
          <w:iCs w:val="false"/>
        </w:rPr>
        <w:t xml:space="preserve">eberapa relevan </w:t>
      </w:r>
      <w:r>
        <w:rPr>
          <w:rFonts w:ascii="Linux Libertine O" w:hAnsi="Linux Libertine O"/>
          <w:b w:val="false"/>
          <w:bCs w:val="false"/>
          <w:i w:val="false"/>
          <w:iCs w:val="false"/>
        </w:rPr>
        <w:t xml:space="preserve">metakritik tersebut bagi </w:t>
      </w:r>
      <w:r>
        <w:rPr>
          <w:rFonts w:ascii="Linux Libertine O" w:hAnsi="Linux Libertine O"/>
          <w:b w:val="false"/>
          <w:bCs w:val="false"/>
          <w:i w:val="false"/>
          <w:iCs w:val="false"/>
        </w:rPr>
        <w:t>pem</w:t>
      </w:r>
      <w:r>
        <w:rPr>
          <w:rFonts w:ascii="Linux Libertine O" w:hAnsi="Linux Libertine O"/>
          <w:b w:val="false"/>
          <w:bCs w:val="false"/>
          <w:i w:val="false"/>
          <w:iCs w:val="false"/>
        </w:rPr>
        <w:t>aham</w:t>
      </w:r>
      <w:r>
        <w:rPr>
          <w:rFonts w:ascii="Linux Libertine O" w:hAnsi="Linux Libertine O"/>
          <w:b w:val="false"/>
          <w:bCs w:val="false"/>
          <w:i w:val="false"/>
          <w:iCs w:val="false"/>
        </w:rPr>
        <w:t>an</w:t>
      </w:r>
      <w:r>
        <w:rPr>
          <w:rFonts w:ascii="Linux Libertine O" w:hAnsi="Linux Libertine O"/>
          <w:b w:val="false"/>
          <w:bCs w:val="false"/>
          <w:i w:val="false"/>
          <w:iCs w:val="false"/>
        </w:rPr>
        <w:t xml:space="preserve"> kita akan kebebasan saat ini? </w:t>
      </w:r>
      <w:r>
        <w:rPr>
          <w:rFonts w:ascii="Linux Libertine O" w:hAnsi="Linux Libertine O"/>
          <w:b w:val="false"/>
          <w:bCs w:val="false"/>
          <w:i w:val="false"/>
          <w:iCs w:val="false"/>
        </w:rPr>
        <w:t xml:space="preserve">Sangat disayangkan, kita terpaksa menjawab bahwa relevansi metakritik Adorno cukup terbatas. </w:t>
      </w:r>
      <w:r>
        <w:rPr>
          <w:rFonts w:ascii="Linux Libertine O" w:hAnsi="Linux Libertine O"/>
          <w:b w:val="false"/>
          <w:bCs w:val="false"/>
          <w:i w:val="false"/>
          <w:iCs w:val="false"/>
        </w:rPr>
        <w:t>Jika kita mengikuti argumentasi</w:t>
      </w:r>
      <w:r>
        <w:rPr>
          <w:rFonts w:ascii="Linux Libertine O" w:hAnsi="Linux Libertine O"/>
          <w:b w:val="false"/>
          <w:bCs w:val="false"/>
          <w:i w:val="false"/>
          <w:iCs w:val="false"/>
        </w:rPr>
        <w:t>nya</w:t>
      </w:r>
      <w:r>
        <w:rPr>
          <w:rFonts w:ascii="Linux Libertine O" w:hAnsi="Linux Libertine O"/>
          <w:b w:val="false"/>
          <w:bCs w:val="false"/>
          <w:i w:val="false"/>
          <w:iCs w:val="false"/>
        </w:rPr>
        <w:t xml:space="preserve">, kita diantar keluar dari ranah filsafat, </w:t>
      </w:r>
      <w:r>
        <w:rPr>
          <w:rFonts w:ascii="Linux Libertine O" w:hAnsi="Linux Libertine O"/>
          <w:b w:val="false"/>
          <w:bCs w:val="false"/>
          <w:i w:val="false"/>
          <w:iCs w:val="false"/>
        </w:rPr>
        <w:t xml:space="preserve">karena kebebasan yang kita cari tidak terdapat di sana, </w:t>
      </w:r>
      <w:r>
        <w:rPr>
          <w:rFonts w:ascii="Linux Libertine O" w:hAnsi="Linux Libertine O"/>
          <w:b w:val="false"/>
          <w:bCs w:val="false"/>
          <w:i w:val="false"/>
          <w:iCs w:val="false"/>
        </w:rPr>
        <w:t xml:space="preserve">tetapi di perubahan sosial yang nyata. </w:t>
      </w:r>
      <w:r>
        <w:rPr>
          <w:rFonts w:ascii="Linux Libertine O" w:hAnsi="Linux Libertine O"/>
          <w:b w:val="false"/>
          <w:bCs w:val="false"/>
          <w:i w:val="false"/>
          <w:iCs w:val="false"/>
        </w:rPr>
        <w:t xml:space="preserve">Masalahnya, </w:t>
      </w:r>
      <w:r>
        <w:rPr>
          <w:rFonts w:ascii="Linux Libertine O" w:hAnsi="Linux Libertine O"/>
          <w:b w:val="false"/>
          <w:bCs w:val="false"/>
          <w:i w:val="false"/>
          <w:iCs w:val="false"/>
        </w:rPr>
        <w:t xml:space="preserve">seperti pariwisata yang telanjur membayar untuk melihat pemandangan yang mengecewakan, </w:t>
      </w:r>
      <w:r>
        <w:rPr>
          <w:rFonts w:ascii="Linux Libertine O" w:hAnsi="Linux Libertine O"/>
          <w:b w:val="false"/>
          <w:bCs w:val="false"/>
          <w:i w:val="false"/>
          <w:iCs w:val="false"/>
        </w:rPr>
        <w:t xml:space="preserve">kita keluar dengan tangan kosong, </w:t>
      </w:r>
      <w:r>
        <w:rPr>
          <w:rFonts w:ascii="Linux Libertine O" w:hAnsi="Linux Libertine O"/>
          <w:b w:val="false"/>
          <w:bCs w:val="false"/>
          <w:i w:val="false"/>
          <w:iCs w:val="false"/>
        </w:rPr>
        <w:t>karena pemikiran yang mengantar kita sampai di titik itu tidak membekali kita dengan cara atau pendekatan yang akan membantu kita membuat perubahan tersebut.</w:t>
      </w:r>
    </w:p>
    <w:p>
      <w:pPr>
        <w:pStyle w:val="Normal"/>
        <w:bidi w:val="0"/>
        <w:spacing w:lineRule="auto" w:line="360"/>
        <w:jc w:val="left"/>
        <w:rPr>
          <w:rFonts w:ascii="Linux Libertine O" w:hAnsi="Linux Libertine O"/>
          <w:i w:val="false"/>
          <w:i w:val="false"/>
          <w:iCs w:val="false"/>
        </w:rPr>
      </w:pPr>
      <w:r>
        <w:rPr>
          <w:b w:val="false"/>
          <w:bCs w:val="false"/>
        </w:rPr>
      </w:r>
    </w:p>
    <w:p>
      <w:pPr>
        <w:pStyle w:val="Normal"/>
        <w:bidi w:val="0"/>
        <w:spacing w:lineRule="auto" w:line="360"/>
        <w:jc w:val="left"/>
        <w:rPr>
          <w:b/>
          <w:b/>
          <w:bCs/>
        </w:rPr>
      </w:pPr>
      <w:r>
        <w:rPr>
          <w:rFonts w:ascii="Linux Libertine O" w:hAnsi="Linux Libertine O"/>
          <w:b/>
          <w:bCs/>
          <w:i w:val="false"/>
          <w:iCs w:val="false"/>
        </w:rPr>
        <w:t>4.</w:t>
      </w:r>
      <w:r>
        <w:rPr>
          <w:rFonts w:ascii="Linux Libertine O" w:hAnsi="Linux Libertine O"/>
          <w:b/>
          <w:bCs/>
          <w:i w:val="false"/>
          <w:iCs w:val="false"/>
        </w:rPr>
        <w:t>6 Rangkuman</w:t>
      </w:r>
    </w:p>
    <w:p>
      <w:pPr>
        <w:pStyle w:val="Normal"/>
        <w:bidi w:val="0"/>
        <w:spacing w:lineRule="auto" w:line="360"/>
        <w:jc w:val="left"/>
        <w:rPr>
          <w:b/>
          <w:b/>
          <w:bCs/>
        </w:rPr>
      </w:pPr>
      <w:r>
        <w:rPr>
          <w:rFonts w:ascii="Linux Libertine O" w:hAnsi="Linux Libertine O"/>
          <w:b/>
          <w:bCs/>
          <w:i w:val="false"/>
          <w:iCs w:val="false"/>
        </w:rPr>
        <w:tab/>
      </w:r>
      <w:r>
        <w:rPr>
          <w:rFonts w:ascii="Linux Libertine O" w:hAnsi="Linux Libertine O"/>
          <w:b w:val="false"/>
          <w:bCs w:val="false"/>
          <w:i w:val="false"/>
          <w:iCs w:val="false"/>
        </w:rPr>
        <w:t xml:space="preserve">Di bab ini kita telah </w:t>
      </w:r>
      <w:r>
        <w:rPr>
          <w:rFonts w:ascii="Linux Libertine O" w:hAnsi="Linux Libertine O"/>
          <w:b w:val="false"/>
          <w:bCs w:val="false"/>
          <w:i w:val="false"/>
          <w:iCs w:val="false"/>
        </w:rPr>
        <w:t xml:space="preserve">melihat isi metakritik Adorno terhadap konsep kebebasan Kant </w:t>
      </w:r>
      <w:r>
        <w:rPr>
          <w:rFonts w:ascii="Linux Libertine O" w:hAnsi="Linux Libertine O"/>
          <w:b w:val="false"/>
          <w:bCs w:val="false"/>
          <w:i w:val="false"/>
          <w:iCs w:val="false"/>
        </w:rPr>
        <w:t>dan menjawab dua pertanyaan utama tesis ini.</w:t>
      </w:r>
      <w:r>
        <w:rPr>
          <w:rFonts w:ascii="Linux Libertine O" w:hAnsi="Linux Libertine O"/>
          <w:b w:val="false"/>
          <w:bCs w:val="false"/>
          <w:i w:val="false"/>
          <w:iCs w:val="false"/>
          <w:lang w:val="en-US"/>
        </w:rPr>
        <w:t xml:space="preserve"> </w:t>
      </w:r>
      <w:r>
        <w:rPr>
          <w:rFonts w:ascii="Linux Libertine O" w:hAnsi="Linux Libertine O"/>
          <w:b w:val="false"/>
          <w:bCs w:val="false"/>
          <w:i w:val="false"/>
          <w:iCs w:val="false"/>
          <w:lang w:val="en-US"/>
        </w:rPr>
        <w:t xml:space="preserve">Metakritik Adorno terdiri dari kritik atas Kant dari luar dan dari dalam. </w:t>
      </w:r>
      <w:r>
        <w:rPr>
          <w:rFonts w:ascii="Linux Libertine O" w:hAnsi="Linux Libertine O"/>
          <w:b w:val="false"/>
          <w:bCs w:val="false"/>
          <w:i w:val="false"/>
          <w:iCs w:val="false"/>
          <w:lang w:val="en-US"/>
        </w:rPr>
        <w:t xml:space="preserve">Dari luar, Adorno </w:t>
      </w:r>
      <w:r>
        <w:rPr>
          <w:rFonts w:ascii="Linux Libertine O" w:hAnsi="Linux Libertine O"/>
          <w:b w:val="false"/>
          <w:bCs w:val="false"/>
          <w:i w:val="false"/>
          <w:iCs w:val="false"/>
          <w:lang w:val="en-US"/>
        </w:rPr>
        <w:t xml:space="preserve">beranggapan bahwa Antinomi Ketiga sebenarnya merupakan hasil kontradiksi sosial terkait kepentingan kaum borjuis. Kebebasan sekaligus dipromosikan secara ideologis dan dibatasi secara sosial. </w:t>
      </w:r>
      <w:r>
        <w:rPr>
          <w:rFonts w:ascii="Linux Libertine O" w:hAnsi="Linux Libertine O"/>
          <w:b w:val="false"/>
          <w:bCs w:val="false"/>
          <w:i w:val="false"/>
          <w:iCs w:val="false"/>
          <w:lang w:val="en-US"/>
        </w:rPr>
        <w:t>Adorno juga menyamakan suara hati Kantian dengan superego Freud. Dari dalam, Adorno melihat bahwa bagi Kant, kebebasan pun ditentukan oleh kausalitas dan bahwa watak inteligibel, yang berada di luar waktu, sulit dibayangkan mampu memotivasikan tindakan di dalam waktu.</w:t>
      </w:r>
    </w:p>
    <w:p>
      <w:pPr>
        <w:pStyle w:val="Normal"/>
        <w:bidi w:val="0"/>
        <w:spacing w:lineRule="auto" w:line="360"/>
        <w:jc w:val="left"/>
        <w:rPr>
          <w:b/>
          <w:b/>
          <w:bCs/>
        </w:rPr>
      </w:pPr>
      <w:r>
        <w:rPr>
          <w:rFonts w:ascii="Linux Libertine O" w:hAnsi="Linux Libertine O"/>
          <w:b w:val="false"/>
          <w:bCs w:val="false"/>
          <w:i w:val="false"/>
          <w:iCs w:val="false"/>
          <w:lang w:val="en-US"/>
        </w:rPr>
        <w:tab/>
      </w:r>
      <w:r>
        <w:rPr>
          <w:rFonts w:ascii="Linux Libertine O" w:hAnsi="Linux Libertine O"/>
          <w:b w:val="false"/>
          <w:bCs w:val="false"/>
          <w:i w:val="false"/>
          <w:iCs w:val="false"/>
          <w:lang w:val="en-US"/>
        </w:rPr>
        <w:t xml:space="preserve">Secara keseluruhan, metakritik Adorno menunjukkan ketidakidentikan konsep kebebasan Kant dengan dirinya sendiri. </w:t>
      </w:r>
      <w:r>
        <w:rPr>
          <w:rFonts w:ascii="Linux Libertine O" w:hAnsi="Linux Libertine O"/>
          <w:b w:val="false"/>
          <w:bCs w:val="false"/>
          <w:i w:val="false"/>
          <w:iCs w:val="false"/>
          <w:lang w:val="en-US"/>
        </w:rPr>
        <w:t>Di satu sisi, kebebasan kurang dari apa yang diklaim oleh konsepnya, karena sebenarnya merepresi. Di sisi lain, janji utopis kebebasan tetap ada di masa depan dan dapat diwujudkan jika tata sosial berubah. Adorno diperlihatkan sebagai pemikir Kantian sejauh visinya atas keadaan terekonsiliasi menyerupai kerajaan tujuan-tujuan Kant.</w:t>
      </w:r>
    </w:p>
    <w:p>
      <w:pPr>
        <w:pStyle w:val="Normal"/>
        <w:bidi w:val="0"/>
        <w:spacing w:lineRule="auto" w:line="360"/>
        <w:jc w:val="left"/>
        <w:rPr>
          <w:b/>
          <w:b/>
          <w:bCs/>
        </w:rPr>
      </w:pPr>
      <w:r>
        <w:rPr>
          <w:rFonts w:ascii="Linux Libertine O" w:hAnsi="Linux Libertine O"/>
          <w:b w:val="false"/>
          <w:bCs w:val="false"/>
          <w:i w:val="false"/>
          <w:iCs w:val="false"/>
          <w:lang w:val="en-US"/>
        </w:rPr>
        <w:tab/>
      </w:r>
      <w:r>
        <w:rPr>
          <w:rFonts w:ascii="Linux Libertine O" w:hAnsi="Linux Libertine O"/>
          <w:b w:val="false"/>
          <w:bCs w:val="false"/>
          <w:i w:val="false"/>
          <w:iCs w:val="false"/>
          <w:lang w:val="en-US"/>
        </w:rPr>
        <w:t>D</w:t>
      </w:r>
      <w:r>
        <w:rPr>
          <w:rFonts w:ascii="Linux Libertine O" w:hAnsi="Linux Libertine O"/>
          <w:b w:val="false"/>
          <w:bCs w:val="false"/>
          <w:i w:val="false"/>
          <w:iCs w:val="false"/>
          <w:lang w:val="en-US"/>
        </w:rPr>
        <w:t>ampa</w:t>
      </w:r>
      <w:r>
        <w:rPr>
          <w:rFonts w:ascii="Linux Libertine O" w:hAnsi="Linux Libertine O"/>
          <w:b w:val="false"/>
          <w:bCs w:val="false"/>
          <w:i w:val="false"/>
          <w:iCs w:val="false"/>
          <w:lang w:val="en-US"/>
        </w:rPr>
        <w:t xml:space="preserve">k </w:t>
      </w:r>
      <w:r>
        <w:rPr>
          <w:rFonts w:ascii="Linux Libertine O" w:hAnsi="Linux Libertine O"/>
          <w:b w:val="false"/>
          <w:bCs w:val="false"/>
          <w:i w:val="false"/>
          <w:iCs w:val="false"/>
          <w:lang w:val="en-US"/>
        </w:rPr>
        <w:t xml:space="preserve">pemikiran filosofis Adorno </w:t>
      </w:r>
      <w:r>
        <w:rPr>
          <w:rFonts w:ascii="Linux Libertine O" w:hAnsi="Linux Libertine O"/>
          <w:b w:val="false"/>
          <w:bCs w:val="false"/>
          <w:i w:val="false"/>
          <w:iCs w:val="false"/>
          <w:lang w:val="en-US"/>
        </w:rPr>
        <w:t xml:space="preserve">yang sedikit </w:t>
      </w:r>
      <w:r>
        <w:rPr>
          <w:rFonts w:ascii="Linux Libertine O" w:hAnsi="Linux Libertine O"/>
          <w:b w:val="false"/>
          <w:bCs w:val="false"/>
          <w:i w:val="false"/>
          <w:iCs w:val="false"/>
          <w:lang w:val="en-US"/>
        </w:rPr>
        <w:t>sejak zamannya dijelaskan sebagai akibat dari pesimismenya. Meskipun kariernya sebagai tokoh intelektual publik menunjukkan komitmen terhadap perubahan sosial, hal itu tetap bertentangan dengan isi karya teoretisnya. Pesimisme ini juga menjadikan metakritik Adorno kurang relevan bagi pemahaman kita atas kebebasan saat ini.</w:t>
      </w:r>
      <w:r>
        <w:br w:type="page"/>
      </w:r>
    </w:p>
    <w:p>
      <w:pPr>
        <w:pStyle w:val="Normal"/>
        <w:bidi w:val="0"/>
        <w:spacing w:lineRule="auto" w:line="360"/>
        <w:jc w:val="left"/>
        <w:rPr>
          <w:b/>
          <w:b/>
          <w:bCs/>
        </w:rPr>
      </w:pPr>
      <w:r>
        <w:rPr>
          <w:b/>
          <w:bCs/>
        </w:rPr>
        <w:t xml:space="preserve">Bab 5: </w:t>
      </w:r>
      <w:r>
        <w:rPr>
          <w:b/>
          <w:bCs/>
        </w:rPr>
        <w:t>Pen</w:t>
      </w:r>
      <w:r>
        <w:rPr>
          <w:b/>
          <w:bCs/>
        </w:rPr>
        <w:t>utup</w:t>
      </w:r>
    </w:p>
    <w:p>
      <w:pPr>
        <w:pStyle w:val="Normal"/>
        <w:bidi w:val="0"/>
        <w:spacing w:lineRule="auto" w:line="360"/>
        <w:jc w:val="left"/>
        <w:rPr>
          <w:b/>
          <w:b/>
          <w:bCs/>
        </w:rPr>
      </w:pPr>
      <w:r>
        <w:rPr>
          <w:b/>
          <w:bCs/>
        </w:rPr>
        <w:tab/>
      </w:r>
      <w:r>
        <w:rPr>
          <w:b w:val="false"/>
          <w:bCs w:val="false"/>
        </w:rPr>
        <w:t>Bab ini terdiri dari (1) rangkuman bab pokok tesis ini, dan (2) usulan untuk penelitian lebih lanjut yang bisa menggunakan tesis ini sebagai dasar atau titik tolak</w:t>
      </w:r>
      <w:r>
        <w:rPr>
          <w:b w:val="false"/>
          <w:bCs w:val="false"/>
        </w:rPr>
        <w:t>.</w:t>
      </w:r>
    </w:p>
    <w:p>
      <w:pPr>
        <w:pStyle w:val="Normal"/>
        <w:bidi w:val="0"/>
        <w:spacing w:lineRule="auto" w:line="360"/>
        <w:jc w:val="left"/>
        <w:rPr>
          <w:b w:val="false"/>
          <w:b w:val="false"/>
          <w:bCs w:val="false"/>
        </w:rPr>
      </w:pPr>
      <w:r>
        <w:rPr>
          <w:b/>
          <w:bCs/>
        </w:rPr>
      </w:r>
    </w:p>
    <w:p>
      <w:pPr>
        <w:pStyle w:val="Normal"/>
        <w:bidi w:val="0"/>
        <w:spacing w:lineRule="auto" w:line="360"/>
        <w:jc w:val="left"/>
        <w:rPr>
          <w:b/>
          <w:b/>
          <w:bCs/>
        </w:rPr>
      </w:pPr>
      <w:r>
        <w:rPr>
          <w:b/>
          <w:bCs/>
        </w:rPr>
        <w:t>5.1 Rangkuman</w:t>
      </w:r>
    </w:p>
    <w:p>
      <w:pPr>
        <w:pStyle w:val="Normal"/>
        <w:bidi w:val="0"/>
        <w:spacing w:lineRule="auto" w:line="360"/>
        <w:jc w:val="left"/>
        <w:rPr>
          <w:b w:val="false"/>
          <w:b w:val="false"/>
          <w:bCs w:val="false"/>
        </w:rPr>
      </w:pPr>
      <w:r>
        <w:rPr>
          <w:b w:val="false"/>
          <w:bCs w:val="false"/>
        </w:rPr>
        <w:tab/>
      </w:r>
      <w:r>
        <w:rPr>
          <w:b w:val="false"/>
          <w:bCs w:val="false"/>
        </w:rPr>
        <w:t xml:space="preserve">Tesis ini menganalisis </w:t>
      </w:r>
      <w:r>
        <w:rPr>
          <w:b w:val="false"/>
          <w:bCs w:val="false"/>
        </w:rPr>
        <w:t xml:space="preserve">isi dan relevansi </w:t>
      </w:r>
      <w:r>
        <w:rPr>
          <w:b w:val="false"/>
          <w:bCs w:val="false"/>
        </w:rPr>
        <w:t xml:space="preserve">metakritik Adorno atas konsep kebebasan Kant dalam </w:t>
      </w:r>
      <w:r>
        <w:rPr>
          <w:b w:val="false"/>
          <w:bCs w:val="false"/>
          <w:i/>
          <w:iCs/>
        </w:rPr>
        <w:t>Dialektika Negatif</w:t>
      </w:r>
      <w:r>
        <w:rPr>
          <w:b w:val="false"/>
          <w:bCs w:val="false"/>
          <w:i w:val="false"/>
          <w:iCs w:val="false"/>
        </w:rPr>
        <w:t xml:space="preserve">. </w:t>
      </w:r>
      <w:r>
        <w:rPr>
          <w:b w:val="false"/>
          <w:bCs w:val="false"/>
          <w:i w:val="false"/>
          <w:iCs w:val="false"/>
        </w:rPr>
        <w:t xml:space="preserve">Bab 2 </w:t>
      </w:r>
      <w:r>
        <w:rPr>
          <w:b w:val="false"/>
          <w:bCs w:val="false"/>
          <w:i w:val="false"/>
          <w:iCs w:val="false"/>
        </w:rPr>
        <w:t xml:space="preserve">menyajikan konteks pemikiran Adorno, bermula dengan riwayat hidupnya. Adorno lahir pada 11 September 1903 di Frankfurt di keluarga borjuis. Sebagai pemuda dia tertarik dengan seni, khususnya musik, dan filsafat. Ketika </w:t>
      </w:r>
      <w:r>
        <w:rPr>
          <w:b w:val="false"/>
          <w:bCs w:val="false"/>
          <w:i w:val="false"/>
          <w:iCs w:val="false"/>
        </w:rPr>
        <w:t xml:space="preserve">Hitler berkuasa, dia mengungsi ke Amerika dan bergabung dengan Mazhab Frankfurt. Di Amerika dia menghasilkan beberapa karya penting seperti </w:t>
      </w:r>
      <w:r>
        <w:rPr>
          <w:b w:val="false"/>
          <w:bCs w:val="false"/>
          <w:i/>
          <w:iCs/>
        </w:rPr>
        <w:t>Dialektika Pencerahan</w:t>
      </w:r>
      <w:r>
        <w:rPr>
          <w:b w:val="false"/>
          <w:bCs w:val="false"/>
          <w:i w:val="false"/>
          <w:iCs w:val="false"/>
        </w:rPr>
        <w:t>. Setelah perang usai, Adorno kembali ke Jerman Barat bersama Horkheimer dan menjadi dosen dan tokoh intelektual publik yang terkenal. Setelah bentrokan dengan aktivis mahasiswa yang radikal, Adorno meninggal akibat serangan jantung saat berlibur di Swiss.</w:t>
      </w:r>
    </w:p>
    <w:p>
      <w:pPr>
        <w:pStyle w:val="Normal"/>
        <w:bidi w:val="0"/>
        <w:spacing w:lineRule="auto" w:line="360"/>
        <w:jc w:val="left"/>
        <w:rPr>
          <w:b w:val="false"/>
          <w:b w:val="false"/>
          <w:bCs w:val="false"/>
        </w:rPr>
      </w:pPr>
      <w:r>
        <w:rPr>
          <w:b w:val="false"/>
          <w:bCs w:val="false"/>
          <w:i w:val="false"/>
          <w:iCs w:val="false"/>
        </w:rPr>
        <w:tab/>
        <w:t xml:space="preserve">Adorno adalah tokoh Marxis Barat: </w:t>
      </w:r>
      <w:r>
        <w:rPr>
          <w:b w:val="false"/>
          <w:bCs w:val="false"/>
          <w:i w:val="false"/>
          <w:iCs w:val="false"/>
        </w:rPr>
        <w:t xml:space="preserve">dia menolak </w:t>
      </w:r>
      <w:r>
        <w:rPr>
          <w:b w:val="false"/>
          <w:bCs w:val="false"/>
          <w:i w:val="false"/>
          <w:iCs w:val="false"/>
        </w:rPr>
        <w:t xml:space="preserve">kekakuan </w:t>
      </w:r>
      <w:r>
        <w:rPr>
          <w:b w:val="false"/>
          <w:bCs w:val="false"/>
          <w:i w:val="false"/>
          <w:iCs w:val="false"/>
        </w:rPr>
        <w:t xml:space="preserve">Marxisme ortodoks </w:t>
      </w:r>
      <w:r>
        <w:rPr>
          <w:b w:val="false"/>
          <w:bCs w:val="false"/>
          <w:i w:val="false"/>
          <w:iCs w:val="false"/>
        </w:rPr>
        <w:t>dan</w:t>
      </w:r>
      <w:r>
        <w:rPr>
          <w:b w:val="false"/>
          <w:bCs w:val="false"/>
          <w:i w:val="false"/>
          <w:iCs w:val="false"/>
        </w:rPr>
        <w:t xml:space="preserve"> lebih memilih mengkaji kebudayaan dan seni daripada ekonomi dan politik. </w:t>
      </w:r>
      <w:r>
        <w:rPr>
          <w:b w:val="false"/>
          <w:bCs w:val="false"/>
          <w:i w:val="false"/>
          <w:iCs w:val="false"/>
        </w:rPr>
        <w:t xml:space="preserve">Sebagai anggota Mazhab Frankfurt, dia mengembangkan pendekatan interdisipliner </w:t>
      </w:r>
      <w:r>
        <w:rPr>
          <w:b w:val="false"/>
          <w:bCs w:val="false"/>
          <w:i w:val="false"/>
          <w:iCs w:val="false"/>
        </w:rPr>
        <w:t xml:space="preserve">yang menggabungkan filsafat, sosiologi, psikoanalisis, dan kritik seni. Dua aspek khas dari pemikirannya yang berasal dari Marxisme Barat adalah metakritik dan anggapannya mengenai hubungan antara teori dan </w:t>
      </w:r>
      <w:r>
        <w:rPr>
          <w:b w:val="false"/>
          <w:bCs w:val="false"/>
          <w:i/>
          <w:iCs/>
        </w:rPr>
        <w:t>praxis</w:t>
      </w:r>
      <w:r>
        <w:rPr>
          <w:b w:val="false"/>
          <w:bCs w:val="false"/>
          <w:i w:val="false"/>
          <w:iCs w:val="false"/>
        </w:rPr>
        <w:t xml:space="preserve">. Metakritik adalah kritik atas produk kebudayaan yang dilakukan sekaligus dari luar dan dari dalam produk itu. Adorno berpendapat bahwa </w:t>
      </w:r>
      <w:r>
        <w:rPr>
          <w:b w:val="false"/>
          <w:bCs w:val="false"/>
          <w:i/>
          <w:iCs/>
        </w:rPr>
        <w:t>praxis</w:t>
      </w:r>
      <w:r>
        <w:rPr>
          <w:b w:val="false"/>
          <w:bCs w:val="false"/>
          <w:i w:val="false"/>
          <w:iCs w:val="false"/>
        </w:rPr>
        <w:t xml:space="preserve"> yang paling cocok untuk periode setelah kegagalan revolusi adalah kembali berteori untuk mencari kesalahan teoretis yang berujung dalam kegagalan tersebut. Adorno juga dipengaruhi oleh tokoh dari luar tradisi Marxis seperti Kant, Hegel, dan Freud.</w:t>
      </w:r>
    </w:p>
    <w:p>
      <w:pPr>
        <w:pStyle w:val="Normal"/>
        <w:bidi w:val="0"/>
        <w:spacing w:lineRule="auto" w:line="360"/>
        <w:jc w:val="left"/>
        <w:rPr>
          <w:b w:val="false"/>
          <w:b w:val="false"/>
          <w:bCs w:val="false"/>
        </w:rPr>
      </w:pPr>
      <w:r>
        <w:rPr>
          <w:b w:val="false"/>
          <w:bCs w:val="false"/>
          <w:i w:val="false"/>
          <w:iCs w:val="false"/>
        </w:rPr>
        <w:tab/>
      </w:r>
      <w:r>
        <w:rPr>
          <w:b w:val="false"/>
          <w:bCs w:val="false"/>
          <w:i w:val="false"/>
          <w:iCs w:val="false"/>
        </w:rPr>
        <w:t xml:space="preserve">Bab 3 mempresentasikan proyek umum Adorno dalam </w:t>
      </w:r>
      <w:r>
        <w:rPr>
          <w:b w:val="false"/>
          <w:bCs w:val="false"/>
          <w:i/>
          <w:iCs/>
        </w:rPr>
        <w:t>Dialektika Negatif</w:t>
      </w:r>
      <w:r>
        <w:rPr>
          <w:b w:val="false"/>
          <w:bCs w:val="false"/>
          <w:i w:val="false"/>
          <w:iCs w:val="false"/>
        </w:rPr>
        <w:t xml:space="preserve"> dan juga memaparkan aspek dari pemikiran Kant yang penting untuk pemahaman akan kritik Adorno. </w:t>
      </w:r>
      <w:r>
        <w:rPr>
          <w:b w:val="false"/>
          <w:bCs w:val="false"/>
          <w:i/>
          <w:iCs/>
        </w:rPr>
        <w:t xml:space="preserve">Dialektika Negatif </w:t>
      </w:r>
      <w:r>
        <w:rPr>
          <w:b w:val="false"/>
          <w:bCs w:val="false"/>
          <w:i w:val="false"/>
          <w:iCs w:val="false"/>
        </w:rPr>
        <w:t xml:space="preserve">adalah perwujudan paling tegas atas usaha Adorno untuk kembali berteori setelah kegagalan revolusi. Secara khusus, </w:t>
      </w:r>
      <w:r>
        <w:rPr>
          <w:b w:val="false"/>
          <w:bCs w:val="false"/>
          <w:i/>
          <w:iCs/>
        </w:rPr>
        <w:t xml:space="preserve">Dialektika Negatif </w:t>
      </w:r>
      <w:r>
        <w:rPr>
          <w:b w:val="false"/>
          <w:bCs w:val="false"/>
          <w:i w:val="false"/>
          <w:iCs w:val="false"/>
        </w:rPr>
        <w:t>melakukan kritik-diri terhadap filsafat untuk mengetahui apakah filsafat masih mungkin.</w:t>
      </w:r>
    </w:p>
    <w:p>
      <w:pPr>
        <w:pStyle w:val="Normal"/>
        <w:bidi w:val="0"/>
        <w:spacing w:lineRule="auto" w:line="360"/>
        <w:jc w:val="left"/>
        <w:rPr>
          <w:b w:val="false"/>
          <w:b w:val="false"/>
          <w:bCs w:val="false"/>
        </w:rPr>
      </w:pPr>
      <w:r>
        <w:rPr>
          <w:b w:val="false"/>
          <w:bCs w:val="false"/>
          <w:i w:val="false"/>
          <w:iCs w:val="false"/>
        </w:rPr>
        <w:tab/>
      </w:r>
      <w:r>
        <w:rPr>
          <w:b w:val="false"/>
          <w:bCs w:val="false"/>
          <w:i w:val="false"/>
          <w:iCs w:val="false"/>
        </w:rPr>
        <w:t xml:space="preserve">Konsep kunci dialektika negatif adalah ketidakidentikan. Setiap identifikasi antara individu dengan konsepnya adalah pemalsuan yang menghapus partikularitas individu itu. </w:t>
      </w:r>
      <w:r>
        <w:rPr>
          <w:b w:val="false"/>
          <w:bCs w:val="false"/>
          <w:i w:val="false"/>
          <w:iCs w:val="false"/>
        </w:rPr>
        <w:t xml:space="preserve">Ketika konsep tegas seperti kebebasan dianalisis menurut ketidakidentikannya, maka ketidakidentikan itu memiliki dua sisi. Di satu sisi, </w:t>
      </w:r>
      <w:r>
        <w:rPr>
          <w:b w:val="false"/>
          <w:bCs w:val="false"/>
          <w:i w:val="false"/>
          <w:iCs w:val="false"/>
        </w:rPr>
        <w:t>konsep memiliki kekurangan karena tidak mampu menangkap keseluruhan objek yang digolongkan di bawahnya. Tetapi konsep juga memiliki kelebihan yang tidak identik, yakni, janji utopis akan perwujudan makna sejati konsep tersebut pada suatu saat di masa depan. Sisi ketidakidentikan ini selalu memiliki fungsi kritis terhadap masyarakat yang ada, selama kita hidup dalam keadaan yang tidak terekonsiliasi.</w:t>
      </w:r>
    </w:p>
    <w:p>
      <w:pPr>
        <w:pStyle w:val="Normal"/>
        <w:bidi w:val="0"/>
        <w:spacing w:lineRule="auto" w:line="360"/>
        <w:jc w:val="left"/>
        <w:rPr>
          <w:b w:val="false"/>
          <w:b w:val="false"/>
          <w:bCs w:val="false"/>
        </w:rPr>
      </w:pPr>
      <w:r>
        <w:rPr>
          <w:b w:val="false"/>
          <w:bCs w:val="false"/>
          <w:i w:val="false"/>
          <w:iCs w:val="false"/>
        </w:rPr>
        <w:tab/>
      </w:r>
      <w:r>
        <w:rPr>
          <w:b w:val="false"/>
          <w:bCs w:val="false"/>
          <w:i w:val="false"/>
          <w:iCs w:val="false"/>
        </w:rPr>
        <w:t xml:space="preserve">Adorno membangun </w:t>
      </w:r>
      <w:r>
        <w:rPr>
          <w:b w:val="false"/>
          <w:bCs w:val="false"/>
          <w:i/>
          <w:iCs/>
        </w:rPr>
        <w:t xml:space="preserve">Dialektika Negatif </w:t>
      </w:r>
      <w:r>
        <w:rPr>
          <w:b w:val="false"/>
          <w:bCs w:val="false"/>
          <w:i w:val="false"/>
          <w:iCs w:val="false"/>
        </w:rPr>
        <w:t xml:space="preserve">sebagai antisistem, yakni, </w:t>
      </w:r>
      <w:r>
        <w:rPr>
          <w:b w:val="false"/>
          <w:bCs w:val="false"/>
          <w:i w:val="false"/>
          <w:iCs w:val="false"/>
        </w:rPr>
        <w:t xml:space="preserve">susunan tidak hierarkis antara unsur-unsurnya. </w:t>
      </w:r>
      <w:r>
        <w:rPr>
          <w:b w:val="false"/>
          <w:bCs w:val="false"/>
          <w:i w:val="false"/>
          <w:iCs w:val="false"/>
        </w:rPr>
        <w:t xml:space="preserve">Susunan ini juga disebut model atau konstelasi, dan memiliki afinitas dengan proses komposisi musik 12 nada. </w:t>
      </w:r>
      <w:r>
        <w:rPr>
          <w:b w:val="false"/>
          <w:bCs w:val="false"/>
          <w:i w:val="false"/>
          <w:iCs w:val="false"/>
        </w:rPr>
        <w:t xml:space="preserve">Adorno ingin mempraktikkan filsafat materialis, yang baginya berarti mengutamakan objek dan bukan subjek </w:t>
      </w:r>
      <w:r>
        <w:rPr>
          <w:b w:val="false"/>
          <w:bCs w:val="false"/>
          <w:i w:val="false"/>
          <w:iCs w:val="false"/>
        </w:rPr>
        <w:t>serta memperhatikan pengalaman jasmani, khususnya penderitaan.</w:t>
      </w:r>
    </w:p>
    <w:p>
      <w:pPr>
        <w:pStyle w:val="Normal"/>
        <w:bidi w:val="0"/>
        <w:spacing w:lineRule="auto" w:line="360"/>
        <w:jc w:val="left"/>
        <w:rPr>
          <w:b w:val="false"/>
          <w:b w:val="false"/>
          <w:bCs w:val="false"/>
        </w:rPr>
      </w:pPr>
      <w:r>
        <w:rPr>
          <w:b w:val="false"/>
          <w:bCs w:val="false"/>
          <w:i w:val="false"/>
          <w:iCs w:val="false"/>
        </w:rPr>
        <w:tab/>
      </w:r>
      <w:r>
        <w:rPr>
          <w:b w:val="false"/>
          <w:bCs w:val="false"/>
          <w:i w:val="false"/>
          <w:iCs w:val="false"/>
        </w:rPr>
        <w:t>D</w:t>
      </w:r>
      <w:r>
        <w:rPr>
          <w:b w:val="false"/>
          <w:bCs w:val="false"/>
          <w:i w:val="false"/>
          <w:iCs w:val="false"/>
        </w:rPr>
        <w:t xml:space="preserve">i </w:t>
      </w:r>
      <w:r>
        <w:rPr>
          <w:b w:val="false"/>
          <w:bCs w:val="false"/>
          <w:i/>
          <w:iCs/>
        </w:rPr>
        <w:t>Kritik Akal Budi Murni</w:t>
      </w:r>
      <w:r>
        <w:rPr>
          <w:b w:val="false"/>
          <w:bCs w:val="false"/>
          <w:i w:val="false"/>
          <w:iCs w:val="false"/>
        </w:rPr>
        <w:t xml:space="preserve">, Kant menggunakan akal budi untuk menarik batas wajar penggunaan akal budi itu sendiri. </w:t>
      </w:r>
      <w:r>
        <w:rPr>
          <w:b w:val="false"/>
          <w:bCs w:val="false"/>
          <w:i w:val="false"/>
          <w:iCs w:val="false"/>
        </w:rPr>
        <w:t xml:space="preserve">Menurutnya, jika akal budi digunakan secara terlepas dari pengalaman, dia jatuh ke dalam kekeliruan. Kekeliruan ini tidak dapat diatasi dari sudut pandang pengalaman naif tetapi dihindari dengan mengandalkan idealisme transendental. Idealisme transendental membedakan antara ranah empiris atau ranah penampakan sebagai ranah semua pengalaman kita dan ranah </w:t>
      </w:r>
      <w:r>
        <w:rPr>
          <w:b w:val="false"/>
          <w:bCs w:val="false"/>
          <w:i/>
          <w:iCs/>
        </w:rPr>
        <w:t>an sich</w:t>
      </w:r>
      <w:r>
        <w:rPr>
          <w:b w:val="false"/>
          <w:bCs w:val="false"/>
          <w:i w:val="false"/>
          <w:iCs w:val="false"/>
        </w:rPr>
        <w:t xml:space="preserve"> yang dapat dipikirkan tetapi tidak dialami. Kita pasti membuat kekeliruan jika kita menyamakan penampakan dengan </w:t>
      </w:r>
      <w:r>
        <w:rPr>
          <w:b w:val="false"/>
          <w:bCs w:val="false"/>
          <w:i/>
          <w:iCs/>
        </w:rPr>
        <w:t>Dinge an sich</w:t>
      </w:r>
      <w:r>
        <w:rPr>
          <w:b w:val="false"/>
          <w:bCs w:val="false"/>
          <w:i w:val="false"/>
          <w:iCs w:val="false"/>
        </w:rPr>
        <w:t xml:space="preserve">. Idealisme transendental memungkinkan kita untuk memiliki pengetahuan </w:t>
      </w:r>
      <w:r>
        <w:rPr>
          <w:b w:val="false"/>
          <w:bCs w:val="false"/>
          <w:i/>
          <w:iCs/>
        </w:rPr>
        <w:t xml:space="preserve">a priori, </w:t>
      </w:r>
      <w:r>
        <w:rPr>
          <w:b w:val="false"/>
          <w:bCs w:val="false"/>
          <w:i w:val="false"/>
          <w:iCs w:val="false"/>
        </w:rPr>
        <w:t xml:space="preserve">tetapi hanya sejauh sesuai dengan struktur subjektivitas kita sendiri. </w:t>
      </w:r>
      <w:r>
        <w:rPr>
          <w:b w:val="false"/>
          <w:bCs w:val="false"/>
          <w:i w:val="false"/>
          <w:iCs w:val="false"/>
        </w:rPr>
        <w:t xml:space="preserve">Yang kita tahu secara </w:t>
      </w:r>
      <w:r>
        <w:rPr>
          <w:b w:val="false"/>
          <w:bCs w:val="false"/>
          <w:i/>
          <w:iCs/>
        </w:rPr>
        <w:t xml:space="preserve">a priori </w:t>
      </w:r>
      <w:r>
        <w:rPr>
          <w:b w:val="false"/>
          <w:bCs w:val="false"/>
          <w:i w:val="false"/>
          <w:iCs w:val="false"/>
        </w:rPr>
        <w:t xml:space="preserve">adalah sumbangan kita sendiri kepada pengalaman. </w:t>
      </w:r>
      <w:r>
        <w:rPr>
          <w:b w:val="false"/>
          <w:bCs w:val="false"/>
          <w:i w:val="false"/>
          <w:iCs w:val="false"/>
        </w:rPr>
        <w:t>Menurut Kant, berbagai fenomena yang kita anggap sebagai corak hakiki realitas sepert</w:t>
      </w:r>
      <w:r>
        <w:rPr>
          <w:b w:val="false"/>
          <w:bCs w:val="false"/>
          <w:i w:val="false"/>
          <w:iCs w:val="false"/>
        </w:rPr>
        <w:t>i</w:t>
      </w:r>
      <w:r>
        <w:rPr>
          <w:b w:val="false"/>
          <w:bCs w:val="false"/>
          <w:i w:val="false"/>
          <w:iCs w:val="false"/>
        </w:rPr>
        <w:t xml:space="preserve"> kausalitas, ruang, dan waktu sebenarnya merupakan sumbangan subjek dan tidak berlaku bagi </w:t>
      </w:r>
      <w:r>
        <w:rPr>
          <w:b w:val="false"/>
          <w:bCs w:val="false"/>
          <w:i/>
          <w:iCs/>
        </w:rPr>
        <w:t>Dinge an sich</w:t>
      </w:r>
      <w:r>
        <w:rPr>
          <w:b w:val="false"/>
          <w:bCs w:val="false"/>
          <w:i w:val="false"/>
          <w:iCs w:val="false"/>
        </w:rPr>
        <w:t xml:space="preserve">. </w:t>
      </w:r>
      <w:r>
        <w:rPr>
          <w:b w:val="false"/>
          <w:bCs w:val="false"/>
          <w:i w:val="false"/>
          <w:iCs w:val="false"/>
        </w:rPr>
        <w:t>Idealisme transendental memainkan peran esensial dalam solusi Kant terhadap Antinomi Ketiga.</w:t>
      </w:r>
    </w:p>
    <w:p>
      <w:pPr>
        <w:pStyle w:val="Normal"/>
        <w:bidi w:val="0"/>
        <w:spacing w:lineRule="auto" w:line="360"/>
        <w:jc w:val="left"/>
        <w:rPr>
          <w:b w:val="false"/>
          <w:b w:val="false"/>
          <w:bCs w:val="false"/>
        </w:rPr>
      </w:pPr>
      <w:r>
        <w:rPr>
          <w:b w:val="false"/>
          <w:bCs w:val="false"/>
          <w:i w:val="false"/>
          <w:iCs w:val="false"/>
        </w:rPr>
        <w:tab/>
      </w:r>
      <w:r>
        <w:rPr>
          <w:b w:val="false"/>
          <w:bCs w:val="false"/>
          <w:i w:val="false"/>
          <w:iCs w:val="false"/>
        </w:rPr>
        <w:t xml:space="preserve">Di Antinomi Ketiga, tesis bahwa manusia memiliki kebebasan transendental dan antitesis bahwa tidak ada kebebasan tampaknya saling membatalkan. </w:t>
      </w:r>
      <w:r>
        <w:rPr>
          <w:b w:val="false"/>
          <w:bCs w:val="false"/>
          <w:i w:val="false"/>
          <w:iCs w:val="false"/>
        </w:rPr>
        <w:t xml:space="preserve">Namun, berkat idealisme transendental, kita bisa membayangkan diri kita sebagai bebas di ranah </w:t>
      </w:r>
      <w:r>
        <w:rPr>
          <w:b w:val="false"/>
          <w:bCs w:val="false"/>
          <w:i/>
          <w:iCs/>
        </w:rPr>
        <w:t>an sich</w:t>
      </w:r>
      <w:r>
        <w:rPr>
          <w:b w:val="false"/>
          <w:bCs w:val="false"/>
          <w:i w:val="false"/>
          <w:iCs w:val="false"/>
        </w:rPr>
        <w:t xml:space="preserve"> tetapi tidak bebas di alam, alias ranah empiris. Watak inteligibel kita, yang berada di luar ruang dan waktu, adalah sumber kepelakuan moral kita saat kita menggunakan kebebasan kita.</w:t>
      </w:r>
    </w:p>
    <w:p>
      <w:pPr>
        <w:pStyle w:val="Normal"/>
        <w:bidi w:val="0"/>
        <w:spacing w:lineRule="auto" w:line="360"/>
        <w:jc w:val="left"/>
        <w:rPr>
          <w:b w:val="false"/>
          <w:b w:val="false"/>
          <w:bCs w:val="false"/>
        </w:rPr>
      </w:pPr>
      <w:r>
        <w:rPr>
          <w:b w:val="false"/>
          <w:bCs w:val="false"/>
          <w:i w:val="false"/>
          <w:iCs w:val="false"/>
        </w:rPr>
        <w:tab/>
      </w:r>
      <w:r>
        <w:rPr>
          <w:b w:val="false"/>
          <w:bCs w:val="false"/>
          <w:i w:val="false"/>
          <w:iCs w:val="false"/>
        </w:rPr>
        <w:t xml:space="preserve">Konsepsi umum Kant mengenai kebebasan tetap sama dalam filsafat moralnya: kebebasan kita terjamin oleh asal-usulnya di ranah </w:t>
      </w:r>
      <w:r>
        <w:rPr>
          <w:b w:val="false"/>
          <w:bCs w:val="false"/>
          <w:i/>
          <w:iCs/>
        </w:rPr>
        <w:t>an sich</w:t>
      </w:r>
      <w:r>
        <w:rPr>
          <w:b w:val="false"/>
          <w:bCs w:val="false"/>
          <w:i w:val="false"/>
          <w:iCs w:val="false"/>
        </w:rPr>
        <w:t xml:space="preserve">. </w:t>
      </w:r>
      <w:r>
        <w:rPr>
          <w:b w:val="false"/>
          <w:bCs w:val="false"/>
          <w:i w:val="false"/>
          <w:iCs w:val="false"/>
        </w:rPr>
        <w:t xml:space="preserve">Karena kita memiliki kehendak, atau akal budi saat digunakan secara praktis, kita mampu mengatasi rintangan empiris apa pun dan melakukan apa yang seharusnya kita lakukan. </w:t>
      </w:r>
      <w:r>
        <w:rPr>
          <w:b w:val="false"/>
          <w:bCs w:val="false"/>
          <w:i w:val="false"/>
          <w:iCs w:val="false"/>
        </w:rPr>
        <w:t>Jika kita sekaligus menganggap diri kita sendiri maupun manusia lain sebagai tujuan pada dirinya sendiri, maka muncullah kerajaan tujuan-tujuan, yakni, komunitas individu setara yang saling menghargai. Di kerajaan tujuan-tujuan, kita tidak boleh membuat pengecualian untuk diri kita sendiri dari perilaku yang kita harapkan dari orang lain.</w:t>
      </w:r>
    </w:p>
    <w:p>
      <w:pPr>
        <w:pStyle w:val="Normal"/>
        <w:bidi w:val="0"/>
        <w:spacing w:lineRule="auto" w:line="360"/>
        <w:jc w:val="left"/>
        <w:rPr>
          <w:b w:val="false"/>
          <w:b w:val="false"/>
          <w:bCs w:val="false"/>
        </w:rPr>
      </w:pPr>
      <w:r>
        <w:rPr>
          <w:b w:val="false"/>
          <w:bCs w:val="false"/>
          <w:i w:val="false"/>
          <w:iCs w:val="false"/>
        </w:rPr>
        <w:tab/>
      </w:r>
      <w:r>
        <w:rPr>
          <w:b w:val="false"/>
          <w:bCs w:val="false"/>
          <w:i w:val="false"/>
          <w:iCs w:val="false"/>
        </w:rPr>
        <w:t xml:space="preserve">Bab 4 mempresentasikan dan menganalisis metakritik Adorno atas konsep kebebasan Kant. </w:t>
      </w:r>
      <w:r>
        <w:rPr>
          <w:b w:val="false"/>
          <w:bCs w:val="false"/>
          <w:i w:val="false"/>
          <w:iCs w:val="false"/>
        </w:rPr>
        <w:t xml:space="preserve">Konsep kebebasan Kant dikritik dari luar dan dari dalam. </w:t>
      </w:r>
      <w:r>
        <w:rPr>
          <w:rFonts w:ascii="Linux Libertine O" w:hAnsi="Linux Libertine O"/>
          <w:b w:val="false"/>
          <w:bCs w:val="false"/>
          <w:i w:val="false"/>
          <w:iCs w:val="false"/>
          <w:lang w:val="en-US"/>
        </w:rPr>
        <w:t xml:space="preserve">Dari luar, Adorno </w:t>
      </w:r>
      <w:r>
        <w:rPr>
          <w:rFonts w:ascii="Linux Libertine O" w:hAnsi="Linux Libertine O"/>
          <w:b w:val="false"/>
          <w:bCs w:val="false"/>
          <w:i w:val="false"/>
          <w:iCs w:val="false"/>
          <w:lang w:val="en-US"/>
        </w:rPr>
        <w:t xml:space="preserve">beranggapan bahwa Antinomi Ketiga sebenarnya merupakan hasil kontradiksi sosial terkait kepentingan kaum borjuis. Kebebasan sekaligus dipromosikan secara ideologis dan dibatasi secara sosial. </w:t>
      </w:r>
      <w:r>
        <w:rPr>
          <w:rFonts w:ascii="Linux Libertine O" w:hAnsi="Linux Libertine O"/>
          <w:b w:val="false"/>
          <w:bCs w:val="false"/>
          <w:i w:val="false"/>
          <w:iCs w:val="false"/>
          <w:lang w:val="en-US"/>
        </w:rPr>
        <w:t>Adorno juga menyamakan suara hati Kantian dengan superego Freud. Dari dalam, Adorno melihat bahwa bagi Kant, kebebasan pun ditentukan oleh kausalitas dan bahwa watak inteligibel, yang berada di luar waktu, sulit dibayangkan mampu memotivasikan tindakan di dalam waktu.</w:t>
      </w:r>
    </w:p>
    <w:p>
      <w:pPr>
        <w:pStyle w:val="Normal"/>
        <w:bidi w:val="0"/>
        <w:spacing w:lineRule="auto" w:line="360"/>
        <w:jc w:val="left"/>
        <w:rPr>
          <w:b/>
          <w:b/>
          <w:bCs/>
        </w:rPr>
      </w:pPr>
      <w:r>
        <w:rPr>
          <w:rFonts w:ascii="Linux Libertine O" w:hAnsi="Linux Libertine O"/>
          <w:b w:val="false"/>
          <w:bCs w:val="false"/>
          <w:i w:val="false"/>
          <w:iCs w:val="false"/>
          <w:lang w:val="en-US"/>
        </w:rPr>
        <w:tab/>
      </w:r>
      <w:r>
        <w:rPr>
          <w:rFonts w:ascii="Linux Libertine O" w:hAnsi="Linux Libertine O"/>
          <w:b w:val="false"/>
          <w:bCs w:val="false"/>
          <w:i w:val="false"/>
          <w:iCs w:val="false"/>
          <w:lang w:val="en-US"/>
        </w:rPr>
        <w:t xml:space="preserve">Secara keseluruhan, metakritik Adorno menunjukkan ketidakidentikan konsep kebebasan Kant dengan dirinya sendiri. </w:t>
      </w:r>
      <w:r>
        <w:rPr>
          <w:rFonts w:ascii="Linux Libertine O" w:hAnsi="Linux Libertine O"/>
          <w:b w:val="false"/>
          <w:bCs w:val="false"/>
          <w:i w:val="false"/>
          <w:iCs w:val="false"/>
          <w:lang w:val="en-US"/>
        </w:rPr>
        <w:t xml:space="preserve">Di satu sisi, kebebasan kurang dari apa yang diklaim oleh konsepnya, karena </w:t>
      </w:r>
      <w:r>
        <w:rPr>
          <w:rFonts w:ascii="Linux Libertine O" w:hAnsi="Linux Libertine O"/>
          <w:b w:val="false"/>
          <w:bCs w:val="false"/>
          <w:i w:val="false"/>
          <w:iCs w:val="false"/>
          <w:lang w:val="en-US"/>
        </w:rPr>
        <w:t>ternyata merepresi individu, tidak memberdayakannya</w:t>
      </w:r>
      <w:r>
        <w:rPr>
          <w:rFonts w:ascii="Linux Libertine O" w:hAnsi="Linux Libertine O"/>
          <w:b w:val="false"/>
          <w:bCs w:val="false"/>
          <w:i w:val="false"/>
          <w:iCs w:val="false"/>
          <w:lang w:val="en-US"/>
        </w:rPr>
        <w:t>. Di sisi lain, janji utopis kebebasan tetap ada di masa depan dan dapat diwujudkan jika tata sosial berubah. Adorno diperlihatkan sebagai pemikir Kantian sejauh visinya atas keadaan terekonsiliasi menyerupai kerajaan tujuan-tujuan Kant.</w:t>
      </w:r>
    </w:p>
    <w:p>
      <w:pPr>
        <w:pStyle w:val="Normal"/>
        <w:bidi w:val="0"/>
        <w:spacing w:lineRule="auto" w:line="360"/>
        <w:jc w:val="left"/>
        <w:rPr>
          <w:b/>
          <w:b/>
          <w:bCs/>
        </w:rPr>
      </w:pPr>
      <w:r>
        <w:rPr>
          <w:rFonts w:ascii="Linux Libertine O" w:hAnsi="Linux Libertine O"/>
          <w:b w:val="false"/>
          <w:bCs w:val="false"/>
          <w:i w:val="false"/>
          <w:iCs w:val="false"/>
          <w:lang w:val="en-US"/>
        </w:rPr>
        <w:tab/>
      </w:r>
      <w:r>
        <w:rPr>
          <w:rFonts w:ascii="Linux Libertine O" w:hAnsi="Linux Libertine O"/>
          <w:b w:val="false"/>
          <w:bCs w:val="false"/>
          <w:i w:val="false"/>
          <w:iCs w:val="false"/>
          <w:lang w:val="en-US"/>
        </w:rPr>
        <w:t>Sedikit</w:t>
      </w:r>
      <w:r>
        <w:rPr>
          <w:rFonts w:ascii="Linux Libertine O" w:hAnsi="Linux Libertine O"/>
          <w:b w:val="false"/>
          <w:bCs w:val="false"/>
          <w:i w:val="false"/>
          <w:iCs w:val="false"/>
          <w:lang w:val="en-US"/>
        </w:rPr>
        <w:t>nya</w:t>
      </w:r>
      <w:r>
        <w:rPr>
          <w:rFonts w:ascii="Linux Libertine O" w:hAnsi="Linux Libertine O"/>
          <w:b w:val="false"/>
          <w:bCs w:val="false"/>
          <w:i w:val="false"/>
          <w:iCs w:val="false"/>
          <w:lang w:val="en-US"/>
        </w:rPr>
        <w:t xml:space="preserve"> dampak pemikiran filosofis Adorno sejak zamannya dijelaskan sebagai akibat dari pesimismenya. Meskipun kariernya sebagai tokoh intelektual publik menunjukkan komitmen terhadap perubahan sosial, hal itu tetap bertentangan dengan isi karya teoretisnya. Pesimisme ini juga menjadikan metakritik Adorno kurang relevan bagi pemahaman kita atas kebebasan saat ini.</w:t>
      </w:r>
    </w:p>
    <w:p>
      <w:pPr>
        <w:pStyle w:val="Normal"/>
        <w:bidi w:val="0"/>
        <w:spacing w:lineRule="auto" w:line="360"/>
        <w:jc w:val="left"/>
        <w:rPr>
          <w:i w:val="false"/>
          <w:i w:val="false"/>
          <w:iCs w:val="false"/>
        </w:rPr>
      </w:pPr>
      <w:r>
        <w:rPr>
          <w:b w:val="false"/>
          <w:bCs w:val="false"/>
        </w:rPr>
      </w:r>
    </w:p>
    <w:p>
      <w:pPr>
        <w:pStyle w:val="Normal"/>
        <w:bidi w:val="0"/>
        <w:spacing w:lineRule="auto" w:line="360"/>
        <w:jc w:val="left"/>
        <w:rPr>
          <w:b/>
          <w:b/>
          <w:bCs/>
        </w:rPr>
      </w:pPr>
      <w:r>
        <w:rPr>
          <w:b/>
          <w:bCs/>
        </w:rPr>
        <w:t>5.2 Penelitian lebih lanjut</w:t>
      </w:r>
    </w:p>
    <w:p>
      <w:pPr>
        <w:pStyle w:val="Normal"/>
        <w:bidi w:val="0"/>
        <w:spacing w:lineRule="auto" w:line="360"/>
        <w:jc w:val="left"/>
        <w:rPr>
          <w:b/>
          <w:b/>
          <w:bCs/>
        </w:rPr>
      </w:pPr>
      <w:r>
        <w:rPr>
          <w:b/>
          <w:bCs/>
        </w:rPr>
        <w:tab/>
      </w:r>
      <w:r>
        <w:rPr>
          <w:b w:val="false"/>
          <w:bCs w:val="false"/>
        </w:rPr>
        <w:t xml:space="preserve">Kiranya ada dua proyek penelitian lebih lanjut yang </w:t>
      </w:r>
      <w:r>
        <w:rPr>
          <w:b w:val="false"/>
          <w:bCs w:val="false"/>
        </w:rPr>
        <w:t>bisa</w:t>
      </w:r>
      <w:r>
        <w:rPr>
          <w:b w:val="false"/>
          <w:bCs w:val="false"/>
        </w:rPr>
        <w:t xml:space="preserve"> dikembangkan dari tesis ini: yang pertama terkait konsep metakritik dalam pemikiran Adorno, dan yang kedua terkait peran Adorno sebagai </w:t>
      </w:r>
      <w:r>
        <w:rPr>
          <w:b w:val="false"/>
          <w:bCs w:val="false"/>
        </w:rPr>
        <w:t xml:space="preserve">tokoh </w:t>
      </w:r>
      <w:r>
        <w:rPr>
          <w:b w:val="false"/>
          <w:bCs w:val="false"/>
        </w:rPr>
        <w:t xml:space="preserve">intelektual publik. </w:t>
      </w:r>
      <w:r>
        <w:rPr>
          <w:b w:val="false"/>
          <w:bCs w:val="false"/>
        </w:rPr>
        <w:t xml:space="preserve">Konsep metakritik tidak hanya muncul dalam </w:t>
      </w:r>
      <w:r>
        <w:rPr>
          <w:b w:val="false"/>
          <w:bCs w:val="false"/>
          <w:i/>
          <w:iCs/>
        </w:rPr>
        <w:t>Dialektika Negatif</w:t>
      </w:r>
      <w:r>
        <w:rPr>
          <w:b w:val="false"/>
          <w:bCs w:val="false"/>
          <w:i w:val="false"/>
          <w:iCs w:val="false"/>
        </w:rPr>
        <w:t xml:space="preserve">. Adorno juga menulis buku yang mengkritik Husserl dengan judul </w:t>
      </w:r>
      <w:r>
        <w:rPr>
          <w:b w:val="false"/>
          <w:bCs w:val="false"/>
          <w:i/>
          <w:iCs/>
        </w:rPr>
        <w:t>Melawan Epistemologi: Sebuah Metakritik</w:t>
      </w:r>
      <w:r>
        <w:rPr>
          <w:b w:val="false"/>
          <w:bCs w:val="false"/>
          <w:i w:val="false"/>
          <w:iCs w:val="false"/>
        </w:rPr>
        <w:t>.</w:t>
      </w:r>
      <w:r>
        <w:rPr>
          <w:rStyle w:val="FootnoteAnchor"/>
          <w:b w:val="false"/>
          <w:bCs w:val="false"/>
          <w:i w:val="false"/>
          <w:iCs w:val="false"/>
        </w:rPr>
        <w:footnoteReference w:id="298"/>
      </w:r>
      <w:r>
        <w:rPr>
          <w:b w:val="false"/>
          <w:bCs w:val="false"/>
          <w:i w:val="false"/>
          <w:iCs w:val="false"/>
        </w:rPr>
        <w:t xml:space="preserve"> </w:t>
      </w:r>
      <w:r>
        <w:rPr>
          <w:b w:val="false"/>
          <w:bCs w:val="false"/>
          <w:i w:val="false"/>
          <w:iCs w:val="false"/>
        </w:rPr>
        <w:t xml:space="preserve">Apakah metakritik di buku itu sama dengan metakritik akal budi praktis? Jika tidak, apa perbedaannya? </w:t>
      </w:r>
      <w:r>
        <w:rPr>
          <w:b w:val="false"/>
          <w:bCs w:val="false"/>
          <w:i w:val="false"/>
          <w:iCs w:val="false"/>
        </w:rPr>
        <w:t>Apakah metakritik muncul di tempat lain lagi di karya-karya Adorno?</w:t>
      </w:r>
      <w:r>
        <w:rPr>
          <w:b w:val="false"/>
          <w:bCs w:val="false"/>
          <w:i w:val="false"/>
          <w:iCs w:val="false"/>
        </w:rPr>
        <w:t xml:space="preserve"> </w:t>
      </w:r>
      <w:r>
        <w:rPr>
          <w:b w:val="false"/>
          <w:bCs w:val="false"/>
          <w:i/>
          <w:iCs/>
        </w:rPr>
        <w:t xml:space="preserve">Melawan Epistemologi </w:t>
      </w:r>
      <w:r>
        <w:rPr>
          <w:b w:val="false"/>
          <w:bCs w:val="false"/>
          <w:i w:val="false"/>
          <w:iCs w:val="false"/>
        </w:rPr>
        <w:t xml:space="preserve">adalah karya yang lebih awal daripada </w:t>
      </w:r>
      <w:r>
        <w:rPr>
          <w:b w:val="false"/>
          <w:bCs w:val="false"/>
          <w:i/>
          <w:iCs/>
        </w:rPr>
        <w:t>Dialektika Negatif</w:t>
      </w:r>
      <w:r>
        <w:rPr>
          <w:b w:val="false"/>
          <w:bCs w:val="false"/>
          <w:i w:val="false"/>
          <w:iCs w:val="false"/>
        </w:rPr>
        <w:t>, sehingga perbandingan antara keduanya bisa menunjukkan perkembangan tertentu dalam pemikiran Adorno.</w:t>
      </w:r>
    </w:p>
    <w:p>
      <w:pPr>
        <w:pStyle w:val="Normal"/>
        <w:bidi w:val="0"/>
        <w:spacing w:lineRule="auto" w:line="360"/>
        <w:jc w:val="left"/>
        <w:rPr>
          <w:b/>
          <w:b/>
          <w:bCs/>
        </w:rPr>
      </w:pPr>
      <w:r>
        <w:rPr>
          <w:rFonts w:ascii="Linux Libertine O" w:hAnsi="Linux Libertine O"/>
          <w:b w:val="false"/>
          <w:bCs w:val="false"/>
          <w:i w:val="false"/>
          <w:iCs w:val="false"/>
          <w:lang w:val="en-US"/>
        </w:rPr>
        <w:tab/>
      </w:r>
      <w:r>
        <w:rPr>
          <w:rFonts w:ascii="Linux Libertine O" w:hAnsi="Linux Libertine O"/>
          <w:b w:val="false"/>
          <w:bCs w:val="false"/>
          <w:i w:val="false"/>
          <w:iCs w:val="false"/>
          <w:lang w:val="en-US"/>
        </w:rPr>
        <w:t xml:space="preserve">Salah satu hasil dari tesis ini adalah tekanan pada pentingnya teks-teks yang </w:t>
      </w:r>
      <w:r>
        <w:rPr>
          <w:rFonts w:ascii="Linux Libertine O" w:hAnsi="Linux Libertine O"/>
          <w:b w:val="false"/>
          <w:bCs w:val="false"/>
          <w:i w:val="false"/>
          <w:iCs w:val="false"/>
          <w:lang w:val="en-US"/>
        </w:rPr>
        <w:t xml:space="preserve">dihasilkan oleh </w:t>
      </w:r>
      <w:r>
        <w:rPr>
          <w:rFonts w:ascii="Linux Libertine O" w:hAnsi="Linux Libertine O"/>
          <w:b w:val="false"/>
          <w:bCs w:val="false"/>
          <w:i w:val="false"/>
          <w:iCs w:val="false"/>
          <w:lang w:val="en-US"/>
        </w:rPr>
        <w:t xml:space="preserve">Adorno sebagai tokoh intelektual publik, seperti pidato di radio (termasuk “Pendidikan setelah Auschwitz”, kuliah yang diberikan </w:t>
      </w:r>
      <w:r>
        <w:rPr>
          <w:rFonts w:ascii="Linux Libertine O" w:hAnsi="Linux Libertine O"/>
          <w:b w:val="false"/>
          <w:bCs w:val="false"/>
          <w:i w:val="false"/>
          <w:iCs w:val="false"/>
          <w:lang w:val="en-US"/>
        </w:rPr>
        <w:t>Adorno</w:t>
      </w:r>
      <w:r>
        <w:rPr>
          <w:rFonts w:ascii="Linux Libertine O" w:hAnsi="Linux Libertine O"/>
          <w:b w:val="false"/>
          <w:bCs w:val="false"/>
          <w:i w:val="false"/>
          <w:iCs w:val="false"/>
          <w:lang w:val="en-US"/>
        </w:rPr>
        <w:t>, dan penampilan</w:t>
      </w:r>
      <w:r>
        <w:rPr>
          <w:rFonts w:ascii="Linux Libertine O" w:hAnsi="Linux Libertine O"/>
          <w:b w:val="false"/>
          <w:bCs w:val="false"/>
          <w:i w:val="false"/>
          <w:iCs w:val="false"/>
          <w:lang w:val="en-US"/>
        </w:rPr>
        <w:t>nya</w:t>
      </w:r>
      <w:r>
        <w:rPr>
          <w:rFonts w:ascii="Linux Libertine O" w:hAnsi="Linux Libertine O"/>
          <w:b w:val="false"/>
          <w:bCs w:val="false"/>
          <w:i w:val="false"/>
          <w:iCs w:val="false"/>
          <w:lang w:val="en-US"/>
        </w:rPr>
        <w:t xml:space="preserve"> di televisi. </w:t>
      </w:r>
      <w:r>
        <w:rPr>
          <w:rFonts w:ascii="Linux Libertine O" w:hAnsi="Linux Libertine O"/>
          <w:b w:val="false"/>
          <w:bCs w:val="false"/>
          <w:i w:val="false"/>
          <w:iCs w:val="false"/>
          <w:lang w:val="en-US"/>
        </w:rPr>
        <w:t>T</w:t>
      </w:r>
      <w:r>
        <w:rPr>
          <w:rFonts w:ascii="Linux Libertine O" w:hAnsi="Linux Libertine O"/>
          <w:b w:val="false"/>
          <w:bCs w:val="false"/>
          <w:i w:val="false"/>
          <w:iCs w:val="false"/>
          <w:lang w:val="en-US"/>
        </w:rPr>
        <w:t>eks seperti ini telah menerima jauh lebih sedikit perhatian ilmiah daripada karya-karya ‘resmi’ Adorno seperti</w:t>
      </w:r>
      <w:r>
        <w:rPr>
          <w:rFonts w:ascii="Linux Libertine O" w:hAnsi="Linux Libertine O"/>
          <w:b w:val="false"/>
          <w:bCs w:val="false"/>
          <w:i/>
          <w:iCs/>
          <w:lang w:val="en-US"/>
        </w:rPr>
        <w:t xml:space="preserve"> Dialektika Negatif</w:t>
      </w:r>
      <w:r>
        <w:rPr>
          <w:rFonts w:ascii="Linux Libertine O" w:hAnsi="Linux Libertine O"/>
          <w:b w:val="false"/>
          <w:bCs w:val="false"/>
          <w:i w:val="false"/>
          <w:iCs w:val="false"/>
          <w:lang w:val="en-US"/>
        </w:rPr>
        <w:t xml:space="preserve"> dan</w:t>
      </w:r>
      <w:r>
        <w:rPr>
          <w:rFonts w:ascii="Linux Libertine O" w:hAnsi="Linux Libertine O"/>
          <w:b w:val="false"/>
          <w:bCs w:val="false"/>
          <w:i/>
          <w:iCs/>
          <w:lang w:val="en-US"/>
        </w:rPr>
        <w:t xml:space="preserve"> Teori Estetik.</w:t>
      </w:r>
      <w:r>
        <w:rPr>
          <w:rFonts w:ascii="Linux Libertine O" w:hAnsi="Linux Libertine O"/>
          <w:b w:val="false"/>
          <w:bCs w:val="false"/>
          <w:i/>
          <w:iCs/>
          <w:lang w:val="en-US"/>
        </w:rPr>
        <w:t xml:space="preserve"> </w:t>
      </w:r>
      <w:r>
        <w:rPr>
          <w:rFonts w:ascii="Linux Libertine O" w:hAnsi="Linux Libertine O"/>
          <w:b w:val="false"/>
          <w:bCs w:val="false"/>
          <w:i/>
          <w:iCs/>
          <w:lang w:val="en-US"/>
        </w:rPr>
        <w:t>S</w:t>
      </w:r>
      <w:r>
        <w:rPr>
          <w:rFonts w:ascii="Linux Libertine O" w:hAnsi="Linux Libertine O"/>
          <w:b w:val="false"/>
          <w:bCs w:val="false"/>
          <w:i w:val="false"/>
          <w:iCs w:val="false"/>
          <w:lang w:val="en-US"/>
        </w:rPr>
        <w:t xml:space="preserve">ebenarnya, sudah terdapat banyak artikel dan buku yang membahas peran Adorno sebagai tokoh intelektual publik; namun, setahu saya, </w:t>
      </w:r>
      <w:r>
        <w:rPr>
          <w:rFonts w:ascii="Linux Libertine O" w:hAnsi="Linux Libertine O"/>
          <w:b w:val="false"/>
          <w:bCs w:val="false"/>
          <w:i w:val="false"/>
          <w:iCs w:val="false"/>
          <w:lang w:val="en-US"/>
        </w:rPr>
        <w:t>belum ada kajian sistematis</w:t>
      </w:r>
      <w:r>
        <w:rPr>
          <w:rFonts w:ascii="Linux Libertine O" w:hAnsi="Linux Libertine O"/>
          <w:b w:val="false"/>
          <w:bCs w:val="false"/>
          <w:i w:val="false"/>
          <w:iCs w:val="false"/>
          <w:lang w:val="en-US"/>
        </w:rPr>
        <w:t xml:space="preserve"> </w:t>
      </w:r>
      <w:r>
        <w:rPr>
          <w:rFonts w:ascii="Linux Libertine O" w:hAnsi="Linux Libertine O"/>
          <w:b w:val="false"/>
          <w:bCs w:val="false"/>
          <w:i w:val="false"/>
          <w:iCs w:val="false"/>
          <w:lang w:val="en-US"/>
        </w:rPr>
        <w:t xml:space="preserve">yang mengumpulkan </w:t>
      </w:r>
      <w:r>
        <w:rPr>
          <w:rFonts w:ascii="Linux Libertine O" w:hAnsi="Linux Libertine O"/>
          <w:b w:val="false"/>
          <w:bCs w:val="false"/>
          <w:i w:val="false"/>
          <w:iCs w:val="false"/>
          <w:lang w:val="en-US"/>
        </w:rPr>
        <w:t xml:space="preserve">dan menganalisis </w:t>
      </w:r>
      <w:r>
        <w:rPr>
          <w:rFonts w:ascii="Linux Libertine O" w:hAnsi="Linux Libertine O"/>
          <w:b w:val="false"/>
          <w:bCs w:val="false"/>
          <w:i w:val="false"/>
          <w:iCs w:val="false"/>
          <w:lang w:val="en-US"/>
        </w:rPr>
        <w:t>semua teks publik Adorno sebagai keseluruhan.</w:t>
      </w:r>
      <w:r>
        <w:br w:type="page"/>
      </w:r>
    </w:p>
    <w:p>
      <w:pPr>
        <w:pStyle w:val="Normal"/>
        <w:bidi w:val="0"/>
        <w:jc w:val="left"/>
        <w:rPr>
          <w:rFonts w:ascii="Linux Libertine O" w:hAnsi="Linux Libertine O"/>
          <w:b/>
          <w:b/>
          <w:bCs/>
          <w:i w:val="false"/>
          <w:i w:val="false"/>
          <w:iCs w:val="false"/>
          <w:lang w:val="id-ID"/>
        </w:rPr>
      </w:pPr>
      <w:r>
        <w:rPr>
          <w:rFonts w:ascii="Linux Libertine O" w:hAnsi="Linux Libertine O"/>
          <w:b/>
          <w:bCs/>
          <w:i w:val="false"/>
          <w:iCs w:val="false"/>
          <w:lang w:val="id-ID"/>
        </w:rPr>
        <w:t>Daftar Pustaka</w:t>
      </w:r>
    </w:p>
    <w:p>
      <w:pPr>
        <w:pStyle w:val="Normal"/>
        <w:bidi w:val="0"/>
        <w:spacing w:lineRule="auto" w:line="240"/>
        <w:jc w:val="left"/>
        <w:rPr>
          <w:rFonts w:ascii="Linux Libertine O" w:hAnsi="Linux Libertine O"/>
          <w:b w:val="false"/>
          <w:b w:val="false"/>
          <w:bCs w:val="false"/>
          <w:i w:val="false"/>
          <w:i w:val="false"/>
          <w:iCs w:val="false"/>
          <w:sz w:val="24"/>
          <w:szCs w:val="24"/>
          <w:lang w:val="id-ID"/>
        </w:rPr>
      </w:pPr>
      <w:r>
        <w:rPr>
          <w:rFonts w:ascii="Linux Libertine O" w:hAnsi="Linux Libertine O"/>
          <w:b w:val="false"/>
          <w:bCs w:val="false"/>
          <w:i w:val="false"/>
          <w:iCs w:val="false"/>
          <w:sz w:val="24"/>
          <w:szCs w:val="24"/>
          <w:lang w:val="id-ID"/>
        </w:rPr>
      </w:r>
    </w:p>
    <w:p>
      <w:pPr>
        <w:pStyle w:val="Footnote"/>
        <w:suppressLineNumbers/>
        <w:bidi w:val="0"/>
        <w:spacing w:lineRule="auto" w:line="240"/>
        <w:ind w:left="0" w:right="0" w:hanging="0"/>
        <w:jc w:val="left"/>
        <w:rPr>
          <w:rFonts w:ascii="Linux Libertine O" w:hAnsi="Linux Libertine O"/>
          <w:b w:val="false"/>
          <w:b w:val="false"/>
          <w:bCs w:val="false"/>
          <w:i w:val="false"/>
          <w:i w:val="false"/>
          <w:iCs w:val="false"/>
          <w:sz w:val="24"/>
          <w:szCs w:val="24"/>
          <w:lang w:val="id-ID"/>
        </w:rPr>
      </w:pPr>
      <w:r>
        <w:rPr>
          <w:rFonts w:ascii="Linux Libertine O" w:hAnsi="Linux Libertine O"/>
          <w:b w:val="false"/>
          <w:bCs w:val="false"/>
          <w:i w:val="false"/>
          <w:iCs w:val="false"/>
          <w:sz w:val="24"/>
          <w:szCs w:val="24"/>
          <w:lang w:val="id-ID"/>
        </w:rPr>
        <w:t xml:space="preserve">Adorno, </w:t>
      </w:r>
      <w:r>
        <w:rPr>
          <w:rFonts w:ascii="Linux Libertine O" w:hAnsi="Linux Libertine O"/>
          <w:b w:val="false"/>
          <w:bCs w:val="false"/>
          <w:i w:val="false"/>
          <w:iCs w:val="false"/>
          <w:sz w:val="24"/>
          <w:szCs w:val="24"/>
          <w:lang w:val="id-ID"/>
        </w:rPr>
        <w:t>Theodor W.</w:t>
      </w:r>
      <w:r>
        <w:rPr>
          <w:rFonts w:ascii="Linux Libertine O" w:hAnsi="Linux Libertine O"/>
          <w:b w:val="false"/>
          <w:bCs w:val="false"/>
          <w:i/>
          <w:iCs/>
          <w:sz w:val="24"/>
          <w:szCs w:val="24"/>
          <w:lang w:val="id-ID"/>
        </w:rPr>
        <w:t xml:space="preserve"> Critical Models: Interventions and Catchwords.</w:t>
      </w:r>
      <w:r>
        <w:rPr>
          <w:rFonts w:ascii="Linux Libertine O" w:hAnsi="Linux Libertine O"/>
          <w:b w:val="false"/>
          <w:bCs w:val="false"/>
          <w:i w:val="false"/>
          <w:iCs w:val="false"/>
          <w:sz w:val="24"/>
          <w:szCs w:val="24"/>
          <w:lang w:val="id-ID"/>
        </w:rPr>
        <w:t xml:space="preserve"> </w:t>
      </w:r>
      <w:r>
        <w:rPr>
          <w:rFonts w:ascii="Linux Libertine O" w:hAnsi="Linux Libertine O"/>
          <w:b w:val="false"/>
          <w:bCs w:val="false"/>
          <w:i w:val="false"/>
          <w:iCs w:val="false"/>
          <w:sz w:val="24"/>
          <w:szCs w:val="24"/>
          <w:lang w:val="id-ID"/>
        </w:rPr>
        <w:t>T</w:t>
      </w:r>
      <w:r>
        <w:rPr>
          <w:rFonts w:ascii="Linux Libertine O" w:hAnsi="Linux Libertine O"/>
          <w:b w:val="false"/>
          <w:bCs w:val="false"/>
          <w:i w:val="false"/>
          <w:iCs w:val="false"/>
          <w:sz w:val="24"/>
          <w:szCs w:val="24"/>
          <w:lang w:val="id-ID"/>
        </w:rPr>
        <w:t xml:space="preserve">erj. Henry W. </w:t>
        <w:tab/>
        <w:t xml:space="preserve">Pickford. New York: Columbia University Press, </w:t>
      </w:r>
      <w:r>
        <w:rPr>
          <w:rFonts w:ascii="Linux Libertine O" w:hAnsi="Linux Libertine O"/>
          <w:b w:val="false"/>
          <w:bCs w:val="false"/>
          <w:i w:val="false"/>
          <w:iCs w:val="false"/>
          <w:sz w:val="24"/>
          <w:szCs w:val="24"/>
          <w:lang w:val="id-ID"/>
        </w:rPr>
        <w:t>2005.</w:t>
      </w:r>
    </w:p>
    <w:p>
      <w:pPr>
        <w:pStyle w:val="Footnote"/>
        <w:suppressLineNumbers/>
        <w:bidi w:val="0"/>
        <w:spacing w:lineRule="auto" w:line="240"/>
        <w:ind w:left="0" w:right="0" w:hanging="0"/>
        <w:jc w:val="left"/>
        <w:rPr>
          <w:rFonts w:ascii="Linux Libertine O" w:hAnsi="Linux Libertine O"/>
          <w:b w:val="false"/>
          <w:b w:val="false"/>
          <w:bCs w:val="false"/>
          <w:i w:val="false"/>
          <w:i w:val="false"/>
          <w:iCs w:val="false"/>
          <w:sz w:val="24"/>
          <w:szCs w:val="24"/>
          <w:lang w:val="id-ID"/>
        </w:rPr>
      </w:pPr>
      <w:r>
        <w:rPr>
          <w:rFonts w:ascii="Linux Libertine O" w:hAnsi="Linux Libertine O"/>
          <w:b w:val="false"/>
          <w:bCs w:val="false"/>
          <w:i w:val="false"/>
          <w:iCs w:val="false"/>
          <w:sz w:val="24"/>
          <w:szCs w:val="24"/>
          <w:lang w:val="id-ID"/>
        </w:rPr>
      </w:r>
    </w:p>
    <w:p>
      <w:pPr>
        <w:pStyle w:val="Footnote"/>
        <w:suppressLineNumbers/>
        <w:bidi w:val="0"/>
        <w:spacing w:lineRule="auto" w:line="240"/>
        <w:ind w:left="0" w:right="0" w:hanging="0"/>
        <w:jc w:val="left"/>
        <w:rPr>
          <w:rFonts w:ascii="Linux Libertine O" w:hAnsi="Linux Libertine O"/>
          <w:b w:val="false"/>
          <w:b w:val="false"/>
          <w:bCs w:val="false"/>
          <w:i w:val="false"/>
          <w:i w:val="false"/>
          <w:iCs w:val="false"/>
          <w:sz w:val="24"/>
          <w:szCs w:val="24"/>
          <w:lang w:val="id-ID"/>
        </w:rPr>
      </w:pPr>
      <w:r>
        <w:rPr>
          <w:rFonts w:ascii="Linux Libertine O" w:hAnsi="Linux Libertine O"/>
          <w:b w:val="false"/>
          <w:bCs w:val="false"/>
          <w:i w:val="false"/>
          <w:iCs w:val="false"/>
          <w:sz w:val="24"/>
          <w:szCs w:val="24"/>
          <w:lang w:val="id-ID"/>
        </w:rPr>
        <w:t>———</w:t>
      </w:r>
      <w:r>
        <w:rPr>
          <w:rFonts w:ascii="Linux Libertine O" w:hAnsi="Linux Libertine O"/>
          <w:b w:val="false"/>
          <w:bCs w:val="false"/>
          <w:i w:val="false"/>
          <w:iCs w:val="false"/>
          <w:sz w:val="24"/>
          <w:szCs w:val="24"/>
          <w:lang w:val="id-ID"/>
        </w:rPr>
        <w:t>.</w:t>
      </w:r>
      <w:r>
        <w:rPr>
          <w:rFonts w:ascii="Linux Libertine O" w:hAnsi="Linux Libertine O"/>
          <w:b w:val="false"/>
          <w:bCs w:val="false"/>
          <w:i w:val="false"/>
          <w:iCs w:val="false"/>
          <w:sz w:val="24"/>
          <w:szCs w:val="24"/>
          <w:lang w:val="id-ID"/>
        </w:rPr>
        <w:t xml:space="preserve"> “</w:t>
      </w:r>
      <w:r>
        <w:rPr>
          <w:rFonts w:ascii="Linux Libertine O" w:hAnsi="Linux Libertine O"/>
          <w:b w:val="false"/>
          <w:bCs w:val="false"/>
          <w:i w:val="false"/>
          <w:iCs w:val="false"/>
          <w:sz w:val="24"/>
          <w:szCs w:val="24"/>
          <w:lang w:val="id-ID"/>
        </w:rPr>
        <w:t xml:space="preserve">Erziehung nach Auschwitz.” dalam </w:t>
      </w:r>
      <w:r>
        <w:rPr>
          <w:rFonts w:ascii="Linux Libertine O" w:hAnsi="Linux Libertine O"/>
          <w:b w:val="false"/>
          <w:bCs w:val="false"/>
          <w:i/>
          <w:iCs/>
          <w:sz w:val="24"/>
          <w:szCs w:val="24"/>
          <w:lang w:val="id-ID"/>
        </w:rPr>
        <w:t>Ausgewä</w:t>
      </w:r>
      <w:r>
        <w:rPr>
          <w:rFonts w:ascii="Linux Libertine O" w:hAnsi="Linux Libertine O"/>
          <w:b w:val="false"/>
          <w:bCs w:val="false"/>
          <w:i/>
          <w:iCs/>
          <w:sz w:val="24"/>
          <w:szCs w:val="24"/>
          <w:lang w:val="id-ID"/>
        </w:rPr>
        <w:t>h</w:t>
      </w:r>
      <w:r>
        <w:rPr>
          <w:rFonts w:ascii="Linux Libertine O" w:hAnsi="Linux Libertine O"/>
          <w:b w:val="false"/>
          <w:bCs w:val="false"/>
          <w:i/>
          <w:iCs/>
          <w:sz w:val="24"/>
          <w:szCs w:val="24"/>
          <w:lang w:val="id-ID"/>
        </w:rPr>
        <w:t>lte Schriften.</w:t>
      </w:r>
      <w:r>
        <w:rPr>
          <w:rFonts w:ascii="Linux Libertine O" w:hAnsi="Linux Libertine O"/>
          <w:b w:val="false"/>
          <w:bCs w:val="false"/>
          <w:i w:val="false"/>
          <w:iCs w:val="false"/>
          <w:sz w:val="24"/>
          <w:szCs w:val="24"/>
          <w:lang w:val="id-ID"/>
        </w:rPr>
        <w:t xml:space="preserve"> </w:t>
      </w:r>
      <w:r>
        <w:rPr>
          <w:rFonts w:ascii="Linux Libertine O" w:hAnsi="Linux Libertine O"/>
          <w:b w:val="false"/>
          <w:bCs w:val="false"/>
          <w:i w:val="false"/>
          <w:iCs w:val="false"/>
          <w:sz w:val="24"/>
          <w:szCs w:val="24"/>
          <w:lang w:val="id-ID"/>
        </w:rPr>
        <w:t>J</w:t>
      </w:r>
      <w:r>
        <w:rPr>
          <w:rFonts w:ascii="Linux Libertine O" w:hAnsi="Linux Libertine O"/>
          <w:b w:val="false"/>
          <w:bCs w:val="false"/>
          <w:i w:val="false"/>
          <w:iCs w:val="false"/>
          <w:sz w:val="24"/>
          <w:szCs w:val="24"/>
          <w:lang w:val="id-ID"/>
        </w:rPr>
        <w:t>il.</w:t>
      </w:r>
      <w:r>
        <w:rPr>
          <w:rFonts w:ascii="Linux Libertine O" w:hAnsi="Linux Libertine O"/>
          <w:b w:val="false"/>
          <w:bCs w:val="false"/>
          <w:i/>
          <w:iCs/>
          <w:sz w:val="24"/>
          <w:szCs w:val="24"/>
          <w:lang w:val="id-ID"/>
        </w:rPr>
        <w:t xml:space="preserve"> </w:t>
      </w:r>
      <w:r>
        <w:rPr>
          <w:rFonts w:ascii="Linux Libertine O" w:hAnsi="Linux Libertine O"/>
          <w:b w:val="false"/>
          <w:bCs w:val="false"/>
          <w:i w:val="false"/>
          <w:iCs w:val="false"/>
          <w:sz w:val="24"/>
          <w:szCs w:val="24"/>
          <w:lang w:val="id-ID"/>
        </w:rPr>
        <w:t xml:space="preserve">1, </w:t>
      </w:r>
      <w:r>
        <w:rPr>
          <w:rFonts w:ascii="Linux Libertine O" w:hAnsi="Linux Libertine O"/>
          <w:b w:val="false"/>
          <w:bCs w:val="false"/>
          <w:i w:val="false"/>
          <w:iCs w:val="false"/>
          <w:sz w:val="24"/>
          <w:szCs w:val="24"/>
          <w:lang w:val="id-ID"/>
        </w:rPr>
        <w:t>3–18.</w:t>
      </w:r>
      <w:r>
        <w:rPr>
          <w:rFonts w:ascii="Linux Libertine O" w:hAnsi="Linux Libertine O"/>
          <w:b w:val="false"/>
          <w:bCs w:val="false"/>
          <w:i w:val="false"/>
          <w:iCs w:val="false"/>
          <w:sz w:val="24"/>
          <w:szCs w:val="24"/>
          <w:lang w:val="id-ID"/>
        </w:rPr>
        <w:t xml:space="preserve"> Links </w:t>
        <w:tab/>
        <w:t>Bibliothek.</w:t>
      </w:r>
    </w:p>
    <w:p>
      <w:pPr>
        <w:pStyle w:val="Footnote"/>
        <w:suppressLineNumbers/>
        <w:bidi w:val="0"/>
        <w:spacing w:lineRule="auto" w:line="240"/>
        <w:ind w:left="0" w:right="0" w:hanging="0"/>
        <w:jc w:val="left"/>
        <w:rPr>
          <w:rFonts w:ascii="Linux Libertine O" w:hAnsi="Linux Libertine O"/>
          <w:b w:val="false"/>
          <w:b w:val="false"/>
          <w:bCs w:val="false"/>
          <w:i w:val="false"/>
          <w:i w:val="false"/>
          <w:iCs w:val="false"/>
          <w:sz w:val="24"/>
          <w:szCs w:val="24"/>
          <w:lang w:val="id-ID"/>
        </w:rPr>
      </w:pPr>
      <w:r>
        <w:rPr>
          <w:rFonts w:ascii="Linux Libertine O" w:hAnsi="Linux Libertine O"/>
          <w:b w:val="false"/>
          <w:bCs w:val="false"/>
          <w:i w:val="false"/>
          <w:iCs w:val="false"/>
          <w:sz w:val="24"/>
          <w:szCs w:val="24"/>
          <w:lang w:val="id-ID"/>
        </w:rPr>
      </w:r>
    </w:p>
    <w:p>
      <w:pPr>
        <w:pStyle w:val="Footnote"/>
        <w:suppressLineNumbers/>
        <w:bidi w:val="0"/>
        <w:spacing w:lineRule="auto" w:line="240"/>
        <w:ind w:left="0" w:right="0" w:hanging="0"/>
        <w:jc w:val="left"/>
        <w:rPr>
          <w:rFonts w:ascii="Linux Libertine O" w:hAnsi="Linux Libertine O"/>
          <w:b w:val="false"/>
          <w:b w:val="false"/>
          <w:bCs w:val="false"/>
          <w:i w:val="false"/>
          <w:i w:val="false"/>
          <w:iCs w:val="false"/>
          <w:sz w:val="24"/>
          <w:szCs w:val="24"/>
          <w:lang w:val="id-ID"/>
        </w:rPr>
      </w:pPr>
      <w:r>
        <w:rPr>
          <w:rFonts w:ascii="Linux Libertine O" w:hAnsi="Linux Libertine O"/>
          <w:b w:val="false"/>
          <w:bCs w:val="false"/>
          <w:i w:val="false"/>
          <w:iCs w:val="false"/>
          <w:sz w:val="24"/>
          <w:szCs w:val="24"/>
          <w:lang w:val="id-ID"/>
        </w:rPr>
        <w:t>———</w:t>
      </w:r>
      <w:r>
        <w:rPr>
          <w:rFonts w:ascii="Linux Libertine O" w:hAnsi="Linux Libertine O"/>
          <w:b w:val="false"/>
          <w:bCs w:val="false"/>
          <w:i w:val="false"/>
          <w:iCs w:val="false"/>
          <w:sz w:val="24"/>
          <w:szCs w:val="24"/>
          <w:lang w:val="id-ID"/>
        </w:rPr>
        <w:t xml:space="preserve">. </w:t>
      </w:r>
      <w:r>
        <w:rPr>
          <w:rFonts w:ascii="Linux Libertine O" w:hAnsi="Linux Libertine O"/>
          <w:b w:val="false"/>
          <w:bCs w:val="false"/>
          <w:i/>
          <w:iCs/>
          <w:sz w:val="24"/>
          <w:szCs w:val="24"/>
          <w:lang w:val="id-ID"/>
        </w:rPr>
        <w:t>History and Freedom</w:t>
      </w:r>
      <w:r>
        <w:rPr>
          <w:rFonts w:ascii="Linux Libertine O" w:hAnsi="Linux Libertine O"/>
          <w:b w:val="false"/>
          <w:bCs w:val="false"/>
          <w:i w:val="false"/>
          <w:iCs w:val="false"/>
          <w:sz w:val="24"/>
          <w:szCs w:val="24"/>
          <w:lang w:val="id-ID"/>
        </w:rPr>
        <w:t xml:space="preserve">. Ed. Rolf Tiedemann, terj. Rodney Livingstone. Malden: Polity </w:t>
        <w:tab/>
        <w:t>Press, 2006.</w:t>
      </w:r>
    </w:p>
    <w:p>
      <w:pPr>
        <w:pStyle w:val="Footnote"/>
        <w:suppressLineNumbers/>
        <w:bidi w:val="0"/>
        <w:spacing w:lineRule="auto" w:line="240"/>
        <w:ind w:left="0" w:right="0" w:hanging="0"/>
        <w:jc w:val="left"/>
        <w:rPr>
          <w:rFonts w:ascii="Linux Libertine O" w:hAnsi="Linux Libertine O"/>
          <w:b w:val="false"/>
          <w:b w:val="false"/>
          <w:bCs w:val="false"/>
          <w:i w:val="false"/>
          <w:i w:val="false"/>
          <w:iCs w:val="false"/>
          <w:sz w:val="24"/>
          <w:szCs w:val="24"/>
          <w:lang w:val="id-ID"/>
        </w:rPr>
      </w:pPr>
      <w:r>
        <w:rPr>
          <w:rFonts w:ascii="Linux Libertine O" w:hAnsi="Linux Libertine O"/>
          <w:b w:val="false"/>
          <w:bCs w:val="false"/>
          <w:i w:val="false"/>
          <w:iCs w:val="false"/>
          <w:sz w:val="24"/>
          <w:szCs w:val="24"/>
          <w:lang w:val="id-ID"/>
        </w:rPr>
      </w:r>
    </w:p>
    <w:p>
      <w:pPr>
        <w:pStyle w:val="Normal"/>
        <w:suppressLineNumbers/>
        <w:bidi w:val="0"/>
        <w:spacing w:lineRule="auto" w:line="240"/>
        <w:ind w:left="0" w:right="0" w:hanging="0"/>
        <w:jc w:val="left"/>
        <w:rPr>
          <w:rFonts w:ascii="Linux Libertine O" w:hAnsi="Linux Libertine O"/>
          <w:b w:val="false"/>
          <w:b w:val="false"/>
          <w:bCs w:val="false"/>
          <w:i w:val="false"/>
          <w:i w:val="false"/>
          <w:iCs w:val="false"/>
          <w:sz w:val="24"/>
          <w:szCs w:val="24"/>
          <w:lang w:val="en-US"/>
        </w:rPr>
      </w:pPr>
      <w:r>
        <w:rPr>
          <w:rFonts w:ascii="Linux Libertine O" w:hAnsi="Linux Libertine O"/>
          <w:b w:val="false"/>
          <w:bCs w:val="false"/>
          <w:i w:val="false"/>
          <w:iCs w:val="false"/>
          <w:sz w:val="24"/>
          <w:szCs w:val="24"/>
          <w:lang w:val="id-ID"/>
        </w:rPr>
        <w:t>———</w:t>
      </w:r>
      <w:r>
        <w:rPr>
          <w:rFonts w:ascii="Linux Libertine O" w:hAnsi="Linux Libertine O"/>
          <w:b w:val="false"/>
          <w:bCs w:val="false"/>
          <w:i w:val="false"/>
          <w:iCs w:val="false"/>
          <w:sz w:val="24"/>
          <w:szCs w:val="24"/>
          <w:lang w:val="en-US"/>
        </w:rPr>
        <w:t xml:space="preserve">. </w:t>
      </w:r>
      <w:r>
        <w:rPr>
          <w:rFonts w:ascii="Linux Libertine O" w:hAnsi="Linux Libertine O"/>
          <w:b w:val="false"/>
          <w:bCs w:val="false"/>
          <w:i/>
          <w:iCs/>
          <w:sz w:val="24"/>
          <w:szCs w:val="24"/>
          <w:lang w:val="en-US"/>
        </w:rPr>
        <w:t xml:space="preserve">An Introduction to Dialectics. </w:t>
      </w:r>
      <w:r>
        <w:rPr>
          <w:rFonts w:ascii="Linux Libertine O" w:hAnsi="Linux Libertine O"/>
          <w:b w:val="false"/>
          <w:bCs w:val="false"/>
          <w:i w:val="false"/>
          <w:iCs w:val="false"/>
          <w:sz w:val="24"/>
          <w:szCs w:val="24"/>
          <w:lang w:val="en-US"/>
        </w:rPr>
        <w:t xml:space="preserve">Ed. Christoph Ziermann, </w:t>
      </w:r>
      <w:r>
        <w:rPr>
          <w:rFonts w:ascii="Linux Libertine O" w:hAnsi="Linux Libertine O"/>
          <w:b w:val="false"/>
          <w:bCs w:val="false"/>
          <w:i w:val="false"/>
          <w:iCs w:val="false"/>
          <w:sz w:val="24"/>
          <w:szCs w:val="24"/>
          <w:lang w:val="en-US"/>
        </w:rPr>
        <w:t>t</w:t>
      </w:r>
      <w:r>
        <w:rPr>
          <w:rFonts w:ascii="Linux Libertine O" w:hAnsi="Linux Libertine O"/>
          <w:b w:val="false"/>
          <w:bCs w:val="false"/>
          <w:i w:val="false"/>
          <w:iCs w:val="false"/>
          <w:sz w:val="24"/>
          <w:szCs w:val="24"/>
          <w:lang w:val="en-US"/>
        </w:rPr>
        <w:t xml:space="preserve">erj. Nicholas Walker. </w:t>
        <w:tab/>
        <w:t>Malden: Polity Press, 2017.</w:t>
      </w:r>
    </w:p>
    <w:p>
      <w:pPr>
        <w:pStyle w:val="Footnote"/>
        <w:suppressLineNumbers/>
        <w:bidi w:val="0"/>
        <w:spacing w:lineRule="auto" w:line="240"/>
        <w:ind w:left="0" w:right="0" w:hanging="0"/>
        <w:jc w:val="left"/>
        <w:rPr>
          <w:rFonts w:ascii="Linux Libertine O" w:hAnsi="Linux Libertine O"/>
          <w:b w:val="false"/>
          <w:b w:val="false"/>
          <w:bCs w:val="false"/>
          <w:i w:val="false"/>
          <w:i w:val="false"/>
          <w:iCs w:val="false"/>
          <w:sz w:val="24"/>
          <w:szCs w:val="24"/>
          <w:lang w:val="id-ID"/>
        </w:rPr>
      </w:pPr>
      <w:r>
        <w:rPr>
          <w:rFonts w:ascii="Linux Libertine O" w:hAnsi="Linux Libertine O"/>
          <w:b w:val="false"/>
          <w:bCs w:val="false"/>
          <w:i w:val="false"/>
          <w:iCs w:val="false"/>
          <w:sz w:val="24"/>
          <w:szCs w:val="24"/>
          <w:lang w:val="id-ID"/>
        </w:rPr>
      </w:r>
    </w:p>
    <w:p>
      <w:pPr>
        <w:pStyle w:val="Normal"/>
        <w:suppressLineNumbers/>
        <w:bidi w:val="0"/>
        <w:spacing w:lineRule="auto" w:line="240"/>
        <w:ind w:left="0" w:right="0" w:hanging="0"/>
        <w:jc w:val="left"/>
        <w:rPr>
          <w:rFonts w:ascii="Linux Libertine O" w:hAnsi="Linux Libertine O"/>
          <w:b w:val="false"/>
          <w:b w:val="false"/>
          <w:bCs w:val="false"/>
          <w:i w:val="false"/>
          <w:i w:val="false"/>
          <w:iCs w:val="false"/>
          <w:sz w:val="24"/>
          <w:szCs w:val="24"/>
          <w:lang w:val="id-ID"/>
        </w:rPr>
      </w:pPr>
      <w:r>
        <w:rPr>
          <w:rFonts w:ascii="Linux Libertine O" w:hAnsi="Linux Libertine O"/>
          <w:b w:val="false"/>
          <w:bCs w:val="false"/>
          <w:i w:val="false"/>
          <w:iCs w:val="false"/>
          <w:sz w:val="24"/>
          <w:szCs w:val="24"/>
          <w:lang w:val="id-ID"/>
        </w:rPr>
        <w:t>———</w:t>
      </w:r>
      <w:r>
        <w:rPr>
          <w:rFonts w:ascii="Linux Libertine O" w:hAnsi="Linux Libertine O"/>
          <w:b w:val="false"/>
          <w:bCs w:val="false"/>
          <w:i w:val="false"/>
          <w:iCs w:val="false"/>
          <w:sz w:val="24"/>
          <w:szCs w:val="24"/>
          <w:lang w:val="id-ID"/>
        </w:rPr>
        <w:t xml:space="preserve">. </w:t>
      </w:r>
      <w:r>
        <w:rPr>
          <w:rFonts w:ascii="Linux Libertine O" w:hAnsi="Linux Libertine O"/>
          <w:b w:val="false"/>
          <w:bCs w:val="false"/>
          <w:i/>
          <w:iCs/>
          <w:sz w:val="24"/>
          <w:szCs w:val="24"/>
          <w:lang w:val="id-ID"/>
        </w:rPr>
        <w:t>Lectures on Negative Dialectics.</w:t>
      </w:r>
      <w:r>
        <w:rPr>
          <w:rFonts w:ascii="Linux Libertine O" w:hAnsi="Linux Libertine O"/>
          <w:b w:val="false"/>
          <w:bCs w:val="false"/>
          <w:i w:val="false"/>
          <w:iCs w:val="false"/>
          <w:sz w:val="24"/>
          <w:szCs w:val="24"/>
          <w:lang w:val="id-ID"/>
        </w:rPr>
        <w:t xml:space="preserve"> Ed. Rolf Tiedemann, terj. Rodney Livingstone. </w:t>
        <w:tab/>
        <w:t>Malden: Polity Press, 2008.</w:t>
      </w:r>
    </w:p>
    <w:p>
      <w:pPr>
        <w:pStyle w:val="Footnote"/>
        <w:suppressLineNumbers/>
        <w:bidi w:val="0"/>
        <w:spacing w:lineRule="auto" w:line="240"/>
        <w:ind w:left="0" w:right="0" w:hanging="0"/>
        <w:jc w:val="left"/>
        <w:rPr>
          <w:rFonts w:ascii="Linux Libertine O" w:hAnsi="Linux Libertine O"/>
          <w:b w:val="false"/>
          <w:b w:val="false"/>
          <w:bCs w:val="false"/>
          <w:i w:val="false"/>
          <w:i w:val="false"/>
          <w:iCs w:val="false"/>
          <w:sz w:val="24"/>
          <w:szCs w:val="24"/>
          <w:lang w:val="id-ID"/>
        </w:rPr>
      </w:pPr>
      <w:r>
        <w:rPr>
          <w:rFonts w:ascii="Linux Libertine O" w:hAnsi="Linux Libertine O"/>
          <w:b w:val="false"/>
          <w:bCs w:val="false"/>
          <w:i w:val="false"/>
          <w:iCs w:val="false"/>
          <w:sz w:val="24"/>
          <w:szCs w:val="24"/>
          <w:lang w:val="id-ID"/>
        </w:rPr>
      </w:r>
    </w:p>
    <w:p>
      <w:pPr>
        <w:pStyle w:val="Footnote"/>
        <w:suppressLineNumbers/>
        <w:bidi w:val="0"/>
        <w:spacing w:lineRule="auto" w:line="240"/>
        <w:ind w:left="0" w:right="0" w:hanging="0"/>
        <w:jc w:val="left"/>
        <w:rPr>
          <w:rFonts w:ascii="Linux Libertine O" w:hAnsi="Linux Libertine O"/>
          <w:b w:val="false"/>
          <w:b w:val="false"/>
          <w:bCs w:val="false"/>
          <w:i w:val="false"/>
          <w:i w:val="false"/>
          <w:iCs w:val="false"/>
          <w:sz w:val="24"/>
          <w:szCs w:val="24"/>
          <w:lang w:val="id-ID"/>
        </w:rPr>
      </w:pPr>
      <w:r>
        <w:rPr>
          <w:rFonts w:ascii="Linux Libertine O" w:hAnsi="Linux Libertine O"/>
          <w:b w:val="false"/>
          <w:bCs w:val="false"/>
          <w:i w:val="false"/>
          <w:iCs w:val="false"/>
          <w:sz w:val="24"/>
          <w:szCs w:val="24"/>
          <w:lang w:val="id-ID"/>
        </w:rPr>
        <w:t>———</w:t>
      </w:r>
      <w:r>
        <w:rPr>
          <w:rFonts w:ascii="Linux Libertine O" w:hAnsi="Linux Libertine O"/>
          <w:b w:val="false"/>
          <w:bCs w:val="false"/>
          <w:i w:val="false"/>
          <w:iCs w:val="false"/>
          <w:sz w:val="24"/>
          <w:szCs w:val="24"/>
          <w:lang w:val="id-ID"/>
        </w:rPr>
        <w:t xml:space="preserve">. </w:t>
      </w:r>
      <w:r>
        <w:rPr>
          <w:rFonts w:ascii="Linux Libertine O" w:hAnsi="Linux Libertine O"/>
          <w:b w:val="false"/>
          <w:bCs w:val="false"/>
          <w:i/>
          <w:iCs/>
          <w:sz w:val="24"/>
          <w:szCs w:val="24"/>
          <w:lang w:val="id-ID"/>
        </w:rPr>
        <w:t>Minima Moralia: Reflexionen aus dem beschãdigten Leben.</w:t>
      </w:r>
      <w:r>
        <w:rPr>
          <w:rFonts w:ascii="Linux Libertine O" w:hAnsi="Linux Libertine O"/>
          <w:b w:val="false"/>
          <w:bCs w:val="false"/>
          <w:i w:val="false"/>
          <w:iCs w:val="false"/>
          <w:sz w:val="24"/>
          <w:szCs w:val="24"/>
          <w:lang w:val="id-ID"/>
        </w:rPr>
        <w:t xml:space="preserve"> Frankfurt am Main: </w:t>
        <w:tab/>
        <w:t>Suhrkampf Verlag, 1951.</w:t>
      </w:r>
    </w:p>
    <w:p>
      <w:pPr>
        <w:pStyle w:val="Footnote"/>
        <w:suppressLineNumbers/>
        <w:bidi w:val="0"/>
        <w:spacing w:lineRule="auto" w:line="240"/>
        <w:ind w:left="0" w:right="0" w:hanging="0"/>
        <w:jc w:val="left"/>
        <w:rPr>
          <w:rFonts w:ascii="Linux Libertine O" w:hAnsi="Linux Libertine O"/>
          <w:b w:val="false"/>
          <w:b w:val="false"/>
          <w:bCs w:val="false"/>
          <w:i w:val="false"/>
          <w:i w:val="false"/>
          <w:iCs w:val="false"/>
          <w:sz w:val="24"/>
          <w:szCs w:val="24"/>
          <w:lang w:val="id-ID"/>
        </w:rPr>
      </w:pPr>
      <w:r>
        <w:rPr>
          <w:rFonts w:ascii="Linux Libertine O" w:hAnsi="Linux Libertine O"/>
          <w:b w:val="false"/>
          <w:bCs w:val="false"/>
          <w:i w:val="false"/>
          <w:iCs w:val="false"/>
          <w:sz w:val="24"/>
          <w:szCs w:val="24"/>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sz w:val="24"/>
          <w:szCs w:val="24"/>
          <w:lang w:val="id-ID"/>
        </w:rPr>
        <w:t>———</w:t>
      </w:r>
      <w:r>
        <w:rPr>
          <w:rFonts w:ascii="Linux Libertine O" w:hAnsi="Linux Libertine O"/>
          <w:b w:val="false"/>
          <w:bCs w:val="false"/>
          <w:i w:val="false"/>
          <w:iCs w:val="false"/>
          <w:lang w:val="id-ID"/>
        </w:rPr>
        <w:t xml:space="preserve">. </w:t>
      </w:r>
      <w:r>
        <w:rPr>
          <w:rFonts w:ascii="Linux Libertine O" w:hAnsi="Linux Libertine O"/>
          <w:b w:val="false"/>
          <w:bCs w:val="false"/>
          <w:i/>
          <w:iCs/>
          <w:lang w:val="id-ID"/>
        </w:rPr>
        <w:t>Negative Dialectics.</w:t>
      </w:r>
      <w:r>
        <w:rPr>
          <w:rFonts w:ascii="Linux Libertine O" w:hAnsi="Linux Libertine O"/>
          <w:b w:val="false"/>
          <w:bCs w:val="false"/>
          <w:i w:val="false"/>
          <w:iCs w:val="false"/>
          <w:lang w:val="id-ID"/>
        </w:rPr>
        <w:t xml:space="preserve"> Terj. EB Ashton. New York: Continuum, 2007.</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pPr>
      <w:r>
        <w:rPr>
          <w:rFonts w:ascii="Linux Libertine O" w:hAnsi="Linux Libertine O"/>
          <w:b w:val="false"/>
          <w:bCs w:val="false"/>
          <w:i w:val="false"/>
          <w:iCs w:val="false"/>
          <w:sz w:val="24"/>
          <w:szCs w:val="24"/>
          <w:lang w:val="id-ID"/>
        </w:rPr>
        <w:t>———</w:t>
      </w:r>
      <w:r>
        <w:rPr>
          <w:rFonts w:ascii="Linux Libertine O" w:hAnsi="Linux Libertine O"/>
          <w:b w:val="false"/>
          <w:bCs w:val="false"/>
          <w:i w:val="false"/>
          <w:iCs w:val="false"/>
          <w:lang w:val="id-ID"/>
        </w:rPr>
        <w:t xml:space="preserve">. </w:t>
      </w:r>
      <w:r>
        <w:rPr>
          <w:rFonts w:ascii="Linux Libertine O" w:hAnsi="Linux Libertine O"/>
          <w:b w:val="false"/>
          <w:bCs w:val="false"/>
          <w:i/>
          <w:iCs/>
          <w:lang w:val="id-ID"/>
        </w:rPr>
        <w:t>Negative Dialectics.</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Edisi Kedua. </w:t>
      </w:r>
      <w:r>
        <w:rPr>
          <w:rFonts w:ascii="Linux Libertine O" w:hAnsi="Linux Libertine O"/>
          <w:b w:val="false"/>
          <w:bCs w:val="false"/>
          <w:i w:val="false"/>
          <w:iCs w:val="false"/>
          <w:lang w:val="id-ID"/>
        </w:rPr>
        <w:t xml:space="preserve">Terj. </w:t>
      </w:r>
      <w:r>
        <w:rPr>
          <w:rFonts w:ascii="Linux Libertine O" w:hAnsi="Linux Libertine O"/>
          <w:b w:val="false"/>
          <w:bCs w:val="false"/>
          <w:i w:val="false"/>
          <w:iCs w:val="false"/>
          <w:lang w:val="id-ID"/>
        </w:rPr>
        <w:t>Dennis Redmond</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Tanpa Penerbit. 2021.</w:t>
      </w:r>
    </w:p>
    <w:p>
      <w:pPr>
        <w:pStyle w:val="Normal"/>
        <w:bidi w:val="0"/>
        <w:spacing w:lineRule="auto" w:line="240"/>
        <w:jc w:val="left"/>
        <w:rPr/>
      </w:pPr>
      <w:r>
        <w:rPr>
          <w:rFonts w:ascii="Linux Libertine O" w:hAnsi="Linux Libertine O"/>
          <w:b w:val="false"/>
          <w:bCs w:val="false"/>
          <w:i w:val="false"/>
          <w:iCs w:val="false"/>
          <w:lang w:val="id-ID"/>
        </w:rPr>
        <w:tab/>
        <w:t>url: https://www.academia.edu/39707967/Negative_Dialectics .</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sz w:val="24"/>
          <w:szCs w:val="24"/>
          <w:lang w:val="id-ID"/>
        </w:rPr>
        <w:t>———</w:t>
      </w:r>
      <w:r>
        <w:rPr>
          <w:rFonts w:ascii="Linux Libertine O" w:hAnsi="Linux Libertine O"/>
          <w:b w:val="false"/>
          <w:bCs w:val="false"/>
          <w:i w:val="false"/>
          <w:iCs w:val="false"/>
          <w:lang w:val="id-ID"/>
        </w:rPr>
        <w:t xml:space="preserve">. </w:t>
      </w:r>
      <w:r>
        <w:rPr>
          <w:rFonts w:ascii="Linux Libertine O" w:hAnsi="Linux Libertine O"/>
          <w:b w:val="false"/>
          <w:bCs w:val="false"/>
          <w:i/>
          <w:iCs/>
          <w:lang w:val="id-ID"/>
        </w:rPr>
        <w:t xml:space="preserve">Negative Dialektik. </w:t>
      </w:r>
      <w:r>
        <w:rPr>
          <w:rFonts w:ascii="Linux Libertine O" w:hAnsi="Linux Libertine O"/>
          <w:b w:val="false"/>
          <w:bCs w:val="false"/>
          <w:i w:val="false"/>
          <w:iCs w:val="false"/>
          <w:lang w:val="id-ID"/>
        </w:rPr>
        <w:t xml:space="preserve">Frankfurt am Main: Suhrkampf Verlag, </w:t>
      </w:r>
      <w:r>
        <w:rPr>
          <w:rFonts w:ascii="Linux Libertine O" w:hAnsi="Linux Libertine O"/>
          <w:b w:val="false"/>
          <w:bCs w:val="false"/>
          <w:i w:val="false"/>
          <w:iCs w:val="false"/>
          <w:lang w:val="id-ID"/>
        </w:rPr>
        <w:t>1966.</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sz w:val="24"/>
          <w:szCs w:val="24"/>
          <w:lang w:val="id-ID"/>
        </w:rPr>
        <w:t>———</w:t>
      </w:r>
      <w:r>
        <w:rPr>
          <w:rFonts w:ascii="Linux Libertine O" w:hAnsi="Linux Libertine O"/>
          <w:b w:val="false"/>
          <w:bCs w:val="false"/>
          <w:i w:val="false"/>
          <w:iCs w:val="false"/>
          <w:lang w:val="id-ID"/>
        </w:rPr>
        <w:t xml:space="preserve">. </w:t>
      </w:r>
      <w:r>
        <w:rPr>
          <w:rFonts w:ascii="Linux Libertine O" w:hAnsi="Linux Libertine O"/>
          <w:b w:val="false"/>
          <w:bCs w:val="false"/>
          <w:i/>
          <w:iCs/>
          <w:lang w:val="id-ID"/>
        </w:rPr>
        <w:t>Notes to Literature.</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J</w:t>
      </w:r>
      <w:r>
        <w:rPr>
          <w:rFonts w:ascii="Linux Libertine O" w:hAnsi="Linux Libertine O"/>
          <w:b w:val="false"/>
          <w:bCs w:val="false"/>
          <w:i w:val="false"/>
          <w:iCs w:val="false"/>
          <w:lang w:val="id-ID"/>
        </w:rPr>
        <w:t xml:space="preserve">il. 2. </w:t>
      </w:r>
      <w:r>
        <w:rPr>
          <w:rFonts w:ascii="Linux Libertine O" w:hAnsi="Linux Libertine O"/>
          <w:b w:val="false"/>
          <w:bCs w:val="false"/>
          <w:i w:val="false"/>
          <w:iCs w:val="false"/>
          <w:lang w:val="id-ID"/>
        </w:rPr>
        <w:t>T</w:t>
      </w:r>
      <w:r>
        <w:rPr>
          <w:rFonts w:ascii="Linux Libertine O" w:hAnsi="Linux Libertine O"/>
          <w:b w:val="false"/>
          <w:bCs w:val="false"/>
          <w:i w:val="false"/>
          <w:iCs w:val="false"/>
          <w:lang w:val="id-ID"/>
        </w:rPr>
        <w:t xml:space="preserve">erj. Shierry Weber Nicholsen, ed. Rolf Tiedemann. New </w:t>
        <w:tab/>
        <w:t xml:space="preserve">York: Columbia University Press, </w:t>
      </w:r>
      <w:r>
        <w:rPr>
          <w:rFonts w:ascii="Linux Libertine O" w:hAnsi="Linux Libertine O"/>
          <w:b w:val="false"/>
          <w:bCs w:val="false"/>
          <w:i w:val="false"/>
          <w:iCs w:val="false"/>
          <w:lang w:val="id-ID"/>
        </w:rPr>
        <w:t>1992</w:t>
      </w:r>
      <w:r>
        <w:rPr>
          <w:rFonts w:ascii="Linux Libertine O" w:hAnsi="Linux Libertine O"/>
          <w:b w:val="false"/>
          <w:bCs w:val="false"/>
          <w:i w:val="false"/>
          <w:iCs w:val="false"/>
          <w:lang w:val="id-ID"/>
        </w:rPr>
        <w:t>.</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 xml:space="preserve">. </w:t>
      </w:r>
      <w:r>
        <w:rPr>
          <w:rFonts w:ascii="Linux Libertine O" w:hAnsi="Linux Libertine O"/>
          <w:b w:val="false"/>
          <w:bCs w:val="false"/>
          <w:i/>
          <w:iCs/>
          <w:lang w:val="id-ID"/>
        </w:rPr>
        <w:t>Problems of Moral Philosophy.</w:t>
      </w:r>
      <w:r>
        <w:rPr>
          <w:rFonts w:ascii="Linux Libertine O" w:hAnsi="Linux Libertine O"/>
          <w:b w:val="false"/>
          <w:bCs w:val="false"/>
          <w:i w:val="false"/>
          <w:iCs w:val="false"/>
          <w:lang w:val="id-ID"/>
        </w:rPr>
        <w:t xml:space="preserve"> Ed. Thomas Schröder, terj. Rodney Livingstone. </w:t>
        <w:tab/>
      </w:r>
      <w:r>
        <w:rPr>
          <w:rFonts w:ascii="Linux Libertine O" w:hAnsi="Linux Libertine O"/>
          <w:b w:val="false"/>
          <w:bCs w:val="false"/>
          <w:i w:val="false"/>
          <w:iCs w:val="false"/>
          <w:lang w:val="id-ID"/>
        </w:rPr>
        <w:t>Cambridge: Polity Press, 2000.</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Allison, Henry E. </w:t>
      </w:r>
      <w:r>
        <w:rPr>
          <w:rFonts w:ascii="Linux Libertine O" w:hAnsi="Linux Libertine O"/>
          <w:b w:val="false"/>
          <w:bCs w:val="false"/>
          <w:i/>
          <w:iCs/>
          <w:lang w:val="id-ID"/>
        </w:rPr>
        <w:t xml:space="preserve">Kant’s </w:t>
      </w:r>
      <w:r>
        <w:rPr>
          <w:rFonts w:ascii="Linux Libertine O" w:hAnsi="Linux Libertine O"/>
          <w:b w:val="false"/>
          <w:bCs w:val="false"/>
          <w:i/>
          <w:iCs/>
          <w:lang w:val="id-ID"/>
        </w:rPr>
        <w:t>Conception</w:t>
      </w:r>
      <w:r>
        <w:rPr>
          <w:rFonts w:ascii="Linux Libertine O" w:hAnsi="Linux Libertine O"/>
          <w:b w:val="false"/>
          <w:bCs w:val="false"/>
          <w:i/>
          <w:iCs/>
          <w:lang w:val="id-ID"/>
        </w:rPr>
        <w:t xml:space="preserve"> of Freedom.</w:t>
      </w:r>
      <w:r>
        <w:rPr>
          <w:rFonts w:ascii="Linux Libertine O" w:hAnsi="Linux Libertine O"/>
          <w:b w:val="false"/>
          <w:bCs w:val="false"/>
          <w:i w:val="false"/>
          <w:iCs w:val="false"/>
          <w:lang w:val="id-ID"/>
        </w:rPr>
        <w:t xml:space="preserve"> Cambridge: Cambridge University Press, </w:t>
        <w:tab/>
      </w:r>
      <w:r>
        <w:rPr>
          <w:rFonts w:ascii="Linux Libertine O" w:hAnsi="Linux Libertine O"/>
          <w:b w:val="false"/>
          <w:bCs w:val="false"/>
          <w:i w:val="false"/>
          <w:iCs w:val="false"/>
          <w:lang w:val="id-ID"/>
        </w:rPr>
        <w:t>2020</w:t>
      </w:r>
      <w:r>
        <w:rPr>
          <w:rFonts w:ascii="Linux Libertine O" w:hAnsi="Linux Libertine O"/>
          <w:b w:val="false"/>
          <w:bCs w:val="false"/>
          <w:i w:val="false"/>
          <w:iCs w:val="false"/>
          <w:lang w:val="id-ID"/>
        </w:rPr>
        <w:t>.</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 xml:space="preserve">. </w:t>
      </w:r>
      <w:r>
        <w:rPr>
          <w:rFonts w:ascii="Linux Libertine O" w:hAnsi="Linux Libertine O"/>
          <w:b w:val="false"/>
          <w:bCs w:val="false"/>
          <w:i/>
          <w:iCs/>
          <w:lang w:val="id-ID"/>
        </w:rPr>
        <w:t>Kant’s Theory of Freedom.</w:t>
      </w:r>
      <w:r>
        <w:rPr>
          <w:rFonts w:ascii="Linux Libertine O" w:hAnsi="Linux Libertine O"/>
          <w:b w:val="false"/>
          <w:bCs w:val="false"/>
          <w:i w:val="false"/>
          <w:iCs w:val="false"/>
          <w:lang w:val="id-ID"/>
        </w:rPr>
        <w:t xml:space="preserve"> Cambridge: Cambridge University Press, 1990.</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 xml:space="preserve">. </w:t>
      </w:r>
      <w:r>
        <w:rPr>
          <w:rFonts w:ascii="Linux Libertine O" w:hAnsi="Linux Libertine O"/>
          <w:b w:val="false"/>
          <w:bCs w:val="false"/>
          <w:i/>
          <w:iCs/>
          <w:lang w:val="id-ID"/>
        </w:rPr>
        <w:t>Kant's Transcendental Idealism</w:t>
      </w:r>
      <w:r>
        <w:rPr>
          <w:rFonts w:ascii="Linux Libertine O" w:hAnsi="Linux Libertine O"/>
          <w:b w:val="false"/>
          <w:bCs w:val="false"/>
          <w:i w:val="false"/>
          <w:iCs w:val="false"/>
          <w:lang w:val="id-ID"/>
        </w:rPr>
        <w:t xml:space="preserve">. Edisi Diperbaharui dan Diperbesar. New Haven: </w:t>
        <w:tab/>
        <w:t>Yale University Press, 2004.</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Anderson, Perry. </w:t>
      </w:r>
      <w:r>
        <w:rPr>
          <w:rFonts w:ascii="Linux Libertine O" w:hAnsi="Linux Libertine O"/>
          <w:b w:val="false"/>
          <w:bCs w:val="false"/>
          <w:i/>
          <w:iCs/>
          <w:lang w:val="id-ID"/>
        </w:rPr>
        <w:t xml:space="preserve">Considerations on Western Marxism. </w:t>
      </w:r>
      <w:r>
        <w:rPr>
          <w:rFonts w:ascii="Linux Libertine O" w:hAnsi="Linux Libertine O"/>
          <w:b w:val="false"/>
          <w:bCs w:val="false"/>
          <w:i w:val="false"/>
          <w:iCs w:val="false"/>
          <w:lang w:val="id-ID"/>
        </w:rPr>
        <w:t>London: Verso, 1979.</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Arato, Andrew dan Paul Breines. </w:t>
      </w:r>
      <w:r>
        <w:rPr>
          <w:rFonts w:ascii="Linux Libertine O" w:hAnsi="Linux Libertine O"/>
          <w:b w:val="false"/>
          <w:bCs w:val="false"/>
          <w:i/>
          <w:iCs/>
          <w:lang w:val="id-ID"/>
        </w:rPr>
        <w:t>The Young Lukacs and the Origins of Western Marxism</w:t>
      </w:r>
      <w:r>
        <w:rPr>
          <w:rFonts w:ascii="Linux Libertine O" w:hAnsi="Linux Libertine O"/>
          <w:b w:val="false"/>
          <w:bCs w:val="false"/>
          <w:i w:val="false"/>
          <w:iCs w:val="false"/>
          <w:lang w:val="id-ID"/>
        </w:rPr>
        <w:t xml:space="preserve">. </w:t>
        <w:tab/>
      </w:r>
      <w:r>
        <w:rPr>
          <w:rFonts w:ascii="Linux Libertine O" w:hAnsi="Linux Libertine O"/>
          <w:b w:val="false"/>
          <w:bCs w:val="false"/>
          <w:i w:val="false"/>
          <w:iCs w:val="false"/>
          <w:lang w:val="id-ID"/>
        </w:rPr>
        <w:t>New York: Seabury Press, 1979.</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Aristotle. </w:t>
      </w:r>
      <w:r>
        <w:rPr>
          <w:rFonts w:ascii="Linux Libertine O" w:hAnsi="Linux Libertine O"/>
          <w:b w:val="false"/>
          <w:bCs w:val="false"/>
          <w:i/>
          <w:iCs/>
          <w:lang w:val="id-ID"/>
        </w:rPr>
        <w:t>Politics.</w:t>
      </w:r>
      <w:r>
        <w:rPr>
          <w:rFonts w:ascii="Linux Libertine O" w:hAnsi="Linux Libertine O"/>
          <w:b w:val="false"/>
          <w:bCs w:val="false"/>
          <w:i w:val="false"/>
          <w:iCs w:val="false"/>
          <w:lang w:val="id-ID"/>
        </w:rPr>
        <w:t xml:space="preserve"> Terj. CDC Reeve. Indianapolis: Hackett, 2017.</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Balibar, Étienne.</w:t>
      </w:r>
      <w:r>
        <w:rPr>
          <w:rFonts w:ascii="Linux Libertine O" w:hAnsi="Linux Libertine O"/>
          <w:b w:val="false"/>
          <w:bCs w:val="false"/>
          <w:i/>
          <w:iCs/>
          <w:lang w:val="id-ID"/>
        </w:rPr>
        <w:t xml:space="preserve"> The Philosophy of Marx.</w:t>
      </w:r>
      <w:r>
        <w:rPr>
          <w:rFonts w:ascii="Linux Libertine O" w:hAnsi="Linux Libertine O"/>
          <w:b w:val="false"/>
          <w:bCs w:val="false"/>
          <w:i w:val="false"/>
          <w:iCs w:val="false"/>
          <w:lang w:val="id-ID"/>
        </w:rPr>
        <w:t xml:space="preserve"> Terj. Chris Turner. London: Verso, 2007.</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en-US"/>
        </w:rPr>
      </w:pPr>
      <w:r>
        <w:rPr>
          <w:rFonts w:ascii="Linux Libertine O" w:hAnsi="Linux Libertine O"/>
          <w:b w:val="false"/>
          <w:bCs w:val="false"/>
          <w:i w:val="false"/>
          <w:iCs w:val="false"/>
          <w:lang w:val="en-US"/>
        </w:rPr>
        <w:t xml:space="preserve">Bernstein, JM. “Concept and Object: Adorno’s Critique of Kant.” dalam </w:t>
      </w:r>
      <w:r>
        <w:rPr>
          <w:rFonts w:ascii="Linux Libertine O" w:hAnsi="Linux Libertine O"/>
          <w:b w:val="false"/>
          <w:bCs w:val="false"/>
          <w:i/>
          <w:iCs/>
          <w:lang w:val="en-US"/>
        </w:rPr>
        <w:t xml:space="preserve">A Companion to </w:t>
        <w:tab/>
        <w:t>Adorno</w:t>
      </w:r>
      <w:r>
        <w:rPr>
          <w:rFonts w:ascii="Linux Libertine O" w:hAnsi="Linux Libertine O"/>
          <w:b w:val="false"/>
          <w:bCs w:val="false"/>
          <w:i w:val="false"/>
          <w:iCs w:val="false"/>
          <w:lang w:val="en-US"/>
        </w:rPr>
        <w:t>, ed. Peter E. Gordon dkk., 48</w:t>
      </w:r>
      <w:r>
        <w:rPr>
          <w:rFonts w:ascii="Linux Libertine O" w:hAnsi="Linux Libertine O"/>
          <w:b w:val="false"/>
          <w:bCs w:val="false"/>
          <w:i w:val="false"/>
          <w:iCs w:val="false"/>
          <w:lang w:val="en-US"/>
        </w:rPr>
        <w:t>7</w:t>
      </w:r>
      <w:r>
        <w:rPr>
          <w:rFonts w:ascii="Linux Libertine O" w:hAnsi="Linux Libertine O"/>
          <w:b w:val="false"/>
          <w:bCs w:val="false"/>
          <w:i w:val="false"/>
          <w:iCs w:val="false"/>
          <w:lang w:val="en-US"/>
        </w:rPr>
        <w:t>–</w:t>
      </w:r>
      <w:r>
        <w:rPr>
          <w:rFonts w:ascii="Linux Libertine O" w:hAnsi="Linux Libertine O"/>
          <w:b w:val="false"/>
          <w:bCs w:val="false"/>
          <w:i w:val="false"/>
          <w:iCs w:val="false"/>
          <w:lang w:val="en-US"/>
        </w:rPr>
        <w:t>501.</w:t>
      </w:r>
      <w:r>
        <w:rPr>
          <w:rFonts w:ascii="Linux Libertine O" w:hAnsi="Linux Libertine O"/>
          <w:b w:val="false"/>
          <w:bCs w:val="false"/>
          <w:i w:val="false"/>
          <w:iCs w:val="false"/>
          <w:lang w:val="en-US"/>
        </w:rPr>
        <w:t xml:space="preserve"> </w:t>
      </w:r>
      <w:r>
        <w:rPr>
          <w:rFonts w:ascii="Linux Libertine O" w:hAnsi="Linux Libertine O"/>
          <w:b w:val="false"/>
          <w:bCs w:val="false"/>
          <w:i w:val="false"/>
          <w:iCs w:val="false"/>
          <w:lang w:val="en-US"/>
        </w:rPr>
        <w:t>New York: John Wiley &amp; Sons, 2</w:t>
      </w:r>
      <w:r>
        <w:rPr>
          <w:rFonts w:ascii="Linux Libertine O" w:hAnsi="Linux Libertine O"/>
          <w:b w:val="false"/>
          <w:bCs w:val="false"/>
          <w:i w:val="false"/>
          <w:iCs w:val="false"/>
          <w:lang w:val="en-US"/>
        </w:rPr>
        <w:t>0</w:t>
      </w:r>
      <w:r>
        <w:rPr>
          <w:rFonts w:ascii="Linux Libertine O" w:hAnsi="Linux Libertine O"/>
          <w:b w:val="false"/>
          <w:bCs w:val="false"/>
          <w:i w:val="false"/>
          <w:iCs w:val="false"/>
          <w:lang w:val="en-US"/>
        </w:rPr>
        <w:t>2</w:t>
      </w:r>
      <w:r>
        <w:rPr>
          <w:rFonts w:ascii="Linux Libertine O" w:hAnsi="Linux Libertine O"/>
          <w:b w:val="false"/>
          <w:bCs w:val="false"/>
          <w:i w:val="false"/>
          <w:iCs w:val="false"/>
          <w:lang w:val="en-US"/>
        </w:rPr>
        <w:t>0</w:t>
      </w:r>
      <w:r>
        <w:rPr>
          <w:rFonts w:ascii="Linux Libertine O" w:hAnsi="Linux Libertine O"/>
          <w:b w:val="false"/>
          <w:bCs w:val="false"/>
          <w:i w:val="false"/>
          <w:iCs w:val="false"/>
          <w:lang w:val="en-US"/>
        </w:rPr>
        <w:t>.</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Bittner, </w:t>
      </w:r>
      <w:r>
        <w:rPr>
          <w:rFonts w:ascii="Linux Libertine O" w:hAnsi="Linux Libertine O"/>
          <w:b w:val="false"/>
          <w:bCs w:val="false"/>
          <w:i w:val="false"/>
          <w:iCs w:val="false"/>
          <w:lang w:val="id-ID"/>
        </w:rPr>
        <w:t>Rüdiger. “</w:t>
      </w:r>
      <w:r>
        <w:rPr>
          <w:rFonts w:ascii="Linux Libertine O" w:hAnsi="Linux Libertine O"/>
          <w:b w:val="false"/>
          <w:bCs w:val="false"/>
          <w:i/>
          <w:iCs/>
          <w:lang w:val="id-ID"/>
        </w:rPr>
        <w:t>Ressentiment.</w:t>
      </w:r>
      <w:r>
        <w:rPr>
          <w:rFonts w:ascii="Linux Libertine O" w:hAnsi="Linux Libertine O"/>
          <w:b w:val="false"/>
          <w:bCs w:val="false"/>
          <w:i w:val="false"/>
          <w:iCs w:val="false"/>
          <w:lang w:val="id-ID"/>
        </w:rPr>
        <w:t>” dalam</w:t>
      </w:r>
      <w:r>
        <w:rPr>
          <w:rFonts w:ascii="Linux Libertine O" w:hAnsi="Linux Libertine O"/>
          <w:b w:val="false"/>
          <w:bCs w:val="false"/>
          <w:i w:val="false"/>
          <w:iCs w:val="false"/>
          <w:lang w:val="id-ID"/>
        </w:rPr>
        <w:t xml:space="preserve"> </w:t>
      </w:r>
      <w:r>
        <w:rPr>
          <w:rFonts w:ascii="Linux Libertine O" w:hAnsi="Linux Libertine O"/>
          <w:b w:val="false"/>
          <w:bCs w:val="false"/>
          <w:i/>
          <w:iCs/>
          <w:lang w:val="id-ID"/>
        </w:rPr>
        <w:t xml:space="preserve">Nietzsche, Genealogy, Morality, </w:t>
      </w:r>
      <w:r>
        <w:rPr>
          <w:rFonts w:ascii="Linux Libertine O" w:hAnsi="Linux Libertine O"/>
          <w:b w:val="false"/>
          <w:bCs w:val="false"/>
          <w:i w:val="false"/>
          <w:iCs w:val="false"/>
          <w:lang w:val="id-ID"/>
        </w:rPr>
        <w:t xml:space="preserve">ed. Richard </w:t>
        <w:tab/>
        <w:t>Schacht, 127–38. Berkeley: University of California Press, 1994.</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Boos, Sonja. </w:t>
      </w:r>
      <w:r>
        <w:rPr>
          <w:rFonts w:ascii="Linux Libertine O" w:hAnsi="Linux Libertine O"/>
          <w:b w:val="false"/>
          <w:bCs w:val="false"/>
          <w:i/>
          <w:iCs/>
          <w:lang w:val="id-ID"/>
        </w:rPr>
        <w:t xml:space="preserve">Speaking the Unspeakable in Postwar Germany: Toward a Public Discourse on </w:t>
        <w:tab/>
        <w:t>the Holocaust</w:t>
      </w:r>
      <w:r>
        <w:rPr>
          <w:rFonts w:ascii="Linux Libertine O" w:hAnsi="Linux Libertine O"/>
          <w:b w:val="false"/>
          <w:bCs w:val="false"/>
          <w:i w:val="false"/>
          <w:iCs w:val="false"/>
          <w:lang w:val="id-ID"/>
        </w:rPr>
        <w:t>. Ithaca, NY: Cornell University Press, 2014.</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Bowie, Andrew. </w:t>
      </w:r>
      <w:r>
        <w:rPr>
          <w:rFonts w:ascii="Linux Libertine O" w:hAnsi="Linux Libertine O"/>
          <w:b w:val="false"/>
          <w:bCs w:val="false"/>
          <w:i/>
          <w:iCs/>
          <w:lang w:val="id-ID"/>
        </w:rPr>
        <w:t>Adorno and the Ends of Philosophy.</w:t>
      </w:r>
      <w:r>
        <w:rPr>
          <w:rFonts w:ascii="Linux Libertine O" w:hAnsi="Linux Libertine O"/>
          <w:b w:val="false"/>
          <w:bCs w:val="false"/>
          <w:i w:val="false"/>
          <w:iCs w:val="false"/>
          <w:lang w:val="id-ID"/>
        </w:rPr>
        <w:t xml:space="preserve"> Malden: Polity Press, </w:t>
      </w:r>
      <w:r>
        <w:rPr>
          <w:rFonts w:ascii="Linux Libertine O" w:hAnsi="Linux Libertine O"/>
          <w:b w:val="false"/>
          <w:bCs w:val="false"/>
          <w:i w:val="false"/>
          <w:iCs w:val="false"/>
          <w:lang w:val="id-ID"/>
        </w:rPr>
        <w:t>2013.</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B</w:t>
      </w:r>
      <w:r>
        <w:rPr>
          <w:rFonts w:ascii="Linux Libertine O" w:hAnsi="Linux Libertine O"/>
          <w:b w:val="false"/>
          <w:bCs w:val="false"/>
          <w:i w:val="false"/>
          <w:iCs w:val="false"/>
          <w:lang w:val="id-ID"/>
        </w:rPr>
        <w:t xml:space="preserve">uck-Morss, Susan. </w:t>
      </w:r>
      <w:r>
        <w:rPr>
          <w:rFonts w:ascii="Linux Libertine O" w:hAnsi="Linux Libertine O"/>
          <w:b w:val="false"/>
          <w:bCs w:val="false"/>
          <w:i/>
          <w:iCs/>
          <w:lang w:val="id-ID"/>
        </w:rPr>
        <w:t xml:space="preserve">The Origin of Negative Dialectics: Theodor W. Adorno, Walter </w:t>
        <w:tab/>
        <w:t xml:space="preserve">Benjamin, and the Frankfurt Institute. </w:t>
      </w:r>
      <w:r>
        <w:rPr>
          <w:rFonts w:ascii="Linux Libertine O" w:hAnsi="Linux Libertine O"/>
          <w:b w:val="false"/>
          <w:bCs w:val="false"/>
          <w:i w:val="false"/>
          <w:iCs w:val="false"/>
          <w:lang w:val="id-ID"/>
        </w:rPr>
        <w:t>New York: The Free Press, 1977.</w:t>
      </w:r>
    </w:p>
    <w:p>
      <w:pPr>
        <w:pStyle w:val="Normal"/>
        <w:bidi w:val="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Candioti, </w:t>
      </w:r>
      <w:r>
        <w:rPr>
          <w:rFonts w:ascii="Linux Libertine O" w:hAnsi="Linux Libertine O"/>
          <w:b w:val="false"/>
          <w:bCs w:val="false"/>
          <w:i w:val="false"/>
          <w:iCs w:val="false"/>
          <w:lang w:val="id-ID"/>
        </w:rPr>
        <w:t>Miguel.</w:t>
      </w:r>
      <w:r>
        <w:rPr>
          <w:rFonts w:ascii="Linux Libertine O" w:hAnsi="Linux Libertine O"/>
          <w:b w:val="false"/>
          <w:bCs w:val="false"/>
          <w:i w:val="false"/>
          <w:iCs w:val="false"/>
          <w:lang w:val="id-ID"/>
        </w:rPr>
        <w:t xml:space="preserve"> “Praxis.” dalam </w:t>
      </w:r>
      <w:r>
        <w:rPr>
          <w:rFonts w:ascii="Linux Libertine O" w:hAnsi="Linux Libertine O"/>
          <w:b w:val="false"/>
          <w:bCs w:val="false"/>
          <w:i/>
          <w:iCs/>
          <w:lang w:val="id-ID"/>
        </w:rPr>
        <w:t xml:space="preserve">The SAGE Handbook of Marxism, </w:t>
      </w:r>
      <w:r>
        <w:rPr>
          <w:rFonts w:ascii="Linux Libertine O" w:hAnsi="Linux Libertine O"/>
          <w:b w:val="false"/>
          <w:bCs w:val="false"/>
          <w:i w:val="false"/>
          <w:iCs w:val="false"/>
          <w:lang w:val="id-ID"/>
        </w:rPr>
        <w:t xml:space="preserve">ed. Beverley Skeggs </w:t>
        <w:tab/>
        <w:t xml:space="preserve">dkk., </w:t>
      </w:r>
      <w:r>
        <w:rPr>
          <w:rFonts w:ascii="Linux Libertine O" w:hAnsi="Linux Libertine O"/>
          <w:b w:val="false"/>
          <w:bCs w:val="false"/>
          <w:i w:val="false"/>
          <w:iCs w:val="false"/>
          <w:lang w:val="id-ID"/>
        </w:rPr>
        <w:t>543–</w:t>
      </w:r>
      <w:r>
        <w:rPr>
          <w:rFonts w:ascii="Linux Libertine O" w:hAnsi="Linux Libertine O"/>
          <w:b w:val="false"/>
          <w:bCs w:val="false"/>
          <w:i w:val="false"/>
          <w:iCs w:val="false"/>
          <w:lang w:val="id-ID"/>
        </w:rPr>
        <w:t>558.</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London: SAGE Publications, 2022. </w:t>
      </w:r>
    </w:p>
    <w:p>
      <w:pPr>
        <w:pStyle w:val="Normal"/>
        <w:bidi w:val="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Cassirer, Ernst. </w:t>
      </w:r>
      <w:r>
        <w:rPr>
          <w:rFonts w:ascii="Linux Libertine O" w:hAnsi="Linux Libertine O"/>
          <w:b w:val="false"/>
          <w:bCs w:val="false"/>
          <w:i/>
          <w:iCs/>
          <w:lang w:val="id-ID"/>
        </w:rPr>
        <w:t xml:space="preserve">Kant’s Life and Thought. </w:t>
      </w:r>
      <w:r>
        <w:rPr>
          <w:rFonts w:ascii="Linux Libertine O" w:hAnsi="Linux Libertine O"/>
          <w:b w:val="false"/>
          <w:bCs w:val="false"/>
          <w:i w:val="false"/>
          <w:iCs w:val="false"/>
          <w:lang w:val="id-ID"/>
        </w:rPr>
        <w:t xml:space="preserve">Terj. James Haden. New Haven: Yale University </w:t>
        <w:tab/>
        <w:t xml:space="preserve">Press, </w:t>
      </w:r>
      <w:r>
        <w:rPr>
          <w:rFonts w:ascii="Linux Libertine O" w:hAnsi="Linux Libertine O"/>
          <w:b w:val="false"/>
          <w:bCs w:val="false"/>
          <w:i w:val="false"/>
          <w:iCs w:val="false"/>
          <w:lang w:val="id-ID"/>
        </w:rPr>
        <w:t>1981.</w:t>
      </w:r>
    </w:p>
    <w:p>
      <w:pPr>
        <w:pStyle w:val="Normal"/>
        <w:bidi w:val="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Connerton, Paul. </w:t>
      </w:r>
      <w:r>
        <w:rPr>
          <w:rFonts w:ascii="Linux Libertine O" w:hAnsi="Linux Libertine O"/>
          <w:b w:val="false"/>
          <w:bCs w:val="false"/>
          <w:i/>
          <w:iCs/>
          <w:lang w:val="id-ID"/>
        </w:rPr>
        <w:t>The Tragedy of Enlightenment: An Essay on the Frankfurt School.</w:t>
      </w:r>
      <w:r>
        <w:rPr>
          <w:rFonts w:ascii="Linux Libertine O" w:hAnsi="Linux Libertine O"/>
          <w:b w:val="false"/>
          <w:bCs w:val="false"/>
          <w:i w:val="false"/>
          <w:iCs w:val="false"/>
          <w:lang w:val="id-ID"/>
        </w:rPr>
        <w:t xml:space="preserve"> </w:t>
        <w:tab/>
      </w:r>
      <w:r>
        <w:rPr>
          <w:rFonts w:ascii="Linux Libertine O" w:hAnsi="Linux Libertine O"/>
          <w:b w:val="false"/>
          <w:bCs w:val="false"/>
          <w:i w:val="false"/>
          <w:iCs w:val="false"/>
          <w:lang w:val="id-ID"/>
        </w:rPr>
        <w:t>Cambridge: Cambridge University Press, 1980.</w:t>
      </w:r>
    </w:p>
    <w:p>
      <w:pPr>
        <w:pStyle w:val="Normal"/>
        <w:bidi w:val="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Cook, Deborah, ed. </w:t>
      </w:r>
      <w:r>
        <w:rPr>
          <w:rFonts w:ascii="Linux Libertine O" w:hAnsi="Linux Libertine O"/>
          <w:b w:val="false"/>
          <w:bCs w:val="false"/>
          <w:i/>
          <w:iCs/>
          <w:lang w:val="id-ID"/>
        </w:rPr>
        <w:t xml:space="preserve">Theodor Adorno: Key Concepts. </w:t>
      </w:r>
      <w:r>
        <w:rPr>
          <w:rFonts w:ascii="Linux Libertine O" w:hAnsi="Linux Libertine O"/>
          <w:b w:val="false"/>
          <w:bCs w:val="false"/>
          <w:i w:val="false"/>
          <w:iCs w:val="false"/>
          <w:lang w:val="id-ID"/>
        </w:rPr>
        <w:t>Stocksfield: Acumen, 2008.</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Copleston, Frederick. </w:t>
      </w:r>
      <w:r>
        <w:rPr>
          <w:rFonts w:ascii="Linux Libertine O" w:hAnsi="Linux Libertine O"/>
          <w:b w:val="false"/>
          <w:bCs w:val="false"/>
          <w:i/>
          <w:iCs/>
          <w:lang w:val="id-ID"/>
        </w:rPr>
        <w:t>A History of Philosophy</w:t>
      </w:r>
      <w:r>
        <w:rPr>
          <w:rFonts w:ascii="Linux Libertine O" w:hAnsi="Linux Libertine O"/>
          <w:b w:val="false"/>
          <w:bCs w:val="false"/>
          <w:i w:val="false"/>
          <w:iCs w:val="false"/>
          <w:lang w:val="id-ID"/>
        </w:rPr>
        <w:t xml:space="preserve">. Jil. 4, </w:t>
      </w:r>
      <w:r>
        <w:rPr>
          <w:rFonts w:ascii="Linux Libertine O" w:hAnsi="Linux Libertine O"/>
          <w:b w:val="false"/>
          <w:bCs w:val="false"/>
          <w:i/>
          <w:iCs/>
          <w:lang w:val="id-ID"/>
        </w:rPr>
        <w:t xml:space="preserve">Modern Philosophy: </w:t>
      </w:r>
      <w:r>
        <w:rPr>
          <w:rFonts w:ascii="Linux Libertine O" w:hAnsi="Linux Libertine O"/>
          <w:b w:val="false"/>
          <w:bCs w:val="false"/>
          <w:i/>
          <w:iCs/>
          <w:lang w:val="id-ID"/>
        </w:rPr>
        <w:t>F</w:t>
      </w:r>
      <w:r>
        <w:rPr>
          <w:rFonts w:ascii="Linux Libertine O" w:hAnsi="Linux Libertine O"/>
          <w:b w:val="false"/>
          <w:bCs w:val="false"/>
          <w:i/>
          <w:iCs/>
          <w:lang w:val="id-ID"/>
        </w:rPr>
        <w:t xml:space="preserve">rom Descartes to </w:t>
        <w:tab/>
        <w:t>Leibniz</w:t>
      </w:r>
      <w:r>
        <w:rPr>
          <w:rFonts w:ascii="Linux Libertine O" w:hAnsi="Linux Libertine O"/>
          <w:b w:val="false"/>
          <w:bCs w:val="false"/>
          <w:i w:val="false"/>
          <w:iCs w:val="false"/>
          <w:lang w:val="id-ID"/>
        </w:rPr>
        <w:t>. New York: Doubleday, 1994.</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sz w:val="24"/>
          <w:szCs w:val="24"/>
          <w:lang w:val="id-ID"/>
        </w:rPr>
        <w:t>———</w:t>
      </w:r>
      <w:r>
        <w:rPr>
          <w:rFonts w:ascii="Linux Libertine O" w:hAnsi="Linux Libertine O"/>
          <w:b w:val="false"/>
          <w:bCs w:val="false"/>
          <w:i w:val="false"/>
          <w:iCs w:val="false"/>
          <w:lang w:val="id-ID"/>
        </w:rPr>
        <w:t xml:space="preserve">. </w:t>
      </w:r>
      <w:r>
        <w:rPr>
          <w:rFonts w:ascii="Linux Libertine O" w:hAnsi="Linux Libertine O"/>
          <w:b w:val="false"/>
          <w:bCs w:val="false"/>
          <w:i/>
          <w:iCs/>
          <w:lang w:val="id-ID"/>
        </w:rPr>
        <w:t xml:space="preserve">A History of Philosophy. </w:t>
      </w:r>
      <w:r>
        <w:rPr>
          <w:rFonts w:ascii="Linux Libertine O" w:hAnsi="Linux Libertine O"/>
          <w:b w:val="false"/>
          <w:bCs w:val="false"/>
          <w:i w:val="false"/>
          <w:iCs w:val="false"/>
          <w:lang w:val="id-ID"/>
        </w:rPr>
        <w:t xml:space="preserve">Jil. 7: </w:t>
      </w:r>
      <w:r>
        <w:rPr>
          <w:rFonts w:ascii="Linux Libertine O" w:hAnsi="Linux Libertine O"/>
          <w:b w:val="false"/>
          <w:bCs w:val="false"/>
          <w:i/>
          <w:iCs/>
          <w:lang w:val="id-ID"/>
        </w:rPr>
        <w:t xml:space="preserve">Modern Philosophy: From the Post-Kantian Idealists to </w:t>
        <w:tab/>
        <w:t>Marx, Kierkegaard, and Nietzsche.</w:t>
      </w:r>
      <w:r>
        <w:rPr>
          <w:rFonts w:ascii="Linux Libertine O" w:hAnsi="Linux Libertine O"/>
          <w:b w:val="false"/>
          <w:bCs w:val="false"/>
          <w:i w:val="false"/>
          <w:iCs w:val="false"/>
          <w:lang w:val="id-ID"/>
        </w:rPr>
        <w:t xml:space="preserve"> New York: Doubleday, 1994.</w:t>
      </w:r>
    </w:p>
    <w:p>
      <w:pPr>
        <w:pStyle w:val="Normal"/>
        <w:bidi w:val="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Claussen, Detlev. </w:t>
      </w:r>
      <w:r>
        <w:rPr>
          <w:rFonts w:ascii="Linux Libertine O" w:hAnsi="Linux Libertine O"/>
          <w:b w:val="false"/>
          <w:bCs w:val="false"/>
          <w:i/>
          <w:iCs/>
          <w:lang w:val="id-ID"/>
        </w:rPr>
        <w:t xml:space="preserve">Theodor W. Adorno: One Last Genius. </w:t>
      </w:r>
      <w:r>
        <w:rPr>
          <w:rFonts w:ascii="Linux Libertine O" w:hAnsi="Linux Libertine O"/>
          <w:b w:val="false"/>
          <w:bCs w:val="false"/>
          <w:i w:val="false"/>
          <w:iCs w:val="false"/>
          <w:lang w:val="id-ID"/>
        </w:rPr>
        <w:t xml:space="preserve">Terj. Rodney Livingstone. </w:t>
        <w:tab/>
        <w:t>Cambridge, MA: Belknap Press, 2008.</w:t>
      </w:r>
    </w:p>
    <w:p>
      <w:pPr>
        <w:pStyle w:val="Normal"/>
        <w:bidi w:val="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Dudley, Will. </w:t>
      </w:r>
      <w:r>
        <w:rPr>
          <w:rFonts w:ascii="Linux Libertine O" w:hAnsi="Linux Libertine O"/>
          <w:b w:val="false"/>
          <w:bCs w:val="false"/>
          <w:i/>
          <w:iCs/>
          <w:lang w:val="id-ID"/>
        </w:rPr>
        <w:t xml:space="preserve">Hegel, Nietzsche, and Philosophy. </w:t>
      </w:r>
      <w:r>
        <w:rPr>
          <w:rFonts w:ascii="Linux Libertine O" w:hAnsi="Linux Libertine O"/>
          <w:b w:val="false"/>
          <w:bCs w:val="false"/>
          <w:i w:val="false"/>
          <w:iCs w:val="false"/>
          <w:lang w:val="id-ID"/>
        </w:rPr>
        <w:t xml:space="preserve">Cambridge: Cambridge University Press, </w:t>
        <w:tab/>
      </w:r>
      <w:r>
        <w:rPr>
          <w:rFonts w:ascii="Linux Libertine O" w:hAnsi="Linux Libertine O"/>
          <w:b w:val="false"/>
          <w:bCs w:val="false"/>
          <w:i w:val="false"/>
          <w:iCs w:val="false"/>
          <w:lang w:val="id-ID"/>
        </w:rPr>
        <w:t>2002.</w:t>
      </w:r>
    </w:p>
    <w:p>
      <w:pPr>
        <w:pStyle w:val="Normal"/>
        <w:bidi w:val="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Engels, </w:t>
      </w:r>
      <w:r>
        <w:rPr>
          <w:rFonts w:ascii="Linux Libertine O" w:hAnsi="Linux Libertine O"/>
          <w:b w:val="false"/>
          <w:bCs w:val="false"/>
          <w:i w:val="false"/>
          <w:iCs w:val="false"/>
          <w:lang w:val="id-ID"/>
        </w:rPr>
        <w:t xml:space="preserve">Frederick. </w:t>
      </w:r>
      <w:r>
        <w:rPr>
          <w:rFonts w:ascii="Linux Libertine O" w:hAnsi="Linux Libertine O"/>
          <w:b w:val="false"/>
          <w:bCs w:val="false"/>
          <w:i/>
          <w:iCs/>
          <w:lang w:val="id-ID"/>
        </w:rPr>
        <w:t xml:space="preserve">Ludwig Feuerbach and the Outcome of Classical German Philosophy. </w:t>
        <w:tab/>
      </w:r>
      <w:r>
        <w:rPr>
          <w:rFonts w:ascii="Linux Libertine O" w:hAnsi="Linux Libertine O"/>
          <w:b w:val="false"/>
          <w:bCs w:val="false"/>
          <w:i w:val="false"/>
          <w:iCs w:val="false"/>
          <w:lang w:val="id-ID"/>
        </w:rPr>
        <w:t>New York: International Publishers, 1941.</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sz w:val="24"/>
          <w:szCs w:val="24"/>
          <w:lang w:val="id-ID"/>
        </w:rPr>
        <w:t>———</w:t>
      </w:r>
      <w:r>
        <w:rPr>
          <w:rFonts w:ascii="Linux Libertine O" w:hAnsi="Linux Libertine O"/>
          <w:b w:val="false"/>
          <w:bCs w:val="false"/>
          <w:i w:val="false"/>
          <w:iCs w:val="false"/>
          <w:lang w:val="id-ID"/>
        </w:rPr>
        <w:t xml:space="preserve">. </w:t>
      </w:r>
      <w:r>
        <w:rPr>
          <w:rFonts w:ascii="Linux Libertine O" w:hAnsi="Linux Libertine O"/>
          <w:b w:val="false"/>
          <w:bCs w:val="false"/>
          <w:i/>
          <w:iCs/>
          <w:lang w:val="id-ID"/>
        </w:rPr>
        <w:t>Socialism: Utopian and Scientific.</w:t>
      </w:r>
      <w:r>
        <w:rPr>
          <w:rFonts w:ascii="Linux Libertine O" w:hAnsi="Linux Libertine O"/>
          <w:b w:val="false"/>
          <w:bCs w:val="false"/>
          <w:i w:val="false"/>
          <w:iCs w:val="false"/>
          <w:lang w:val="id-ID"/>
        </w:rPr>
        <w:t xml:space="preserve"> New York: International Publishers, 2017.</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Eyerman, Ron. “False Consciousness and Ideology in Marxist Theory.” </w:t>
      </w:r>
      <w:r>
        <w:rPr>
          <w:rFonts w:ascii="Linux Libertine O" w:hAnsi="Linux Libertine O"/>
          <w:b w:val="false"/>
          <w:bCs w:val="false"/>
          <w:i/>
          <w:iCs/>
          <w:lang w:val="id-ID"/>
        </w:rPr>
        <w:t xml:space="preserve">Acta Sociologica </w:t>
        <w:tab/>
      </w:r>
      <w:r>
        <w:rPr>
          <w:rFonts w:ascii="Linux Libertine O" w:hAnsi="Linux Libertine O"/>
          <w:b w:val="false"/>
          <w:bCs w:val="false"/>
          <w:i w:val="false"/>
          <w:iCs w:val="false"/>
          <w:lang w:val="id-ID"/>
        </w:rPr>
        <w:t xml:space="preserve">24.1/2 (1981), 43–56. </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F</w:t>
      </w:r>
      <w:r>
        <w:rPr>
          <w:rFonts w:ascii="Linux Libertine O" w:hAnsi="Linux Libertine O"/>
          <w:b w:val="false"/>
          <w:bCs w:val="false"/>
          <w:i w:val="false"/>
          <w:iCs w:val="false"/>
          <w:lang w:val="id-ID"/>
        </w:rPr>
        <w:t xml:space="preserve">eenberg, </w:t>
      </w:r>
      <w:r>
        <w:rPr>
          <w:rFonts w:ascii="Linux Libertine O" w:hAnsi="Linux Libertine O"/>
          <w:b w:val="false"/>
          <w:bCs w:val="false"/>
          <w:i w:val="false"/>
          <w:iCs w:val="false"/>
          <w:lang w:val="id-ID"/>
        </w:rPr>
        <w:t xml:space="preserve">Adrew. </w:t>
      </w:r>
      <w:r>
        <w:rPr>
          <w:rFonts w:ascii="Linux Libertine O" w:hAnsi="Linux Libertine O"/>
          <w:b w:val="false"/>
          <w:bCs w:val="false"/>
          <w:i/>
          <w:iCs/>
          <w:lang w:val="id-ID"/>
        </w:rPr>
        <w:t>The Philosophy of Praxis: Marx, Lukács, and the Frankfurt School.</w:t>
      </w:r>
      <w:r>
        <w:rPr>
          <w:rFonts w:ascii="Linux Libertine O" w:hAnsi="Linux Libertine O"/>
          <w:b w:val="false"/>
          <w:bCs w:val="false"/>
          <w:i w:val="false"/>
          <w:iCs w:val="false"/>
          <w:lang w:val="id-ID"/>
        </w:rPr>
        <w:t xml:space="preserve"> </w:t>
        <w:tab/>
        <w:t>London: Verso, 2014.</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Finlayson, James Gordon. “</w:t>
      </w:r>
      <w:r>
        <w:rPr>
          <w:rFonts w:ascii="Linux Libertine O" w:hAnsi="Linux Libertine O"/>
          <w:b w:val="false"/>
          <w:bCs w:val="false"/>
          <w:i w:val="false"/>
          <w:iCs w:val="false"/>
          <w:lang w:val="id-ID"/>
        </w:rPr>
        <w:t xml:space="preserve">Hegel, Adorno, and the Origins of Immanent Criticism.” </w:t>
        <w:tab/>
      </w:r>
      <w:r>
        <w:rPr>
          <w:rFonts w:ascii="Linux Libertine O" w:hAnsi="Linux Libertine O"/>
          <w:b w:val="false"/>
          <w:bCs w:val="false"/>
          <w:i/>
          <w:iCs/>
          <w:lang w:val="id-ID"/>
        </w:rPr>
        <w:t xml:space="preserve">British </w:t>
        <w:tab/>
        <w:t>Journal of the History of Philosophy</w:t>
      </w:r>
      <w:r>
        <w:rPr>
          <w:rFonts w:ascii="Linux Libertine O" w:hAnsi="Linux Libertine O"/>
          <w:b w:val="false"/>
          <w:bCs w:val="false"/>
          <w:i w:val="false"/>
          <w:iCs w:val="false"/>
          <w:lang w:val="id-ID"/>
        </w:rPr>
        <w:t xml:space="preserve"> 22.6 (2014), 1142–1166.</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Frükl, Josef. </w:t>
      </w: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 xml:space="preserve">Großartige Zweideutigkeit’: Kant.” </w:t>
      </w:r>
      <w:r>
        <w:rPr>
          <w:rFonts w:ascii="Linux Libertine O" w:hAnsi="Linux Libertine O"/>
          <w:b w:val="false"/>
          <w:bCs w:val="false"/>
          <w:i w:val="false"/>
          <w:iCs w:val="false"/>
          <w:lang w:val="id-ID"/>
        </w:rPr>
        <w:t xml:space="preserve">dalam </w:t>
      </w:r>
      <w:r>
        <w:rPr>
          <w:rFonts w:ascii="Linux Libertine O" w:hAnsi="Linux Libertine O"/>
          <w:b w:val="false"/>
          <w:bCs w:val="false"/>
          <w:i/>
          <w:iCs/>
          <w:lang w:val="id-ID"/>
        </w:rPr>
        <w:t>Adorno-Handbuch: Leben—Werk—</w:t>
        <w:tab/>
        <w:t>Wirkung</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edisi kedua, </w:t>
      </w:r>
      <w:r>
        <w:rPr>
          <w:rFonts w:ascii="Linux Libertine O" w:hAnsi="Linux Libertine O"/>
          <w:b w:val="false"/>
          <w:bCs w:val="false"/>
          <w:i w:val="false"/>
          <w:iCs w:val="false"/>
          <w:lang w:val="id-ID"/>
        </w:rPr>
        <w:t xml:space="preserve">ed. Richard Klein dkk., 386–91. </w:t>
      </w:r>
      <w:r>
        <w:rPr>
          <w:rFonts w:ascii="Linux Libertine O" w:hAnsi="Linux Libertine O"/>
          <w:b w:val="false"/>
          <w:bCs w:val="false"/>
          <w:i w:val="false"/>
          <w:iCs w:val="false"/>
          <w:lang w:val="id-ID"/>
        </w:rPr>
        <w:t>Berlin: JB Metzler, 2019.</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Gordon, Peter E. </w:t>
      </w:r>
      <w:r>
        <w:rPr>
          <w:rFonts w:ascii="Linux Libertine O" w:hAnsi="Linux Libertine O"/>
          <w:b w:val="false"/>
          <w:bCs w:val="false"/>
          <w:i/>
          <w:iCs/>
          <w:lang w:val="id-ID"/>
        </w:rPr>
        <w:t>Adorno and Existence.</w:t>
      </w:r>
      <w:r>
        <w:rPr>
          <w:rFonts w:ascii="Linux Libertine O" w:hAnsi="Linux Libertine O"/>
          <w:b w:val="false"/>
          <w:bCs w:val="false"/>
          <w:i w:val="false"/>
          <w:iCs w:val="false"/>
          <w:lang w:val="id-ID"/>
        </w:rPr>
        <w:t xml:space="preserve"> Cambridge, MA: Harvard University Press, 2016.</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pP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 xml:space="preserve">. “The Scars of Democracy: Theodor W. Adorno and the crises of liberalism.” </w:t>
      </w:r>
      <w:r>
        <w:rPr>
          <w:rFonts w:ascii="Linux Libertine O" w:hAnsi="Linux Libertine O"/>
          <w:b w:val="false"/>
          <w:bCs w:val="false"/>
          <w:i/>
          <w:iCs/>
          <w:lang w:val="id-ID"/>
        </w:rPr>
        <w:t xml:space="preserve">The </w:t>
        <w:tab/>
        <w:t>Nation</w:t>
      </w:r>
      <w:r>
        <w:rPr>
          <w:rFonts w:ascii="Linux Libertine O" w:hAnsi="Linux Libertine O"/>
          <w:b w:val="false"/>
          <w:bCs w:val="false"/>
          <w:i w:val="false"/>
          <w:iCs w:val="false"/>
          <w:lang w:val="id-ID"/>
        </w:rPr>
        <w:t xml:space="preserve">, 15 Desember, 2020. </w:t>
      </w:r>
      <w:r>
        <w:rPr>
          <w:rFonts w:ascii="Linux Libertine O" w:hAnsi="Linux Libertine O"/>
          <w:b w:val="false"/>
          <w:bCs w:val="false"/>
          <w:i w:val="false"/>
          <w:iCs w:val="false"/>
          <w:lang w:val="id-ID"/>
        </w:rPr>
        <w:t>url:</w:t>
        <w:tab/>
        <w:t>https://www.thenation.com/article/politics/adorno-aspects-new-right-wing-</w:t>
      </w:r>
      <w:hyperlink r:id="rId3">
        <w:r>
          <w:rPr>
            <w:rFonts w:ascii="Linux Libertine O" w:hAnsi="Linux Libertine O"/>
            <w:b w:val="false"/>
            <w:bCs w:val="false"/>
            <w:i w:val="false"/>
            <w:iCs w:val="false"/>
            <w:lang w:val="id-ID"/>
          </w:rPr>
          <w:tab/>
          <w:t>extremism/ .</w:t>
        </w:r>
      </w:hyperlink>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Habermas, Jürgen. </w:t>
      </w:r>
      <w:r>
        <w:rPr>
          <w:rFonts w:ascii="Linux Libertine O" w:hAnsi="Linux Libertine O"/>
          <w:b w:val="false"/>
          <w:bCs w:val="false"/>
          <w:i/>
          <w:iCs/>
          <w:lang w:val="id-ID"/>
        </w:rPr>
        <w:t xml:space="preserve">The Philosophical Discourse of Modernity. </w:t>
      </w:r>
      <w:r>
        <w:rPr>
          <w:rFonts w:ascii="Linux Libertine O" w:hAnsi="Linux Libertine O"/>
          <w:b w:val="false"/>
          <w:bCs w:val="false"/>
          <w:i w:val="false"/>
          <w:iCs w:val="false"/>
          <w:lang w:val="id-ID"/>
        </w:rPr>
        <w:t xml:space="preserve">Terj. Frederick Lawrence. </w:t>
        <w:tab/>
        <w:t>Cambridge: Polity, 1998.</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Hammer, Espen. </w:t>
      </w:r>
      <w:r>
        <w:rPr>
          <w:rFonts w:ascii="Linux Libertine O" w:hAnsi="Linux Libertine O"/>
          <w:b w:val="false"/>
          <w:bCs w:val="false"/>
          <w:i/>
          <w:iCs/>
          <w:lang w:val="id-ID"/>
        </w:rPr>
        <w:t>Adorno and the Political.</w:t>
      </w:r>
      <w:r>
        <w:rPr>
          <w:rFonts w:ascii="Linux Libertine O" w:hAnsi="Linux Libertine O"/>
          <w:b w:val="false"/>
          <w:bCs w:val="false"/>
          <w:i w:val="false"/>
          <w:iCs w:val="false"/>
          <w:lang w:val="id-ID"/>
        </w:rPr>
        <w:t xml:space="preserve"> New York: Routledge, 2006.</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Harman, Chris. </w:t>
      </w:r>
      <w:r>
        <w:rPr>
          <w:rFonts w:ascii="Linux Libertine O" w:hAnsi="Linux Libertine O"/>
          <w:b w:val="false"/>
          <w:bCs w:val="false"/>
          <w:i/>
          <w:iCs/>
          <w:lang w:val="id-ID"/>
        </w:rPr>
        <w:t>The Lost Revolution: Germany 1918 to 1923.</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London: Bookmarks, 1982.</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Hegel, GWF. </w:t>
      </w:r>
      <w:r>
        <w:rPr>
          <w:rFonts w:ascii="Linux Libertine O" w:hAnsi="Linux Libertine O"/>
          <w:b w:val="false"/>
          <w:bCs w:val="false"/>
          <w:i/>
          <w:iCs/>
          <w:lang w:val="id-ID"/>
        </w:rPr>
        <w:t xml:space="preserve">Elements of the Philosophy of Right. </w:t>
      </w:r>
      <w:r>
        <w:rPr>
          <w:rFonts w:ascii="Linux Libertine O" w:hAnsi="Linux Libertine O"/>
          <w:b w:val="false"/>
          <w:bCs w:val="false"/>
          <w:i w:val="false"/>
          <w:iCs w:val="false"/>
          <w:lang w:val="id-ID"/>
        </w:rPr>
        <w:t xml:space="preserve">Ed. Allen W. Wood, terj. HB Nisbet. </w:t>
        <w:tab/>
        <w:t>Cambridge: Cambridge University Press, 1991.</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en-US"/>
        </w:rPr>
      </w:pPr>
      <w:r>
        <w:rPr>
          <w:rFonts w:ascii="Linux Libertine O" w:hAnsi="Linux Libertine O"/>
          <w:b w:val="false"/>
          <w:bCs w:val="false"/>
          <w:i w:val="false"/>
          <w:iCs w:val="false"/>
          <w:lang w:val="en-US"/>
        </w:rPr>
        <w:t>———</w:t>
      </w:r>
      <w:r>
        <w:rPr>
          <w:rFonts w:ascii="Linux Libertine O" w:hAnsi="Linux Libertine O"/>
          <w:b w:val="false"/>
          <w:bCs w:val="false"/>
          <w:i w:val="false"/>
          <w:iCs w:val="false"/>
          <w:lang w:val="en-US"/>
        </w:rPr>
        <w:t xml:space="preserve">. </w:t>
      </w:r>
      <w:r>
        <w:rPr>
          <w:rFonts w:ascii="Linux Libertine O" w:hAnsi="Linux Libertine O"/>
          <w:b w:val="false"/>
          <w:bCs w:val="false"/>
          <w:i/>
          <w:iCs/>
          <w:lang w:val="en-US"/>
        </w:rPr>
        <w:t>Lectures on the History of Philosophy, 1825–6.</w:t>
      </w:r>
      <w:r>
        <w:rPr>
          <w:rFonts w:ascii="Linux Libertine O" w:hAnsi="Linux Libertine O"/>
          <w:b w:val="false"/>
          <w:bCs w:val="false"/>
          <w:i w:val="false"/>
          <w:iCs w:val="false"/>
          <w:lang w:val="en-US"/>
        </w:rPr>
        <w:t xml:space="preserve"> Jil. III:</w:t>
      </w:r>
      <w:r>
        <w:rPr>
          <w:rFonts w:ascii="Linux Libertine O" w:hAnsi="Linux Libertine O"/>
          <w:b w:val="false"/>
          <w:bCs w:val="false"/>
          <w:i/>
          <w:iCs/>
          <w:lang w:val="en-US"/>
        </w:rPr>
        <w:t xml:space="preserve"> Medieval and Modern </w:t>
        <w:tab/>
        <w:t>Philosophy.</w:t>
      </w:r>
      <w:r>
        <w:rPr>
          <w:rFonts w:ascii="Linux Libertine O" w:hAnsi="Linux Libertine O"/>
          <w:b w:val="false"/>
          <w:bCs w:val="false"/>
          <w:i w:val="false"/>
          <w:iCs w:val="false"/>
          <w:lang w:val="en-US"/>
        </w:rPr>
        <w:t xml:space="preserve"> Edisi terevisi. Ed. Robert F. Brown. Terj. RF Brown dkk. </w:t>
      </w:r>
      <w:r>
        <w:rPr>
          <w:rFonts w:ascii="Linux Libertine O" w:hAnsi="Linux Libertine O"/>
          <w:b w:val="false"/>
          <w:bCs w:val="false"/>
          <w:i w:val="false"/>
          <w:iCs w:val="false"/>
          <w:lang w:val="en-US"/>
        </w:rPr>
        <w:t xml:space="preserve">Oxford: </w:t>
        <w:tab/>
        <w:t>Clarendon Press, 2009.</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sz w:val="24"/>
          <w:szCs w:val="24"/>
          <w:lang w:val="id-ID"/>
        </w:rPr>
        <w:t>———</w:t>
      </w:r>
      <w:r>
        <w:rPr>
          <w:rFonts w:ascii="Linux Libertine O" w:hAnsi="Linux Libertine O"/>
          <w:b w:val="false"/>
          <w:bCs w:val="false"/>
          <w:i w:val="false"/>
          <w:iCs w:val="false"/>
          <w:lang w:val="id-ID"/>
        </w:rPr>
        <w:t xml:space="preserve">. </w:t>
      </w:r>
      <w:r>
        <w:rPr>
          <w:rFonts w:ascii="Linux Libertine O" w:hAnsi="Linux Libertine O"/>
          <w:b w:val="false"/>
          <w:bCs w:val="false"/>
          <w:i/>
          <w:iCs/>
          <w:lang w:val="id-ID"/>
        </w:rPr>
        <w:t xml:space="preserve">Phenomenology of Spirit. </w:t>
      </w:r>
      <w:r>
        <w:rPr>
          <w:rFonts w:ascii="Linux Libertine O" w:hAnsi="Linux Libertine O"/>
          <w:b w:val="false"/>
          <w:bCs w:val="false"/>
          <w:i w:val="false"/>
          <w:iCs w:val="false"/>
          <w:lang w:val="id-ID"/>
        </w:rPr>
        <w:t>Terj. AV Miller. Oxford: Oxford University Press, 1977.</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sz w:val="24"/>
          <w:szCs w:val="24"/>
          <w:lang w:val="id-ID"/>
        </w:rPr>
        <w:t>———</w:t>
      </w:r>
      <w:r>
        <w:rPr>
          <w:rFonts w:ascii="Linux Libertine O" w:hAnsi="Linux Libertine O"/>
          <w:b w:val="false"/>
          <w:bCs w:val="false"/>
          <w:i w:val="false"/>
          <w:iCs w:val="false"/>
          <w:lang w:val="id-ID"/>
        </w:rPr>
        <w:t xml:space="preserve">. </w:t>
      </w:r>
      <w:r>
        <w:rPr>
          <w:rFonts w:ascii="Linux Libertine O" w:hAnsi="Linux Libertine O"/>
          <w:b w:val="false"/>
          <w:bCs w:val="false"/>
          <w:i/>
          <w:iCs/>
          <w:lang w:val="id-ID"/>
        </w:rPr>
        <w:t>The Science of Logic</w:t>
      </w:r>
      <w:r>
        <w:rPr>
          <w:rFonts w:ascii="Linux Libertine O" w:hAnsi="Linux Libertine O"/>
          <w:b w:val="false"/>
          <w:bCs w:val="false"/>
          <w:i w:val="false"/>
          <w:iCs w:val="false"/>
          <w:lang w:val="id-ID"/>
        </w:rPr>
        <w:t xml:space="preserve">. Terj. George di Giovanni. Cambridge: Cambridge University </w:t>
        <w:tab/>
        <w:t>Press, 2010.</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Hobsbawm, EJ. </w:t>
      </w:r>
      <w:r>
        <w:rPr>
          <w:rFonts w:ascii="Linux Libertine O" w:hAnsi="Linux Libertine O"/>
          <w:b w:val="false"/>
          <w:bCs w:val="false"/>
          <w:i/>
          <w:iCs/>
          <w:lang w:val="id-ID"/>
        </w:rPr>
        <w:t>The Age of Revolution: 1789–1848</w:t>
      </w:r>
      <w:r>
        <w:rPr>
          <w:rFonts w:ascii="Linux Libertine O" w:hAnsi="Linux Libertine O"/>
          <w:b w:val="false"/>
          <w:bCs w:val="false"/>
          <w:i w:val="false"/>
          <w:iCs w:val="false"/>
          <w:lang w:val="id-ID"/>
        </w:rPr>
        <w:t>. New York: Mentor, 1962.</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Hollewedde, Sabine. “Adornos Kant-Rezeption: </w:t>
      </w:r>
      <w:r>
        <w:rPr>
          <w:rFonts w:ascii="Linux Libertine O" w:hAnsi="Linux Libertine O"/>
          <w:b w:val="false"/>
          <w:bCs w:val="false"/>
          <w:i w:val="false"/>
          <w:iCs w:val="false"/>
          <w:lang w:val="id-ID"/>
        </w:rPr>
        <w:t xml:space="preserve">Eine vernachlässigte Grundlage kritischer </w:t>
        <w:tab/>
        <w:t xml:space="preserve">Philosophie.” dalam </w:t>
      </w:r>
      <w:r>
        <w:rPr>
          <w:rFonts w:ascii="Linux Libertine O" w:hAnsi="Linux Libertine O"/>
          <w:b w:val="false"/>
          <w:bCs w:val="false"/>
          <w:i/>
          <w:iCs/>
          <w:lang w:val="id-ID"/>
        </w:rPr>
        <w:t xml:space="preserve">Oldenburger Jahrbuch für Philosophie 2017/2018, </w:t>
      </w:r>
      <w:r>
        <w:rPr>
          <w:rFonts w:ascii="Linux Libertine O" w:hAnsi="Linux Libertine O"/>
          <w:b w:val="false"/>
          <w:bCs w:val="false"/>
          <w:i w:val="false"/>
          <w:iCs w:val="false"/>
          <w:lang w:val="id-ID"/>
        </w:rPr>
        <w:t xml:space="preserve">ed. Alexander </w:t>
        <w:tab/>
        <w:t>Max Bauer dan Nils Baratella, 209–233. Oldenburg: BIS-Verlag, 2019.</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Honneth, Axel. “Critical Theory.” Terj. Brian Elliott. dalam </w:t>
      </w:r>
      <w:r>
        <w:rPr>
          <w:rFonts w:ascii="Linux Libertine O" w:hAnsi="Linux Libertine O"/>
          <w:b w:val="false"/>
          <w:bCs w:val="false"/>
          <w:i/>
          <w:iCs/>
          <w:lang w:val="id-ID"/>
        </w:rPr>
        <w:t>The Routledge Companio</w:t>
      </w:r>
      <w:r>
        <w:rPr>
          <w:rFonts w:ascii="Linux Libertine O" w:hAnsi="Linux Libertine O"/>
          <w:b w:val="false"/>
          <w:bCs w:val="false"/>
          <w:i/>
          <w:iCs/>
          <w:lang w:val="id-ID"/>
        </w:rPr>
        <w:t>n</w:t>
      </w:r>
      <w:r>
        <w:rPr>
          <w:rFonts w:ascii="Linux Libertine O" w:hAnsi="Linux Libertine O"/>
          <w:b w:val="false"/>
          <w:bCs w:val="false"/>
          <w:i/>
          <w:iCs/>
          <w:lang w:val="id-ID"/>
        </w:rPr>
        <w:t xml:space="preserve"> to </w:t>
        <w:tab/>
        <w:t>Twentieth Century Philosophy</w:t>
      </w:r>
      <w:r>
        <w:rPr>
          <w:rFonts w:ascii="Linux Libertine O" w:hAnsi="Linux Libertine O"/>
          <w:b w:val="false"/>
          <w:bCs w:val="false"/>
          <w:i w:val="false"/>
          <w:iCs w:val="false"/>
          <w:lang w:val="id-ID"/>
        </w:rPr>
        <w:t xml:space="preserve">, ed. Dermot Moran, 784–813. New York: Routledge, </w:t>
        <w:tab/>
        <w:t>2008.</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Horkheimer, Max dan Theodor W. Adorno. </w:t>
      </w:r>
      <w:r>
        <w:rPr>
          <w:rFonts w:ascii="Linux Libertine O" w:hAnsi="Linux Libertine O"/>
          <w:b w:val="false"/>
          <w:bCs w:val="false"/>
          <w:i/>
          <w:iCs/>
          <w:lang w:val="id-ID"/>
        </w:rPr>
        <w:t xml:space="preserve">Dialectic of Enlightenment. </w:t>
      </w:r>
      <w:r>
        <w:rPr>
          <w:rFonts w:ascii="Linux Libertine O" w:hAnsi="Linux Libertine O"/>
          <w:b w:val="false"/>
          <w:bCs w:val="false"/>
          <w:i w:val="false"/>
          <w:iCs w:val="false"/>
          <w:lang w:val="id-ID"/>
        </w:rPr>
        <w:t xml:space="preserve">Ed. Gunzelin </w:t>
        <w:tab/>
        <w:t>Schmid Noerr, terj. Edmund Jephcott. Stanford: Stanford University Press, 2002.</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Jacoby, </w:t>
      </w:r>
      <w:r>
        <w:rPr>
          <w:rFonts w:ascii="Linux Libertine O" w:hAnsi="Linux Libertine O"/>
          <w:b w:val="false"/>
          <w:bCs w:val="false"/>
          <w:i w:val="false"/>
          <w:iCs w:val="false"/>
          <w:lang w:val="id-ID"/>
        </w:rPr>
        <w:t xml:space="preserve">Russell. </w:t>
      </w:r>
      <w:r>
        <w:rPr>
          <w:rFonts w:ascii="Linux Libertine O" w:hAnsi="Linux Libertine O"/>
          <w:b w:val="false"/>
          <w:bCs w:val="false"/>
          <w:i/>
          <w:iCs/>
          <w:lang w:val="id-ID"/>
        </w:rPr>
        <w:t xml:space="preserve">Dialectic of Defeat: Contours of Western Marxism. </w:t>
      </w:r>
      <w:r>
        <w:rPr>
          <w:rFonts w:ascii="Linux Libertine O" w:hAnsi="Linux Libertine O"/>
          <w:b w:val="false"/>
          <w:bCs w:val="false"/>
          <w:i w:val="false"/>
          <w:iCs w:val="false"/>
          <w:lang w:val="id-ID"/>
        </w:rPr>
        <w:t xml:space="preserve">Cambridge: Cambridge </w:t>
        <w:tab/>
        <w:t>University Press, 1981.</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ind w:left="0" w:right="0" w:hanging="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J</w:t>
      </w:r>
      <w:r>
        <w:rPr>
          <w:rFonts w:ascii="Linux Libertine O" w:hAnsi="Linux Libertine O"/>
          <w:b w:val="false"/>
          <w:bCs w:val="false"/>
          <w:i w:val="false"/>
          <w:iCs w:val="false"/>
          <w:lang w:val="id-ID"/>
        </w:rPr>
        <w:t xml:space="preserve">ameson, Fredric. </w:t>
      </w:r>
      <w:r>
        <w:rPr>
          <w:rFonts w:ascii="Linux Libertine O" w:hAnsi="Linux Libertine O"/>
          <w:b w:val="false"/>
          <w:bCs w:val="false"/>
          <w:i/>
          <w:iCs/>
          <w:lang w:val="id-ID"/>
        </w:rPr>
        <w:t xml:space="preserve">Late Marxism: Adorno, or, The Persistence of Dialectic. </w:t>
      </w:r>
      <w:r>
        <w:rPr>
          <w:rFonts w:ascii="Linux Libertine O" w:hAnsi="Linux Libertine O"/>
          <w:b w:val="false"/>
          <w:bCs w:val="false"/>
          <w:i w:val="false"/>
          <w:iCs w:val="false"/>
          <w:lang w:val="id-ID"/>
        </w:rPr>
        <w:t xml:space="preserve">London: Verso, </w:t>
        <w:tab/>
        <w:t>1990.</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Jarvis, Simon. </w:t>
      </w:r>
      <w:r>
        <w:rPr>
          <w:rFonts w:ascii="Linux Libertine O" w:hAnsi="Linux Libertine O"/>
          <w:b w:val="false"/>
          <w:bCs w:val="false"/>
          <w:i/>
          <w:iCs/>
          <w:lang w:val="id-ID"/>
        </w:rPr>
        <w:t>Adorno: A Critical Introduction.</w:t>
      </w:r>
      <w:r>
        <w:rPr>
          <w:rFonts w:ascii="Linux Libertine O" w:hAnsi="Linux Libertine O"/>
          <w:b w:val="false"/>
          <w:bCs w:val="false"/>
          <w:i w:val="false"/>
          <w:iCs w:val="false"/>
          <w:lang w:val="id-ID"/>
        </w:rPr>
        <w:t xml:space="preserve"> New York: Routledge, 1998.</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J</w:t>
      </w:r>
      <w:r>
        <w:rPr>
          <w:rFonts w:ascii="Linux Libertine O" w:hAnsi="Linux Libertine O"/>
          <w:b w:val="false"/>
          <w:bCs w:val="false"/>
          <w:i w:val="false"/>
          <w:iCs w:val="false"/>
          <w:lang w:val="id-ID"/>
        </w:rPr>
        <w:t xml:space="preserve">ay, Martin. </w:t>
      </w:r>
      <w:r>
        <w:rPr>
          <w:rFonts w:ascii="Linux Libertine O" w:hAnsi="Linux Libertine O"/>
          <w:b w:val="false"/>
          <w:bCs w:val="false"/>
          <w:i/>
          <w:iCs/>
          <w:lang w:val="id-ID"/>
        </w:rPr>
        <w:t>Adorno.</w:t>
      </w:r>
      <w:r>
        <w:rPr>
          <w:rFonts w:ascii="Linux Libertine O" w:hAnsi="Linux Libertine O"/>
          <w:b w:val="false"/>
          <w:bCs w:val="false"/>
          <w:i w:val="false"/>
          <w:iCs w:val="false"/>
          <w:lang w:val="id-ID"/>
        </w:rPr>
        <w:t xml:space="preserve"> Cambridge, MA: Harvard University Press, 1984.</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 xml:space="preserve">. </w:t>
      </w:r>
      <w:r>
        <w:rPr>
          <w:rFonts w:ascii="Linux Libertine O" w:hAnsi="Linux Libertine O"/>
          <w:b w:val="false"/>
          <w:bCs w:val="false"/>
          <w:i/>
          <w:iCs/>
          <w:lang w:val="id-ID"/>
        </w:rPr>
        <w:t xml:space="preserve">The Dialectical Imagination: A History of the Frankfurt School and the Institute of </w:t>
        <w:tab/>
        <w:t xml:space="preserve">Social Research, 1923–1950. </w:t>
      </w:r>
      <w:r>
        <w:rPr>
          <w:rFonts w:ascii="Linux Libertine O" w:hAnsi="Linux Libertine O"/>
          <w:b w:val="false"/>
          <w:bCs w:val="false"/>
          <w:i w:val="false"/>
          <w:iCs w:val="false"/>
          <w:lang w:val="id-ID"/>
        </w:rPr>
        <w:t>Berkel</w:t>
      </w:r>
      <w:r>
        <w:rPr>
          <w:rFonts w:ascii="Linux Libertine O" w:hAnsi="Linux Libertine O"/>
          <w:b w:val="false"/>
          <w:bCs w:val="false"/>
          <w:i w:val="false"/>
          <w:iCs w:val="false"/>
          <w:lang w:val="id-ID"/>
        </w:rPr>
        <w:t>e</w:t>
      </w:r>
      <w:r>
        <w:rPr>
          <w:rFonts w:ascii="Linux Libertine O" w:hAnsi="Linux Libertine O"/>
          <w:b w:val="false"/>
          <w:bCs w:val="false"/>
          <w:i w:val="false"/>
          <w:iCs w:val="false"/>
          <w:lang w:val="id-ID"/>
        </w:rPr>
        <w:t>y: University of California Press, 1996.</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jc w:val="left"/>
        <w:rPr>
          <w:rFonts w:ascii="Linux Libertine O" w:hAnsi="Linux Libertine O"/>
          <w:i w:val="false"/>
          <w:i w:val="false"/>
          <w:iCs w:val="false"/>
          <w:lang w:val="id-ID"/>
        </w:rPr>
      </w:pPr>
      <w:r>
        <w:rPr>
          <w:rFonts w:ascii="Linux Libertine O" w:hAnsi="Linux Libertine O"/>
          <w:i w:val="false"/>
          <w:iCs w:val="false"/>
          <w:lang w:val="id-ID"/>
        </w:rPr>
        <w:t>———</w:t>
      </w:r>
      <w:r>
        <w:rPr>
          <w:rFonts w:ascii="Linux Libertine O" w:hAnsi="Linux Libertine O"/>
          <w:i w:val="false"/>
          <w:iCs w:val="false"/>
          <w:lang w:val="id-ID"/>
        </w:rPr>
        <w:t xml:space="preserve">. </w:t>
      </w:r>
      <w:r>
        <w:rPr>
          <w:rFonts w:ascii="Linux Libertine O" w:hAnsi="Linux Libertine O"/>
          <w:i/>
          <w:iCs/>
          <w:lang w:val="id-ID"/>
        </w:rPr>
        <w:t>Marxism and Totality: The Adventures of a Concept from Lukács to Habermas.</w:t>
      </w:r>
      <w:r>
        <w:rPr>
          <w:rFonts w:ascii="Linux Libertine O" w:hAnsi="Linux Libertine O"/>
          <w:i w:val="false"/>
          <w:iCs w:val="false"/>
          <w:lang w:val="id-ID"/>
        </w:rPr>
        <w:t xml:space="preserve"> </w:t>
        <w:tab/>
        <w:t>Berkeley: University of California Press, 1984.</w:t>
      </w:r>
    </w:p>
    <w:p>
      <w:pPr>
        <w:pStyle w:val="Normal"/>
        <w:bidi w:val="0"/>
        <w:jc w:val="left"/>
        <w:rPr>
          <w:rFonts w:ascii="Linux Libertine O" w:hAnsi="Linux Libertine O"/>
          <w:i w:val="false"/>
          <w:i w:val="false"/>
          <w:iCs w:val="false"/>
          <w:lang w:val="id-ID"/>
        </w:rPr>
      </w:pPr>
      <w:r>
        <w:rPr>
          <w:rFonts w:ascii="Linux Libertine O" w:hAnsi="Linux Libertine O"/>
          <w:i w:val="false"/>
          <w:iCs w:val="false"/>
          <w:lang w:val="id-ID"/>
        </w:rPr>
      </w:r>
    </w:p>
    <w:p>
      <w:pPr>
        <w:pStyle w:val="TextBody"/>
        <w:bidi w:val="0"/>
        <w:spacing w:lineRule="auto" w:line="240" w:before="0" w:after="0"/>
        <w:jc w:val="left"/>
        <w:rPr>
          <w:b w:val="false"/>
          <w:b w:val="false"/>
          <w:bCs w:val="false"/>
          <w:i w:val="false"/>
          <w:i w:val="false"/>
          <w:iCs w:val="false"/>
          <w:lang w:val="en-US"/>
        </w:rPr>
      </w:pPr>
      <w:r>
        <w:rPr>
          <w:b w:val="false"/>
          <w:bCs w:val="false"/>
          <w:lang w:val="en-US"/>
        </w:rPr>
        <w:t xml:space="preserve">Jones, Daniel Stedman. </w:t>
      </w:r>
      <w:r>
        <w:rPr>
          <w:b w:val="false"/>
          <w:bCs w:val="false"/>
          <w:i/>
          <w:iCs/>
          <w:lang w:val="en-US"/>
        </w:rPr>
        <w:t xml:space="preserve">Masters of the Universe: Hayek, Friedman, and the Birth of </w:t>
        <w:tab/>
        <w:t>Neoliberal Politics.</w:t>
      </w:r>
      <w:r>
        <w:rPr>
          <w:b w:val="false"/>
          <w:bCs w:val="false"/>
          <w:lang w:val="en-US"/>
        </w:rPr>
        <w:t xml:space="preserve"> Princeton: Princeton University Press, 2012.</w:t>
      </w:r>
    </w:p>
    <w:p>
      <w:pPr>
        <w:pStyle w:val="Normal"/>
        <w:bidi w:val="0"/>
        <w:jc w:val="left"/>
        <w:rPr>
          <w:rFonts w:ascii="Linux Libertine O" w:hAnsi="Linux Libertine O"/>
          <w:i w:val="false"/>
          <w:i w:val="false"/>
          <w:iCs w:val="false"/>
          <w:lang w:val="id-ID"/>
        </w:rPr>
      </w:pPr>
      <w:r>
        <w:rPr>
          <w:rFonts w:ascii="Linux Libertine O" w:hAnsi="Linux Libertine O"/>
          <w:i w:val="false"/>
          <w:iCs w:val="false"/>
          <w:lang w:val="id-ID"/>
        </w:rPr>
      </w:r>
    </w:p>
    <w:p>
      <w:pPr>
        <w:pStyle w:val="Normal"/>
        <w:bidi w:val="0"/>
        <w:jc w:val="left"/>
        <w:rPr>
          <w:rFonts w:ascii="Linux Libertine O" w:hAnsi="Linux Libertine O"/>
          <w:i w:val="false"/>
          <w:i w:val="false"/>
          <w:iCs w:val="false"/>
          <w:lang w:val="id-ID"/>
        </w:rPr>
      </w:pPr>
      <w:r>
        <w:rPr>
          <w:rFonts w:ascii="Linux Libertine O" w:hAnsi="Linux Libertine O"/>
          <w:i w:val="false"/>
          <w:iCs w:val="false"/>
          <w:lang w:val="id-ID"/>
        </w:rPr>
        <w:t xml:space="preserve">Kant, </w:t>
      </w:r>
      <w:r>
        <w:rPr>
          <w:rFonts w:ascii="Linux Libertine O" w:hAnsi="Linux Libertine O"/>
          <w:i w:val="false"/>
          <w:iCs w:val="false"/>
          <w:lang w:val="id-ID"/>
        </w:rPr>
        <w:t xml:space="preserve">Immanuel. </w:t>
      </w:r>
      <w:r>
        <w:rPr>
          <w:rFonts w:ascii="Linux Libertine O" w:hAnsi="Linux Libertine O"/>
          <w:b w:val="false"/>
          <w:bCs w:val="false"/>
          <w:i/>
          <w:iCs/>
          <w:lang w:val="id-ID"/>
        </w:rPr>
        <w:t xml:space="preserve">Critique of </w:t>
      </w:r>
      <w:r>
        <w:rPr>
          <w:rFonts w:ascii="Linux Libertine O" w:hAnsi="Linux Libertine O"/>
          <w:b w:val="false"/>
          <w:bCs w:val="false"/>
          <w:i/>
          <w:iCs/>
          <w:lang w:val="id-ID"/>
        </w:rPr>
        <w:t xml:space="preserve">Practical Reason. </w:t>
      </w:r>
      <w:r>
        <w:rPr>
          <w:rFonts w:ascii="Linux Libertine O" w:hAnsi="Linux Libertine O"/>
          <w:b w:val="false"/>
          <w:bCs w:val="false"/>
          <w:i w:val="false"/>
          <w:iCs w:val="false"/>
          <w:sz w:val="24"/>
          <w:szCs w:val="24"/>
          <w:lang w:val="id-ID"/>
        </w:rPr>
        <w:t>T</w:t>
      </w:r>
      <w:r>
        <w:rPr>
          <w:rFonts w:ascii="Linux Libertine O" w:hAnsi="Linux Libertine O"/>
          <w:b w:val="false"/>
          <w:bCs w:val="false"/>
          <w:i w:val="false"/>
          <w:iCs w:val="false"/>
          <w:sz w:val="24"/>
          <w:szCs w:val="24"/>
          <w:lang w:val="id-ID"/>
        </w:rPr>
        <w:t>erj</w:t>
      </w:r>
      <w:r>
        <w:rPr>
          <w:rFonts w:ascii="Linux Libertine O" w:hAnsi="Linux Libertine O"/>
          <w:b w:val="false"/>
          <w:bCs w:val="false"/>
          <w:i w:val="false"/>
          <w:iCs w:val="false"/>
          <w:lang w:val="id-ID"/>
        </w:rPr>
        <w:t xml:space="preserve">. Werner Pluhar. Indianapolis: Hackett, </w:t>
        <w:tab/>
        <w:t>2002</w:t>
      </w:r>
      <w:r>
        <w:rPr>
          <w:rFonts w:ascii="Linux Libertine O" w:hAnsi="Linux Libertine O"/>
          <w:b w:val="false"/>
          <w:bCs w:val="false"/>
          <w:i w:val="false"/>
          <w:iCs w:val="false"/>
          <w:lang w:val="id-ID"/>
        </w:rPr>
        <w:t>.</w:t>
      </w:r>
    </w:p>
    <w:p>
      <w:pPr>
        <w:pStyle w:val="Normal"/>
        <w:bidi w:val="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jc w:val="left"/>
        <w:rPr>
          <w:rFonts w:ascii="Linux Libertine O" w:hAnsi="Linux Libertine O"/>
          <w:i w:val="false"/>
          <w:i w:val="false"/>
          <w:iCs w:val="false"/>
          <w:lang w:val="id-ID"/>
        </w:rPr>
      </w:pP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 xml:space="preserve">. </w:t>
      </w:r>
      <w:r>
        <w:rPr>
          <w:rFonts w:ascii="Linux Libertine O" w:hAnsi="Linux Libertine O"/>
          <w:b w:val="false"/>
          <w:bCs w:val="false"/>
          <w:i/>
          <w:iCs/>
          <w:lang w:val="id-ID"/>
        </w:rPr>
        <w:t xml:space="preserve">Critique of Pure Reason. </w:t>
      </w:r>
      <w:r>
        <w:rPr>
          <w:rFonts w:ascii="Linux Libertine O" w:hAnsi="Linux Libertine O"/>
          <w:b w:val="false"/>
          <w:bCs w:val="false"/>
          <w:i w:val="false"/>
          <w:iCs w:val="false"/>
          <w:lang w:val="id-ID"/>
        </w:rPr>
        <w:t>Terj. Werner Pluhar. Indianapolis: Hackett, 1996.</w:t>
      </w:r>
    </w:p>
    <w:p>
      <w:pPr>
        <w:pStyle w:val="Normal"/>
        <w:bidi w:val="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jc w:val="left"/>
        <w:rPr>
          <w:rFonts w:ascii="Linux Libertine O" w:hAnsi="Linux Libertine O"/>
          <w:i w:val="false"/>
          <w:i w:val="false"/>
          <w:iCs w:val="false"/>
          <w:lang w:val="id-ID"/>
        </w:rPr>
      </w:pP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 xml:space="preserve">. </w:t>
      </w:r>
      <w:r>
        <w:rPr>
          <w:rFonts w:ascii="Linux Libertine O" w:hAnsi="Linux Libertine O"/>
          <w:b w:val="false"/>
          <w:bCs w:val="false"/>
          <w:i/>
          <w:iCs/>
          <w:lang w:val="id-ID"/>
        </w:rPr>
        <w:t xml:space="preserve">Groundwork of the Metaphysics of Morals. </w:t>
      </w:r>
      <w:r>
        <w:rPr>
          <w:rFonts w:ascii="Linux Libertine O" w:hAnsi="Linux Libertine O"/>
          <w:b w:val="false"/>
          <w:bCs w:val="false"/>
          <w:i w:val="false"/>
          <w:iCs w:val="false"/>
          <w:lang w:val="id-ID"/>
        </w:rPr>
        <w:t xml:space="preserve">Edisi Jerman–Inggris. Ed. dan terj. Mary </w:t>
        <w:tab/>
        <w:t xml:space="preserve">Gregor, direvisi oleh Jens Timmermann. Cambridge: Cambridge University Press, </w:t>
        <w:tab/>
        <w:t>2011.</w:t>
      </w:r>
    </w:p>
    <w:p>
      <w:pPr>
        <w:pStyle w:val="Normal"/>
        <w:bidi w:val="0"/>
        <w:jc w:val="left"/>
        <w:rPr>
          <w:rFonts w:ascii="Linux Libertine O" w:hAnsi="Linux Libertine O"/>
          <w:i w:val="false"/>
          <w:i w:val="false"/>
          <w:iCs w:val="false"/>
          <w:lang w:val="id-ID"/>
        </w:rPr>
      </w:pPr>
      <w:r>
        <w:rPr>
          <w:rFonts w:ascii="Linux Libertine O" w:hAnsi="Linux Libertine O"/>
          <w:i w:val="false"/>
          <w:iCs w:val="false"/>
          <w:lang w:val="id-ID"/>
        </w:rPr>
      </w:r>
    </w:p>
    <w:p>
      <w:pPr>
        <w:pStyle w:val="Normal"/>
        <w:bidi w:val="0"/>
        <w:jc w:val="left"/>
        <w:rPr>
          <w:rFonts w:ascii="Linux Libertine O" w:hAnsi="Linux Libertine O"/>
          <w:i w:val="false"/>
          <w:i w:val="false"/>
          <w:iCs w:val="false"/>
          <w:lang w:val="id-ID"/>
        </w:rPr>
      </w:pPr>
      <w:r>
        <w:rPr>
          <w:rFonts w:ascii="Linux Libertine O" w:hAnsi="Linux Libertine O"/>
          <w:i w:val="false"/>
          <w:iCs w:val="false"/>
          <w:lang w:val="id-ID"/>
        </w:rPr>
        <w:t xml:space="preserve">Korsch, Karl. </w:t>
      </w:r>
      <w:r>
        <w:rPr>
          <w:rFonts w:ascii="Linux Libertine O" w:hAnsi="Linux Libertine O"/>
          <w:i/>
          <w:iCs/>
          <w:lang w:val="id-ID"/>
        </w:rPr>
        <w:t>Marxism and Philosophy.</w:t>
      </w:r>
      <w:r>
        <w:rPr>
          <w:rFonts w:ascii="Linux Libertine O" w:hAnsi="Linux Libertine O"/>
          <w:i w:val="false"/>
          <w:iCs w:val="false"/>
          <w:lang w:val="id-ID"/>
        </w:rPr>
        <w:t xml:space="preserve"> Terj. Fred Halliday. </w:t>
      </w:r>
      <w:r>
        <w:rPr>
          <w:rFonts w:ascii="Linux Libertine O" w:hAnsi="Linux Libertine O"/>
          <w:i w:val="false"/>
          <w:iCs w:val="false"/>
          <w:lang w:val="id-ID"/>
        </w:rPr>
        <w:t xml:space="preserve">New York: Modern Reader, </w:t>
        <w:tab/>
        <w:t>1970.</w:t>
      </w:r>
    </w:p>
    <w:p>
      <w:pPr>
        <w:pStyle w:val="Normal"/>
        <w:bidi w:val="0"/>
        <w:jc w:val="left"/>
        <w:rPr>
          <w:rFonts w:ascii="Linux Libertine O" w:hAnsi="Linux Libertine O"/>
          <w:i w:val="false"/>
          <w:i w:val="false"/>
          <w:iCs w:val="false"/>
          <w:lang w:val="id-ID"/>
        </w:rPr>
      </w:pPr>
      <w:r>
        <w:rPr>
          <w:rFonts w:ascii="Linux Libertine O" w:hAnsi="Linux Libertine O"/>
          <w:i w:val="false"/>
          <w:iCs w:val="false"/>
          <w:lang w:val="id-ID"/>
        </w:rPr>
      </w:r>
    </w:p>
    <w:p>
      <w:pPr>
        <w:pStyle w:val="Normal"/>
        <w:bidi w:val="0"/>
        <w:jc w:val="left"/>
        <w:rPr>
          <w:rFonts w:ascii="Linux Libertine O" w:hAnsi="Linux Libertine O"/>
          <w:i w:val="false"/>
          <w:i w:val="false"/>
          <w:iCs w:val="false"/>
          <w:lang w:val="id-ID"/>
        </w:rPr>
      </w:pPr>
      <w:r>
        <w:rPr>
          <w:rFonts w:ascii="Linux Libertine O" w:hAnsi="Linux Libertine O"/>
          <w:i w:val="false"/>
          <w:iCs w:val="false"/>
          <w:lang w:val="id-ID"/>
        </w:rPr>
        <w:t xml:space="preserve">Lanur, Alex. </w:t>
      </w:r>
      <w:r>
        <w:rPr>
          <w:rFonts w:ascii="Linux Libertine O" w:hAnsi="Linux Libertine O"/>
          <w:i/>
          <w:iCs/>
          <w:lang w:val="id-ID"/>
        </w:rPr>
        <w:t>Logika Selayang Pandang.</w:t>
      </w:r>
      <w:r>
        <w:rPr>
          <w:rFonts w:ascii="Linux Libertine O" w:hAnsi="Linux Libertine O"/>
          <w:i w:val="false"/>
          <w:iCs w:val="false"/>
          <w:lang w:val="id-ID"/>
        </w:rPr>
        <w:t xml:space="preserve"> Yogyakarta: Kanisius, 1983.</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jc w:val="left"/>
        <w:rPr>
          <w:b w:val="false"/>
          <w:b w:val="false"/>
          <w:bCs w:val="false"/>
          <w:i/>
          <w:i/>
          <w:iCs/>
        </w:rPr>
      </w:pPr>
      <w:r>
        <w:rPr>
          <w:b w:val="false"/>
          <w:bCs w:val="false"/>
          <w:i w:val="false"/>
          <w:iCs w:val="false"/>
        </w:rPr>
        <w:t>L</w:t>
      </w:r>
      <w:r>
        <w:rPr>
          <w:b w:val="false"/>
          <w:bCs w:val="false"/>
          <w:i w:val="false"/>
          <w:iCs w:val="false"/>
        </w:rPr>
        <w:t xml:space="preserve">aplanche, Jean, dan Jean-Bertrand Pontalis. </w:t>
      </w:r>
      <w:r>
        <w:rPr>
          <w:b w:val="false"/>
          <w:bCs w:val="false"/>
          <w:i/>
          <w:iCs/>
        </w:rPr>
        <w:t>The Language of Psychoanalysis.</w:t>
      </w:r>
      <w:r>
        <w:rPr>
          <w:b w:val="false"/>
          <w:bCs w:val="false"/>
          <w:i w:val="false"/>
          <w:iCs w:val="false"/>
        </w:rPr>
        <w:t xml:space="preserve"> London:</w:t>
        <w:tab/>
        <w:t xml:space="preserve">Karnac Books, 1988. </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van der Linden, Marcel. </w:t>
      </w:r>
      <w:r>
        <w:rPr>
          <w:rFonts w:ascii="Linux Libertine O" w:hAnsi="Linux Libertine O"/>
          <w:b w:val="false"/>
          <w:bCs w:val="false"/>
          <w:i/>
          <w:iCs/>
          <w:lang w:val="id-ID"/>
        </w:rPr>
        <w:t xml:space="preserve">Western Marxism and the Soviet Union: A Survey of Critical </w:t>
        <w:tab/>
        <w:t xml:space="preserve">Theories and Debates since 1917. </w:t>
      </w:r>
      <w:r>
        <w:rPr>
          <w:rFonts w:ascii="Linux Libertine O" w:hAnsi="Linux Libertine O"/>
          <w:b w:val="false"/>
          <w:bCs w:val="false"/>
          <w:i w:val="false"/>
          <w:iCs w:val="false"/>
          <w:lang w:val="id-ID"/>
        </w:rPr>
        <w:t xml:space="preserve">Terj. Jurriaan </w:t>
      </w:r>
      <w:r>
        <w:rPr>
          <w:rFonts w:ascii="Linux Libertine O" w:hAnsi="Linux Libertine O"/>
          <w:b w:val="false"/>
          <w:bCs w:val="false"/>
          <w:i w:val="false"/>
          <w:iCs w:val="false"/>
          <w:lang w:val="id-ID"/>
        </w:rPr>
        <w:t>Bendien. Leiden: Brill, 2007.</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Löwith, Karl. </w:t>
      </w:r>
      <w:r>
        <w:rPr>
          <w:rFonts w:ascii="Linux Libertine O" w:hAnsi="Linux Libertine O"/>
          <w:b w:val="false"/>
          <w:bCs w:val="false"/>
          <w:i/>
          <w:iCs/>
          <w:lang w:val="id-ID"/>
        </w:rPr>
        <w:t>From Hegel to Nietzsche: The Revolution in Nineteenth-Century Thought.</w:t>
      </w:r>
      <w:r>
        <w:rPr>
          <w:rFonts w:ascii="Linux Libertine O" w:hAnsi="Linux Libertine O"/>
          <w:b w:val="false"/>
          <w:bCs w:val="false"/>
          <w:i w:val="false"/>
          <w:iCs w:val="false"/>
          <w:lang w:val="id-ID"/>
        </w:rPr>
        <w:t xml:space="preserve"> Terj. </w:t>
        <w:tab/>
        <w:t>David E. Green. New York: Columbia University Press, 1991.</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Luk</w:t>
      </w:r>
      <w:r>
        <w:rPr>
          <w:rFonts w:ascii="Linux Libertine O" w:hAnsi="Linux Libertine O"/>
          <w:b w:val="false"/>
          <w:bCs w:val="false"/>
          <w:i w:val="false"/>
          <w:iCs w:val="false"/>
          <w:lang w:val="id-ID"/>
        </w:rPr>
        <w:t>á</w:t>
      </w:r>
      <w:r>
        <w:rPr>
          <w:rFonts w:ascii="Linux Libertine O" w:hAnsi="Linux Libertine O"/>
          <w:b w:val="false"/>
          <w:bCs w:val="false"/>
          <w:i w:val="false"/>
          <w:iCs w:val="false"/>
          <w:lang w:val="id-ID"/>
        </w:rPr>
        <w:t xml:space="preserve">cs, </w:t>
      </w:r>
      <w:r>
        <w:rPr>
          <w:rFonts w:ascii="Linux Libertine O" w:hAnsi="Linux Libertine O"/>
          <w:b w:val="false"/>
          <w:bCs w:val="false"/>
          <w:i w:val="false"/>
          <w:iCs w:val="false"/>
          <w:lang w:val="id-ID"/>
        </w:rPr>
        <w:t xml:space="preserve">Georg. </w:t>
      </w:r>
      <w:r>
        <w:rPr>
          <w:rFonts w:ascii="Linux Libertine O" w:hAnsi="Linux Libertine O"/>
          <w:b w:val="false"/>
          <w:bCs w:val="false"/>
          <w:i/>
          <w:iCs/>
          <w:lang w:val="id-ID"/>
        </w:rPr>
        <w:t>History and Class Consciousness: Studies in Marxist Dialectics.</w:t>
      </w:r>
      <w:r>
        <w:rPr>
          <w:rFonts w:ascii="Linux Libertine O" w:hAnsi="Linux Libertine O"/>
          <w:b w:val="false"/>
          <w:bCs w:val="false"/>
          <w:i w:val="false"/>
          <w:iCs w:val="false"/>
          <w:lang w:val="id-ID"/>
        </w:rPr>
        <w:t xml:space="preserve"> Terj. Rodney </w:t>
        <w:tab/>
        <w:t>Livingstone. Cambridge, MA: MIT Press, 1971.</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Magnis-Suseno, Franz. </w:t>
      </w:r>
      <w:r>
        <w:rPr>
          <w:rFonts w:ascii="Linux Libertine O" w:hAnsi="Linux Libertine O"/>
          <w:b w:val="false"/>
          <w:bCs w:val="false"/>
          <w:i/>
          <w:iCs/>
          <w:lang w:val="id-ID"/>
        </w:rPr>
        <w:t xml:space="preserve">Dalam Bayang-Bayang Lenin: </w:t>
      </w:r>
      <w:r>
        <w:rPr>
          <w:rFonts w:ascii="Linux Libertine O" w:hAnsi="Linux Libertine O"/>
          <w:b w:val="false"/>
          <w:bCs w:val="false"/>
          <w:i/>
          <w:iCs/>
          <w:lang w:val="id-ID"/>
        </w:rPr>
        <w:t xml:space="preserve">Enam Pemikir Marxism dari Lenin </w:t>
        <w:tab/>
        <w:t>sampai Tan Malaka</w:t>
      </w:r>
      <w:r>
        <w:rPr>
          <w:rFonts w:ascii="Linux Libertine O" w:hAnsi="Linux Libertine O"/>
          <w:b w:val="false"/>
          <w:bCs w:val="false"/>
          <w:i/>
          <w:iCs/>
          <w:lang w:val="id-ID"/>
        </w:rPr>
        <w:t xml:space="preserve">. </w:t>
      </w:r>
      <w:r>
        <w:rPr>
          <w:rFonts w:ascii="Linux Libertine O" w:hAnsi="Linux Libertine O"/>
          <w:b w:val="false"/>
          <w:bCs w:val="false"/>
          <w:i w:val="false"/>
          <w:iCs w:val="false"/>
          <w:lang w:val="id-ID"/>
        </w:rPr>
        <w:t>Jakarta: Gramedia, 2016.</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 xml:space="preserve">. </w:t>
      </w:r>
      <w:r>
        <w:rPr>
          <w:rFonts w:ascii="Linux Libertine O" w:hAnsi="Linux Libertine O"/>
          <w:b w:val="false"/>
          <w:bCs w:val="false"/>
          <w:i/>
          <w:iCs/>
          <w:lang w:val="id-ID"/>
        </w:rPr>
        <w:t xml:space="preserve">Dari Mao ke Marcuse: </w:t>
      </w:r>
      <w:r>
        <w:rPr>
          <w:rFonts w:ascii="Linux Libertine O" w:hAnsi="Linux Libertine O"/>
          <w:b w:val="false"/>
          <w:bCs w:val="false"/>
          <w:i/>
          <w:iCs/>
          <w:lang w:val="id-ID"/>
        </w:rPr>
        <w:t xml:space="preserve">Percikan Filsafat Marxis Pasca-Lenin. </w:t>
      </w:r>
      <w:r>
        <w:rPr>
          <w:rFonts w:ascii="Linux Libertine O" w:hAnsi="Linux Libertine O"/>
          <w:b w:val="false"/>
          <w:bCs w:val="false"/>
          <w:i w:val="false"/>
          <w:iCs w:val="false"/>
          <w:lang w:val="id-ID"/>
        </w:rPr>
        <w:t xml:space="preserve">Jakarta: Gramedia, </w:t>
        <w:tab/>
        <w:t>2013.</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ind w:left="0" w:right="0" w:hanging="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Marx, Karl. </w:t>
      </w:r>
      <w:r>
        <w:rPr>
          <w:rFonts w:ascii="Linux Libertine O" w:hAnsi="Linux Libertine O"/>
          <w:b w:val="false"/>
          <w:bCs w:val="false"/>
          <w:i/>
          <w:iCs/>
          <w:lang w:val="id-ID"/>
        </w:rPr>
        <w:t>Capital: A Critique of Political Economy.</w:t>
      </w:r>
      <w:r>
        <w:rPr>
          <w:rFonts w:ascii="Linux Libertine O" w:hAnsi="Linux Libertine O"/>
          <w:b w:val="false"/>
          <w:bCs w:val="false"/>
          <w:i w:val="false"/>
          <w:iCs w:val="false"/>
          <w:lang w:val="id-ID"/>
        </w:rPr>
        <w:t xml:space="preserve"> Jil. 1. Terj. Ben Fowkes. London: </w:t>
        <w:tab/>
        <w:t>Penguin Books, 1990.</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sz w:val="24"/>
          <w:szCs w:val="24"/>
          <w:lang w:val="id-ID"/>
        </w:rPr>
        <w:t>———</w:t>
      </w:r>
      <w:r>
        <w:rPr>
          <w:rFonts w:ascii="Linux Libertine O" w:hAnsi="Linux Libertine O"/>
          <w:b w:val="false"/>
          <w:bCs w:val="false"/>
          <w:i w:val="false"/>
          <w:iCs w:val="false"/>
          <w:lang w:val="id-ID"/>
        </w:rPr>
        <w:t xml:space="preserve">. </w:t>
      </w:r>
      <w:r>
        <w:rPr>
          <w:rFonts w:ascii="Linux Libertine O" w:hAnsi="Linux Libertine O"/>
          <w:b w:val="false"/>
          <w:bCs w:val="false"/>
          <w:i/>
          <w:iCs/>
          <w:lang w:val="id-ID"/>
        </w:rPr>
        <w:t xml:space="preserve">A Contribution to the Critique of Political Economy. </w:t>
      </w:r>
      <w:r>
        <w:rPr>
          <w:rFonts w:ascii="Linux Libertine O" w:hAnsi="Linux Libertine O"/>
          <w:b w:val="false"/>
          <w:bCs w:val="false"/>
          <w:i w:val="false"/>
          <w:iCs w:val="false"/>
          <w:lang w:val="id-ID"/>
        </w:rPr>
        <w:t xml:space="preserve">Terj. SW Ryazanskaya, ed. </w:t>
        <w:tab/>
        <w:t xml:space="preserve">Maurice Dobb. </w:t>
      </w:r>
      <w:r>
        <w:rPr>
          <w:rFonts w:ascii="Linux Libertine O" w:hAnsi="Linux Libertine O"/>
          <w:b w:val="false"/>
          <w:bCs w:val="false"/>
          <w:i w:val="false"/>
          <w:iCs w:val="false"/>
          <w:lang w:val="id-ID"/>
        </w:rPr>
        <w:t>New York: International Publishers, 1970.</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sz w:val="24"/>
          <w:szCs w:val="24"/>
          <w:lang w:val="id-ID"/>
        </w:rPr>
        <w:t>———</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dan Frederick Engels. </w:t>
      </w:r>
      <w:r>
        <w:rPr>
          <w:rFonts w:ascii="Linux Libertine O" w:hAnsi="Linux Libertine O"/>
          <w:b w:val="false"/>
          <w:bCs w:val="false"/>
          <w:i/>
          <w:iCs/>
          <w:lang w:val="id-ID"/>
        </w:rPr>
        <w:t xml:space="preserve">Selected Works. </w:t>
      </w:r>
      <w:r>
        <w:rPr>
          <w:rFonts w:ascii="Linux Libertine O" w:hAnsi="Linux Libertine O"/>
          <w:b w:val="false"/>
          <w:bCs w:val="false"/>
          <w:i w:val="false"/>
          <w:iCs w:val="false"/>
          <w:lang w:val="id-ID"/>
        </w:rPr>
        <w:t>Jil. 1. Moscow: Progress Publishers, 1976.</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Merquior, JG. </w:t>
      </w:r>
      <w:r>
        <w:rPr>
          <w:rFonts w:ascii="Linux Libertine O" w:hAnsi="Linux Libertine O"/>
          <w:b w:val="false"/>
          <w:bCs w:val="false"/>
          <w:i/>
          <w:iCs/>
          <w:lang w:val="id-ID"/>
        </w:rPr>
        <w:t>Western Marxism.</w:t>
      </w:r>
      <w:r>
        <w:rPr>
          <w:rFonts w:ascii="Linux Libertine O" w:hAnsi="Linux Libertine O"/>
          <w:b w:val="false"/>
          <w:bCs w:val="false"/>
          <w:i w:val="false"/>
          <w:iCs w:val="false"/>
          <w:lang w:val="id-ID"/>
        </w:rPr>
        <w:t xml:space="preserve"> London: Paladin, </w:t>
      </w:r>
      <w:r>
        <w:rPr>
          <w:rFonts w:ascii="Linux Libertine O" w:hAnsi="Linux Libertine O"/>
          <w:b w:val="false"/>
          <w:bCs w:val="false"/>
          <w:i w:val="false"/>
          <w:iCs w:val="false"/>
          <w:lang w:val="id-ID"/>
        </w:rPr>
        <w:t>1986.</w:t>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lang w:val="id-ID"/>
        </w:rPr>
        <w:t xml:space="preserve">Müller-Doohm, Stefan. </w:t>
      </w:r>
      <w:r>
        <w:rPr>
          <w:rFonts w:ascii="Linux Libertine O" w:hAnsi="Linux Libertine O"/>
          <w:b w:val="false"/>
          <w:bCs w:val="false"/>
          <w:i/>
          <w:iCs/>
          <w:u w:val="none"/>
          <w:lang w:val="id-ID"/>
        </w:rPr>
        <w:t xml:space="preserve">Adorno: A Biography. </w:t>
      </w:r>
      <w:r>
        <w:rPr>
          <w:rFonts w:ascii="Linux Libertine O" w:hAnsi="Linux Libertine O"/>
          <w:b w:val="false"/>
          <w:bCs w:val="false"/>
          <w:i w:val="false"/>
          <w:iCs w:val="false"/>
          <w:u w:val="none"/>
          <w:lang w:val="id-ID"/>
        </w:rPr>
        <w:t xml:space="preserve">Terj. Rodney Livingstone. Cambridge: Polity </w:t>
        <w:tab/>
        <w:t>Press, 2005.</w:t>
      </w:r>
    </w:p>
    <w:p>
      <w:pPr>
        <w:pStyle w:val="Normal"/>
        <w:bidi w:val="0"/>
        <w:spacing w:lineRule="auto" w:line="240"/>
        <w:jc w:val="left"/>
        <w:rPr>
          <w:u w:val="none"/>
        </w:rPr>
      </w:pPr>
      <w:r>
        <w:rPr>
          <w:rFonts w:ascii="Linux Libertine O" w:hAnsi="Linux Libertine O"/>
          <w:b w:val="false"/>
          <w:bCs w:val="false"/>
          <w:i w:val="false"/>
          <w:iCs w:val="fals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u w:val="none"/>
          <w:lang w:val="id-ID"/>
        </w:rPr>
        <w:t xml:space="preserve">Nancy, </w:t>
      </w:r>
      <w:r>
        <w:rPr>
          <w:rFonts w:ascii="Linux Libertine O" w:hAnsi="Linux Libertine O"/>
          <w:b w:val="false"/>
          <w:bCs w:val="false"/>
          <w:i w:val="false"/>
          <w:iCs w:val="false"/>
          <w:u w:val="none"/>
          <w:lang w:val="id-ID"/>
        </w:rPr>
        <w:t>Jean-Luc.</w:t>
      </w:r>
      <w:r>
        <w:rPr>
          <w:rFonts w:ascii="Linux Libertine O" w:hAnsi="Linux Libertine O"/>
          <w:b w:val="false"/>
          <w:bCs w:val="false"/>
          <w:i w:val="false"/>
          <w:iCs w:val="false"/>
          <w:u w:val="none"/>
          <w:lang w:val="id-ID"/>
        </w:rPr>
        <w:t xml:space="preserve"> </w:t>
      </w:r>
      <w:r>
        <w:rPr>
          <w:rFonts w:ascii="Linux Libertine O" w:hAnsi="Linux Libertine O"/>
          <w:b w:val="false"/>
          <w:bCs w:val="false"/>
          <w:i/>
          <w:iCs/>
          <w:u w:val="none"/>
          <w:lang w:val="id-ID"/>
        </w:rPr>
        <w:t>The Experience of Freedom.</w:t>
      </w:r>
      <w:r>
        <w:rPr>
          <w:rFonts w:ascii="Linux Libertine O" w:hAnsi="Linux Libertine O"/>
          <w:b w:val="false"/>
          <w:bCs w:val="false"/>
          <w:i w:val="false"/>
          <w:iCs w:val="false"/>
          <w:u w:val="none"/>
          <w:lang w:val="id-ID"/>
        </w:rPr>
        <w:t xml:space="preserve"> </w:t>
      </w:r>
      <w:r>
        <w:rPr>
          <w:rFonts w:ascii="Linux Libertine O" w:hAnsi="Linux Libertine O"/>
          <w:b w:val="false"/>
          <w:bCs w:val="false"/>
          <w:i w:val="false"/>
          <w:iCs w:val="false"/>
          <w:u w:val="none"/>
          <w:lang w:val="id-ID"/>
        </w:rPr>
        <w:t>T</w:t>
      </w:r>
      <w:r>
        <w:rPr>
          <w:rFonts w:ascii="Linux Libertine O" w:hAnsi="Linux Libertine O"/>
          <w:b w:val="false"/>
          <w:bCs w:val="false"/>
          <w:i w:val="false"/>
          <w:iCs w:val="false"/>
          <w:u w:val="none"/>
          <w:lang w:val="id-ID"/>
        </w:rPr>
        <w:t xml:space="preserve">erj. Bridget McDonald. Stanford: Stanford </w:t>
        <w:tab/>
        <w:t>University Press, 1993.</w:t>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t xml:space="preserve">O’Neill, Onora. </w:t>
      </w:r>
      <w:r>
        <w:rPr>
          <w:rFonts w:ascii="Linux Libertine O" w:hAnsi="Linux Libertine O"/>
          <w:b w:val="false"/>
          <w:bCs w:val="false"/>
          <w:i/>
          <w:iCs/>
          <w:u w:val="none"/>
          <w:lang w:val="id-ID"/>
        </w:rPr>
        <w:t>Constructions of Reason: Explorations of Kant’s Practical Philosophy.</w:t>
      </w:r>
      <w:r>
        <w:rPr>
          <w:rFonts w:ascii="Linux Libertine O" w:hAnsi="Linux Libertine O"/>
          <w:b w:val="false"/>
          <w:bCs w:val="false"/>
          <w:i w:val="false"/>
          <w:iCs w:val="false"/>
          <w:u w:val="none"/>
          <w:lang w:val="id-ID"/>
        </w:rPr>
        <w:t xml:space="preserve"> </w:t>
        <w:tab/>
        <w:t>Cambridge: Cambridge University Press, 1989.</w:t>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t xml:space="preserve">Osborne, Peter. “Adorno and Marx.” dalam </w:t>
      </w:r>
      <w:r>
        <w:rPr>
          <w:rFonts w:ascii="Linux Libertine O" w:hAnsi="Linux Libertine O"/>
          <w:b w:val="false"/>
          <w:bCs w:val="false"/>
          <w:i/>
          <w:iCs/>
          <w:u w:val="none"/>
          <w:lang w:val="id-ID"/>
        </w:rPr>
        <w:t>A Companion to Adorno</w:t>
      </w:r>
      <w:r>
        <w:rPr>
          <w:rFonts w:ascii="Linux Libertine O" w:hAnsi="Linux Libertine O"/>
          <w:b w:val="false"/>
          <w:bCs w:val="false"/>
          <w:i w:val="false"/>
          <w:iCs w:val="false"/>
          <w:u w:val="none"/>
          <w:lang w:val="id-ID"/>
        </w:rPr>
        <w:t>, ed. Gordon dkk.,</w:t>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tab/>
        <w:t>303–319.</w:t>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u w:val="none"/>
          <w:lang w:val="id-ID"/>
        </w:rPr>
        <w:t xml:space="preserve">Pabst, Reinhard. “Ein Sohn aus gutem Hause: Theodor W. Adorno’s Kindheit in </w:t>
        <w:tab/>
        <w:t xml:space="preserve">Frankfurt.” </w:t>
      </w:r>
      <w:r>
        <w:rPr>
          <w:rFonts w:ascii="Linux Libertine O" w:hAnsi="Linux Libertine O"/>
          <w:b w:val="false"/>
          <w:bCs w:val="false"/>
          <w:i/>
          <w:iCs/>
          <w:u w:val="none"/>
          <w:lang w:val="id-ID"/>
        </w:rPr>
        <w:t xml:space="preserve">Forschung Frankfurt </w:t>
      </w:r>
      <w:r>
        <w:rPr>
          <w:rFonts w:ascii="Linux Libertine O" w:hAnsi="Linux Libertine O"/>
          <w:b w:val="false"/>
          <w:bCs w:val="false"/>
          <w:i w:val="false"/>
          <w:iCs w:val="false"/>
          <w:u w:val="none"/>
          <w:lang w:val="id-ID"/>
        </w:rPr>
        <w:t>3-4 2003, 44–47. url: https://www.forschung-</w:t>
        <w:tab/>
        <w:t>frankfurt.uni-</w:t>
        <w:tab/>
        <w:t xml:space="preserve">frankfurt.de/36050217/adorno-kindheit.pdf . </w:t>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u w:val="none"/>
          <w:lang w:val="id-ID"/>
        </w:rPr>
        <w:t xml:space="preserve">Pensky, Max. “Critique and Disappointment: </w:t>
      </w:r>
      <w:r>
        <w:rPr>
          <w:rFonts w:ascii="Linux Libertine O" w:hAnsi="Linux Libertine O"/>
          <w:b w:val="false"/>
          <w:bCs w:val="false"/>
          <w:i/>
          <w:iCs/>
          <w:u w:val="none"/>
          <w:lang w:val="id-ID"/>
        </w:rPr>
        <w:t>Negative Dialectics</w:t>
      </w:r>
      <w:r>
        <w:rPr>
          <w:rFonts w:ascii="Linux Libertine O" w:hAnsi="Linux Libertine O"/>
          <w:b w:val="false"/>
          <w:bCs w:val="false"/>
          <w:i w:val="false"/>
          <w:iCs w:val="false"/>
          <w:u w:val="none"/>
          <w:lang w:val="id-ID"/>
        </w:rPr>
        <w:t xml:space="preserve"> as Late Philosophy.” </w:t>
        <w:tab/>
        <w:t xml:space="preserve">dalam </w:t>
      </w:r>
      <w:r>
        <w:rPr>
          <w:rFonts w:ascii="Linux Libertine O" w:hAnsi="Linux Libertine O"/>
          <w:b w:val="false"/>
          <w:bCs w:val="false"/>
          <w:i/>
          <w:iCs/>
          <w:u w:val="none"/>
          <w:lang w:val="id-ID"/>
        </w:rPr>
        <w:t>Companion to Adorno</w:t>
      </w:r>
      <w:r>
        <w:rPr>
          <w:rFonts w:ascii="Linux Libertine O" w:hAnsi="Linux Libertine O"/>
          <w:b w:val="false"/>
          <w:bCs w:val="false"/>
          <w:i w:val="false"/>
          <w:iCs w:val="false"/>
          <w:u w:val="none"/>
          <w:lang w:val="id-ID"/>
        </w:rPr>
        <w:t>, ed. Gordon, 503–517.</w:t>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u w:val="none"/>
          <w:lang w:val="id-ID"/>
        </w:rPr>
        <w:t xml:space="preserve">Pinkard, Terry. </w:t>
      </w:r>
      <w:r>
        <w:rPr>
          <w:rFonts w:ascii="Linux Libertine O" w:hAnsi="Linux Libertine O"/>
          <w:b w:val="false"/>
          <w:bCs w:val="false"/>
          <w:i/>
          <w:iCs/>
          <w:u w:val="none"/>
          <w:lang w:val="id-ID"/>
        </w:rPr>
        <w:t>German Philosophy 1760–1860: The Legacy of Idealism</w:t>
      </w:r>
      <w:r>
        <w:rPr>
          <w:rFonts w:ascii="Linux Libertine O" w:hAnsi="Linux Libertine O"/>
          <w:b w:val="false"/>
          <w:bCs w:val="false"/>
          <w:i w:val="false"/>
          <w:iCs w:val="false"/>
          <w:u w:val="none"/>
          <w:lang w:val="id-ID"/>
        </w:rPr>
        <w:t xml:space="preserve">. Cambridge: </w:t>
        <w:tab/>
        <w:t>Cambridge University Press, 2002.</w:t>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u w:val="none"/>
          <w:lang w:val="id-ID"/>
        </w:rPr>
        <w:t>P</w:t>
      </w:r>
      <w:r>
        <w:rPr>
          <w:rFonts w:ascii="Linux Libertine O" w:hAnsi="Linux Libertine O"/>
          <w:b w:val="false"/>
          <w:bCs w:val="false"/>
          <w:i w:val="false"/>
          <w:iCs w:val="false"/>
          <w:u w:val="none"/>
          <w:lang w:val="id-ID"/>
        </w:rPr>
        <w:t xml:space="preserve">ippin, Robert. </w:t>
      </w:r>
      <w:r>
        <w:rPr>
          <w:rFonts w:ascii="Linux Libertine O" w:hAnsi="Linux Libertine O"/>
          <w:b w:val="false"/>
          <w:bCs w:val="false"/>
          <w:i/>
          <w:iCs/>
          <w:u w:val="none"/>
          <w:lang w:val="id-ID"/>
        </w:rPr>
        <w:t xml:space="preserve">The Persistence of Subjectivity: On the Kantian Aftermath. </w:t>
      </w:r>
      <w:r>
        <w:rPr>
          <w:rFonts w:ascii="Linux Libertine O" w:hAnsi="Linux Libertine O"/>
          <w:b w:val="false"/>
          <w:bCs w:val="false"/>
          <w:i w:val="false"/>
          <w:iCs w:val="false"/>
          <w:u w:val="none"/>
          <w:lang w:val="id-ID"/>
        </w:rPr>
        <w:t xml:space="preserve">Cambridge: </w:t>
        <w:tab/>
        <w:t>Cambridge University Press, 2005.</w:t>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t xml:space="preserve">Plato. </w:t>
      </w:r>
      <w:r>
        <w:rPr>
          <w:rFonts w:ascii="Linux Libertine O" w:hAnsi="Linux Libertine O"/>
          <w:b w:val="false"/>
          <w:bCs w:val="false"/>
          <w:i/>
          <w:iCs/>
          <w:u w:val="none"/>
          <w:lang w:val="id-ID"/>
        </w:rPr>
        <w:t>Republic.</w:t>
      </w:r>
      <w:r>
        <w:rPr>
          <w:rFonts w:ascii="Linux Libertine O" w:hAnsi="Linux Libertine O"/>
          <w:b w:val="false"/>
          <w:bCs w:val="false"/>
          <w:i w:val="false"/>
          <w:iCs w:val="false"/>
          <w:u w:val="none"/>
          <w:lang w:val="id-ID"/>
        </w:rPr>
        <w:t xml:space="preserve"> Terj. CDC Reeve. Indianapolis: Hackett, 2004.</w:t>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u w:val="none"/>
          <w:lang w:val="id-ID"/>
        </w:rPr>
        <w:t xml:space="preserve">Ringer, Fritz K. </w:t>
      </w:r>
      <w:r>
        <w:rPr>
          <w:rFonts w:ascii="Linux Libertine O" w:hAnsi="Linux Libertine O"/>
          <w:b w:val="false"/>
          <w:bCs w:val="false"/>
          <w:i/>
          <w:iCs/>
          <w:u w:val="none"/>
          <w:lang w:val="id-ID"/>
        </w:rPr>
        <w:t xml:space="preserve">The Decline of the German Mandarins: The German Academic Community, </w:t>
        <w:tab/>
        <w:t>1890–1933</w:t>
      </w:r>
      <w:r>
        <w:rPr>
          <w:rFonts w:ascii="Linux Libertine O" w:hAnsi="Linux Libertine O"/>
          <w:b w:val="false"/>
          <w:bCs w:val="false"/>
          <w:i w:val="false"/>
          <w:iCs w:val="false"/>
          <w:u w:val="none"/>
          <w:lang w:val="id-ID"/>
        </w:rPr>
        <w:t>. Cambridge, MA: Harvard University Press, 1969.</w:t>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u w:val="none"/>
          <w:lang w:val="id-ID"/>
        </w:rPr>
        <w:t>R</w:t>
      </w:r>
      <w:r>
        <w:rPr>
          <w:rFonts w:ascii="Linux Libertine O" w:hAnsi="Linux Libertine O"/>
          <w:b w:val="false"/>
          <w:bCs w:val="false"/>
          <w:i w:val="false"/>
          <w:iCs w:val="false"/>
          <w:u w:val="none"/>
          <w:lang w:val="id-ID"/>
        </w:rPr>
        <w:t xml:space="preserve">ose, Gillian. </w:t>
      </w:r>
      <w:r>
        <w:rPr>
          <w:rFonts w:ascii="Linux Libertine O" w:hAnsi="Linux Libertine O"/>
          <w:b w:val="false"/>
          <w:bCs w:val="false"/>
          <w:i/>
          <w:iCs/>
          <w:u w:val="none"/>
          <w:lang w:val="id-ID"/>
        </w:rPr>
        <w:t xml:space="preserve">The Melancholy Science: An Introduction to the Thought of Theodor W. </w:t>
        <w:tab/>
        <w:t xml:space="preserve">Adorno. </w:t>
      </w:r>
      <w:r>
        <w:rPr>
          <w:rFonts w:ascii="Linux Libertine O" w:hAnsi="Linux Libertine O"/>
          <w:b w:val="false"/>
          <w:bCs w:val="false"/>
          <w:i w:val="false"/>
          <w:iCs w:val="false"/>
          <w:u w:val="none"/>
          <w:lang w:val="id-ID"/>
        </w:rPr>
        <w:t>London: Verso, 2014.</w:t>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t>Schweppenh</w:t>
      </w:r>
      <w:r>
        <w:rPr>
          <w:b w:val="false"/>
          <w:bCs w:val="false"/>
          <w:i w:val="false"/>
          <w:iCs w:val="false"/>
          <w:u w:val="none"/>
          <w:lang w:val="id-ID"/>
        </w:rPr>
        <w:t>ä</w:t>
      </w:r>
      <w:r>
        <w:rPr>
          <w:rFonts w:ascii="Linux Libertine O" w:hAnsi="Linux Libertine O"/>
          <w:b w:val="false"/>
          <w:bCs w:val="false"/>
          <w:i w:val="false"/>
          <w:iCs w:val="false"/>
          <w:u w:val="none"/>
          <w:lang w:val="id-ID"/>
        </w:rPr>
        <w:t xml:space="preserve">user, </w:t>
      </w:r>
      <w:r>
        <w:rPr>
          <w:rFonts w:ascii="Linux Libertine O" w:hAnsi="Linux Libertine O"/>
          <w:b w:val="false"/>
          <w:bCs w:val="false"/>
          <w:i w:val="false"/>
          <w:iCs w:val="false"/>
          <w:u w:val="none"/>
          <w:lang w:val="id-ID"/>
        </w:rPr>
        <w:t xml:space="preserve">Gerhard. </w:t>
      </w:r>
      <w:r>
        <w:rPr>
          <w:rFonts w:ascii="Linux Libertine O" w:hAnsi="Linux Libertine O"/>
          <w:b w:val="false"/>
          <w:bCs w:val="false"/>
          <w:i/>
          <w:iCs/>
          <w:u w:val="none"/>
          <w:lang w:val="id-ID"/>
        </w:rPr>
        <w:t>Ethik nach Auschwitz: Adornos negative Moralphilosophie.</w:t>
      </w:r>
      <w:r>
        <w:rPr>
          <w:rFonts w:ascii="Linux Libertine O" w:hAnsi="Linux Libertine O"/>
          <w:b w:val="false"/>
          <w:bCs w:val="false"/>
          <w:i w:val="false"/>
          <w:iCs w:val="false"/>
          <w:u w:val="none"/>
          <w:lang w:val="id-ID"/>
        </w:rPr>
        <w:t xml:space="preserve"> </w:t>
        <w:tab/>
      </w:r>
      <w:r>
        <w:rPr>
          <w:rFonts w:ascii="Linux Libertine O" w:hAnsi="Linux Libertine O"/>
          <w:b w:val="false"/>
          <w:bCs w:val="false"/>
          <w:i w:val="false"/>
          <w:iCs w:val="false"/>
          <w:u w:val="none"/>
          <w:lang w:val="id-ID"/>
        </w:rPr>
        <w:t>Wiesbaden: Springer, 2016.</w:t>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t xml:space="preserve">Shields, Christopher. </w:t>
      </w:r>
      <w:r>
        <w:rPr>
          <w:rFonts w:ascii="Linux Libertine O" w:hAnsi="Linux Libertine O"/>
          <w:b w:val="false"/>
          <w:bCs w:val="false"/>
          <w:i/>
          <w:iCs/>
          <w:u w:val="none"/>
          <w:lang w:val="id-ID"/>
        </w:rPr>
        <w:t xml:space="preserve">Aristotle. </w:t>
      </w:r>
      <w:r>
        <w:rPr>
          <w:rFonts w:ascii="Linux Libertine O" w:hAnsi="Linux Libertine O"/>
          <w:b w:val="false"/>
          <w:bCs w:val="false"/>
          <w:i w:val="false"/>
          <w:iCs w:val="false"/>
          <w:u w:val="none"/>
          <w:lang w:val="id-ID"/>
        </w:rPr>
        <w:t>Edisi kedua. New York: Routledge, 2014.</w:t>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t xml:space="preserve">Sohn-Rethel, Alfred. </w:t>
      </w:r>
      <w:r>
        <w:rPr>
          <w:rFonts w:ascii="Linux Libertine O" w:hAnsi="Linux Libertine O"/>
          <w:b w:val="false"/>
          <w:bCs w:val="false"/>
          <w:i/>
          <w:iCs/>
          <w:u w:val="none"/>
          <w:lang w:val="id-ID"/>
        </w:rPr>
        <w:t>Intellectual and Manual Labour: A Critique of Epistemology.</w:t>
      </w:r>
      <w:r>
        <w:rPr>
          <w:rFonts w:ascii="Linux Libertine O" w:hAnsi="Linux Libertine O"/>
          <w:b w:val="false"/>
          <w:bCs w:val="false"/>
          <w:i w:val="false"/>
          <w:iCs w:val="false"/>
          <w:u w:val="none"/>
          <w:lang w:val="id-ID"/>
        </w:rPr>
        <w:t xml:space="preserve"> </w:t>
      </w:r>
      <w:r>
        <w:rPr>
          <w:rFonts w:ascii="Linux Libertine O" w:hAnsi="Linux Libertine O"/>
          <w:b w:val="false"/>
          <w:bCs w:val="false"/>
          <w:i w:val="false"/>
          <w:iCs w:val="false"/>
          <w:u w:val="none"/>
          <w:lang w:val="id-ID"/>
        </w:rPr>
        <w:t xml:space="preserve">Terj. </w:t>
        <w:tab/>
        <w:t xml:space="preserve">Martin Sohn-Rethel. </w:t>
      </w:r>
      <w:r>
        <w:rPr>
          <w:rFonts w:ascii="Linux Libertine O" w:hAnsi="Linux Libertine O"/>
          <w:b w:val="false"/>
          <w:bCs w:val="false"/>
          <w:i w:val="false"/>
          <w:iCs w:val="false"/>
          <w:u w:val="none"/>
          <w:lang w:val="id-ID"/>
        </w:rPr>
        <w:t>Chicago: Haymarket Books, 2021.</w:t>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r>
    </w:p>
    <w:p>
      <w:pPr>
        <w:pStyle w:val="Normal"/>
        <w:bidi w:val="0"/>
        <w:spacing w:lineRule="auto" w:line="240"/>
        <w:jc w:val="left"/>
        <w:rPr/>
      </w:pPr>
      <w:r>
        <w:rPr>
          <w:rFonts w:ascii="Linux Libertine O" w:hAnsi="Linux Libertine O"/>
          <w:b w:val="false"/>
          <w:bCs w:val="false"/>
          <w:i w:val="false"/>
          <w:iCs w:val="false"/>
          <w:u w:val="none"/>
          <w:lang w:val="id-ID"/>
        </w:rPr>
        <w:t>S</w:t>
      </w:r>
      <w:r>
        <w:rPr>
          <w:rFonts w:ascii="Linux Libertine O" w:hAnsi="Linux Libertine O"/>
          <w:b w:val="false"/>
          <w:bCs w:val="false"/>
          <w:i w:val="false"/>
          <w:iCs w:val="false"/>
          <w:u w:val="none"/>
          <w:lang w:val="id-ID"/>
        </w:rPr>
        <w:t xml:space="preserve">pinoza, Baruch. </w:t>
      </w:r>
      <w:r>
        <w:rPr>
          <w:rFonts w:ascii="Linux Libertine O" w:hAnsi="Linux Libertine O"/>
          <w:b w:val="false"/>
          <w:bCs w:val="false"/>
          <w:i/>
          <w:iCs/>
          <w:u w:val="none"/>
          <w:lang w:val="id-ID"/>
        </w:rPr>
        <w:t xml:space="preserve">Ethics, Treatise on the Emendation of the Intellect, and Selected Letters. </w:t>
      </w:r>
      <w:r>
        <w:rPr>
          <w:rFonts w:ascii="Linux Libertine O" w:hAnsi="Linux Libertine O"/>
          <w:b w:val="false"/>
          <w:bCs w:val="false"/>
          <w:i w:val="false"/>
          <w:iCs w:val="false"/>
          <w:u w:val="none"/>
          <w:lang w:val="id-ID"/>
        </w:rPr>
        <w:t xml:space="preserve">Ed. </w:t>
        <w:tab/>
        <w:t>Seymour Feldman, terj. Samuel Shirley. Indianapolis: Hackett, 1992.</w:t>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t>Syberberg, Hans-J</w:t>
      </w:r>
      <w:r>
        <w:rPr>
          <w:b w:val="false"/>
          <w:bCs w:val="false"/>
          <w:i w:val="false"/>
          <w:iCs w:val="false"/>
          <w:u w:val="none"/>
          <w:lang w:val="id-ID"/>
        </w:rPr>
        <w:t>ü</w:t>
      </w:r>
      <w:r>
        <w:rPr>
          <w:rFonts w:ascii="Linux Libertine O" w:hAnsi="Linux Libertine O"/>
          <w:b w:val="false"/>
          <w:bCs w:val="false"/>
          <w:i w:val="false"/>
          <w:iCs w:val="false"/>
          <w:u w:val="none"/>
          <w:lang w:val="id-ID"/>
        </w:rPr>
        <w:t xml:space="preserve">rgen, sutr. </w:t>
      </w:r>
      <w:r>
        <w:rPr>
          <w:rFonts w:ascii="Linux Libertine O" w:hAnsi="Linux Libertine O"/>
          <w:b w:val="false"/>
          <w:bCs w:val="false"/>
          <w:i/>
          <w:iCs/>
          <w:u w:val="none"/>
          <w:lang w:val="id-ID"/>
        </w:rPr>
        <w:t xml:space="preserve">Hitler: ein Film aus Deutschland. </w:t>
      </w:r>
      <w:r>
        <w:rPr>
          <w:rFonts w:ascii="Linux Libertine O" w:hAnsi="Linux Libertine O"/>
          <w:b w:val="false"/>
          <w:bCs w:val="false"/>
          <w:i w:val="false"/>
          <w:iCs w:val="false"/>
          <w:u w:val="none"/>
          <w:lang w:val="id-ID"/>
        </w:rPr>
        <w:t xml:space="preserve">1978, </w:t>
      </w:r>
      <w:r>
        <w:rPr>
          <w:rFonts w:ascii="Linux Libertine O" w:hAnsi="Linux Libertine O"/>
          <w:b w:val="false"/>
          <w:bCs w:val="false"/>
          <w:i w:val="false"/>
          <w:iCs w:val="false"/>
          <w:u w:val="none"/>
          <w:lang w:val="id-ID"/>
        </w:rPr>
        <w:t xml:space="preserve">München: TMS Film </w:t>
        <w:tab/>
        <w:t>GmbH.</w:t>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r>
    </w:p>
    <w:p>
      <w:pPr>
        <w:pStyle w:val="Normal"/>
        <w:bidi w:val="0"/>
        <w:spacing w:lineRule="auto" w:line="240"/>
        <w:jc w:val="left"/>
        <w:rPr/>
      </w:pPr>
      <w:r>
        <w:rPr>
          <w:rFonts w:ascii="Linux Libertine O" w:hAnsi="Linux Libertine O"/>
          <w:b w:val="false"/>
          <w:bCs w:val="false"/>
          <w:i w:val="false"/>
          <w:iCs w:val="false"/>
          <w:u w:val="none"/>
          <w:lang w:val="id-ID"/>
        </w:rPr>
        <w:t>Viši</w:t>
      </w:r>
      <w:r>
        <w:rPr>
          <w:rFonts w:ascii="Linux Libertine O" w:hAnsi="Linux Libertine O"/>
          <w:b w:val="false"/>
          <w:bCs w:val="false"/>
          <w:i w:val="false"/>
          <w:iCs w:val="false"/>
          <w:u w:val="none"/>
          <w:lang w:val="id-ID"/>
        </w:rPr>
        <w:t xml:space="preserve">ć, Maroje. “Revisiting Adorno’s Position on the Relation of Theory to Praxis.” </w:t>
        <w:tab/>
      </w:r>
      <w:r>
        <w:rPr>
          <w:rFonts w:ascii="Linux Libertine O" w:hAnsi="Linux Libertine O"/>
          <w:b w:val="false"/>
          <w:bCs w:val="false"/>
          <w:i/>
          <w:iCs/>
          <w:u w:val="none"/>
          <w:lang w:val="id-ID"/>
        </w:rPr>
        <w:t xml:space="preserve">Obnovljeni Život </w:t>
      </w:r>
      <w:r>
        <w:rPr>
          <w:rFonts w:ascii="Linux Libertine O" w:hAnsi="Linux Libertine O"/>
          <w:b w:val="false"/>
          <w:bCs w:val="false"/>
          <w:i w:val="false"/>
          <w:iCs w:val="false"/>
          <w:u w:val="none"/>
          <w:lang w:val="id-ID"/>
        </w:rPr>
        <w:t>75.3 (2020), 311–322. doi: https://doi.org/10.31337/oz.75.3.2 .</w:t>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
    </w:p>
    <w:p>
      <w:pPr>
        <w:pStyle w:val="Normal"/>
        <w:bidi w:val="0"/>
        <w:spacing w:lineRule="auto" w:line="240"/>
        <w:jc w:val="left"/>
        <w:rPr/>
      </w:pPr>
      <w:r>
        <w:rPr/>
        <w:t xml:space="preserve">Vogt, </w:t>
      </w:r>
      <w:r>
        <w:rPr/>
        <w:t>Henri.</w:t>
      </w:r>
      <w:r>
        <w:rPr/>
        <w:t xml:space="preserve"> “Covid and Freedom,” </w:t>
      </w:r>
      <w:r>
        <w:rPr>
          <w:i/>
          <w:iCs/>
        </w:rPr>
        <w:t xml:space="preserve">Social Science Information </w:t>
      </w:r>
      <w:r>
        <w:rPr>
          <w:i w:val="false"/>
          <w:iCs w:val="false"/>
        </w:rPr>
        <w:t xml:space="preserve">60(4) </w:t>
      </w:r>
      <w:r>
        <w:rPr>
          <w:i w:val="false"/>
          <w:iCs w:val="false"/>
        </w:rPr>
        <w:t>(2021)</w:t>
      </w:r>
      <w:r>
        <w:rPr>
          <w:i w:val="false"/>
          <w:iCs w:val="false"/>
        </w:rPr>
        <w:t>, 548–559.</w:t>
      </w:r>
    </w:p>
    <w:p>
      <w:pPr>
        <w:pStyle w:val="Normal"/>
        <w:bidi w:val="0"/>
        <w:spacing w:lineRule="auto" w:line="240"/>
        <w:jc w:val="left"/>
        <w:rPr/>
      </w:pPr>
      <w:r>
        <w:rPr>
          <w:i w:val="false"/>
          <w:iCs w:val="false"/>
        </w:rPr>
        <w:tab/>
      </w:r>
      <w:r>
        <w:rPr>
          <w:i w:val="false"/>
          <w:iCs w:val="false"/>
        </w:rPr>
        <w:t>doi: https://doi.org/10.1177/05390184211050850</w:t>
      </w:r>
      <w:hyperlink r:id="rId4">
        <w:r>
          <w:rPr>
            <w:i w:val="false"/>
            <w:iCs w:val="false"/>
          </w:rPr>
          <w:t xml:space="preserve"> .</w:t>
        </w:r>
      </w:hyperlink>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t>W</w:t>
      </w:r>
      <w:r>
        <w:rPr>
          <w:rFonts w:ascii="Linux Libertine O" w:hAnsi="Linux Libertine O"/>
          <w:b w:val="false"/>
          <w:bCs w:val="false"/>
          <w:i w:val="false"/>
          <w:iCs w:val="false"/>
          <w:u w:val="none"/>
          <w:lang w:val="id-ID"/>
        </w:rPr>
        <w:t xml:space="preserve">eber, </w:t>
      </w:r>
      <w:r>
        <w:rPr>
          <w:rFonts w:ascii="Linux Libertine O" w:hAnsi="Linux Libertine O"/>
          <w:b w:val="false"/>
          <w:bCs w:val="false"/>
          <w:i w:val="false"/>
          <w:iCs w:val="false"/>
          <w:u w:val="none"/>
          <w:lang w:val="id-ID"/>
        </w:rPr>
        <w:t>Hermann. “The Stalinization of the KPD: Old and New Views. dalam</w:t>
      </w:r>
      <w:r>
        <w:rPr>
          <w:rFonts w:ascii="Linux Libertine O" w:hAnsi="Linux Libertine O"/>
          <w:b w:val="false"/>
          <w:bCs w:val="false"/>
          <w:i/>
          <w:iCs/>
          <w:u w:val="none"/>
          <w:lang w:val="id-ID"/>
        </w:rPr>
        <w:t xml:space="preserve"> </w:t>
      </w:r>
      <w:r>
        <w:rPr>
          <w:rFonts w:ascii="Linux Libertine O" w:hAnsi="Linux Libertine O"/>
          <w:b w:val="false"/>
          <w:bCs w:val="false"/>
          <w:i/>
          <w:iCs/>
          <w:u w:val="none"/>
          <w:lang w:val="id-ID"/>
        </w:rPr>
        <w:t xml:space="preserve">Bolshevism, </w:t>
        <w:tab/>
        <w:t>Stalinism, and the Comintern: Perspectives on Stalinization, 1917–53</w:t>
      </w:r>
      <w:r>
        <w:rPr>
          <w:rFonts w:ascii="Linux Libertine O" w:hAnsi="Linux Libertine O"/>
          <w:b w:val="false"/>
          <w:bCs w:val="false"/>
          <w:i w:val="false"/>
          <w:iCs w:val="false"/>
          <w:u w:val="none"/>
          <w:lang w:val="id-ID"/>
        </w:rPr>
        <w:t xml:space="preserve">, ed. Norman </w:t>
        <w:tab/>
        <w:t>Laporte dkk.,</w:t>
      </w:r>
      <w:r>
        <w:rPr>
          <w:rFonts w:ascii="Linux Libertine O" w:hAnsi="Linux Libertine O"/>
          <w:b w:val="false"/>
          <w:bCs w:val="false"/>
          <w:i/>
          <w:iCs/>
          <w:u w:val="none"/>
          <w:lang w:val="id-ID"/>
        </w:rPr>
        <w:t xml:space="preserve"> </w:t>
      </w:r>
      <w:r>
        <w:rPr>
          <w:rFonts w:ascii="Linux Libertine O" w:hAnsi="Linux Libertine O"/>
          <w:b w:val="false"/>
          <w:bCs w:val="false"/>
          <w:i w:val="false"/>
          <w:iCs w:val="false"/>
          <w:u w:val="none"/>
          <w:lang w:val="id-ID"/>
        </w:rPr>
        <w:t xml:space="preserve">22–44. </w:t>
      </w:r>
      <w:r>
        <w:rPr>
          <w:rFonts w:ascii="Linux Libertine O" w:hAnsi="Linux Libertine O"/>
          <w:b w:val="false"/>
          <w:bCs w:val="false"/>
          <w:i w:val="false"/>
          <w:iCs w:val="false"/>
          <w:u w:val="none"/>
          <w:lang w:val="id-ID"/>
        </w:rPr>
        <w:t>London: Palgrave Macmillan, 2008.</w:t>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t xml:space="preserve">Wellmer, Albrecht. </w:t>
      </w:r>
      <w:r>
        <w:rPr>
          <w:rFonts w:ascii="Linux Libertine O" w:hAnsi="Linux Libertine O"/>
          <w:b w:val="false"/>
          <w:bCs w:val="false"/>
          <w:i/>
          <w:iCs/>
          <w:u w:val="none"/>
          <w:lang w:val="id-ID"/>
        </w:rPr>
        <w:t xml:space="preserve">Critical Theory of Society. </w:t>
      </w:r>
      <w:r>
        <w:rPr>
          <w:rFonts w:ascii="Linux Libertine O" w:hAnsi="Linux Libertine O"/>
          <w:b w:val="false"/>
          <w:bCs w:val="false"/>
          <w:i w:val="false"/>
          <w:iCs w:val="false"/>
          <w:u w:val="none"/>
          <w:lang w:val="id-ID"/>
        </w:rPr>
        <w:t xml:space="preserve">Terj. John Cumming. New York: Continuum, </w:t>
        <w:tab/>
        <w:t>1971.</w:t>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u w:val="none"/>
          <w:lang w:val="id-ID"/>
        </w:rPr>
        <w:t>W</w:t>
      </w:r>
      <w:r>
        <w:rPr>
          <w:rFonts w:ascii="Linux Libertine O" w:hAnsi="Linux Libertine O"/>
          <w:b w:val="false"/>
          <w:bCs w:val="false"/>
          <w:i w:val="false"/>
          <w:iCs w:val="false"/>
          <w:u w:val="none"/>
          <w:lang w:val="id-ID"/>
        </w:rPr>
        <w:t xml:space="preserve">esche, Tilo. “Negative Dialektik: Kritik an Hegel.” dalam </w:t>
      </w:r>
      <w:r>
        <w:rPr>
          <w:rFonts w:ascii="Linux Libertine O" w:hAnsi="Linux Libertine O"/>
          <w:b w:val="false"/>
          <w:bCs w:val="false"/>
          <w:i/>
          <w:iCs/>
          <w:u w:val="none"/>
          <w:lang w:val="id-ID"/>
        </w:rPr>
        <w:t>Adorno-Handbuch</w:t>
      </w:r>
      <w:r>
        <w:rPr>
          <w:rFonts w:ascii="Linux Libertine O" w:hAnsi="Linux Libertine O"/>
          <w:b w:val="false"/>
          <w:bCs w:val="false"/>
          <w:i w:val="false"/>
          <w:iCs w:val="false"/>
          <w:u w:val="none"/>
          <w:lang w:val="id-ID"/>
        </w:rPr>
        <w:t xml:space="preserve">, ed. Klein </w:t>
        <w:tab/>
        <w:t xml:space="preserve">dkk., 377–385. </w:t>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t xml:space="preserve">Wood, Allen. W. </w:t>
      </w:r>
      <w:r>
        <w:rPr>
          <w:rFonts w:ascii="Linux Libertine O" w:hAnsi="Linux Libertine O"/>
          <w:b w:val="false"/>
          <w:bCs w:val="false"/>
          <w:i/>
          <w:iCs/>
          <w:u w:val="none"/>
          <w:lang w:val="id-ID"/>
        </w:rPr>
        <w:t>Kant’s Ethical Thought.</w:t>
      </w:r>
      <w:r>
        <w:rPr>
          <w:rFonts w:ascii="Linux Libertine O" w:hAnsi="Linux Libertine O"/>
          <w:b w:val="false"/>
          <w:bCs w:val="false"/>
          <w:i w:val="false"/>
          <w:iCs w:val="false"/>
          <w:u w:val="none"/>
          <w:lang w:val="id-ID"/>
        </w:rPr>
        <w:t xml:space="preserve"> Cambridge: Cambridge University Press, 1999.</w:t>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r>
    </w:p>
    <w:p>
      <w:pPr>
        <w:pStyle w:val="Normal"/>
        <w:bidi w:val="0"/>
        <w:spacing w:lineRule="auto" w:line="240"/>
        <w:jc w:val="left"/>
        <w:rPr/>
      </w:pPr>
      <w:r>
        <w:rPr>
          <w:rFonts w:ascii="Linux Libertine O" w:hAnsi="Linux Libertine O"/>
          <w:b w:val="false"/>
          <w:bCs w:val="false"/>
          <w:i w:val="false"/>
          <w:iCs w:val="false"/>
          <w:u w:val="none"/>
          <w:lang w:val="id-ID"/>
        </w:rPr>
        <w:t>Ž</w:t>
      </w:r>
      <w:r>
        <w:rPr>
          <w:rFonts w:ascii="Linux Libertine O" w:hAnsi="Linux Libertine O"/>
          <w:b w:val="false"/>
          <w:bCs w:val="false"/>
          <w:i w:val="false"/>
          <w:iCs w:val="false"/>
          <w:u w:val="none"/>
          <w:lang w:val="id-ID"/>
        </w:rPr>
        <w:t>i</w:t>
      </w:r>
      <w:r>
        <w:rPr>
          <w:rFonts w:ascii="Linux Libertine O" w:hAnsi="Linux Libertine O"/>
          <w:b w:val="false"/>
          <w:bCs w:val="false"/>
          <w:i w:val="false"/>
          <w:iCs w:val="false"/>
          <w:u w:val="none"/>
          <w:lang w:val="id-ID"/>
        </w:rPr>
        <w:t>ž</w:t>
      </w:r>
      <w:r>
        <w:rPr>
          <w:rFonts w:ascii="Linux Libertine O" w:hAnsi="Linux Libertine O"/>
          <w:b w:val="false"/>
          <w:bCs w:val="false"/>
          <w:i w:val="false"/>
          <w:iCs w:val="false"/>
          <w:u w:val="none"/>
          <w:lang w:val="id-ID"/>
        </w:rPr>
        <w:t xml:space="preserve">ek, </w:t>
      </w:r>
      <w:r>
        <w:rPr>
          <w:rFonts w:ascii="Linux Libertine O" w:hAnsi="Linux Libertine O"/>
          <w:b w:val="false"/>
          <w:bCs w:val="false"/>
          <w:i w:val="false"/>
          <w:iCs w:val="false"/>
          <w:u w:val="none"/>
          <w:lang w:val="id-ID"/>
        </w:rPr>
        <w:t>Slavoj.</w:t>
      </w:r>
      <w:r>
        <w:rPr>
          <w:rFonts w:ascii="Linux Libertine O" w:hAnsi="Linux Libertine O"/>
          <w:b w:val="false"/>
          <w:bCs w:val="false"/>
          <w:i w:val="false"/>
          <w:iCs w:val="false"/>
          <w:u w:val="none"/>
          <w:lang w:val="id-ID"/>
        </w:rPr>
        <w:t xml:space="preserve"> “</w:t>
      </w:r>
      <w:r>
        <w:rPr>
          <w:rFonts w:ascii="Linux Libertine O" w:hAnsi="Linux Libertine O"/>
          <w:b w:val="false"/>
          <w:bCs w:val="false"/>
          <w:i w:val="false"/>
          <w:iCs w:val="false"/>
          <w:u w:val="none"/>
          <w:lang w:val="id-ID"/>
        </w:rPr>
        <w:t>A Reply to my Critics Concerning an Engagement with Jordan Peterson.</w:t>
      </w:r>
      <w:r>
        <w:rPr>
          <w:rFonts w:ascii="Linux Libertine O" w:hAnsi="Linux Libertine O"/>
          <w:b w:val="false"/>
          <w:bCs w:val="false"/>
          <w:i w:val="false"/>
          <w:iCs w:val="false"/>
          <w:u w:val="none"/>
          <w:lang w:val="id-ID"/>
        </w:rPr>
        <w:t xml:space="preserve">” </w:t>
        <w:tab/>
      </w:r>
      <w:r>
        <w:rPr>
          <w:rFonts w:ascii="Linux Libertine O" w:hAnsi="Linux Libertine O"/>
          <w:b w:val="false"/>
          <w:bCs w:val="false"/>
          <w:i/>
          <w:iCs/>
          <w:u w:val="none"/>
          <w:lang w:val="id-ID"/>
        </w:rPr>
        <w:t>The Philosophical Salon</w:t>
      </w:r>
      <w:r>
        <w:rPr>
          <w:rFonts w:ascii="Linux Libertine O" w:hAnsi="Linux Libertine O"/>
          <w:b w:val="false"/>
          <w:bCs w:val="false"/>
          <w:i w:val="false"/>
          <w:iCs w:val="false"/>
          <w:u w:val="none"/>
          <w:lang w:val="id-ID"/>
        </w:rPr>
        <w:t xml:space="preserve">, 18 Februari, 2018. </w:t>
      </w:r>
      <w:r>
        <w:rPr>
          <w:rFonts w:ascii="Linux Libertine O" w:hAnsi="Linux Libertine O"/>
          <w:b w:val="false"/>
          <w:bCs w:val="false"/>
          <w:i w:val="false"/>
          <w:iCs w:val="false"/>
          <w:u w:val="none"/>
          <w:lang w:val="id-ID"/>
        </w:rPr>
        <w:t xml:space="preserve">url: </w:t>
        <w:tab/>
        <w:t>https://thephilosophicalsalon.com/a-reply-</w:t>
        <w:tab/>
        <w:t>to-my-critics-concerning-an-</w:t>
        <w:tab/>
        <w:t>engagement-with-jordan-peterson/ .</w:t>
      </w:r>
    </w:p>
    <w:p>
      <w:pPr>
        <w:pStyle w:val="Normal"/>
        <w:bidi w:val="0"/>
        <w:spacing w:lineRule="auto" w:line="240"/>
        <w:jc w:val="left"/>
        <w:rPr>
          <w:rFonts w:ascii="Linux Libertine O" w:hAnsi="Linux Libertine O"/>
          <w:b w:val="false"/>
          <w:b w:val="false"/>
          <w:bCs w:val="false"/>
          <w:i w:val="false"/>
          <w:i w:val="false"/>
          <w:iCs w:val="false"/>
          <w:u w:val="none"/>
          <w:lang w:val="id-ID"/>
        </w:rPr>
      </w:pPr>
      <w:r>
        <w:rPr>
          <w:rFonts w:ascii="Linux Libertine O" w:hAnsi="Linux Libertine O"/>
          <w:b w:val="false"/>
          <w:bCs w:val="false"/>
          <w:i w:val="false"/>
          <w:iCs w:val="false"/>
          <w:u w:val="none"/>
          <w:lang w:val="id-ID"/>
        </w:rPr>
      </w:r>
    </w:p>
    <w:p>
      <w:pPr>
        <w:pStyle w:val="Normal"/>
        <w:bidi w:val="0"/>
        <w:spacing w:lineRule="auto" w:line="240"/>
        <w:jc w:val="left"/>
        <w:rPr>
          <w:rFonts w:ascii="Linux Libertine O" w:hAnsi="Linux Libertine O"/>
          <w:b w:val="false"/>
          <w:b w:val="false"/>
          <w:bCs w:val="false"/>
          <w:i w:val="false"/>
          <w:i w:val="false"/>
          <w:iCs w:val="false"/>
          <w:lang w:val="id-ID"/>
        </w:rPr>
      </w:pPr>
      <w:r>
        <w:rPr>
          <w:rFonts w:ascii="Linux Libertine O" w:hAnsi="Linux Libertine O"/>
          <w:b w:val="false"/>
          <w:bCs w:val="false"/>
          <w:i w:val="false"/>
          <w:iCs w:val="false"/>
          <w:u w:val="none"/>
          <w:lang w:val="id-ID"/>
        </w:rPr>
        <w:t>———</w:t>
      </w:r>
      <w:r>
        <w:rPr>
          <w:rFonts w:ascii="Linux Libertine O" w:hAnsi="Linux Libertine O"/>
          <w:b w:val="false"/>
          <w:bCs w:val="false"/>
          <w:i w:val="false"/>
          <w:iCs w:val="false"/>
          <w:u w:val="none"/>
          <w:lang w:val="id-ID"/>
        </w:rPr>
        <w:t xml:space="preserve">. “Varieties of the Transcendental in Western Marxism.” </w:t>
      </w:r>
      <w:r>
        <w:rPr>
          <w:rFonts w:ascii="Linux Libertine O" w:hAnsi="Linux Libertine O"/>
          <w:b w:val="false"/>
          <w:bCs w:val="false"/>
          <w:i/>
          <w:iCs/>
          <w:u w:val="none"/>
          <w:lang w:val="id-ID"/>
        </w:rPr>
        <w:t>Problemi International</w:t>
      </w:r>
      <w:r>
        <w:rPr>
          <w:rFonts w:ascii="Linux Libertine O" w:hAnsi="Linux Libertine O"/>
          <w:b w:val="false"/>
          <w:bCs w:val="false"/>
          <w:i w:val="false"/>
          <w:iCs w:val="false"/>
          <w:u w:val="none"/>
          <w:lang w:val="id-ID"/>
        </w:rPr>
        <w:t xml:space="preserve"> 3.3 </w:t>
        <w:tab/>
        <w:t>(2019), 5–25.</w:t>
      </w:r>
    </w:p>
    <w:p>
      <w:pPr>
        <w:pStyle w:val="Normal"/>
        <w:bidi w:val="0"/>
        <w:spacing w:lineRule="auto" w:line="240"/>
        <w:jc w:val="left"/>
        <w:rPr>
          <w:rFonts w:ascii="Linux Libertine O" w:hAnsi="Linux Libertine O"/>
          <w:b w:val="false"/>
          <w:b w:val="false"/>
          <w:bCs w:val="false"/>
          <w:i w:val="false"/>
          <w:i w:val="false"/>
          <w:iCs w:val="false"/>
          <w:lang w:val="en-US"/>
        </w:rPr>
      </w:pPr>
      <w:r>
        <w:rPr>
          <w:rFonts w:ascii="Linux Libertine O" w:hAnsi="Linux Libertine O"/>
          <w:b w:val="false"/>
          <w:bCs w:val="false"/>
          <w:i w:val="false"/>
          <w:iCs w:val="false"/>
          <w:u w:val="none"/>
          <w:lang w:val="id-ID"/>
        </w:rPr>
      </w:r>
    </w:p>
    <w:p>
      <w:pPr>
        <w:pStyle w:val="Normal"/>
        <w:bidi w:val="0"/>
        <w:spacing w:lineRule="auto" w:line="360"/>
        <w:jc w:val="left"/>
        <w:rPr>
          <w:b/>
          <w:b/>
          <w:bCs/>
        </w:rPr>
      </w:pPr>
      <w:r>
        <w:rPr>
          <w:rFonts w:ascii="Linux Libertine O" w:hAnsi="Linux Libertine O"/>
          <w:b w:val="false"/>
          <w:bCs w:val="false"/>
          <w:lang w:val="en-US"/>
        </w:rPr>
        <w:tab/>
      </w:r>
    </w:p>
    <w:sectPr>
      <w:footerReference w:type="default" r:id="rId5"/>
      <w:footnotePr>
        <w:numFmt w:val="decimal"/>
      </w:footnotePr>
      <w:type w:val="nextPage"/>
      <w:pgSz w:w="11906" w:h="16838"/>
      <w:pgMar w:left="1984" w:right="1134" w:gutter="0" w:header="0" w:top="1134" w:footer="1701" w:bottom="2258"/>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nux Libertine O">
    <w:charset w:val="01"/>
    <w:family w:val="auto"/>
    <w:pitch w:val="default"/>
  </w:font>
  <w:font w:name="OpenSymbol">
    <w:altName w:val="Arial Unicode MS"/>
    <w:charset w:val="02"/>
    <w:family w:val="auto"/>
    <w:pitch w:val="default"/>
  </w:font>
  <w:font w:name="Linux Libertine O">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94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bidi w:val="0"/>
        <w:jc w:val="left"/>
        <w:rPr/>
      </w:pPr>
      <w:r>
        <w:rPr>
          <w:rStyle w:val="FootnoteCharacters"/>
        </w:rPr>
        <w:footnoteRef/>
      </w:r>
      <w:r>
        <w:rPr/>
        <w:tab/>
        <w:t xml:space="preserve">Lih., </w:t>
      </w:r>
      <w:r>
        <w:rPr/>
        <w:t>mis.,</w:t>
      </w:r>
      <w:r>
        <w:rPr/>
        <w:t xml:space="preserve"> </w:t>
      </w:r>
      <w:r>
        <w:rPr>
          <w:b w:val="false"/>
          <w:bCs w:val="false"/>
          <w:i w:val="false"/>
          <w:iCs w:val="false"/>
          <w:lang w:val="en-US"/>
        </w:rPr>
        <w:t xml:space="preserve">Daniel Stedman Jones, </w:t>
      </w:r>
      <w:r>
        <w:rPr>
          <w:b w:val="false"/>
          <w:bCs w:val="false"/>
          <w:i/>
          <w:iCs/>
          <w:lang w:val="en-US"/>
        </w:rPr>
        <w:t>Masters of the Universe: Hayek, Friedman, and the Birth of Neoliberal Politics</w:t>
      </w:r>
      <w:r>
        <w:rPr>
          <w:b w:val="false"/>
          <w:bCs w:val="false"/>
          <w:i w:val="false"/>
          <w:iCs w:val="false"/>
          <w:lang w:val="en-US"/>
        </w:rPr>
        <w:t xml:space="preserve"> (Princeton: Princeton University Press, 2012), 2–8.</w:t>
      </w:r>
    </w:p>
  </w:footnote>
  <w:footnote w:id="3">
    <w:p>
      <w:pPr>
        <w:pStyle w:val="Footnote"/>
        <w:bidi w:val="0"/>
        <w:jc w:val="left"/>
        <w:rPr/>
      </w:pPr>
      <w:r>
        <w:rPr>
          <w:rStyle w:val="FootnoteCharacters"/>
        </w:rPr>
        <w:footnoteRef/>
      </w:r>
      <w:r>
        <w:rPr/>
        <w:tab/>
        <w:t>L</w:t>
      </w:r>
      <w:r>
        <w:rPr/>
        <w:t>i</w:t>
      </w:r>
      <w:r>
        <w:rPr/>
        <w:t xml:space="preserve">h., mis., Henri Vogt, “Covid and Freedom,” </w:t>
      </w:r>
      <w:r>
        <w:rPr>
          <w:i/>
          <w:iCs/>
        </w:rPr>
        <w:t xml:space="preserve">Social Science Information </w:t>
      </w:r>
      <w:r>
        <w:rPr>
          <w:i w:val="false"/>
          <w:iCs w:val="false"/>
        </w:rPr>
        <w:t>60</w:t>
      </w:r>
      <w:r>
        <w:rPr>
          <w:i w:val="false"/>
          <w:iCs w:val="false"/>
        </w:rPr>
        <w:t>(</w:t>
      </w:r>
      <w:r>
        <w:rPr>
          <w:i w:val="false"/>
          <w:iCs w:val="false"/>
        </w:rPr>
        <w:t xml:space="preserve">4) </w:t>
      </w:r>
      <w:r>
        <w:rPr>
          <w:i w:val="false"/>
          <w:iCs w:val="false"/>
        </w:rPr>
        <w:t>(2021)</w:t>
      </w:r>
      <w:r>
        <w:rPr>
          <w:i w:val="false"/>
          <w:iCs w:val="false"/>
        </w:rPr>
        <w:t>, 548–559.</w:t>
      </w:r>
    </w:p>
  </w:footnote>
  <w:footnote w:id="4">
    <w:p>
      <w:pPr>
        <w:pStyle w:val="Footnote"/>
        <w:bidi w:val="0"/>
        <w:jc w:val="left"/>
        <w:rPr/>
      </w:pPr>
      <w:r>
        <w:rPr>
          <w:rStyle w:val="FootnoteCharacters"/>
        </w:rPr>
        <w:footnoteRef/>
      </w:r>
      <w:r>
        <w:rPr/>
        <w:tab/>
        <w:t xml:space="preserve">Isi subbab </w:t>
      </w:r>
      <w:r>
        <w:rPr/>
        <w:t xml:space="preserve">ini disarikan dari berbagai sumber, </w:t>
      </w:r>
      <w:r>
        <w:rPr/>
        <w:t>terutama</w:t>
      </w:r>
      <w:r>
        <w:rPr/>
        <w:t xml:space="preserve"> </w:t>
      </w:r>
      <w:r>
        <w:rPr/>
        <w:t xml:space="preserve">Detlev </w:t>
      </w:r>
      <w:r>
        <w:rPr/>
        <w:t>Claussen,</w:t>
      </w:r>
      <w:r>
        <w:rPr/>
        <w:t xml:space="preserve"> </w:t>
      </w:r>
      <w:r>
        <w:rPr>
          <w:i/>
          <w:iCs/>
        </w:rPr>
        <w:t xml:space="preserve">Theodor W. Adorno: One Last Genius, </w:t>
      </w:r>
      <w:r>
        <w:rPr>
          <w:i w:val="false"/>
          <w:iCs w:val="false"/>
        </w:rPr>
        <w:t>t</w:t>
      </w:r>
      <w:r>
        <w:rPr>
          <w:i w:val="false"/>
          <w:iCs w:val="false"/>
        </w:rPr>
        <w:t xml:space="preserve">erj. Rodney Livingstone </w:t>
      </w:r>
      <w:r>
        <w:rPr>
          <w:i w:val="false"/>
          <w:iCs w:val="false"/>
        </w:rPr>
        <w:t>(</w:t>
      </w:r>
      <w:r>
        <w:rPr>
          <w:i w:val="false"/>
          <w:iCs w:val="false"/>
        </w:rPr>
        <w:t>Cambridge, MA: Belknap Press, 2008</w:t>
      </w:r>
      <w:r>
        <w:rPr>
          <w:i w:val="false"/>
          <w:iCs w:val="false"/>
        </w:rPr>
        <w:t xml:space="preserve">); </w:t>
      </w:r>
      <w:r>
        <w:rPr>
          <w:rFonts w:ascii="Linux Libertine O" w:hAnsi="Linux Libertine O"/>
          <w:b w:val="false"/>
          <w:bCs w:val="false"/>
          <w:i w:val="false"/>
          <w:iCs w:val="false"/>
        </w:rPr>
        <w:t xml:space="preserve">Stefan Müller-Doohm, </w:t>
      </w:r>
      <w:r>
        <w:rPr>
          <w:rFonts w:ascii="Linux Libertine O" w:hAnsi="Linux Libertine O"/>
          <w:b w:val="false"/>
          <w:bCs w:val="false"/>
          <w:i/>
          <w:iCs/>
          <w:u w:val="none"/>
        </w:rPr>
        <w:t xml:space="preserve">Adorno: A Biography, </w:t>
      </w:r>
      <w:r>
        <w:rPr>
          <w:rFonts w:ascii="Linux Libertine O" w:hAnsi="Linux Libertine O"/>
          <w:b w:val="false"/>
          <w:bCs w:val="false"/>
          <w:i w:val="false"/>
          <w:iCs w:val="false"/>
          <w:u w:val="none"/>
        </w:rPr>
        <w:t>t</w:t>
      </w:r>
      <w:r>
        <w:rPr>
          <w:rFonts w:ascii="Linux Libertine O" w:hAnsi="Linux Libertine O"/>
          <w:b w:val="false"/>
          <w:bCs w:val="false"/>
          <w:i w:val="false"/>
          <w:iCs w:val="false"/>
          <w:u w:val="none"/>
        </w:rPr>
        <w:t xml:space="preserve">erj. Rodney Livingstone </w:t>
      </w:r>
      <w:r>
        <w:rPr>
          <w:rFonts w:ascii="Linux Libertine O" w:hAnsi="Linux Libertine O"/>
          <w:b w:val="false"/>
          <w:bCs w:val="false"/>
          <w:i w:val="false"/>
          <w:iCs w:val="false"/>
          <w:u w:val="none"/>
        </w:rPr>
        <w:t>(</w:t>
      </w:r>
      <w:r>
        <w:rPr>
          <w:rFonts w:ascii="Linux Libertine O" w:hAnsi="Linux Libertine O"/>
          <w:b w:val="false"/>
          <w:bCs w:val="false"/>
          <w:i w:val="false"/>
          <w:iCs w:val="false"/>
          <w:u w:val="none"/>
        </w:rPr>
        <w:t>Cambridge: Polity Press, 2005</w:t>
      </w:r>
      <w:r>
        <w:rPr>
          <w:rFonts w:ascii="Linux Libertine O" w:hAnsi="Linux Libertine O"/>
          <w:b w:val="false"/>
          <w:bCs w:val="false"/>
          <w:i w:val="false"/>
          <w:iCs w:val="false"/>
          <w:u w:val="none"/>
        </w:rPr>
        <w:t>)</w:t>
      </w:r>
      <w:r>
        <w:rPr>
          <w:rFonts w:ascii="Linux Libertine O" w:hAnsi="Linux Libertine O"/>
          <w:b w:val="false"/>
          <w:bCs w:val="false"/>
          <w:i w:val="false"/>
          <w:iCs w:val="false"/>
          <w:u w:val="none"/>
        </w:rPr>
        <w:t>;</w:t>
      </w:r>
      <w:r>
        <w:rPr>
          <w:i w:val="false"/>
          <w:iCs w:val="false"/>
        </w:rPr>
        <w:t xml:space="preserve"> </w:t>
      </w:r>
      <w:r>
        <w:rPr>
          <w:rFonts w:ascii="Linux Libertine O" w:hAnsi="Linux Libertine O"/>
          <w:b w:val="false"/>
          <w:bCs w:val="false"/>
          <w:i w:val="false"/>
          <w:iCs w:val="false"/>
        </w:rPr>
        <w:t xml:space="preserve">Martin </w:t>
      </w:r>
      <w:r>
        <w:rPr>
          <w:rFonts w:ascii="Linux Libertine O" w:hAnsi="Linux Libertine O"/>
          <w:b w:val="false"/>
          <w:bCs w:val="false"/>
          <w:i w:val="false"/>
          <w:iCs w:val="false"/>
        </w:rPr>
        <w:t>Jay,</w:t>
      </w:r>
      <w:r>
        <w:rPr>
          <w:rFonts w:ascii="Linux Libertine O" w:hAnsi="Linux Libertine O"/>
          <w:b w:val="false"/>
          <w:bCs w:val="false"/>
          <w:i w:val="false"/>
          <w:iCs w:val="false"/>
        </w:rPr>
        <w:t xml:space="preserve"> </w:t>
      </w:r>
      <w:r>
        <w:rPr>
          <w:rFonts w:ascii="Linux Libertine O" w:hAnsi="Linux Libertine O"/>
          <w:b w:val="false"/>
          <w:bCs w:val="false"/>
          <w:i/>
          <w:iCs/>
        </w:rPr>
        <w:t>Adorn</w:t>
      </w:r>
      <w:r>
        <w:rPr>
          <w:rFonts w:ascii="Linux Libertine O" w:hAnsi="Linux Libertine O"/>
          <w:b w:val="false"/>
          <w:bCs w:val="false"/>
          <w:i/>
          <w:iCs/>
        </w:rPr>
        <w:t>o</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w:t>
      </w:r>
      <w:r>
        <w:rPr>
          <w:rFonts w:ascii="Linux Libertine O" w:hAnsi="Linux Libertine O"/>
          <w:b w:val="false"/>
          <w:bCs w:val="false"/>
          <w:i w:val="false"/>
          <w:iCs w:val="false"/>
        </w:rPr>
        <w:t>Cambridge, MA: Harvard University Press, 1984</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24–55; </w:t>
      </w:r>
      <w:r>
        <w:rPr>
          <w:rFonts w:ascii="Linux Libertine O" w:hAnsi="Linux Libertine O"/>
          <w:b w:val="false"/>
          <w:bCs w:val="false"/>
          <w:i w:val="false"/>
          <w:iCs w:val="false"/>
          <w:lang w:val="id-ID"/>
        </w:rPr>
        <w:t xml:space="preserve">Gillian </w:t>
      </w:r>
      <w:r>
        <w:rPr>
          <w:rFonts w:ascii="Linux Libertine O" w:hAnsi="Linux Libertine O"/>
          <w:b w:val="false"/>
          <w:bCs w:val="false"/>
          <w:i w:val="false"/>
          <w:iCs w:val="false"/>
          <w:lang w:val="id-ID"/>
        </w:rPr>
        <w:t>Rose,</w:t>
      </w:r>
      <w:r>
        <w:rPr>
          <w:rFonts w:ascii="Linux Libertine O" w:hAnsi="Linux Libertine O"/>
          <w:b w:val="false"/>
          <w:bCs w:val="false"/>
          <w:i w:val="false"/>
          <w:iCs w:val="false"/>
          <w:lang w:val="id-ID"/>
        </w:rPr>
        <w:t xml:space="preserve"> </w:t>
      </w:r>
      <w:r>
        <w:rPr>
          <w:rFonts w:ascii="Linux Libertine O" w:hAnsi="Linux Libertine O"/>
          <w:b w:val="false"/>
          <w:bCs w:val="false"/>
          <w:i/>
          <w:iCs/>
          <w:lang w:val="id-ID"/>
        </w:rPr>
        <w:t xml:space="preserve">The Melancholy Science: An Introduction to the Thought of Theodor W. Adorno </w:t>
      </w: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London: Verso, 2014</w:t>
      </w:r>
      <w:r>
        <w:rPr>
          <w:rFonts w:ascii="Linux Libertine O" w:hAnsi="Linux Libertine O"/>
          <w:b w:val="false"/>
          <w:bCs w:val="false"/>
          <w:i w:val="false"/>
          <w:iCs w:val="false"/>
          <w:lang w:val="id-ID"/>
        </w:rPr>
        <w:t xml:space="preserve">), 11–13; </w:t>
      </w:r>
      <w:r>
        <w:rPr>
          <w:rFonts w:ascii="Linux Libertine O" w:hAnsi="Linux Libertine O"/>
          <w:b w:val="false"/>
          <w:bCs w:val="false"/>
          <w:i w:val="false"/>
          <w:iCs w:val="false"/>
          <w:lang w:val="id-ID"/>
        </w:rPr>
        <w:t xml:space="preserve">Susan </w:t>
      </w:r>
      <w:r>
        <w:rPr>
          <w:rFonts w:ascii="Linux Libertine O" w:hAnsi="Linux Libertine O"/>
          <w:b w:val="false"/>
          <w:bCs w:val="false"/>
          <w:i w:val="false"/>
          <w:iCs w:val="false"/>
          <w:lang w:val="id-ID"/>
        </w:rPr>
        <w:t>B</w:t>
      </w:r>
      <w:r>
        <w:rPr>
          <w:rFonts w:ascii="Linux Libertine O" w:hAnsi="Linux Libertine O"/>
          <w:b w:val="false"/>
          <w:bCs w:val="false"/>
          <w:i w:val="false"/>
          <w:iCs w:val="false"/>
          <w:lang w:val="id-ID"/>
        </w:rPr>
        <w:t xml:space="preserve">uck-Morss, </w:t>
      </w:r>
      <w:r>
        <w:rPr>
          <w:rFonts w:ascii="Linux Libertine O" w:hAnsi="Linux Libertine O"/>
          <w:b w:val="false"/>
          <w:bCs w:val="false"/>
          <w:i/>
          <w:iCs/>
          <w:lang w:val="id-ID"/>
        </w:rPr>
        <w:t xml:space="preserve">The Origin of Negative Dialectics: Theodor W. Adorno, Walter Benjamin, and the Frankfurt Institute </w:t>
      </w: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New York: The Free Press, 1977</w:t>
      </w: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1–23;</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Reinhard </w:t>
      </w:r>
      <w:r>
        <w:rPr>
          <w:rFonts w:ascii="Linux Libertine O" w:hAnsi="Linux Libertine O"/>
          <w:b w:val="false"/>
          <w:bCs w:val="false"/>
          <w:i w:val="false"/>
          <w:iCs w:val="false"/>
          <w:lang w:val="id-ID"/>
        </w:rPr>
        <w:t>Pabst,</w:t>
      </w:r>
      <w:r>
        <w:rPr>
          <w:rFonts w:ascii="Linux Libertine O" w:hAnsi="Linux Libertine O"/>
          <w:b w:val="false"/>
          <w:bCs w:val="false"/>
          <w:i w:val="false"/>
          <w:iCs w:val="false"/>
          <w:lang w:val="id-ID"/>
        </w:rPr>
        <w:t xml:space="preserve"> “Ein Sohn aus gutem Hause: Theodor W. Adorno’s Kindheit in Frankfurt,” </w:t>
      </w:r>
      <w:r>
        <w:rPr>
          <w:rFonts w:ascii="Linux Libertine O" w:hAnsi="Linux Libertine O"/>
          <w:b w:val="false"/>
          <w:bCs w:val="false"/>
          <w:i/>
          <w:iCs/>
          <w:lang w:val="id-ID"/>
        </w:rPr>
        <w:t xml:space="preserve">Forschung Frankfurt </w:t>
      </w:r>
      <w:r>
        <w:rPr>
          <w:rFonts w:ascii="Linux Libertine O" w:hAnsi="Linux Libertine O"/>
          <w:b w:val="false"/>
          <w:bCs w:val="false"/>
          <w:i w:val="false"/>
          <w:iCs w:val="false"/>
          <w:lang w:val="id-ID"/>
        </w:rPr>
        <w:t xml:space="preserve">3-4 2003, 44–47; </w:t>
      </w:r>
      <w:r>
        <w:rPr>
          <w:rFonts w:ascii="Linux Libertine O" w:hAnsi="Linux Libertine O"/>
          <w:b w:val="false"/>
          <w:bCs w:val="false"/>
          <w:i w:val="false"/>
          <w:iCs w:val="false"/>
          <w:lang w:val="id-ID"/>
        </w:rPr>
        <w:t xml:space="preserve">Sonja </w:t>
      </w:r>
      <w:r>
        <w:rPr>
          <w:rFonts w:ascii="Linux Libertine O" w:hAnsi="Linux Libertine O"/>
          <w:b w:val="false"/>
          <w:bCs w:val="false"/>
          <w:i w:val="false"/>
          <w:iCs w:val="false"/>
          <w:lang w:val="id-ID"/>
        </w:rPr>
        <w:t>Boos,</w:t>
      </w:r>
      <w:r>
        <w:rPr>
          <w:rFonts w:ascii="Linux Libertine O" w:hAnsi="Linux Libertine O"/>
          <w:b w:val="false"/>
          <w:bCs w:val="false"/>
          <w:i w:val="false"/>
          <w:iCs w:val="false"/>
          <w:lang w:val="id-ID"/>
        </w:rPr>
        <w:t xml:space="preserve"> </w:t>
      </w:r>
      <w:r>
        <w:rPr>
          <w:rFonts w:ascii="Linux Libertine O" w:hAnsi="Linux Libertine O"/>
          <w:b w:val="false"/>
          <w:bCs w:val="false"/>
          <w:i/>
          <w:iCs/>
          <w:lang w:val="id-ID"/>
        </w:rPr>
        <w:t>Speaking the Unspeakable in Postwar Germany: Toward a Public Discourse on the Holocaust</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Ithaca, NY: Cornell University Press, 2014</w:t>
      </w: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195–209;</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serta berbagai sumber insidental yang lain.</w:t>
      </w:r>
      <w:r>
        <w:rPr>
          <w:i w:val="false"/>
          <w:iCs w:val="false"/>
        </w:rPr>
        <w:t xml:space="preserve"> </w:t>
      </w:r>
      <w:r>
        <w:rPr>
          <w:i w:val="false"/>
          <w:iCs w:val="false"/>
        </w:rPr>
        <w:t>Rujukan dari luar sumber-</w:t>
      </w:r>
      <w:r>
        <w:rPr>
          <w:i w:val="false"/>
          <w:iCs w:val="false"/>
        </w:rPr>
        <w:t>sumber</w:t>
      </w:r>
      <w:r>
        <w:rPr>
          <w:i w:val="false"/>
          <w:iCs w:val="false"/>
        </w:rPr>
        <w:t xml:space="preserve"> tersebut dicantumkan seperlunya.</w:t>
      </w:r>
    </w:p>
  </w:footnote>
  <w:footnote w:id="5">
    <w:p>
      <w:pPr>
        <w:pStyle w:val="Footnote"/>
        <w:bidi w:val="0"/>
        <w:jc w:val="left"/>
        <w:rPr/>
      </w:pPr>
      <w:r>
        <w:rPr>
          <w:rStyle w:val="FootnoteCharacters"/>
        </w:rPr>
        <w:footnoteRef/>
      </w:r>
      <w:r>
        <w:rPr/>
        <w:tab/>
        <w:t xml:space="preserve">Mengenai sikap nasional Jerman di masa pasca perang, lih. </w:t>
      </w:r>
      <w:r>
        <w:rPr>
          <w:rFonts w:ascii="Linux Libertine O" w:hAnsi="Linux Libertine O"/>
          <w:b w:val="false"/>
          <w:bCs w:val="false"/>
          <w:i w:val="false"/>
          <w:iCs w:val="false"/>
          <w:lang w:val="id-ID"/>
        </w:rPr>
        <w:t xml:space="preserve">Paul </w:t>
      </w:r>
      <w:r>
        <w:rPr>
          <w:rFonts w:ascii="Linux Libertine O" w:hAnsi="Linux Libertine O"/>
          <w:b w:val="false"/>
          <w:bCs w:val="false"/>
          <w:i w:val="false"/>
          <w:iCs w:val="false"/>
          <w:lang w:val="id-ID"/>
        </w:rPr>
        <w:t>Connerton,</w:t>
      </w:r>
      <w:r>
        <w:rPr>
          <w:rFonts w:ascii="Linux Libertine O" w:hAnsi="Linux Libertine O"/>
          <w:b w:val="false"/>
          <w:bCs w:val="false"/>
          <w:i w:val="false"/>
          <w:iCs w:val="false"/>
          <w:lang w:val="id-ID"/>
        </w:rPr>
        <w:t xml:space="preserve"> </w:t>
      </w:r>
      <w:r>
        <w:rPr>
          <w:rFonts w:ascii="Linux Libertine O" w:hAnsi="Linux Libertine O"/>
          <w:b w:val="false"/>
          <w:bCs w:val="false"/>
          <w:i/>
          <w:iCs/>
          <w:lang w:val="id-ID"/>
        </w:rPr>
        <w:t>The Tragedy of Enlightenment: An Essay on the Frankfurt School</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(Cambridge: Cambridge University Press, 1980), 6–11.</w:t>
      </w:r>
    </w:p>
  </w:footnote>
  <w:footnote w:id="6">
    <w:p>
      <w:pPr>
        <w:pStyle w:val="Footnote"/>
        <w:bidi w:val="0"/>
        <w:jc w:val="left"/>
        <w:rPr/>
      </w:pPr>
      <w:r>
        <w:rPr>
          <w:rStyle w:val="FootnoteCharacters"/>
        </w:rPr>
        <w:footnoteRef/>
      </w:r>
      <w:r>
        <w:rPr>
          <w:i w:val="false"/>
          <w:iCs w:val="false"/>
        </w:rPr>
        <w:tab/>
        <w:t>Theodor W. Adorno, “</w:t>
      </w:r>
      <w:r>
        <w:rPr>
          <w:i w:val="false"/>
          <w:iCs w:val="false"/>
        </w:rPr>
        <w:t xml:space="preserve">Erziehung nach Auschwitz,” dalam </w:t>
      </w:r>
      <w:r>
        <w:rPr>
          <w:i/>
          <w:iCs/>
        </w:rPr>
        <w:t>Ausgew</w:t>
      </w:r>
      <w:r>
        <w:rPr>
          <w:rFonts w:ascii="Linux Libertine O" w:hAnsi="Linux Libertine O"/>
          <w:i/>
          <w:iCs/>
        </w:rPr>
        <w:t>ä</w:t>
      </w:r>
      <w:r>
        <w:rPr>
          <w:rFonts w:ascii="Linux Libertine O" w:hAnsi="Linux Libertine O"/>
          <w:i/>
          <w:iCs/>
        </w:rPr>
        <w:t>h</w:t>
      </w:r>
      <w:r>
        <w:rPr>
          <w:rFonts w:ascii="Linux Libertine O" w:hAnsi="Linux Libertine O"/>
          <w:i/>
          <w:iCs/>
        </w:rPr>
        <w:t>lte Schriften,</w:t>
      </w:r>
      <w:r>
        <w:rPr>
          <w:rFonts w:ascii="Linux Libertine O" w:hAnsi="Linux Libertine O"/>
          <w:i w:val="false"/>
          <w:iCs w:val="false"/>
        </w:rPr>
        <w:t xml:space="preserve"> </w:t>
      </w:r>
      <w:r>
        <w:rPr>
          <w:rFonts w:ascii="Linux Libertine O" w:hAnsi="Linux Libertine O"/>
          <w:i w:val="false"/>
          <w:iCs w:val="false"/>
        </w:rPr>
        <w:t>jil. 1</w:t>
      </w:r>
      <w:r>
        <w:rPr>
          <w:rFonts w:ascii="Linux Libertine O" w:hAnsi="Linux Libertine O"/>
          <w:i w:val="false"/>
          <w:iCs w:val="false"/>
        </w:rPr>
        <w:t xml:space="preserve"> (Links Bibliothek), 3: “</w:t>
      </w:r>
      <w:r>
        <w:rPr>
          <w:rFonts w:ascii="Linux Libertine O" w:hAnsi="Linux Libertine O"/>
          <w:i/>
          <w:iCs/>
        </w:rPr>
        <w:t>Die Forderung, daß Auschwitz nicht noch einmal sei, ist die allererste an E</w:t>
      </w:r>
      <w:r>
        <w:rPr>
          <w:rFonts w:ascii="Linux Libertine O" w:hAnsi="Linux Libertine O"/>
          <w:i/>
          <w:iCs/>
          <w:sz w:val="20"/>
          <w:szCs w:val="20"/>
        </w:rPr>
        <w:t>r</w:t>
      </w:r>
      <w:r>
        <w:rPr>
          <w:rFonts w:ascii="Linux Libertine O" w:hAnsi="Linux Libertine O"/>
          <w:i/>
          <w:iCs/>
        </w:rPr>
        <w:t>ziehung</w:t>
      </w:r>
      <w:r>
        <w:rPr>
          <w:rFonts w:ascii="Linux Libertine O" w:hAnsi="Linux Libertine O"/>
          <w:i w:val="false"/>
          <w:iCs w:val="false"/>
        </w:rPr>
        <w:t xml:space="preserve">”; </w:t>
      </w:r>
      <w:r>
        <w:rPr>
          <w:rFonts w:ascii="Linux Libertine O" w:hAnsi="Linux Libertine O"/>
          <w:i w:val="false"/>
          <w:iCs w:val="false"/>
        </w:rPr>
        <w:t xml:space="preserve">lih. juga </w:t>
      </w:r>
      <w:r>
        <w:rPr>
          <w:rFonts w:ascii="Linux Libertine O" w:hAnsi="Linux Libertine O"/>
          <w:i w:val="false"/>
          <w:iCs w:val="false"/>
        </w:rPr>
        <w:t>Theodor W. Adorno,</w:t>
      </w:r>
      <w:r>
        <w:rPr>
          <w:rFonts w:ascii="Linux Libertine O" w:hAnsi="Linux Libertine O"/>
          <w:i/>
          <w:iCs/>
        </w:rPr>
        <w:t xml:space="preserve"> Critical Models: Interventions and Catchwords,</w:t>
      </w:r>
      <w:r>
        <w:rPr>
          <w:rFonts w:ascii="Linux Libertine O" w:hAnsi="Linux Libertine O"/>
          <w:i w:val="false"/>
          <w:iCs w:val="false"/>
        </w:rPr>
        <w:t xml:space="preserve"> terj. Henry W. Pickford (New York: Columbia University Press, </w:t>
      </w:r>
      <w:r>
        <w:rPr>
          <w:rFonts w:ascii="Linux Libertine O" w:hAnsi="Linux Libertine O"/>
          <w:i w:val="false"/>
          <w:iCs w:val="false"/>
        </w:rPr>
        <w:t>2005),</w:t>
      </w:r>
      <w:r>
        <w:rPr>
          <w:rFonts w:ascii="Linux Libertine O" w:hAnsi="Linux Libertine O"/>
          <w:i/>
          <w:iCs/>
        </w:rPr>
        <w:t xml:space="preserve"> </w:t>
      </w:r>
      <w:r>
        <w:rPr>
          <w:rFonts w:ascii="Linux Libertine O" w:hAnsi="Linux Libertine O"/>
          <w:i w:val="false"/>
          <w:iCs w:val="false"/>
        </w:rPr>
        <w:t>191.</w:t>
      </w:r>
    </w:p>
  </w:footnote>
  <w:footnote w:id="7">
    <w:p>
      <w:pPr>
        <w:pStyle w:val="Footnote"/>
        <w:bidi w:val="0"/>
        <w:jc w:val="left"/>
        <w:rPr/>
      </w:pPr>
      <w:r>
        <w:rPr>
          <w:rStyle w:val="FootnoteCharacters"/>
        </w:rPr>
        <w:footnoteRef/>
      </w:r>
      <w:r>
        <w:rPr/>
        <w:tab/>
        <w:t xml:space="preserve">Lih. </w:t>
      </w:r>
      <w:r>
        <w:rPr>
          <w:rFonts w:ascii="Linux Libertine O" w:hAnsi="Linux Libertine O"/>
          <w:i w:val="false"/>
          <w:iCs w:val="false"/>
          <w:lang w:val="id-ID"/>
        </w:rPr>
        <w:t xml:space="preserve">Peter </w:t>
      </w:r>
      <w:r>
        <w:rPr>
          <w:rFonts w:ascii="Linux Libertine O" w:hAnsi="Linux Libertine O"/>
          <w:i w:val="false"/>
          <w:iCs w:val="false"/>
          <w:lang w:val="id-ID"/>
        </w:rPr>
        <w:t>Osborne,</w:t>
      </w:r>
      <w:r>
        <w:rPr>
          <w:rFonts w:ascii="Linux Libertine O" w:hAnsi="Linux Libertine O"/>
          <w:i w:val="false"/>
          <w:iCs w:val="false"/>
          <w:lang w:val="id-ID"/>
        </w:rPr>
        <w:t xml:space="preserve"> “Adorno and Marx,” dalam </w:t>
      </w:r>
      <w:r>
        <w:rPr>
          <w:rFonts w:ascii="Linux Libertine O" w:hAnsi="Linux Libertine O"/>
          <w:i/>
          <w:iCs/>
          <w:lang w:val="id-ID"/>
        </w:rPr>
        <w:t>A Companion to Adorno</w:t>
      </w:r>
      <w:r>
        <w:rPr>
          <w:rFonts w:ascii="Linux Libertine O" w:hAnsi="Linux Libertine O"/>
          <w:i w:val="false"/>
          <w:iCs w:val="false"/>
          <w:lang w:val="id-ID"/>
        </w:rPr>
        <w:t xml:space="preserve">, ed. Peter E. Gordon dkk. </w:t>
      </w:r>
      <w:r>
        <w:rPr>
          <w:rFonts w:ascii="Linux Libertine O" w:hAnsi="Linux Libertine O"/>
          <w:i w:val="false"/>
          <w:iCs w:val="false"/>
          <w:lang w:val="id-ID"/>
        </w:rPr>
        <w:t>(</w:t>
      </w:r>
      <w:r>
        <w:rPr>
          <w:rFonts w:ascii="Linux Libertine O" w:hAnsi="Linux Libertine O"/>
          <w:i w:val="false"/>
          <w:iCs w:val="false"/>
          <w:lang w:val="id-ID"/>
        </w:rPr>
        <w:t>Hoboken: Wiley, 2020</w:t>
      </w:r>
      <w:r>
        <w:rPr>
          <w:rFonts w:ascii="Linux Libertine O" w:hAnsi="Linux Libertine O"/>
          <w:i w:val="false"/>
          <w:iCs w:val="false"/>
          <w:lang w:val="id-ID"/>
        </w:rPr>
        <w:t xml:space="preserve">), </w:t>
      </w:r>
      <w:r>
        <w:rPr>
          <w:rFonts w:ascii="Linux Libertine O" w:hAnsi="Linux Libertine O"/>
          <w:i w:val="false"/>
          <w:iCs w:val="false"/>
          <w:lang w:val="id-ID"/>
        </w:rPr>
        <w:t>303ff</w:t>
      </w:r>
      <w:r>
        <w:rPr>
          <w:rFonts w:ascii="Linux Libertine O" w:hAnsi="Linux Libertine O"/>
          <w:i w:val="false"/>
          <w:iCs w:val="false"/>
          <w:lang w:val="id-ID"/>
        </w:rPr>
        <w:t>.</w:t>
      </w:r>
    </w:p>
  </w:footnote>
  <w:footnote w:id="8">
    <w:p>
      <w:pPr>
        <w:pStyle w:val="Footnote"/>
        <w:bidi w:val="0"/>
        <w:jc w:val="left"/>
        <w:rPr/>
      </w:pPr>
      <w:r>
        <w:rPr>
          <w:rStyle w:val="FootnoteCharacters"/>
        </w:rPr>
        <w:footnoteRef/>
      </w:r>
      <w:r>
        <w:rPr/>
        <w:tab/>
        <w:t xml:space="preserve">Lih. Rose, </w:t>
      </w:r>
      <w:r>
        <w:rPr>
          <w:i/>
          <w:iCs/>
        </w:rPr>
        <w:t>Melancholy Science</w:t>
      </w:r>
      <w:r>
        <w:rPr>
          <w:i w:val="false"/>
          <w:iCs w:val="false"/>
        </w:rPr>
        <w:t xml:space="preserve">, ix; Buck-Morss, </w:t>
      </w:r>
      <w:r>
        <w:rPr>
          <w:i/>
          <w:iCs/>
        </w:rPr>
        <w:t>Origin</w:t>
      </w:r>
      <w:r>
        <w:rPr>
          <w:i w:val="false"/>
          <w:iCs w:val="false"/>
        </w:rPr>
        <w:t>, xiii.</w:t>
      </w:r>
    </w:p>
  </w:footnote>
  <w:footnote w:id="9">
    <w:p>
      <w:pPr>
        <w:pStyle w:val="Footnote"/>
        <w:bidi w:val="0"/>
        <w:jc w:val="left"/>
        <w:rPr/>
      </w:pPr>
      <w:r>
        <w:rPr>
          <w:rStyle w:val="FootnoteCharacters"/>
        </w:rPr>
        <w:footnoteRef/>
      </w:r>
      <w:r>
        <w:rPr/>
        <w:tab/>
        <w:t xml:space="preserve">Perry </w:t>
      </w:r>
      <w:r>
        <w:rPr/>
        <w:t>Anderson,</w:t>
      </w:r>
      <w:r>
        <w:rPr/>
        <w:t xml:space="preserve"> </w:t>
      </w:r>
      <w:r>
        <w:rPr>
          <w:i/>
          <w:iCs/>
        </w:rPr>
        <w:t xml:space="preserve">Considerations on Western Marxism </w:t>
      </w:r>
      <w:r>
        <w:rPr>
          <w:i w:val="false"/>
          <w:iCs w:val="false"/>
        </w:rPr>
        <w:t>(</w:t>
      </w:r>
      <w:r>
        <w:rPr>
          <w:i w:val="false"/>
          <w:iCs w:val="false"/>
        </w:rPr>
        <w:t>London: Verso, 1979</w:t>
      </w:r>
      <w:r>
        <w:rPr>
          <w:i w:val="false"/>
          <w:iCs w:val="false"/>
        </w:rPr>
        <w:t>),</w:t>
      </w:r>
      <w:r>
        <w:rPr>
          <w:i w:val="false"/>
          <w:iCs w:val="false"/>
        </w:rPr>
        <w:t xml:space="preserve"> </w:t>
      </w:r>
      <w:r>
        <w:rPr/>
        <w:t xml:space="preserve">42–3; </w:t>
      </w:r>
      <w:r>
        <w:rPr>
          <w:rFonts w:ascii="Linux Libertine O" w:hAnsi="Linux Libertine O"/>
          <w:i w:val="false"/>
          <w:iCs w:val="false"/>
          <w:lang w:val="id-ID"/>
        </w:rPr>
        <w:t xml:space="preserve">Martin </w:t>
      </w:r>
      <w:r>
        <w:rPr>
          <w:rFonts w:ascii="Linux Libertine O" w:hAnsi="Linux Libertine O"/>
          <w:i w:val="false"/>
          <w:iCs w:val="false"/>
          <w:lang w:val="id-ID"/>
        </w:rPr>
        <w:t>Jay,</w:t>
      </w:r>
      <w:r>
        <w:rPr>
          <w:rFonts w:ascii="Linux Libertine O" w:hAnsi="Linux Libertine O"/>
          <w:i w:val="false"/>
          <w:iCs w:val="false"/>
          <w:lang w:val="id-ID"/>
        </w:rPr>
        <w:t xml:space="preserve"> </w:t>
      </w:r>
      <w:r>
        <w:rPr>
          <w:rFonts w:ascii="Linux Libertine O" w:hAnsi="Linux Libertine O"/>
          <w:i/>
          <w:iCs/>
          <w:lang w:val="id-ID"/>
        </w:rPr>
        <w:t>Marxism and Totality: The Adventures of a Concept from Lukács to Habermas</w:t>
      </w:r>
      <w:r>
        <w:rPr>
          <w:rFonts w:ascii="Linux Libertine O" w:hAnsi="Linux Libertine O"/>
          <w:i w:val="false"/>
          <w:iCs w:val="false"/>
          <w:lang w:val="id-ID"/>
        </w:rPr>
        <w:t xml:space="preserve"> </w:t>
      </w:r>
      <w:r>
        <w:rPr>
          <w:rFonts w:ascii="Linux Libertine O" w:hAnsi="Linux Libertine O"/>
          <w:i w:val="false"/>
          <w:iCs w:val="false"/>
          <w:lang w:val="id-ID"/>
        </w:rPr>
        <w:t>(</w:t>
      </w:r>
      <w:r>
        <w:rPr>
          <w:rFonts w:ascii="Linux Libertine O" w:hAnsi="Linux Libertine O"/>
          <w:i w:val="false"/>
          <w:iCs w:val="false"/>
          <w:lang w:val="id-ID"/>
        </w:rPr>
        <w:t>Berkeley: University of California Press, 1984</w:t>
      </w:r>
      <w:r>
        <w:rPr>
          <w:rFonts w:ascii="Linux Libertine O" w:hAnsi="Linux Libertine O"/>
          <w:i w:val="false"/>
          <w:iCs w:val="false"/>
          <w:lang w:val="id-ID"/>
        </w:rPr>
        <w:t>)</w:t>
      </w:r>
      <w:r>
        <w:rPr>
          <w:rFonts w:ascii="Linux Libertine O" w:hAnsi="Linux Libertine O"/>
          <w:i w:val="false"/>
          <w:iCs w:val="false"/>
          <w:lang w:val="id-ID"/>
        </w:rPr>
        <w:t>,</w:t>
      </w:r>
      <w:r>
        <w:rPr/>
        <w:t xml:space="preserve"> </w:t>
      </w:r>
      <w:r>
        <w:rPr/>
        <w:t>7–8.</w:t>
      </w:r>
    </w:p>
  </w:footnote>
  <w:footnote w:id="10">
    <w:p>
      <w:pPr>
        <w:pStyle w:val="Footnote"/>
        <w:bidi w:val="0"/>
        <w:jc w:val="left"/>
        <w:rPr/>
      </w:pPr>
      <w:r>
        <w:rPr>
          <w:rStyle w:val="FootnoteCharacters"/>
        </w:rPr>
        <w:footnoteRef/>
      </w:r>
      <w:r>
        <w:rPr/>
        <w:tab/>
        <w:t xml:space="preserve">Jay, </w:t>
      </w:r>
      <w:r>
        <w:rPr>
          <w:i/>
          <w:iCs/>
        </w:rPr>
        <w:t>Totality</w:t>
      </w:r>
      <w:r>
        <w:rPr>
          <w:i w:val="false"/>
          <w:iCs w:val="false"/>
        </w:rPr>
        <w:t xml:space="preserve">, 2; </w:t>
      </w:r>
      <w:r>
        <w:rPr>
          <w:rFonts w:ascii="Linux Libertine O" w:hAnsi="Linux Libertine O"/>
          <w:i w:val="false"/>
          <w:iCs w:val="false"/>
          <w:lang w:val="id-ID"/>
        </w:rPr>
        <w:t xml:space="preserve">JG </w:t>
      </w:r>
      <w:r>
        <w:rPr>
          <w:rFonts w:ascii="Linux Libertine O" w:hAnsi="Linux Libertine O"/>
          <w:i w:val="false"/>
          <w:iCs w:val="false"/>
          <w:lang w:val="id-ID"/>
        </w:rPr>
        <w:t>Merquior,</w:t>
      </w:r>
      <w:r>
        <w:rPr>
          <w:rFonts w:ascii="Linux Libertine O" w:hAnsi="Linux Libertine O"/>
          <w:i w:val="false"/>
          <w:iCs w:val="false"/>
          <w:lang w:val="id-ID"/>
        </w:rPr>
        <w:t xml:space="preserve"> </w:t>
      </w:r>
      <w:r>
        <w:rPr>
          <w:rFonts w:ascii="Linux Libertine O" w:hAnsi="Linux Libertine O"/>
          <w:i/>
          <w:iCs/>
          <w:lang w:val="id-ID"/>
        </w:rPr>
        <w:t>Western Marxism</w:t>
      </w:r>
      <w:r>
        <w:rPr>
          <w:rFonts w:ascii="Linux Libertine O" w:hAnsi="Linux Libertine O"/>
          <w:i w:val="false"/>
          <w:iCs w:val="false"/>
          <w:lang w:val="id-ID"/>
        </w:rPr>
        <w:t xml:space="preserve"> </w:t>
      </w:r>
      <w:r>
        <w:rPr>
          <w:rFonts w:ascii="Linux Libertine O" w:hAnsi="Linux Libertine O"/>
          <w:i w:val="false"/>
          <w:iCs w:val="false"/>
          <w:lang w:val="id-ID"/>
        </w:rPr>
        <w:t>(</w:t>
      </w:r>
      <w:r>
        <w:rPr>
          <w:rFonts w:ascii="Linux Libertine O" w:hAnsi="Linux Libertine O"/>
          <w:i w:val="false"/>
          <w:iCs w:val="false"/>
          <w:lang w:val="id-ID"/>
        </w:rPr>
        <w:t xml:space="preserve">London: Paladin, </w:t>
      </w:r>
      <w:r>
        <w:rPr>
          <w:rFonts w:ascii="Linux Libertine O" w:hAnsi="Linux Libertine O"/>
          <w:i w:val="false"/>
          <w:iCs w:val="false"/>
          <w:lang w:val="id-ID"/>
        </w:rPr>
        <w:t>1986</w:t>
      </w:r>
      <w:r>
        <w:rPr>
          <w:rFonts w:ascii="Linux Libertine O" w:hAnsi="Linux Libertine O"/>
          <w:i w:val="false"/>
          <w:iCs w:val="false"/>
          <w:lang w:val="id-ID"/>
        </w:rPr>
        <w:t>), 1–2;</w:t>
      </w:r>
      <w:r>
        <w:rPr>
          <w:rFonts w:ascii="Linux Libertine O" w:hAnsi="Linux Libertine O"/>
          <w:i w:val="false"/>
          <w:iCs w:val="false"/>
          <w:lang w:val="id-ID"/>
        </w:rPr>
        <w:t xml:space="preserve"> </w:t>
      </w:r>
      <w:r>
        <w:rPr>
          <w:rFonts w:ascii="Linux Libertine O" w:hAnsi="Linux Libertine O"/>
          <w:i w:val="false"/>
          <w:iCs w:val="false"/>
          <w:lang w:val="id-ID"/>
        </w:rPr>
        <w:t xml:space="preserve">Marcel </w:t>
      </w:r>
      <w:r>
        <w:rPr>
          <w:rFonts w:ascii="Linux Libertine O" w:hAnsi="Linux Libertine O"/>
          <w:i w:val="false"/>
          <w:iCs w:val="false"/>
          <w:lang w:val="id-ID"/>
        </w:rPr>
        <w:t xml:space="preserve">van der Linden, </w:t>
      </w:r>
      <w:r>
        <w:rPr>
          <w:rFonts w:ascii="Linux Libertine O" w:hAnsi="Linux Libertine O"/>
          <w:i/>
          <w:iCs/>
          <w:lang w:val="id-ID"/>
        </w:rPr>
        <w:t xml:space="preserve">Western Marxism and the Soviet Union: A Survey of Critical Theories and Debates since 1917, </w:t>
      </w:r>
      <w:r>
        <w:rPr>
          <w:rFonts w:ascii="Linux Libertine O" w:hAnsi="Linux Libertine O"/>
          <w:i w:val="false"/>
          <w:iCs w:val="false"/>
          <w:lang w:val="id-ID"/>
        </w:rPr>
        <w:t>t</w:t>
      </w:r>
      <w:r>
        <w:rPr>
          <w:rFonts w:ascii="Linux Libertine O" w:hAnsi="Linux Libertine O"/>
          <w:i w:val="false"/>
          <w:iCs w:val="false"/>
          <w:lang w:val="id-ID"/>
        </w:rPr>
        <w:t xml:space="preserve">erj. Jurriaan </w:t>
      </w:r>
      <w:r>
        <w:rPr>
          <w:rFonts w:ascii="Linux Libertine O" w:hAnsi="Linux Libertine O"/>
          <w:i w:val="false"/>
          <w:iCs w:val="false"/>
          <w:lang w:val="id-ID"/>
        </w:rPr>
        <w:t xml:space="preserve">Bendien </w:t>
      </w:r>
      <w:r>
        <w:rPr>
          <w:rFonts w:ascii="Linux Libertine O" w:hAnsi="Linux Libertine O"/>
          <w:i w:val="false"/>
          <w:iCs w:val="false"/>
          <w:lang w:val="id-ID"/>
        </w:rPr>
        <w:t>(</w:t>
      </w:r>
      <w:r>
        <w:rPr>
          <w:rFonts w:ascii="Linux Libertine O" w:hAnsi="Linux Libertine O"/>
          <w:i w:val="false"/>
          <w:iCs w:val="false"/>
          <w:lang w:val="id-ID"/>
        </w:rPr>
        <w:t>Leiden: Brill, 2007</w:t>
      </w:r>
      <w:r>
        <w:rPr>
          <w:rFonts w:ascii="Linux Libertine O" w:hAnsi="Linux Libertine O"/>
          <w:i w:val="false"/>
          <w:iCs w:val="false"/>
          <w:lang w:val="id-ID"/>
        </w:rPr>
        <w:t>), 4</w:t>
      </w:r>
      <w:r>
        <w:rPr>
          <w:rFonts w:ascii="Linux Libertine O" w:hAnsi="Linux Libertine O"/>
          <w:i w:val="false"/>
          <w:iCs w:val="false"/>
          <w:lang w:val="id-ID"/>
        </w:rPr>
        <w:t>.</w:t>
      </w:r>
    </w:p>
  </w:footnote>
  <w:footnote w:id="11">
    <w:p>
      <w:pPr>
        <w:pStyle w:val="Footnote"/>
        <w:bidi w:val="0"/>
        <w:jc w:val="left"/>
        <w:rPr/>
      </w:pPr>
      <w:r>
        <w:rPr>
          <w:rStyle w:val="FootnoteCharacters"/>
        </w:rPr>
        <w:footnoteRef/>
      </w:r>
      <w:r>
        <w:rPr/>
        <w:tab/>
        <w:t xml:space="preserve">Merquior, </w:t>
      </w:r>
      <w:r>
        <w:rPr>
          <w:i/>
          <w:iCs/>
        </w:rPr>
        <w:t>Western Marxism</w:t>
      </w:r>
      <w:r>
        <w:rPr>
          <w:i w:val="false"/>
          <w:iCs w:val="false"/>
        </w:rPr>
        <w:t xml:space="preserve">, 2; </w:t>
      </w:r>
      <w:r>
        <w:rPr>
          <w:rFonts w:ascii="Linux Libertine O" w:hAnsi="Linux Libertine O"/>
          <w:i w:val="false"/>
          <w:iCs w:val="false"/>
          <w:lang w:val="id-ID"/>
        </w:rPr>
        <w:t xml:space="preserve">Slavoj </w:t>
      </w:r>
      <w:r>
        <w:rPr>
          <w:rFonts w:ascii="Linux Libertine O" w:hAnsi="Linux Libertine O"/>
          <w:i w:val="false"/>
          <w:iCs w:val="false"/>
          <w:lang w:val="id-ID"/>
        </w:rPr>
        <w:t>Ž</w:t>
      </w:r>
      <w:r>
        <w:rPr>
          <w:rFonts w:ascii="Linux Libertine O" w:hAnsi="Linux Libertine O"/>
          <w:i w:val="false"/>
          <w:iCs w:val="false"/>
          <w:lang w:val="id-ID"/>
        </w:rPr>
        <w:t>i</w:t>
      </w:r>
      <w:r>
        <w:rPr>
          <w:rFonts w:ascii="Linux Libertine O" w:hAnsi="Linux Libertine O"/>
          <w:i w:val="false"/>
          <w:iCs w:val="false"/>
          <w:lang w:val="id-ID"/>
        </w:rPr>
        <w:t>ž</w:t>
      </w:r>
      <w:r>
        <w:rPr>
          <w:rFonts w:ascii="Linux Libertine O" w:hAnsi="Linux Libertine O"/>
          <w:i w:val="false"/>
          <w:iCs w:val="false"/>
          <w:lang w:val="id-ID"/>
        </w:rPr>
        <w:t xml:space="preserve">ek, “Varieties of the Transcendental in Western Marxism,” </w:t>
      </w:r>
      <w:r>
        <w:rPr>
          <w:rFonts w:ascii="Linux Libertine O" w:hAnsi="Linux Libertine O"/>
          <w:i/>
          <w:iCs/>
          <w:lang w:val="id-ID"/>
        </w:rPr>
        <w:t>Problemi International</w:t>
      </w:r>
      <w:r>
        <w:rPr>
          <w:rFonts w:ascii="Linux Libertine O" w:hAnsi="Linux Libertine O"/>
          <w:i w:val="false"/>
          <w:iCs w:val="false"/>
          <w:lang w:val="id-ID"/>
        </w:rPr>
        <w:t xml:space="preserve"> 3.3 (2019), </w:t>
      </w:r>
      <w:r>
        <w:rPr>
          <w:rFonts w:ascii="Linux Libertine O" w:hAnsi="Linux Libertine O"/>
          <w:i w:val="false"/>
          <w:iCs w:val="false"/>
          <w:lang w:val="id-ID"/>
        </w:rPr>
        <w:t>6</w:t>
      </w:r>
      <w:r>
        <w:rPr>
          <w:rFonts w:ascii="Linux Libertine O" w:hAnsi="Linux Libertine O"/>
          <w:i w:val="false"/>
          <w:iCs w:val="false"/>
          <w:lang w:val="id-ID"/>
        </w:rPr>
        <w:t>.</w:t>
      </w:r>
    </w:p>
  </w:footnote>
  <w:footnote w:id="12">
    <w:p>
      <w:pPr>
        <w:pStyle w:val="Footnote"/>
        <w:bidi w:val="0"/>
        <w:jc w:val="left"/>
        <w:rPr/>
      </w:pPr>
      <w:r>
        <w:rPr>
          <w:rStyle w:val="FootnoteCharacters"/>
        </w:rPr>
        <w:footnoteRef/>
      </w:r>
      <w:r>
        <w:rPr/>
        <w:tab/>
        <w:t xml:space="preserve">Karl Korsch, </w:t>
      </w:r>
      <w:r>
        <w:rPr>
          <w:i/>
          <w:iCs/>
        </w:rPr>
        <w:t>Marxism and Philosophy</w:t>
      </w:r>
      <w:r>
        <w:rPr>
          <w:i w:val="false"/>
          <w:iCs w:val="false"/>
        </w:rPr>
        <w:t xml:space="preserve">, terj. Fred Halliday </w:t>
      </w:r>
      <w:r>
        <w:rPr>
          <w:i w:val="false"/>
          <w:iCs w:val="false"/>
        </w:rPr>
        <w:t>(New York: Modern Reader, 1970),</w:t>
      </w:r>
      <w:r>
        <w:rPr>
          <w:i w:val="false"/>
          <w:iCs w:val="false"/>
        </w:rPr>
        <w:t xml:space="preserve"> 119: “</w:t>
      </w:r>
      <w:r>
        <w:rPr>
          <w:i/>
          <w:iCs/>
        </w:rPr>
        <w:t>As it moved westwards, this Marxist-Leninist philosophy encountered the works of Luk</w:t>
      </w:r>
      <w:r>
        <w:rPr>
          <w:rFonts w:ascii="Linux Libertine O" w:hAnsi="Linux Libertine O"/>
          <w:i/>
          <w:iCs/>
        </w:rPr>
        <w:t>á</w:t>
      </w:r>
      <w:r>
        <w:rPr>
          <w:rFonts w:ascii="Linux Libertine O" w:hAnsi="Linux Libertine O"/>
          <w:i/>
          <w:iCs/>
        </w:rPr>
        <w:t xml:space="preserve">cs, myself, and other ‘Western’ Communists which formed </w:t>
      </w:r>
      <w:r>
        <w:rPr>
          <w:rFonts w:ascii="Linux Libertine O" w:hAnsi="Linux Libertine O"/>
          <w:i w:val="false"/>
          <w:iCs w:val="false"/>
        </w:rPr>
        <w:t xml:space="preserve">an antagonistic philosophical tendency within the Communist International itself”; lih. juga </w:t>
      </w:r>
      <w:r>
        <w:rPr>
          <w:rFonts w:ascii="Linux Libertine O" w:hAnsi="Linux Libertine O"/>
          <w:i w:val="false"/>
          <w:iCs w:val="false"/>
          <w:lang w:val="id-ID"/>
        </w:rPr>
        <w:t xml:space="preserve">Andrew </w:t>
      </w:r>
      <w:r>
        <w:rPr>
          <w:rFonts w:ascii="Linux Libertine O" w:hAnsi="Linux Libertine O"/>
          <w:i w:val="false"/>
          <w:iCs w:val="false"/>
          <w:lang w:val="id-ID"/>
        </w:rPr>
        <w:t xml:space="preserve">Arato </w:t>
      </w:r>
      <w:r>
        <w:rPr>
          <w:rFonts w:ascii="Linux Libertine O" w:hAnsi="Linux Libertine O"/>
          <w:i w:val="false"/>
          <w:iCs w:val="false"/>
          <w:lang w:val="id-ID"/>
        </w:rPr>
        <w:t xml:space="preserve">dan Paul Breines, </w:t>
      </w:r>
      <w:r>
        <w:rPr>
          <w:rFonts w:ascii="Linux Libertine O" w:hAnsi="Linux Libertine O"/>
          <w:i/>
          <w:iCs/>
          <w:lang w:val="id-ID"/>
        </w:rPr>
        <w:t>The Young Lukacs and the Origins of Western Marxism</w:t>
      </w:r>
      <w:r>
        <w:rPr>
          <w:rFonts w:ascii="Linux Libertine O" w:hAnsi="Linux Libertine O"/>
          <w:i w:val="false"/>
          <w:iCs w:val="false"/>
          <w:lang w:val="id-ID"/>
        </w:rPr>
        <w:t xml:space="preserve"> </w:t>
      </w:r>
      <w:r>
        <w:rPr>
          <w:rFonts w:ascii="Linux Libertine O" w:hAnsi="Linux Libertine O"/>
          <w:i w:val="false"/>
          <w:iCs w:val="false"/>
          <w:lang w:val="id-ID"/>
        </w:rPr>
        <w:t>(</w:t>
      </w:r>
      <w:r>
        <w:rPr>
          <w:rFonts w:ascii="Linux Libertine O" w:hAnsi="Linux Libertine O"/>
          <w:i w:val="false"/>
          <w:iCs w:val="false"/>
          <w:lang w:val="id-ID"/>
        </w:rPr>
        <w:t>New York: Seabury Press, 1979</w:t>
      </w:r>
      <w:r>
        <w:rPr>
          <w:rFonts w:ascii="Linux Libertine O" w:hAnsi="Linux Libertine O"/>
          <w:i w:val="false"/>
          <w:iCs w:val="false"/>
          <w:lang w:val="id-ID"/>
        </w:rPr>
        <w:t>), 207–8</w:t>
      </w:r>
      <w:r>
        <w:rPr>
          <w:rFonts w:ascii="Linux Libertine O" w:hAnsi="Linux Libertine O"/>
          <w:i w:val="false"/>
          <w:iCs w:val="false"/>
          <w:lang w:val="id-ID"/>
        </w:rPr>
        <w:t>.</w:t>
      </w:r>
    </w:p>
  </w:footnote>
  <w:footnote w:id="13">
    <w:p>
      <w:pPr>
        <w:pStyle w:val="Footnote"/>
        <w:bidi w:val="0"/>
        <w:jc w:val="left"/>
        <w:rPr/>
      </w:pPr>
      <w:r>
        <w:rPr>
          <w:rStyle w:val="FootnoteCharacters"/>
        </w:rPr>
        <w:footnoteRef/>
      </w:r>
      <w:r>
        <w:rPr/>
        <w:tab/>
        <w:t xml:space="preserve">Frederick Engels, </w:t>
      </w:r>
      <w:r>
        <w:rPr>
          <w:i/>
          <w:iCs/>
        </w:rPr>
        <w:t>Ludwig Feuerbach and the Outcome of Classical German Philosophy</w:t>
      </w:r>
      <w:r>
        <w:rPr>
          <w:i w:val="false"/>
          <w:iCs w:val="false"/>
        </w:rPr>
        <w:t xml:space="preserve"> (New York: International Publishers, 1941</w:t>
      </w:r>
      <w:r>
        <w:rPr>
          <w:i w:val="false"/>
          <w:iCs w:val="false"/>
        </w:rPr>
        <w:t>)</w:t>
      </w:r>
      <w:r>
        <w:rPr>
          <w:i w:val="false"/>
          <w:iCs w:val="false"/>
        </w:rPr>
        <w:t>, 61.</w:t>
      </w:r>
    </w:p>
  </w:footnote>
  <w:footnote w:id="14">
    <w:p>
      <w:pPr>
        <w:pStyle w:val="Footnote"/>
        <w:bidi w:val="0"/>
        <w:jc w:val="left"/>
        <w:rPr/>
      </w:pPr>
      <w:r>
        <w:rPr>
          <w:rStyle w:val="FootnoteCharacters"/>
        </w:rPr>
        <w:footnoteRef/>
      </w:r>
      <w:r>
        <w:rPr>
          <w:rFonts w:ascii="Linux Libertine O" w:hAnsi="Linux Libertine O"/>
          <w:i w:val="false"/>
          <w:iCs w:val="false"/>
          <w:lang w:val="id-ID"/>
        </w:rPr>
        <w:tab/>
        <w:t xml:space="preserve">Russell </w:t>
      </w:r>
      <w:r>
        <w:rPr>
          <w:rFonts w:ascii="Linux Libertine O" w:hAnsi="Linux Libertine O"/>
          <w:i w:val="false"/>
          <w:iCs w:val="false"/>
          <w:lang w:val="id-ID"/>
        </w:rPr>
        <w:t>Jacoby,</w:t>
      </w:r>
      <w:r>
        <w:rPr>
          <w:rFonts w:ascii="Linux Libertine O" w:hAnsi="Linux Libertine O"/>
          <w:i w:val="false"/>
          <w:iCs w:val="false"/>
          <w:lang w:val="id-ID"/>
        </w:rPr>
        <w:t xml:space="preserve"> </w:t>
      </w:r>
      <w:r>
        <w:rPr>
          <w:rFonts w:ascii="Linux Libertine O" w:hAnsi="Linux Libertine O"/>
          <w:i/>
          <w:iCs/>
          <w:lang w:val="id-ID"/>
        </w:rPr>
        <w:t xml:space="preserve">Dialectic of Defeat: Contours of Western Marxism </w:t>
      </w:r>
      <w:r>
        <w:rPr>
          <w:rFonts w:ascii="Linux Libertine O" w:hAnsi="Linux Libertine O"/>
          <w:i w:val="false"/>
          <w:iCs w:val="false"/>
          <w:lang w:val="id-ID"/>
        </w:rPr>
        <w:t>(</w:t>
      </w:r>
      <w:r>
        <w:rPr>
          <w:rFonts w:ascii="Linux Libertine O" w:hAnsi="Linux Libertine O"/>
          <w:i w:val="false"/>
          <w:iCs w:val="false"/>
          <w:lang w:val="id-ID"/>
        </w:rPr>
        <w:t>Cambridge: Cambridge University Press, 1981</w:t>
      </w:r>
      <w:r>
        <w:rPr>
          <w:rFonts w:ascii="Linux Libertine O" w:hAnsi="Linux Libertine O"/>
          <w:i w:val="false"/>
          <w:iCs w:val="false"/>
          <w:lang w:val="id-ID"/>
        </w:rPr>
        <w:t>), 93</w:t>
      </w:r>
      <w:r>
        <w:rPr>
          <w:rFonts w:ascii="Linux Libertine O" w:hAnsi="Linux Libertine O"/>
          <w:i w:val="false"/>
          <w:iCs w:val="false"/>
          <w:lang w:val="id-ID"/>
        </w:rPr>
        <w:t>.</w:t>
      </w:r>
    </w:p>
  </w:footnote>
  <w:footnote w:id="15">
    <w:p>
      <w:pPr>
        <w:pStyle w:val="Footnote"/>
        <w:bidi w:val="0"/>
        <w:jc w:val="left"/>
        <w:rPr/>
      </w:pPr>
      <w:r>
        <w:rPr>
          <w:rStyle w:val="FootnoteCharacters"/>
        </w:rPr>
        <w:footnoteRef/>
      </w:r>
      <w:r>
        <w:rPr/>
        <w:tab/>
        <w:t xml:space="preserve">Anderson, </w:t>
      </w:r>
      <w:r>
        <w:rPr>
          <w:i/>
          <w:iCs/>
        </w:rPr>
        <w:t>Considerations</w:t>
      </w:r>
      <w:r>
        <w:rPr>
          <w:i w:val="false"/>
          <w:iCs w:val="false"/>
        </w:rPr>
        <w:t>, 5–6.</w:t>
      </w:r>
    </w:p>
  </w:footnote>
  <w:footnote w:id="16">
    <w:p>
      <w:pPr>
        <w:pStyle w:val="Footnote"/>
        <w:bidi w:val="0"/>
        <w:jc w:val="left"/>
        <w:rPr/>
      </w:pPr>
      <w:r>
        <w:rPr>
          <w:rStyle w:val="FootnoteCharacters"/>
        </w:rPr>
        <w:footnoteRef/>
      </w:r>
      <w:r>
        <w:rPr/>
        <w:tab/>
        <w:t xml:space="preserve">Lih, mis., Engels, </w:t>
      </w:r>
      <w:r>
        <w:rPr>
          <w:i/>
          <w:iCs/>
        </w:rPr>
        <w:t>Feuerbach</w:t>
      </w:r>
      <w:r>
        <w:rPr>
          <w:i w:val="false"/>
          <w:iCs w:val="false"/>
        </w:rPr>
        <w:t xml:space="preserve">, </w:t>
      </w:r>
      <w:r>
        <w:rPr>
          <w:i w:val="false"/>
          <w:iCs w:val="false"/>
        </w:rPr>
        <w:t xml:space="preserve">47–8, 59; lih. juga Jacoby, </w:t>
      </w:r>
      <w:r>
        <w:rPr>
          <w:i/>
          <w:iCs/>
        </w:rPr>
        <w:t>Defeat</w:t>
      </w:r>
      <w:r>
        <w:rPr>
          <w:i w:val="false"/>
          <w:iCs w:val="false"/>
        </w:rPr>
        <w:t xml:space="preserve">, </w:t>
      </w:r>
      <w:r>
        <w:rPr>
          <w:i w:val="false"/>
          <w:iCs w:val="false"/>
        </w:rPr>
        <w:t xml:space="preserve">38–9. </w:t>
      </w:r>
    </w:p>
  </w:footnote>
  <w:footnote w:id="17">
    <w:p>
      <w:pPr>
        <w:pStyle w:val="Footnote"/>
        <w:bidi w:val="0"/>
        <w:jc w:val="left"/>
        <w:rPr/>
      </w:pPr>
      <w:r>
        <w:rPr>
          <w:rStyle w:val="FootnoteCharacters"/>
        </w:rPr>
        <w:footnoteRef/>
      </w:r>
      <w:r>
        <w:rPr/>
        <w:tab/>
        <w:t xml:space="preserve">Jacoby, </w:t>
      </w:r>
      <w:r>
        <w:rPr>
          <w:i/>
          <w:iCs/>
        </w:rPr>
        <w:t>Defeat</w:t>
      </w:r>
      <w:r>
        <w:rPr>
          <w:i w:val="false"/>
          <w:iCs w:val="false"/>
        </w:rPr>
        <w:t xml:space="preserve">, </w:t>
      </w:r>
      <w:r>
        <w:rPr>
          <w:i w:val="false"/>
          <w:iCs w:val="false"/>
        </w:rPr>
        <w:t>52–</w:t>
      </w:r>
      <w:r>
        <w:rPr>
          <w:i w:val="false"/>
          <w:iCs w:val="false"/>
        </w:rPr>
        <w:t>53.</w:t>
      </w:r>
    </w:p>
  </w:footnote>
  <w:footnote w:id="18">
    <w:p>
      <w:pPr>
        <w:pStyle w:val="Footnote"/>
        <w:bidi w:val="0"/>
        <w:jc w:val="left"/>
        <w:rPr/>
      </w:pPr>
      <w:r>
        <w:rPr>
          <w:rStyle w:val="FootnoteCharacters"/>
        </w:rPr>
        <w:footnoteRef/>
      </w:r>
      <w:r>
        <w:rPr/>
        <w:tab/>
        <w:t xml:space="preserve">Arato dan Breines, </w:t>
      </w:r>
      <w:r>
        <w:rPr>
          <w:i/>
          <w:iCs/>
        </w:rPr>
        <w:t>Young Lukacs</w:t>
      </w:r>
      <w:r>
        <w:rPr>
          <w:i w:val="false"/>
          <w:iCs w:val="false"/>
        </w:rPr>
        <w:t>, 172.</w:t>
      </w:r>
    </w:p>
  </w:footnote>
  <w:footnote w:id="19">
    <w:p>
      <w:pPr>
        <w:pStyle w:val="Footnote"/>
        <w:bidi w:val="0"/>
        <w:jc w:val="left"/>
        <w:rPr/>
      </w:pPr>
      <w:r>
        <w:rPr>
          <w:rStyle w:val="FootnoteCharacters"/>
        </w:rPr>
        <w:footnoteRef/>
      </w:r>
      <w:r>
        <w:rPr/>
        <w:tab/>
        <w:t xml:space="preserve">Ibid.; lih. juga </w:t>
      </w:r>
      <w:r>
        <w:rPr>
          <w:rFonts w:ascii="Linux Libertine O" w:hAnsi="Linux Libertine O"/>
          <w:i w:val="false"/>
          <w:iCs w:val="false"/>
          <w:lang w:val="id-ID"/>
        </w:rPr>
        <w:t xml:space="preserve">Franz </w:t>
      </w:r>
      <w:r>
        <w:rPr>
          <w:rFonts w:ascii="Linux Libertine O" w:hAnsi="Linux Libertine O"/>
          <w:i w:val="false"/>
          <w:iCs w:val="false"/>
          <w:lang w:val="id-ID"/>
        </w:rPr>
        <w:t>Magnis-Suseno,</w:t>
      </w:r>
      <w:r>
        <w:rPr>
          <w:rFonts w:ascii="Linux Libertine O" w:hAnsi="Linux Libertine O"/>
          <w:i w:val="false"/>
          <w:iCs w:val="false"/>
          <w:lang w:val="id-ID"/>
        </w:rPr>
        <w:t xml:space="preserve"> </w:t>
      </w:r>
      <w:r>
        <w:rPr>
          <w:rFonts w:ascii="Linux Libertine O" w:hAnsi="Linux Libertine O"/>
          <w:i/>
          <w:iCs/>
          <w:lang w:val="id-ID"/>
        </w:rPr>
        <w:t xml:space="preserve">Dalam Bayang-Bayang Lenin: </w:t>
      </w:r>
      <w:r>
        <w:rPr>
          <w:rFonts w:ascii="Linux Libertine O" w:hAnsi="Linux Libertine O"/>
          <w:i/>
          <w:iCs/>
          <w:lang w:val="id-ID"/>
        </w:rPr>
        <w:t>Enam Pemikir Marxism dari Lenin sampai Tan Malaka</w:t>
      </w:r>
      <w:r>
        <w:rPr>
          <w:rFonts w:ascii="Linux Libertine O" w:hAnsi="Linux Libertine O"/>
          <w:i/>
          <w:iCs/>
          <w:lang w:val="id-ID"/>
        </w:rPr>
        <w:t xml:space="preserve"> </w:t>
      </w:r>
      <w:r>
        <w:rPr>
          <w:rFonts w:ascii="Linux Libertine O" w:hAnsi="Linux Libertine O"/>
          <w:i w:val="false"/>
          <w:iCs w:val="false"/>
          <w:lang w:val="id-ID"/>
        </w:rPr>
        <w:t>(</w:t>
      </w:r>
      <w:r>
        <w:rPr>
          <w:rFonts w:ascii="Linux Libertine O" w:hAnsi="Linux Libertine O"/>
          <w:i w:val="false"/>
          <w:iCs w:val="false"/>
          <w:lang w:val="id-ID"/>
        </w:rPr>
        <w:t>Jakarta: Gramedia, 2016</w:t>
      </w:r>
      <w:r>
        <w:rPr>
          <w:rFonts w:ascii="Linux Libertine O" w:hAnsi="Linux Libertine O"/>
          <w:i w:val="false"/>
          <w:iCs w:val="false"/>
          <w:lang w:val="id-ID"/>
        </w:rPr>
        <w:t>), 141ff</w:t>
      </w:r>
      <w:r>
        <w:rPr>
          <w:rFonts w:ascii="Linux Libertine O" w:hAnsi="Linux Libertine O"/>
          <w:i w:val="false"/>
          <w:iCs w:val="false"/>
          <w:lang w:val="id-ID"/>
        </w:rPr>
        <w:t>.</w:t>
      </w:r>
    </w:p>
  </w:footnote>
  <w:footnote w:id="20">
    <w:p>
      <w:pPr>
        <w:pStyle w:val="Footnote"/>
        <w:bidi w:val="0"/>
        <w:jc w:val="left"/>
        <w:rPr/>
      </w:pPr>
      <w:r>
        <w:rPr>
          <w:rStyle w:val="FootnoteCharacters"/>
        </w:rPr>
        <w:footnoteRef/>
      </w:r>
      <w:r>
        <w:rPr/>
        <w:tab/>
        <w:t xml:space="preserve">Karl Marx dan Frederick Engels, </w:t>
      </w:r>
      <w:r>
        <w:rPr>
          <w:i/>
          <w:iCs/>
        </w:rPr>
        <w:t xml:space="preserve">Selected Works </w:t>
      </w:r>
      <w:r>
        <w:rPr>
          <w:i w:val="false"/>
          <w:iCs w:val="false"/>
        </w:rPr>
        <w:t>Jil. 1 (</w:t>
      </w:r>
      <w:r>
        <w:rPr>
          <w:i w:val="false"/>
          <w:iCs w:val="false"/>
        </w:rPr>
        <w:t>Moscow: Progress Publishers, 1976), 15.</w:t>
      </w:r>
    </w:p>
  </w:footnote>
  <w:footnote w:id="21">
    <w:p>
      <w:pPr>
        <w:pStyle w:val="Footnote"/>
        <w:bidi w:val="0"/>
        <w:jc w:val="left"/>
        <w:rPr/>
      </w:pPr>
      <w:r>
        <w:rPr>
          <w:rStyle w:val="FootnoteCharacters"/>
        </w:rPr>
        <w:footnoteRef/>
      </w:r>
      <w:r>
        <w:rPr/>
        <w:tab/>
        <w:t xml:space="preserve">Jay, </w:t>
      </w:r>
      <w:r>
        <w:rPr>
          <w:i/>
          <w:iCs/>
        </w:rPr>
        <w:t>Totality</w:t>
      </w:r>
      <w:r>
        <w:rPr>
          <w:i w:val="false"/>
          <w:iCs w:val="false"/>
        </w:rPr>
        <w:t>, 108; lih. juga Georg Luk</w:t>
      </w:r>
      <w:r>
        <w:rPr>
          <w:rFonts w:ascii="Linux Libertine O" w:hAnsi="Linux Libertine O"/>
          <w:i w:val="false"/>
          <w:iCs w:val="false"/>
          <w:lang w:val="id-ID"/>
        </w:rPr>
        <w:t>á</w:t>
      </w:r>
      <w:r>
        <w:rPr>
          <w:rFonts w:ascii="Linux Libertine O" w:hAnsi="Linux Libertine O"/>
          <w:i w:val="false"/>
          <w:iCs w:val="false"/>
          <w:lang w:val="id-ID"/>
        </w:rPr>
        <w:t xml:space="preserve">cs, </w:t>
      </w:r>
      <w:r>
        <w:rPr>
          <w:rFonts w:ascii="Linux Libertine O" w:hAnsi="Linux Libertine O"/>
          <w:i/>
          <w:iCs/>
          <w:lang w:val="id-ID"/>
        </w:rPr>
        <w:t>History and Class Consciousness: Studies in Marxist Dialectics</w:t>
      </w:r>
      <w:r>
        <w:rPr>
          <w:rFonts w:ascii="Linux Libertine O" w:hAnsi="Linux Libertine O"/>
          <w:i w:val="false"/>
          <w:iCs w:val="false"/>
          <w:lang w:val="id-ID"/>
        </w:rPr>
        <w:t xml:space="preserve">, terj. Rodney Livingstone (Cambridge, MA: MIT Press, </w:t>
      </w:r>
      <w:r>
        <w:rPr>
          <w:rFonts w:ascii="Linux Libertine O" w:hAnsi="Linux Libertine O"/>
          <w:i w:val="false"/>
          <w:iCs w:val="false"/>
          <w:lang w:val="id-ID"/>
        </w:rPr>
        <w:t>1971), 2–3.</w:t>
      </w:r>
    </w:p>
  </w:footnote>
  <w:footnote w:id="22">
    <w:p>
      <w:pPr>
        <w:pStyle w:val="Footnote"/>
        <w:bidi w:val="0"/>
        <w:jc w:val="left"/>
        <w:rPr/>
      </w:pPr>
      <w:r>
        <w:rPr>
          <w:rStyle w:val="FootnoteCharacters"/>
        </w:rPr>
        <w:footnoteRef/>
      </w:r>
      <w:r>
        <w:rPr/>
        <w:tab/>
        <w:t xml:space="preserve">Jay, </w:t>
      </w:r>
      <w:r>
        <w:rPr>
          <w:i/>
          <w:iCs/>
          <w:u w:val="none"/>
        </w:rPr>
        <w:t>Totality</w:t>
      </w:r>
      <w:r>
        <w:rPr>
          <w:i w:val="false"/>
          <w:iCs w:val="false"/>
          <w:u w:val="none"/>
        </w:rPr>
        <w:t xml:space="preserve">, 110; lih. juga Arato dan Breines, </w:t>
      </w:r>
      <w:r>
        <w:rPr>
          <w:i/>
          <w:iCs/>
          <w:u w:val="none"/>
        </w:rPr>
        <w:t>Young Lukacs</w:t>
      </w:r>
      <w:r>
        <w:rPr>
          <w:i w:val="false"/>
          <w:iCs w:val="false"/>
          <w:u w:val="none"/>
        </w:rPr>
        <w:t>, 86–7.</w:t>
      </w:r>
    </w:p>
  </w:footnote>
  <w:footnote w:id="23">
    <w:p>
      <w:pPr>
        <w:pStyle w:val="Footnote"/>
        <w:bidi w:val="0"/>
        <w:jc w:val="left"/>
        <w:rPr/>
      </w:pPr>
      <w:r>
        <w:rPr>
          <w:rStyle w:val="FootnoteCharacters"/>
        </w:rPr>
        <w:footnoteRef/>
      </w:r>
      <w:r>
        <w:rPr>
          <w:i w:val="false"/>
          <w:iCs w:val="false"/>
          <w:u w:val="none"/>
        </w:rPr>
        <w:tab/>
        <w:t xml:space="preserve">Arato dan Breines, </w:t>
      </w:r>
      <w:r>
        <w:rPr>
          <w:i/>
          <w:iCs/>
          <w:u w:val="none"/>
        </w:rPr>
        <w:t>Young Lukacs</w:t>
      </w:r>
      <w:r>
        <w:rPr>
          <w:i w:val="false"/>
          <w:iCs w:val="false"/>
          <w:u w:val="none"/>
        </w:rPr>
        <w:t xml:space="preserve">, </w:t>
      </w:r>
      <w:r>
        <w:rPr>
          <w:i w:val="false"/>
          <w:iCs w:val="false"/>
          <w:u w:val="none"/>
        </w:rPr>
        <w:t>172–3</w:t>
      </w:r>
      <w:r>
        <w:rPr>
          <w:i w:val="false"/>
          <w:iCs w:val="false"/>
          <w:u w:val="none"/>
        </w:rPr>
        <w:t>.</w:t>
      </w:r>
    </w:p>
  </w:footnote>
  <w:footnote w:id="24">
    <w:p>
      <w:pPr>
        <w:pStyle w:val="Footnote"/>
        <w:bidi w:val="0"/>
        <w:jc w:val="left"/>
        <w:rPr/>
      </w:pPr>
      <w:r>
        <w:rPr>
          <w:rStyle w:val="FootnoteCharacters"/>
        </w:rPr>
        <w:footnoteRef/>
      </w:r>
      <w:r>
        <w:rPr/>
        <w:tab/>
        <w:t xml:space="preserve">Hermann Weber, </w:t>
      </w:r>
      <w:r>
        <w:rPr>
          <w:rFonts w:ascii="Linux Libertine O" w:hAnsi="Linux Libertine O"/>
          <w:i w:val="false"/>
          <w:iCs w:val="false"/>
          <w:lang w:val="id-ID"/>
        </w:rPr>
        <w:t>“The Stalinization of the KPD: Old and New Views,” dalam</w:t>
      </w:r>
      <w:r>
        <w:rPr>
          <w:rFonts w:ascii="Linux Libertine O" w:hAnsi="Linux Libertine O"/>
          <w:i/>
          <w:iCs/>
          <w:lang w:val="id-ID"/>
        </w:rPr>
        <w:t xml:space="preserve"> </w:t>
      </w:r>
      <w:r>
        <w:rPr>
          <w:rFonts w:ascii="Linux Libertine O" w:hAnsi="Linux Libertine O"/>
          <w:i/>
          <w:iCs/>
          <w:lang w:val="id-ID"/>
        </w:rPr>
        <w:t>Bolshevism, Stalinism, and the Comintern: Perspectives on Stalinization, 1917–53</w:t>
      </w:r>
      <w:r>
        <w:rPr>
          <w:rFonts w:ascii="Linux Libertine O" w:hAnsi="Linux Libertine O"/>
          <w:i w:val="false"/>
          <w:iCs w:val="false"/>
          <w:lang w:val="id-ID"/>
        </w:rPr>
        <w:t>, ed. Norman Laporte dkk.</w:t>
      </w:r>
      <w:r>
        <w:rPr>
          <w:rFonts w:ascii="Linux Libertine O" w:hAnsi="Linux Libertine O"/>
          <w:i w:val="false"/>
          <w:iCs w:val="false"/>
          <w:lang w:val="id-ID"/>
        </w:rPr>
        <w:t xml:space="preserve"> </w:t>
      </w:r>
      <w:r>
        <w:rPr>
          <w:rFonts w:ascii="Linux Libertine O" w:hAnsi="Linux Libertine O"/>
          <w:i w:val="false"/>
          <w:iCs w:val="false"/>
          <w:lang w:val="id-ID"/>
        </w:rPr>
        <w:t>(</w:t>
      </w:r>
      <w:r>
        <w:rPr>
          <w:rFonts w:ascii="Linux Libertine O" w:hAnsi="Linux Libertine O"/>
          <w:i w:val="false"/>
          <w:iCs w:val="false"/>
          <w:lang w:val="id-ID"/>
        </w:rPr>
        <w:t>London: Palgrave Macmillan, 2008</w:t>
      </w:r>
      <w:r>
        <w:rPr>
          <w:rFonts w:ascii="Linux Libertine O" w:hAnsi="Linux Libertine O"/>
          <w:i w:val="false"/>
          <w:iCs w:val="false"/>
          <w:lang w:val="id-ID"/>
        </w:rPr>
        <w:t>), 30</w:t>
      </w:r>
      <w:r>
        <w:rPr>
          <w:rFonts w:ascii="Linux Libertine O" w:hAnsi="Linux Libertine O"/>
          <w:i w:val="false"/>
          <w:iCs w:val="false"/>
          <w:lang w:val="id-ID"/>
        </w:rPr>
        <w:t>.</w:t>
      </w:r>
    </w:p>
  </w:footnote>
  <w:footnote w:id="25">
    <w:p>
      <w:pPr>
        <w:pStyle w:val="Footnote"/>
        <w:bidi w:val="0"/>
        <w:jc w:val="left"/>
        <w:rPr/>
      </w:pPr>
      <w:r>
        <w:rPr>
          <w:rStyle w:val="FootnoteCharacters"/>
        </w:rPr>
        <w:footnoteRef/>
      </w:r>
      <w:r>
        <w:rPr/>
        <w:tab/>
        <w:t>Jacoby</w:t>
      </w:r>
      <w:r>
        <w:rPr/>
        <w:t xml:space="preserve">, </w:t>
      </w:r>
      <w:r>
        <w:rPr>
          <w:i/>
          <w:iCs/>
        </w:rPr>
        <w:t>Defeat</w:t>
      </w:r>
      <w:r>
        <w:rPr>
          <w:i w:val="false"/>
          <w:iCs w:val="false"/>
        </w:rPr>
        <w:t xml:space="preserve">, 63; </w:t>
      </w:r>
      <w:r>
        <w:rPr>
          <w:i w:val="false"/>
          <w:iCs w:val="false"/>
        </w:rPr>
        <w:t xml:space="preserve">lih, juga </w:t>
      </w:r>
      <w:r>
        <w:rPr>
          <w:rFonts w:ascii="Linux Libertine O" w:hAnsi="Linux Libertine O"/>
          <w:i w:val="false"/>
          <w:iCs w:val="false"/>
          <w:lang w:val="id-ID"/>
        </w:rPr>
        <w:t xml:space="preserve">Chris </w:t>
      </w:r>
      <w:r>
        <w:rPr>
          <w:rFonts w:ascii="Linux Libertine O" w:hAnsi="Linux Libertine O"/>
          <w:i w:val="false"/>
          <w:iCs w:val="false"/>
          <w:lang w:val="id-ID"/>
        </w:rPr>
        <w:t>Harman,</w:t>
      </w:r>
      <w:r>
        <w:rPr>
          <w:rFonts w:ascii="Linux Libertine O" w:hAnsi="Linux Libertine O"/>
          <w:i w:val="false"/>
          <w:iCs w:val="false"/>
          <w:lang w:val="id-ID"/>
        </w:rPr>
        <w:t xml:space="preserve"> </w:t>
      </w:r>
      <w:r>
        <w:rPr>
          <w:rFonts w:ascii="Linux Libertine O" w:hAnsi="Linux Libertine O"/>
          <w:i/>
          <w:iCs/>
          <w:lang w:val="id-ID"/>
        </w:rPr>
        <w:t>The Lost Revolution: Germany 1918 to 1923</w:t>
      </w:r>
      <w:r>
        <w:rPr>
          <w:rFonts w:ascii="Linux Libertine O" w:hAnsi="Linux Libertine O"/>
          <w:i w:val="false"/>
          <w:iCs w:val="false"/>
          <w:lang w:val="id-ID"/>
        </w:rPr>
        <w:t xml:space="preserve"> </w:t>
      </w:r>
      <w:r>
        <w:rPr>
          <w:rFonts w:ascii="Linux Libertine O" w:hAnsi="Linux Libertine O"/>
          <w:i w:val="false"/>
          <w:iCs w:val="false"/>
          <w:lang w:val="id-ID"/>
        </w:rPr>
        <w:t>(</w:t>
      </w:r>
      <w:r>
        <w:rPr>
          <w:rFonts w:ascii="Linux Libertine O" w:hAnsi="Linux Libertine O"/>
          <w:i w:val="false"/>
          <w:iCs w:val="false"/>
          <w:lang w:val="id-ID"/>
        </w:rPr>
        <w:t>London: Bookmarks, 1982</w:t>
      </w:r>
      <w:r>
        <w:rPr>
          <w:rFonts w:ascii="Linux Libertine O" w:hAnsi="Linux Libertine O"/>
          <w:i w:val="false"/>
          <w:iCs w:val="false"/>
          <w:lang w:val="id-ID"/>
        </w:rPr>
        <w:t xml:space="preserve">), </w:t>
      </w:r>
      <w:r>
        <w:rPr>
          <w:rFonts w:ascii="Linux Libertine O" w:hAnsi="Linux Libertine O"/>
          <w:i w:val="false"/>
          <w:iCs w:val="false"/>
          <w:lang w:val="id-ID"/>
        </w:rPr>
        <w:t>208</w:t>
      </w:r>
      <w:r>
        <w:rPr>
          <w:rFonts w:ascii="Linux Libertine O" w:hAnsi="Linux Libertine O"/>
          <w:i w:val="false"/>
          <w:iCs w:val="false"/>
          <w:lang w:val="id-ID"/>
        </w:rPr>
        <w:t>.</w:t>
      </w:r>
    </w:p>
  </w:footnote>
  <w:footnote w:id="26">
    <w:p>
      <w:pPr>
        <w:pStyle w:val="Footnote"/>
        <w:bidi w:val="0"/>
        <w:jc w:val="left"/>
        <w:rPr/>
      </w:pPr>
      <w:r>
        <w:rPr>
          <w:rStyle w:val="FootnoteCharacters"/>
        </w:rPr>
        <w:footnoteRef/>
      </w:r>
      <w:r>
        <w:rPr/>
        <w:tab/>
        <w:t xml:space="preserve">Dikutip dalam </w:t>
      </w:r>
      <w:r>
        <w:rPr>
          <w:rFonts w:ascii="Linux Libertine O" w:hAnsi="Linux Libertine O"/>
          <w:i w:val="false"/>
          <w:iCs w:val="false"/>
          <w:lang w:val="id-ID"/>
        </w:rPr>
        <w:t>Harman,</w:t>
      </w:r>
      <w:r>
        <w:rPr>
          <w:rFonts w:ascii="Linux Libertine O" w:hAnsi="Linux Libertine O"/>
          <w:i w:val="false"/>
          <w:iCs w:val="false"/>
          <w:lang w:val="id-ID"/>
        </w:rPr>
        <w:t xml:space="preserve"> </w:t>
      </w:r>
      <w:r>
        <w:rPr>
          <w:rFonts w:ascii="Linux Libertine O" w:hAnsi="Linux Libertine O"/>
          <w:i/>
          <w:iCs/>
          <w:lang w:val="id-ID"/>
        </w:rPr>
        <w:t>Lost Revolution</w:t>
      </w:r>
      <w:r>
        <w:rPr>
          <w:rFonts w:ascii="Linux Libertine O" w:hAnsi="Linux Libertine O"/>
          <w:i w:val="false"/>
          <w:iCs w:val="false"/>
          <w:lang w:val="id-ID"/>
        </w:rPr>
        <w:t>, 11: “</w:t>
      </w:r>
      <w:r>
        <w:rPr>
          <w:rFonts w:ascii="Linux Libertine O" w:hAnsi="Linux Libertine O"/>
          <w:i/>
          <w:iCs/>
          <w:lang w:val="id-ID"/>
        </w:rPr>
        <w:t>Without the revolution in Germany, we are doomed</w:t>
      </w:r>
      <w:r>
        <w:rPr>
          <w:rFonts w:ascii="Linux Libertine O" w:hAnsi="Linux Libertine O"/>
          <w:i w:val="false"/>
          <w:iCs w:val="false"/>
          <w:lang w:val="id-ID"/>
        </w:rPr>
        <w:t>.</w:t>
      </w:r>
      <w:r>
        <w:rPr>
          <w:rFonts w:ascii="Linux Libertine O" w:hAnsi="Linux Libertine O"/>
          <w:i/>
          <w:iCs/>
          <w:lang w:val="id-ID"/>
        </w:rPr>
        <w:t>”</w:t>
      </w:r>
    </w:p>
  </w:footnote>
  <w:footnote w:id="27">
    <w:p>
      <w:pPr>
        <w:pStyle w:val="Footnote"/>
        <w:bidi w:val="0"/>
        <w:jc w:val="left"/>
        <w:rPr/>
      </w:pPr>
      <w:r>
        <w:rPr>
          <w:rStyle w:val="FootnoteCharacters"/>
        </w:rPr>
        <w:footnoteRef/>
      </w:r>
      <w:r>
        <w:rPr/>
        <w:tab/>
        <w:t xml:space="preserve">Weber, “Stalinization,” 30; </w:t>
      </w:r>
      <w:r>
        <w:rPr/>
        <w:t xml:space="preserve">lih. juga </w:t>
      </w:r>
      <w:r>
        <w:rPr>
          <w:i w:val="false"/>
          <w:iCs w:val="false"/>
          <w:u w:val="none"/>
        </w:rPr>
        <w:t xml:space="preserve">Arato dan Breines, </w:t>
      </w:r>
      <w:r>
        <w:rPr>
          <w:i/>
          <w:iCs/>
          <w:u w:val="none"/>
        </w:rPr>
        <w:t>Young Lukacs</w:t>
      </w:r>
      <w:r>
        <w:rPr>
          <w:i w:val="false"/>
          <w:iCs w:val="false"/>
          <w:u w:val="none"/>
        </w:rPr>
        <w:t xml:space="preserve">, </w:t>
      </w:r>
      <w:r>
        <w:rPr>
          <w:i w:val="false"/>
          <w:iCs w:val="false"/>
          <w:u w:val="none"/>
        </w:rPr>
        <w:t>165.</w:t>
      </w:r>
    </w:p>
  </w:footnote>
  <w:footnote w:id="28">
    <w:p>
      <w:pPr>
        <w:pStyle w:val="Footnote"/>
        <w:bidi w:val="0"/>
        <w:jc w:val="left"/>
        <w:rPr/>
      </w:pPr>
      <w:r>
        <w:rPr>
          <w:rStyle w:val="FootnoteCharacters"/>
        </w:rPr>
        <w:footnoteRef/>
      </w:r>
      <w:r>
        <w:rPr/>
        <w:tab/>
        <w:t>Jacoby</w:t>
      </w:r>
      <w:r>
        <w:rPr/>
        <w:t xml:space="preserve">, </w:t>
      </w:r>
      <w:r>
        <w:rPr>
          <w:i/>
          <w:iCs/>
        </w:rPr>
        <w:t>Defeat</w:t>
      </w:r>
      <w:r>
        <w:rPr>
          <w:i w:val="false"/>
          <w:iCs w:val="false"/>
        </w:rPr>
        <w:t xml:space="preserve">, </w:t>
      </w:r>
      <w:r>
        <w:rPr>
          <w:i w:val="false"/>
          <w:iCs w:val="false"/>
        </w:rPr>
        <w:t xml:space="preserve">59; </w:t>
      </w:r>
      <w:r>
        <w:rPr>
          <w:i w:val="false"/>
          <w:iCs w:val="false"/>
        </w:rPr>
        <w:t xml:space="preserve">lih. juga </w:t>
      </w:r>
      <w:r>
        <w:rPr>
          <w:i w:val="false"/>
          <w:iCs w:val="false"/>
          <w:u w:val="none"/>
        </w:rPr>
        <w:t xml:space="preserve">Arato dan Breines, </w:t>
      </w:r>
      <w:r>
        <w:rPr>
          <w:i/>
          <w:iCs/>
          <w:u w:val="none"/>
        </w:rPr>
        <w:t>Young Lukacs</w:t>
      </w:r>
      <w:r>
        <w:rPr>
          <w:i w:val="false"/>
          <w:iCs w:val="false"/>
          <w:u w:val="none"/>
        </w:rPr>
        <w:t xml:space="preserve">, </w:t>
      </w:r>
      <w:r>
        <w:rPr>
          <w:i w:val="false"/>
          <w:iCs w:val="false"/>
          <w:u w:val="none"/>
        </w:rPr>
        <w:t>1</w:t>
      </w:r>
      <w:r>
        <w:rPr>
          <w:i w:val="false"/>
          <w:iCs w:val="false"/>
          <w:u w:val="none"/>
        </w:rPr>
        <w:t>77.</w:t>
      </w:r>
    </w:p>
  </w:footnote>
  <w:footnote w:id="29">
    <w:p>
      <w:pPr>
        <w:pStyle w:val="Footnote"/>
        <w:bidi w:val="0"/>
        <w:jc w:val="left"/>
        <w:rPr/>
      </w:pPr>
      <w:r>
        <w:rPr>
          <w:rStyle w:val="FootnoteCharacters"/>
        </w:rPr>
        <w:footnoteRef/>
      </w:r>
      <w:r>
        <w:rPr/>
        <w:tab/>
        <w:t xml:space="preserve">Dikutip dalam </w:t>
      </w:r>
      <w:r>
        <w:rPr>
          <w:i w:val="false"/>
          <w:iCs w:val="false"/>
          <w:u w:val="none"/>
        </w:rPr>
        <w:t xml:space="preserve">Arato dan Breines, </w:t>
      </w:r>
      <w:r>
        <w:rPr>
          <w:i/>
          <w:iCs/>
          <w:u w:val="none"/>
        </w:rPr>
        <w:t>Young Lukacs</w:t>
      </w:r>
      <w:r>
        <w:rPr>
          <w:i w:val="false"/>
          <w:iCs w:val="false"/>
          <w:u w:val="none"/>
        </w:rPr>
        <w:t xml:space="preserve">, </w:t>
      </w:r>
      <w:r>
        <w:rPr>
          <w:i w:val="false"/>
          <w:iCs w:val="false"/>
          <w:u w:val="none"/>
        </w:rPr>
        <w:t>180.</w:t>
      </w:r>
    </w:p>
  </w:footnote>
  <w:footnote w:id="30">
    <w:p>
      <w:pPr>
        <w:pStyle w:val="Footnote"/>
        <w:bidi w:val="0"/>
        <w:jc w:val="left"/>
        <w:rPr/>
      </w:pPr>
      <w:r>
        <w:rPr>
          <w:rStyle w:val="FootnoteCharacters"/>
        </w:rPr>
        <w:footnoteRef/>
      </w:r>
      <w:r>
        <w:rPr/>
        <w:tab/>
        <w:t xml:space="preserve">Jacoby, </w:t>
      </w:r>
      <w:r>
        <w:rPr>
          <w:i/>
          <w:iCs/>
        </w:rPr>
        <w:t>Defeat</w:t>
      </w:r>
      <w:r>
        <w:rPr>
          <w:i w:val="false"/>
          <w:iCs w:val="false"/>
        </w:rPr>
        <w:t xml:space="preserve">, 83ff., 92ff.; </w:t>
      </w:r>
      <w:r>
        <w:rPr>
          <w:i w:val="false"/>
          <w:iCs w:val="false"/>
          <w:u w:val="none"/>
        </w:rPr>
        <w:t xml:space="preserve">Arato dan Breines, </w:t>
      </w:r>
      <w:r>
        <w:rPr>
          <w:i/>
          <w:iCs/>
          <w:u w:val="none"/>
        </w:rPr>
        <w:t>Young Lukacs</w:t>
      </w:r>
      <w:r>
        <w:rPr>
          <w:i w:val="false"/>
          <w:iCs w:val="false"/>
          <w:u w:val="none"/>
        </w:rPr>
        <w:t xml:space="preserve">, </w:t>
      </w:r>
      <w:r>
        <w:rPr>
          <w:i w:val="false"/>
          <w:iCs w:val="false"/>
          <w:u w:val="none"/>
        </w:rPr>
        <w:t>164ff.</w:t>
      </w:r>
    </w:p>
  </w:footnote>
  <w:footnote w:id="31">
    <w:p>
      <w:pPr>
        <w:pStyle w:val="Footnote"/>
        <w:bidi w:val="0"/>
        <w:jc w:val="left"/>
        <w:rPr/>
      </w:pPr>
      <w:r>
        <w:rPr>
          <w:rStyle w:val="FootnoteCharacters"/>
        </w:rPr>
        <w:footnoteRef/>
      </w:r>
      <w:r>
        <w:rPr/>
        <w:tab/>
        <w:t xml:space="preserve">Anderson, </w:t>
      </w:r>
      <w:r>
        <w:rPr>
          <w:i/>
          <w:iCs/>
        </w:rPr>
        <w:t>Considerations</w:t>
      </w:r>
      <w:r>
        <w:rPr>
          <w:i w:val="false"/>
          <w:iCs w:val="false"/>
        </w:rPr>
        <w:t xml:space="preserve">, 44; lih. juga Jacoby, </w:t>
      </w:r>
      <w:r>
        <w:rPr>
          <w:i/>
          <w:iCs/>
        </w:rPr>
        <w:t>Defeat</w:t>
      </w:r>
      <w:r>
        <w:rPr>
          <w:i w:val="false"/>
          <w:iCs w:val="false"/>
        </w:rPr>
        <w:t>, 60.</w:t>
      </w:r>
    </w:p>
  </w:footnote>
  <w:footnote w:id="32">
    <w:p>
      <w:pPr>
        <w:pStyle w:val="Footnote"/>
        <w:bidi w:val="0"/>
        <w:jc w:val="left"/>
        <w:rPr/>
      </w:pPr>
      <w:r>
        <w:rPr>
          <w:rStyle w:val="FootnoteCharacters"/>
        </w:rPr>
        <w:footnoteRef/>
      </w:r>
      <w:r>
        <w:rPr/>
        <w:tab/>
        <w:t xml:space="preserve">Anderson, </w:t>
      </w:r>
      <w:r>
        <w:rPr>
          <w:i/>
          <w:iCs/>
        </w:rPr>
        <w:t>Considerations</w:t>
      </w:r>
      <w:r>
        <w:rPr>
          <w:i w:val="false"/>
          <w:iCs w:val="false"/>
        </w:rPr>
        <w:t xml:space="preserve">, </w:t>
      </w:r>
      <w:r>
        <w:rPr>
          <w:i w:val="false"/>
          <w:iCs w:val="false"/>
        </w:rPr>
        <w:t xml:space="preserve">29; </w:t>
      </w:r>
      <w:r>
        <w:rPr>
          <w:i w:val="false"/>
          <w:iCs w:val="false"/>
        </w:rPr>
        <w:t xml:space="preserve">Jay, </w:t>
      </w:r>
      <w:r>
        <w:rPr>
          <w:i/>
          <w:iCs/>
        </w:rPr>
        <w:t>Totality</w:t>
      </w:r>
      <w:r>
        <w:rPr>
          <w:i w:val="false"/>
          <w:iCs w:val="false"/>
        </w:rPr>
        <w:t>, 7.</w:t>
      </w:r>
    </w:p>
  </w:footnote>
  <w:footnote w:id="33">
    <w:p>
      <w:pPr>
        <w:pStyle w:val="Footnote"/>
        <w:bidi w:val="0"/>
        <w:jc w:val="left"/>
        <w:rPr/>
      </w:pPr>
      <w:r>
        <w:rPr>
          <w:rStyle w:val="FootnoteCharacters"/>
        </w:rPr>
        <w:footnoteRef/>
      </w:r>
      <w:r>
        <w:rPr/>
        <w:tab/>
        <w:t xml:space="preserve">Anderson, </w:t>
      </w:r>
      <w:r>
        <w:rPr>
          <w:i/>
          <w:iCs/>
        </w:rPr>
        <w:t>Considerations</w:t>
      </w:r>
      <w:r>
        <w:rPr>
          <w:i w:val="false"/>
          <w:iCs w:val="false"/>
        </w:rPr>
        <w:t xml:space="preserve">, </w:t>
      </w:r>
      <w:r>
        <w:rPr>
          <w:i w:val="false"/>
          <w:iCs w:val="false"/>
        </w:rPr>
        <w:t xml:space="preserve">42, </w:t>
      </w:r>
      <w:r>
        <w:rPr>
          <w:i w:val="false"/>
          <w:iCs w:val="false"/>
        </w:rPr>
        <w:t xml:space="preserve">75–6; Jay, </w:t>
      </w:r>
      <w:r>
        <w:rPr>
          <w:i/>
          <w:iCs/>
        </w:rPr>
        <w:t>Totality</w:t>
      </w:r>
      <w:r>
        <w:rPr>
          <w:i w:val="false"/>
          <w:iCs w:val="false"/>
        </w:rPr>
        <w:t xml:space="preserve">, 7–9; </w:t>
      </w:r>
      <w:r>
        <w:rPr>
          <w:i w:val="false"/>
          <w:iCs w:val="false"/>
        </w:rPr>
        <w:t xml:space="preserve">Merquior, </w:t>
      </w:r>
      <w:r>
        <w:rPr>
          <w:i/>
          <w:iCs/>
        </w:rPr>
        <w:t>Western Marxism</w:t>
      </w:r>
      <w:r>
        <w:rPr>
          <w:i w:val="false"/>
          <w:iCs w:val="false"/>
        </w:rPr>
        <w:t>, 4.</w:t>
      </w:r>
    </w:p>
  </w:footnote>
  <w:footnote w:id="34">
    <w:p>
      <w:pPr>
        <w:pStyle w:val="Footnote"/>
        <w:bidi w:val="0"/>
        <w:jc w:val="left"/>
        <w:rPr/>
      </w:pPr>
      <w:r>
        <w:rPr>
          <w:rStyle w:val="FootnoteCharacters"/>
        </w:rPr>
        <w:footnoteRef/>
      </w:r>
      <w:r>
        <w:rPr/>
        <w:tab/>
        <w:t xml:space="preserve">Anderson, </w:t>
      </w:r>
      <w:r>
        <w:rPr>
          <w:i/>
          <w:iCs/>
        </w:rPr>
        <w:t>Considerations</w:t>
      </w:r>
      <w:r>
        <w:rPr>
          <w:i w:val="false"/>
          <w:iCs w:val="false"/>
        </w:rPr>
        <w:t xml:space="preserve">, </w:t>
      </w:r>
      <w:r>
        <w:rPr>
          <w:i w:val="false"/>
          <w:iCs w:val="false"/>
        </w:rPr>
        <w:t xml:space="preserve">55–6; </w:t>
      </w:r>
      <w:r>
        <w:rPr>
          <w:i w:val="false"/>
          <w:iCs w:val="false"/>
        </w:rPr>
        <w:t xml:space="preserve">Jay, </w:t>
      </w:r>
      <w:r>
        <w:rPr>
          <w:i/>
          <w:iCs/>
        </w:rPr>
        <w:t>Totality</w:t>
      </w:r>
      <w:r>
        <w:rPr>
          <w:i w:val="false"/>
          <w:iCs w:val="false"/>
        </w:rPr>
        <w:t xml:space="preserve">, </w:t>
      </w:r>
      <w:r>
        <w:rPr>
          <w:i w:val="false"/>
          <w:iCs w:val="false"/>
        </w:rPr>
        <w:t xml:space="preserve">2–3, 8–9; </w:t>
      </w:r>
      <w:r>
        <w:rPr>
          <w:i w:val="false"/>
          <w:iCs w:val="false"/>
        </w:rPr>
        <w:t xml:space="preserve">Merquior, </w:t>
      </w:r>
      <w:r>
        <w:rPr>
          <w:i/>
          <w:iCs/>
        </w:rPr>
        <w:t>Western Marxism</w:t>
      </w:r>
      <w:r>
        <w:rPr>
          <w:i w:val="false"/>
          <w:iCs w:val="false"/>
        </w:rPr>
        <w:t xml:space="preserve">, </w:t>
      </w:r>
      <w:r>
        <w:rPr>
          <w:i w:val="false"/>
          <w:iCs w:val="false"/>
        </w:rPr>
        <w:t>6–7.</w:t>
      </w:r>
    </w:p>
  </w:footnote>
  <w:footnote w:id="35">
    <w:p>
      <w:pPr>
        <w:pStyle w:val="Footnote"/>
        <w:bidi w:val="0"/>
        <w:jc w:val="left"/>
        <w:rPr/>
      </w:pPr>
      <w:r>
        <w:rPr>
          <w:rStyle w:val="FootnoteCharacters"/>
        </w:rPr>
        <w:footnoteRef/>
      </w:r>
      <w:r>
        <w:rPr/>
        <w:tab/>
        <w:t xml:space="preserve">Anderson, </w:t>
      </w:r>
      <w:r>
        <w:rPr>
          <w:i/>
          <w:iCs/>
        </w:rPr>
        <w:t>Considerations</w:t>
      </w:r>
      <w:r>
        <w:rPr>
          <w:i w:val="false"/>
          <w:iCs w:val="false"/>
        </w:rPr>
        <w:t xml:space="preserve">, </w:t>
      </w:r>
      <w:r>
        <w:rPr>
          <w:i w:val="false"/>
          <w:iCs w:val="false"/>
        </w:rPr>
        <w:t xml:space="preserve">53–4; </w:t>
      </w:r>
      <w:r>
        <w:rPr>
          <w:i w:val="false"/>
          <w:iCs w:val="false"/>
        </w:rPr>
        <w:t xml:space="preserve">Jay, </w:t>
      </w:r>
      <w:r>
        <w:rPr>
          <w:i/>
          <w:iCs/>
        </w:rPr>
        <w:t>Totality</w:t>
      </w:r>
      <w:r>
        <w:rPr>
          <w:i w:val="false"/>
          <w:iCs w:val="false"/>
        </w:rPr>
        <w:t xml:space="preserve">, </w:t>
      </w:r>
      <w:r>
        <w:rPr>
          <w:i w:val="false"/>
          <w:iCs w:val="false"/>
        </w:rPr>
        <w:t>11.</w:t>
      </w:r>
    </w:p>
  </w:footnote>
  <w:footnote w:id="36">
    <w:p>
      <w:pPr>
        <w:pStyle w:val="Footnote"/>
        <w:bidi w:val="0"/>
        <w:jc w:val="left"/>
        <w:rPr/>
      </w:pPr>
      <w:r>
        <w:rPr>
          <w:rStyle w:val="FootnoteCharacters"/>
        </w:rPr>
        <w:footnoteRef/>
      </w:r>
      <w:r>
        <w:rPr/>
        <w:tab/>
        <w:t xml:space="preserve">Anderson, </w:t>
      </w:r>
      <w:r>
        <w:rPr>
          <w:i/>
          <w:iCs/>
        </w:rPr>
        <w:t>Considerations</w:t>
      </w:r>
      <w:r>
        <w:rPr>
          <w:i w:val="false"/>
          <w:iCs w:val="false"/>
        </w:rPr>
        <w:t xml:space="preserve">, </w:t>
      </w:r>
      <w:r>
        <w:rPr>
          <w:i w:val="false"/>
          <w:iCs w:val="false"/>
        </w:rPr>
        <w:t xml:space="preserve">88; </w:t>
      </w:r>
      <w:r>
        <w:rPr>
          <w:i w:val="false"/>
          <w:iCs w:val="false"/>
        </w:rPr>
        <w:t xml:space="preserve">Jay, </w:t>
      </w:r>
      <w:r>
        <w:rPr>
          <w:i/>
          <w:iCs/>
        </w:rPr>
        <w:t>Totality</w:t>
      </w:r>
      <w:r>
        <w:rPr>
          <w:i w:val="false"/>
          <w:iCs w:val="false"/>
        </w:rPr>
        <w:t xml:space="preserve">, </w:t>
      </w:r>
      <w:r>
        <w:rPr>
          <w:i w:val="false"/>
          <w:iCs w:val="false"/>
        </w:rPr>
        <w:t>8.</w:t>
      </w:r>
    </w:p>
  </w:footnote>
  <w:footnote w:id="37">
    <w:p>
      <w:pPr>
        <w:pStyle w:val="Footnote"/>
        <w:bidi w:val="0"/>
        <w:jc w:val="left"/>
        <w:rPr/>
      </w:pPr>
      <w:r>
        <w:rPr>
          <w:rStyle w:val="FootnoteCharacters"/>
        </w:rPr>
        <w:footnoteRef/>
      </w:r>
      <w:r>
        <w:rPr/>
        <w:tab/>
        <w:t xml:space="preserve">Anderson, </w:t>
      </w:r>
      <w:r>
        <w:rPr>
          <w:i/>
          <w:iCs/>
        </w:rPr>
        <w:t>Considerations</w:t>
      </w:r>
      <w:r>
        <w:rPr>
          <w:i w:val="false"/>
          <w:iCs w:val="false"/>
        </w:rPr>
        <w:t xml:space="preserve">, </w:t>
      </w:r>
      <w:r>
        <w:rPr>
          <w:i w:val="false"/>
          <w:iCs w:val="false"/>
        </w:rPr>
        <w:t>42: “</w:t>
      </w:r>
      <w:r>
        <w:rPr>
          <w:i/>
          <w:iCs/>
        </w:rPr>
        <w:t xml:space="preserve">a product of </w:t>
      </w:r>
      <w:r>
        <w:rPr>
          <w:i w:val="false"/>
          <w:iCs w:val="false"/>
        </w:rPr>
        <w:t>defeat.”</w:t>
      </w:r>
    </w:p>
  </w:footnote>
  <w:footnote w:id="38">
    <w:p>
      <w:pPr>
        <w:pStyle w:val="Footnote"/>
        <w:bidi w:val="0"/>
        <w:jc w:val="left"/>
        <w:rPr/>
      </w:pPr>
      <w:r>
        <w:rPr>
          <w:rStyle w:val="FootnoteCharacters"/>
        </w:rPr>
        <w:footnoteRef/>
      </w:r>
      <w:r>
        <w:rPr/>
        <w:tab/>
        <w:t xml:space="preserve">Lih., mis., Adorno, “Erziehung,” 8; lih. juga </w:t>
      </w:r>
      <w:r>
        <w:rPr/>
        <w:t>Adorno,</w:t>
      </w:r>
      <w:r>
        <w:rPr>
          <w:i/>
          <w:iCs/>
        </w:rPr>
        <w:t xml:space="preserve"> Critical Models</w:t>
      </w:r>
      <w:r>
        <w:rPr>
          <w:i w:val="false"/>
          <w:iCs w:val="false"/>
        </w:rPr>
        <w:t>,</w:t>
      </w:r>
      <w:r>
        <w:rPr>
          <w:i/>
          <w:iCs/>
        </w:rPr>
        <w:t xml:space="preserve"> </w:t>
      </w:r>
      <w:r>
        <w:rPr/>
        <w:t>195.</w:t>
      </w:r>
    </w:p>
  </w:footnote>
  <w:footnote w:id="39">
    <w:p>
      <w:pPr>
        <w:pStyle w:val="Footnote"/>
        <w:bidi w:val="0"/>
        <w:jc w:val="left"/>
        <w:rPr/>
      </w:pPr>
      <w:r>
        <w:rPr>
          <w:rStyle w:val="FootnoteCharacters"/>
        </w:rPr>
        <w:footnoteRef/>
      </w:r>
      <w:r>
        <w:rPr/>
        <w:tab/>
        <w:t xml:space="preserve">Anderson, </w:t>
      </w:r>
      <w:r>
        <w:rPr>
          <w:i/>
          <w:iCs/>
        </w:rPr>
        <w:t>Considerations</w:t>
      </w:r>
      <w:r>
        <w:rPr>
          <w:i w:val="false"/>
          <w:iCs w:val="false"/>
        </w:rPr>
        <w:t xml:space="preserve">, </w:t>
      </w:r>
      <w:r>
        <w:rPr>
          <w:i w:val="false"/>
          <w:iCs w:val="false"/>
        </w:rPr>
        <w:t xml:space="preserve">32; Martin Jay, </w:t>
      </w:r>
      <w:r>
        <w:rPr>
          <w:i/>
          <w:iCs/>
        </w:rPr>
        <w:t>The Dialectical Imagination</w:t>
      </w:r>
      <w:r>
        <w:rPr>
          <w:i w:val="false"/>
          <w:iCs w:val="false"/>
        </w:rPr>
        <w:t xml:space="preserve"> (Berkeley: University of California Press, 1996), 14.</w:t>
      </w:r>
    </w:p>
  </w:footnote>
  <w:footnote w:id="40">
    <w:p>
      <w:pPr>
        <w:pStyle w:val="Footnote"/>
        <w:bidi w:val="0"/>
        <w:jc w:val="left"/>
        <w:rPr/>
      </w:pPr>
      <w:r>
        <w:rPr>
          <w:rStyle w:val="FootnoteCharacters"/>
        </w:rPr>
        <w:footnoteRef/>
      </w:r>
      <w:r>
        <w:rPr/>
        <w:tab/>
        <w:t xml:space="preserve">Untuk sejarah awal IPS dan tokoh-tokohnya, lih. Jay, </w:t>
      </w:r>
      <w:r>
        <w:rPr>
          <w:i/>
          <w:iCs/>
        </w:rPr>
        <w:t>Imagination</w:t>
      </w:r>
      <w:r>
        <w:rPr/>
        <w:t>, 5–21.</w:t>
      </w:r>
    </w:p>
  </w:footnote>
  <w:footnote w:id="41">
    <w:p>
      <w:pPr>
        <w:pStyle w:val="Footnote"/>
        <w:bidi w:val="0"/>
        <w:jc w:val="left"/>
        <w:rPr/>
      </w:pPr>
      <w:r>
        <w:rPr>
          <w:rStyle w:val="FootnoteCharacters"/>
        </w:rPr>
        <w:footnoteRef/>
      </w:r>
      <w:r>
        <w:rPr/>
        <w:tab/>
        <w:t xml:space="preserve">Lih. Buck-Morss, </w:t>
      </w:r>
      <w:r>
        <w:rPr>
          <w:i/>
          <w:iCs/>
        </w:rPr>
        <w:t>Origin</w:t>
      </w:r>
      <w:r>
        <w:rPr>
          <w:i w:val="false"/>
          <w:iCs w:val="false"/>
        </w:rPr>
        <w:t>, 66–7.</w:t>
      </w:r>
    </w:p>
  </w:footnote>
  <w:footnote w:id="42">
    <w:p>
      <w:pPr>
        <w:pStyle w:val="Footnote"/>
        <w:bidi w:val="0"/>
        <w:jc w:val="left"/>
        <w:rPr/>
      </w:pPr>
      <w:r>
        <w:rPr>
          <w:rStyle w:val="FootnoteCharacters"/>
        </w:rPr>
        <w:footnoteRef/>
      </w:r>
      <w:r>
        <w:rPr/>
        <w:tab/>
        <w:t xml:space="preserve">Axel Honneth, “Critical Theory,” terj. Brian Elliott, dalam </w:t>
      </w:r>
      <w:r>
        <w:rPr>
          <w:i/>
          <w:iCs/>
        </w:rPr>
        <w:t>The Routledge Companion to Twentieth Century Philosophy</w:t>
      </w:r>
      <w:r>
        <w:rPr>
          <w:i w:val="false"/>
          <w:iCs w:val="false"/>
        </w:rPr>
        <w:t>, ed. Dermot Moran (New York: Routledge, 2008), 785.</w:t>
      </w:r>
    </w:p>
  </w:footnote>
  <w:footnote w:id="43">
    <w:p>
      <w:pPr>
        <w:pStyle w:val="Footnote"/>
        <w:bidi w:val="0"/>
        <w:jc w:val="left"/>
        <w:rPr/>
      </w:pPr>
      <w:r>
        <w:rPr>
          <w:rStyle w:val="FootnoteCharacters"/>
        </w:rPr>
        <w:footnoteRef/>
      </w:r>
      <w:r>
        <w:rPr>
          <w:rFonts w:ascii="Linux Libertine O" w:hAnsi="Linux Libertine O"/>
          <w:i w:val="false"/>
          <w:iCs w:val="false"/>
        </w:rPr>
        <w:tab/>
        <w:t xml:space="preserve">Albrecht </w:t>
      </w:r>
      <w:r>
        <w:rPr>
          <w:rFonts w:ascii="Linux Libertine O" w:hAnsi="Linux Libertine O"/>
          <w:i w:val="false"/>
          <w:iCs w:val="false"/>
        </w:rPr>
        <w:t>Wellmer,</w:t>
      </w:r>
      <w:r>
        <w:rPr>
          <w:rFonts w:ascii="Linux Libertine O" w:hAnsi="Linux Libertine O"/>
          <w:i w:val="false"/>
          <w:iCs w:val="false"/>
        </w:rPr>
        <w:t xml:space="preserve"> </w:t>
      </w:r>
      <w:r>
        <w:rPr>
          <w:rFonts w:ascii="Linux Libertine O" w:hAnsi="Linux Libertine O"/>
          <w:i/>
          <w:iCs/>
        </w:rPr>
        <w:t xml:space="preserve">Critical Theory of Society, </w:t>
      </w:r>
      <w:r>
        <w:rPr>
          <w:rFonts w:ascii="Linux Libertine O" w:hAnsi="Linux Libertine O"/>
          <w:i w:val="false"/>
          <w:iCs w:val="false"/>
        </w:rPr>
        <w:t>t</w:t>
      </w:r>
      <w:r>
        <w:rPr>
          <w:rFonts w:ascii="Linux Libertine O" w:hAnsi="Linux Libertine O"/>
          <w:i w:val="false"/>
          <w:iCs w:val="false"/>
        </w:rPr>
        <w:t xml:space="preserve">erj. John Cumming </w:t>
      </w:r>
      <w:r>
        <w:rPr>
          <w:rFonts w:ascii="Linux Libertine O" w:hAnsi="Linux Libertine O"/>
          <w:i w:val="false"/>
          <w:iCs w:val="false"/>
        </w:rPr>
        <w:t>(</w:t>
      </w:r>
      <w:r>
        <w:rPr>
          <w:rFonts w:ascii="Linux Libertine O" w:hAnsi="Linux Libertine O"/>
          <w:i w:val="false"/>
          <w:iCs w:val="false"/>
        </w:rPr>
        <w:t>New York: Continuum, 1971</w:t>
      </w:r>
      <w:r>
        <w:rPr>
          <w:rFonts w:ascii="Linux Libertine O" w:hAnsi="Linux Libertine O"/>
          <w:i w:val="false"/>
          <w:iCs w:val="false"/>
        </w:rPr>
        <w:t>), 40–1</w:t>
      </w:r>
      <w:r>
        <w:rPr>
          <w:rFonts w:ascii="Linux Libertine O" w:hAnsi="Linux Libertine O"/>
          <w:i w:val="false"/>
          <w:iCs w:val="false"/>
        </w:rPr>
        <w:t>.</w:t>
      </w:r>
    </w:p>
  </w:footnote>
  <w:footnote w:id="44">
    <w:p>
      <w:pPr>
        <w:pStyle w:val="Footnote"/>
        <w:bidi w:val="0"/>
        <w:jc w:val="left"/>
        <w:rPr/>
      </w:pPr>
      <w:r>
        <w:rPr>
          <w:rStyle w:val="FootnoteCharacters"/>
        </w:rPr>
        <w:footnoteRef/>
      </w:r>
      <w:r>
        <w:rPr/>
        <w:tab/>
        <w:t>Lih. Karl L</w:t>
      </w:r>
      <w:r>
        <w:rPr>
          <w:rFonts w:ascii="Linux Libertine O" w:hAnsi="Linux Libertine O"/>
        </w:rPr>
        <w:t xml:space="preserve">öwith, </w:t>
      </w:r>
      <w:r>
        <w:rPr>
          <w:rFonts w:ascii="Linux Libertine O" w:hAnsi="Linux Libertine O"/>
          <w:i/>
          <w:iCs/>
        </w:rPr>
        <w:t>From Hegel to Nietzsche: The Revolution in in Nineteenth-Century Thought</w:t>
      </w:r>
      <w:r>
        <w:rPr>
          <w:rFonts w:ascii="Linux Libertine O" w:hAnsi="Linux Libertine O"/>
          <w:i w:val="false"/>
          <w:iCs w:val="false"/>
        </w:rPr>
        <w:t xml:space="preserve">, terj. David E. Green (New York: Columbia University Press, </w:t>
      </w:r>
      <w:r>
        <w:rPr>
          <w:rFonts w:ascii="Linux Libertine O" w:hAnsi="Linux Libertine O"/>
          <w:i w:val="false"/>
          <w:iCs w:val="false"/>
        </w:rPr>
        <w:t xml:space="preserve">1991), </w:t>
      </w:r>
      <w:r>
        <w:rPr>
          <w:rFonts w:ascii="Linux Libertine O" w:hAnsi="Linux Libertine O"/>
          <w:b w:val="false"/>
          <w:bCs w:val="false"/>
          <w:i w:val="false"/>
          <w:iCs w:val="false"/>
          <w:lang w:val="id-ID"/>
        </w:rPr>
        <w:t>4</w:t>
      </w:r>
      <w:r>
        <w:rPr>
          <w:rFonts w:ascii="Linux Libertine O" w:hAnsi="Linux Libertine O"/>
          <w:b w:val="false"/>
          <w:bCs w:val="false"/>
          <w:i w:val="false"/>
          <w:iCs w:val="false"/>
          <w:lang w:val="id-ID"/>
        </w:rPr>
        <w:t xml:space="preserve">5–51, </w:t>
      </w:r>
      <w:r>
        <w:rPr>
          <w:rFonts w:ascii="Linux Libertine O" w:hAnsi="Linux Libertine O"/>
          <w:b w:val="false"/>
          <w:bCs w:val="false"/>
          <w:i w:val="false"/>
          <w:iCs w:val="false"/>
          <w:lang w:val="id-ID"/>
        </w:rPr>
        <w:t xml:space="preserve">65–71 dan </w:t>
      </w:r>
      <w:r>
        <w:rPr>
          <w:rFonts w:ascii="Linux Libertine O" w:hAnsi="Linux Libertine O"/>
          <w:b w:val="false"/>
          <w:bCs w:val="false"/>
          <w:i/>
          <w:iCs/>
          <w:lang w:val="id-ID"/>
        </w:rPr>
        <w:t>passim.</w:t>
      </w:r>
    </w:p>
  </w:footnote>
  <w:footnote w:id="45">
    <w:p>
      <w:pPr>
        <w:pStyle w:val="Footnote"/>
        <w:bidi w:val="0"/>
        <w:jc w:val="left"/>
        <w:rPr/>
      </w:pPr>
      <w:r>
        <w:rPr>
          <w:rStyle w:val="FootnoteCharacters"/>
        </w:rPr>
        <w:footnoteRef/>
      </w:r>
      <w:r>
        <w:rPr/>
        <w:tab/>
        <w:t xml:space="preserve">Lih. Karl </w:t>
      </w:r>
      <w:r>
        <w:rPr>
          <w:i w:val="false"/>
          <w:iCs w:val="false"/>
        </w:rPr>
        <w:t xml:space="preserve">Marx, </w:t>
      </w:r>
      <w:r>
        <w:rPr>
          <w:i/>
          <w:iCs/>
        </w:rPr>
        <w:t xml:space="preserve">A Contribution to the Critique of Political Economy, </w:t>
      </w:r>
      <w:r>
        <w:rPr>
          <w:i w:val="false"/>
          <w:iCs w:val="false"/>
        </w:rPr>
        <w:t>t</w:t>
      </w:r>
      <w:r>
        <w:rPr>
          <w:i w:val="false"/>
          <w:iCs w:val="false"/>
        </w:rPr>
        <w:t xml:space="preserve">erj. SW Ryazanskaya, ed. Maurice Dobb </w:t>
      </w:r>
      <w:r>
        <w:rPr>
          <w:i w:val="false"/>
          <w:iCs w:val="false"/>
        </w:rPr>
        <w:t>(</w:t>
      </w:r>
      <w:r>
        <w:rPr>
          <w:i w:val="false"/>
          <w:iCs w:val="false"/>
        </w:rPr>
        <w:t>New York: International Publishers, 1970</w:t>
      </w:r>
      <w:r>
        <w:rPr>
          <w:i w:val="false"/>
          <w:iCs w:val="false"/>
        </w:rPr>
        <w:t>), 21–2</w:t>
      </w:r>
      <w:r>
        <w:rPr>
          <w:i w:val="false"/>
          <w:iCs w:val="false"/>
        </w:rPr>
        <w:t>.</w:t>
      </w:r>
    </w:p>
  </w:footnote>
  <w:footnote w:id="46">
    <w:p>
      <w:pPr>
        <w:pStyle w:val="Footnote"/>
        <w:bidi w:val="0"/>
        <w:jc w:val="left"/>
        <w:rPr/>
      </w:pPr>
      <w:r>
        <w:rPr>
          <w:rStyle w:val="FootnoteCharacters"/>
        </w:rPr>
        <w:footnoteRef/>
      </w:r>
      <w:r>
        <w:rPr/>
        <w:tab/>
        <w:t>Honneth, “Critical Theory,” 796.</w:t>
      </w:r>
    </w:p>
  </w:footnote>
  <w:footnote w:id="47">
    <w:p>
      <w:pPr>
        <w:pStyle w:val="Footnote"/>
        <w:bidi w:val="0"/>
        <w:jc w:val="left"/>
        <w:rPr/>
      </w:pPr>
      <w:r>
        <w:rPr>
          <w:rStyle w:val="FootnoteCharacters"/>
        </w:rPr>
        <w:footnoteRef/>
      </w:r>
      <w:r>
        <w:rPr/>
        <w:tab/>
        <w:t xml:space="preserve">Lih. Ron Eyerman, “False Consciousness and Ideology in Marxist Theory,” </w:t>
      </w:r>
      <w:r>
        <w:rPr>
          <w:i/>
          <w:iCs/>
        </w:rPr>
        <w:t xml:space="preserve">Acta Sociologica </w:t>
      </w:r>
      <w:r>
        <w:rPr>
          <w:i w:val="false"/>
          <w:iCs w:val="false"/>
        </w:rPr>
        <w:t xml:space="preserve">24.1/2 (1981), </w:t>
      </w:r>
      <w:r>
        <w:rPr/>
        <w:t>44ff.</w:t>
      </w:r>
    </w:p>
  </w:footnote>
  <w:footnote w:id="48">
    <w:p>
      <w:pPr>
        <w:pStyle w:val="Footnote"/>
        <w:bidi w:val="0"/>
        <w:jc w:val="left"/>
        <w:rPr/>
      </w:pPr>
      <w:r>
        <w:rPr>
          <w:rStyle w:val="FootnoteCharacters"/>
        </w:rPr>
        <w:footnoteRef/>
      </w:r>
      <w:r>
        <w:rPr/>
        <w:tab/>
        <w:t xml:space="preserve">Lih. Jay, </w:t>
      </w:r>
      <w:r>
        <w:rPr>
          <w:i/>
          <w:iCs/>
        </w:rPr>
        <w:t>Imagination</w:t>
      </w:r>
      <w:r>
        <w:rPr>
          <w:i w:val="false"/>
          <w:iCs w:val="false"/>
        </w:rPr>
        <w:t>, 25–7.</w:t>
      </w:r>
    </w:p>
  </w:footnote>
  <w:footnote w:id="49">
    <w:p>
      <w:pPr>
        <w:pStyle w:val="Footnote"/>
        <w:bidi w:val="0"/>
        <w:jc w:val="left"/>
        <w:rPr/>
      </w:pPr>
      <w:r>
        <w:rPr>
          <w:rStyle w:val="FootnoteCharacters"/>
        </w:rPr>
        <w:footnoteRef/>
      </w:r>
      <w:r>
        <w:rPr/>
        <w:tab/>
        <w:t xml:space="preserve">Jay, </w:t>
      </w:r>
      <w:r>
        <w:rPr>
          <w:i/>
          <w:iCs/>
        </w:rPr>
        <w:t>Imagination</w:t>
      </w:r>
      <w:r>
        <w:rPr>
          <w:i w:val="false"/>
          <w:iCs w:val="false"/>
        </w:rPr>
        <w:t>, 53–55.</w:t>
      </w:r>
    </w:p>
  </w:footnote>
  <w:footnote w:id="50">
    <w:p>
      <w:pPr>
        <w:pStyle w:val="Footnote"/>
        <w:bidi w:val="0"/>
        <w:jc w:val="left"/>
        <w:rPr/>
      </w:pPr>
      <w:r>
        <w:rPr>
          <w:rStyle w:val="FootnoteCharacters"/>
        </w:rPr>
        <w:footnoteRef/>
      </w:r>
      <w:r>
        <w:rPr>
          <w:rFonts w:ascii="Linux Libertine O" w:hAnsi="Linux Libertine O"/>
          <w:i w:val="false"/>
          <w:iCs w:val="false"/>
          <w:lang w:val="id-ID"/>
        </w:rPr>
        <w:tab/>
        <w:t>A</w:t>
      </w:r>
      <w:r>
        <w:rPr>
          <w:rFonts w:ascii="Linux Libertine O" w:hAnsi="Linux Libertine O"/>
          <w:i w:val="false"/>
          <w:iCs w:val="false"/>
          <w:lang w:val="id-ID"/>
        </w:rPr>
        <w:t>n</w:t>
      </w:r>
      <w:r>
        <w:rPr>
          <w:rFonts w:ascii="Linux Libertine O" w:hAnsi="Linux Libertine O"/>
          <w:i w:val="false"/>
          <w:iCs w:val="false"/>
          <w:lang w:val="id-ID"/>
        </w:rPr>
        <w:t xml:space="preserve">drew </w:t>
      </w:r>
      <w:r>
        <w:rPr>
          <w:rFonts w:ascii="Linux Libertine O" w:hAnsi="Linux Libertine O"/>
          <w:i w:val="false"/>
          <w:iCs w:val="false"/>
          <w:lang w:val="id-ID"/>
        </w:rPr>
        <w:t>Feenberg,</w:t>
      </w:r>
      <w:r>
        <w:rPr>
          <w:rFonts w:ascii="Linux Libertine O" w:hAnsi="Linux Libertine O"/>
          <w:i w:val="false"/>
          <w:iCs w:val="false"/>
          <w:lang w:val="id-ID"/>
        </w:rPr>
        <w:t xml:space="preserve"> </w:t>
      </w:r>
      <w:r>
        <w:rPr>
          <w:rFonts w:ascii="Linux Libertine O" w:hAnsi="Linux Libertine O"/>
          <w:i/>
          <w:iCs/>
          <w:lang w:val="id-ID"/>
        </w:rPr>
        <w:t>The Philosophy of Praxis: Marx, Lukács, and the Frankfurt School</w:t>
      </w:r>
      <w:r>
        <w:rPr>
          <w:rFonts w:ascii="Linux Libertine O" w:hAnsi="Linux Libertine O"/>
          <w:i w:val="false"/>
          <w:iCs w:val="false"/>
          <w:lang w:val="id-ID"/>
        </w:rPr>
        <w:t xml:space="preserve"> </w:t>
      </w:r>
      <w:r>
        <w:rPr>
          <w:rFonts w:ascii="Linux Libertine O" w:hAnsi="Linux Libertine O"/>
          <w:i w:val="false"/>
          <w:iCs w:val="false"/>
          <w:lang w:val="id-ID"/>
        </w:rPr>
        <w:t>(</w:t>
      </w:r>
      <w:r>
        <w:rPr>
          <w:rFonts w:ascii="Linux Libertine O" w:hAnsi="Linux Libertine O"/>
          <w:i w:val="false"/>
          <w:iCs w:val="false"/>
          <w:lang w:val="id-ID"/>
        </w:rPr>
        <w:t>London: Verso, 2014</w:t>
      </w:r>
      <w:r>
        <w:rPr>
          <w:rFonts w:ascii="Linux Libertine O" w:hAnsi="Linux Libertine O"/>
          <w:i w:val="false"/>
          <w:iCs w:val="false"/>
          <w:lang w:val="id-ID"/>
        </w:rPr>
        <w:t>), 153</w:t>
      </w:r>
      <w:r>
        <w:rPr>
          <w:rFonts w:ascii="Linux Libertine O" w:hAnsi="Linux Libertine O"/>
          <w:i w:val="false"/>
          <w:iCs w:val="false"/>
          <w:lang w:val="id-ID"/>
        </w:rPr>
        <w:t>.</w:t>
      </w:r>
    </w:p>
  </w:footnote>
  <w:footnote w:id="51">
    <w:p>
      <w:pPr>
        <w:pStyle w:val="Footnote"/>
        <w:bidi w:val="0"/>
        <w:jc w:val="left"/>
        <w:rPr/>
      </w:pPr>
      <w:r>
        <w:rPr>
          <w:rStyle w:val="FootnoteCharacters"/>
        </w:rPr>
        <w:footnoteRef/>
      </w:r>
      <w:r>
        <w:rPr/>
        <w:tab/>
        <w:t xml:space="preserve">Jay, </w:t>
      </w:r>
      <w:r>
        <w:rPr>
          <w:i/>
          <w:iCs/>
        </w:rPr>
        <w:t>Imagination</w:t>
      </w:r>
      <w:r>
        <w:rPr>
          <w:i w:val="false"/>
          <w:iCs w:val="false"/>
        </w:rPr>
        <w:t>, 43.</w:t>
      </w:r>
    </w:p>
  </w:footnote>
  <w:footnote w:id="52">
    <w:p>
      <w:pPr>
        <w:pStyle w:val="Footnote"/>
        <w:bidi w:val="0"/>
        <w:jc w:val="left"/>
        <w:rPr/>
      </w:pPr>
      <w:r>
        <w:rPr>
          <w:rStyle w:val="FootnoteCharacters"/>
        </w:rPr>
        <w:footnoteRef/>
      </w:r>
      <w:r>
        <w:rPr/>
        <w:tab/>
        <w:t xml:space="preserve">Feenberg, </w:t>
      </w:r>
      <w:r>
        <w:rPr>
          <w:i/>
          <w:iCs/>
        </w:rPr>
        <w:t>Praxis</w:t>
      </w:r>
      <w:r>
        <w:rPr>
          <w:i w:val="false"/>
          <w:iCs w:val="false"/>
        </w:rPr>
        <w:t xml:space="preserve">, 153; lih. juga Merquior, </w:t>
      </w:r>
      <w:r>
        <w:rPr>
          <w:i/>
          <w:iCs/>
        </w:rPr>
        <w:t>Western Marxism,</w:t>
      </w:r>
      <w:r>
        <w:rPr>
          <w:i w:val="false"/>
          <w:iCs w:val="false"/>
        </w:rPr>
        <w:t xml:space="preserve"> 113–4.</w:t>
      </w:r>
    </w:p>
  </w:footnote>
  <w:footnote w:id="53">
    <w:p>
      <w:pPr>
        <w:pStyle w:val="Footnote"/>
        <w:bidi w:val="0"/>
        <w:jc w:val="left"/>
        <w:rPr/>
      </w:pPr>
      <w:r>
        <w:rPr>
          <w:rStyle w:val="FootnoteCharacters"/>
        </w:rPr>
        <w:footnoteRef/>
      </w:r>
      <w:r>
        <w:rPr/>
        <w:tab/>
        <w:t xml:space="preserve">Jacoby, </w:t>
      </w:r>
      <w:r>
        <w:rPr>
          <w:i/>
          <w:iCs/>
        </w:rPr>
        <w:t xml:space="preserve">Defeat, </w:t>
      </w:r>
      <w:r>
        <w:rPr>
          <w:i w:val="false"/>
          <w:iCs w:val="false"/>
        </w:rPr>
        <w:t xml:space="preserve">113: </w:t>
      </w:r>
      <w:r>
        <w:rPr>
          <w:rFonts w:ascii="Linux Libertine O" w:hAnsi="Linux Libertine O"/>
          <w:i w:val="false"/>
          <w:iCs w:val="false"/>
          <w:lang w:val="id-ID"/>
        </w:rPr>
        <w:t>“</w:t>
      </w:r>
      <w:r>
        <w:rPr>
          <w:rFonts w:ascii="Linux Libertine O" w:hAnsi="Linux Libertine O"/>
          <w:i/>
          <w:iCs/>
          <w:lang w:val="id-ID"/>
        </w:rPr>
        <w:t>Marxists without a party or a proletariat faced a party and a proletariat without Marxism.</w:t>
      </w:r>
      <w:r>
        <w:rPr>
          <w:rFonts w:ascii="Linux Libertine O" w:hAnsi="Linux Libertine O"/>
          <w:i w:val="false"/>
          <w:iCs w:val="false"/>
          <w:lang w:val="id-ID"/>
        </w:rPr>
        <w:t>”</w:t>
      </w:r>
    </w:p>
  </w:footnote>
  <w:footnote w:id="54">
    <w:p>
      <w:pPr>
        <w:pStyle w:val="Footnote"/>
        <w:bidi w:val="0"/>
        <w:jc w:val="left"/>
        <w:rPr/>
      </w:pPr>
      <w:r>
        <w:rPr>
          <w:rStyle w:val="FootnoteCharacters"/>
        </w:rPr>
        <w:footnoteRef/>
      </w:r>
      <w:r>
        <w:rPr/>
        <w:tab/>
        <w:t xml:space="preserve">Lih. </w:t>
      </w:r>
      <w:r>
        <w:rPr>
          <w:rFonts w:ascii="Linux Libertine O" w:hAnsi="Linux Libertine O"/>
          <w:b w:val="false"/>
          <w:bCs w:val="false"/>
          <w:i w:val="false"/>
          <w:iCs w:val="false"/>
        </w:rPr>
        <w:t xml:space="preserve">Fredric </w:t>
      </w:r>
      <w:r>
        <w:rPr>
          <w:rFonts w:ascii="Linux Libertine O" w:hAnsi="Linux Libertine O"/>
          <w:b w:val="false"/>
          <w:bCs w:val="false"/>
          <w:i w:val="false"/>
          <w:iCs w:val="false"/>
        </w:rPr>
        <w:t>Jameson,</w:t>
      </w:r>
      <w:r>
        <w:rPr>
          <w:rFonts w:ascii="Linux Libertine O" w:hAnsi="Linux Libertine O"/>
          <w:b w:val="false"/>
          <w:bCs w:val="false"/>
          <w:i w:val="false"/>
          <w:iCs w:val="false"/>
        </w:rPr>
        <w:t xml:space="preserve"> </w:t>
      </w:r>
      <w:r>
        <w:rPr>
          <w:rFonts w:ascii="Linux Libertine O" w:hAnsi="Linux Libertine O"/>
          <w:b w:val="false"/>
          <w:bCs w:val="false"/>
          <w:i/>
          <w:iCs/>
        </w:rPr>
        <w:t xml:space="preserve">Late Marxism: Adorno, or, The Persistence of Dialectic </w:t>
      </w:r>
      <w:r>
        <w:rPr>
          <w:rFonts w:ascii="Linux Libertine O" w:hAnsi="Linux Libertine O"/>
          <w:b w:val="false"/>
          <w:bCs w:val="false"/>
          <w:i w:val="false"/>
          <w:iCs w:val="false"/>
        </w:rPr>
        <w:t>(</w:t>
      </w:r>
      <w:r>
        <w:rPr>
          <w:rFonts w:ascii="Linux Libertine O" w:hAnsi="Linux Libertine O"/>
          <w:b w:val="false"/>
          <w:bCs w:val="false"/>
          <w:i w:val="false"/>
          <w:iCs w:val="false"/>
        </w:rPr>
        <w:t>London: Verso, 1990</w:t>
      </w:r>
      <w:r>
        <w:rPr>
          <w:rFonts w:ascii="Linux Libertine O" w:hAnsi="Linux Libertine O"/>
          <w:b w:val="false"/>
          <w:bCs w:val="false"/>
          <w:i w:val="false"/>
          <w:iCs w:val="false"/>
        </w:rPr>
        <w:t>), 28.</w:t>
      </w:r>
    </w:p>
  </w:footnote>
  <w:footnote w:id="55">
    <w:p>
      <w:pPr>
        <w:pStyle w:val="Footnote"/>
        <w:bidi w:val="0"/>
        <w:jc w:val="left"/>
        <w:rPr/>
      </w:pPr>
      <w:r>
        <w:rPr>
          <w:rStyle w:val="FootnoteCharacters"/>
        </w:rPr>
        <w:footnoteRef/>
      </w:r>
      <w:r>
        <w:rPr>
          <w:b w:val="false"/>
          <w:bCs w:val="false"/>
          <w:i w:val="false"/>
          <w:iCs w:val="false"/>
          <w:lang w:val="en-US"/>
        </w:rPr>
        <w:tab/>
        <w:t xml:space="preserve">Theodor W. </w:t>
      </w:r>
      <w:r>
        <w:rPr>
          <w:b w:val="false"/>
          <w:bCs w:val="false"/>
          <w:i w:val="false"/>
          <w:iCs w:val="false"/>
          <w:lang w:val="en-US"/>
        </w:rPr>
        <w:t>Adorno,</w:t>
      </w:r>
      <w:r>
        <w:rPr>
          <w:b w:val="false"/>
          <w:bCs w:val="false"/>
          <w:i w:val="false"/>
          <w:iCs w:val="false"/>
          <w:lang w:val="en-US"/>
        </w:rPr>
        <w:t xml:space="preserve"> </w:t>
      </w:r>
      <w:r>
        <w:rPr>
          <w:b w:val="false"/>
          <w:bCs w:val="false"/>
          <w:i/>
          <w:iCs/>
          <w:lang w:val="en-US"/>
        </w:rPr>
        <w:t xml:space="preserve">An Introduction to Dialectics, </w:t>
      </w:r>
      <w:r>
        <w:rPr>
          <w:b w:val="false"/>
          <w:bCs w:val="false"/>
          <w:i w:val="false"/>
          <w:iCs w:val="false"/>
          <w:lang w:val="en-US"/>
        </w:rPr>
        <w:t>e</w:t>
      </w:r>
      <w:r>
        <w:rPr>
          <w:b w:val="false"/>
          <w:bCs w:val="false"/>
          <w:i w:val="false"/>
          <w:iCs w:val="false"/>
          <w:lang w:val="en-US"/>
        </w:rPr>
        <w:t xml:space="preserve">d. Christoph Ziermann, </w:t>
      </w:r>
      <w:r>
        <w:rPr>
          <w:b w:val="false"/>
          <w:bCs w:val="false"/>
          <w:i w:val="false"/>
          <w:iCs w:val="false"/>
          <w:lang w:val="en-US"/>
        </w:rPr>
        <w:t>t</w:t>
      </w:r>
      <w:r>
        <w:rPr>
          <w:b w:val="false"/>
          <w:bCs w:val="false"/>
          <w:i w:val="false"/>
          <w:iCs w:val="false"/>
          <w:lang w:val="en-US"/>
        </w:rPr>
        <w:t xml:space="preserve">erj. Nicholas Walker </w:t>
      </w:r>
      <w:r>
        <w:rPr>
          <w:b w:val="false"/>
          <w:bCs w:val="false"/>
          <w:i w:val="false"/>
          <w:iCs w:val="false"/>
          <w:lang w:val="en-US"/>
        </w:rPr>
        <w:t>(</w:t>
      </w:r>
      <w:r>
        <w:rPr>
          <w:b w:val="false"/>
          <w:bCs w:val="false"/>
          <w:i w:val="false"/>
          <w:iCs w:val="false"/>
          <w:lang w:val="en-US"/>
        </w:rPr>
        <w:t>Malden: Polity Press, 2017</w:t>
      </w:r>
      <w:r>
        <w:rPr>
          <w:b w:val="false"/>
          <w:bCs w:val="false"/>
          <w:i w:val="false"/>
          <w:iCs w:val="false"/>
          <w:lang w:val="en-US"/>
        </w:rPr>
        <w:t>), 154</w:t>
      </w:r>
      <w:r>
        <w:rPr>
          <w:b w:val="false"/>
          <w:bCs w:val="false"/>
          <w:i w:val="false"/>
          <w:iCs w:val="false"/>
          <w:lang w:val="en-US"/>
        </w:rPr>
        <w:t>.</w:t>
      </w:r>
    </w:p>
  </w:footnote>
  <w:footnote w:id="56">
    <w:p>
      <w:pPr>
        <w:pStyle w:val="Footnote"/>
        <w:bidi w:val="0"/>
        <w:jc w:val="left"/>
        <w:rPr/>
      </w:pPr>
      <w:r>
        <w:rPr>
          <w:rStyle w:val="FootnoteCharacters"/>
        </w:rPr>
        <w:footnoteRef/>
      </w:r>
      <w:r>
        <w:rPr/>
        <w:tab/>
        <w:t>Lih., mis., “</w:t>
      </w:r>
      <w:r>
        <w:rPr/>
        <w:t>The German Ideology,” dalam</w:t>
      </w:r>
      <w:r>
        <w:rPr/>
        <w:t xml:space="preserve"> Marx </w:t>
      </w:r>
      <w:r>
        <w:rPr/>
        <w:t>dan Engels</w:t>
      </w:r>
      <w:r>
        <w:rPr/>
        <w:t xml:space="preserve">, </w:t>
      </w:r>
      <w:r>
        <w:rPr>
          <w:i/>
          <w:iCs/>
        </w:rPr>
        <w:t>Selected</w:t>
      </w:r>
      <w:r>
        <w:rPr>
          <w:i w:val="false"/>
          <w:iCs w:val="false"/>
        </w:rPr>
        <w:t>, 25.</w:t>
      </w:r>
    </w:p>
  </w:footnote>
  <w:footnote w:id="57">
    <w:p>
      <w:pPr>
        <w:pStyle w:val="Footnote"/>
        <w:bidi w:val="0"/>
        <w:jc w:val="left"/>
        <w:rPr/>
      </w:pPr>
      <w:r>
        <w:rPr>
          <w:rStyle w:val="FootnoteCharacters"/>
        </w:rPr>
        <w:footnoteRef/>
      </w:r>
      <w:r>
        <w:rPr/>
        <w:tab/>
        <w:t xml:space="preserve">Marx, </w:t>
      </w:r>
      <w:r>
        <w:rPr>
          <w:i/>
          <w:iCs/>
        </w:rPr>
        <w:t>Contribution</w:t>
      </w:r>
      <w:r>
        <w:rPr>
          <w:i w:val="false"/>
          <w:iCs w:val="false"/>
        </w:rPr>
        <w:t>, 21: “</w:t>
      </w:r>
      <w:r>
        <w:rPr>
          <w:i/>
          <w:iCs/>
        </w:rPr>
        <w:t>It is not the consciousness of men that determines their existence, but their social existence that determines their consciousness.</w:t>
      </w:r>
      <w:r>
        <w:rPr>
          <w:i w:val="false"/>
          <w:iCs w:val="false"/>
        </w:rPr>
        <w:t>”</w:t>
      </w:r>
    </w:p>
  </w:footnote>
  <w:footnote w:id="58">
    <w:p>
      <w:pPr>
        <w:pStyle w:val="Footnote"/>
        <w:bidi w:val="0"/>
        <w:jc w:val="left"/>
        <w:rPr/>
      </w:pPr>
      <w:r>
        <w:rPr>
          <w:rStyle w:val="FootnoteCharacters"/>
        </w:rPr>
        <w:footnoteRef/>
      </w:r>
      <w:r>
        <w:rPr/>
        <w:tab/>
        <w:t xml:space="preserve">Lih. </w:t>
      </w:r>
      <w:r>
        <w:rPr>
          <w:rFonts w:ascii="Linux Libertine O" w:hAnsi="Linux Libertine O"/>
        </w:rPr>
        <w:t>Étienne Balibar,</w:t>
      </w:r>
      <w:r>
        <w:rPr>
          <w:rFonts w:ascii="Linux Libertine O" w:hAnsi="Linux Libertine O"/>
          <w:i/>
          <w:iCs/>
        </w:rPr>
        <w:t xml:space="preserve"> The Philosophy of Marx</w:t>
      </w:r>
      <w:r>
        <w:rPr>
          <w:rFonts w:ascii="Linux Libertine O" w:hAnsi="Linux Libertine O"/>
          <w:i w:val="false"/>
          <w:iCs w:val="false"/>
        </w:rPr>
        <w:t>, terj. Chris Turner (London: Verso, 2007),</w:t>
      </w:r>
      <w:r>
        <w:rPr>
          <w:i/>
          <w:iCs/>
        </w:rPr>
        <w:t xml:space="preserve"> </w:t>
      </w:r>
      <w:r>
        <w:rPr/>
        <w:t>15, 17.</w:t>
      </w:r>
    </w:p>
  </w:footnote>
  <w:footnote w:id="59">
    <w:p>
      <w:pPr>
        <w:pStyle w:val="Footnote"/>
        <w:bidi w:val="0"/>
        <w:jc w:val="left"/>
        <w:rPr/>
      </w:pPr>
      <w:r>
        <w:rPr>
          <w:rStyle w:val="FootnoteCharacters"/>
        </w:rPr>
        <w:footnoteRef/>
      </w:r>
      <w:r>
        <w:rPr/>
        <w:tab/>
        <w:t xml:space="preserve">Feenberg, </w:t>
      </w:r>
      <w:r>
        <w:rPr>
          <w:i/>
          <w:iCs/>
        </w:rPr>
        <w:t>Praxis</w:t>
      </w:r>
      <w:r>
        <w:rPr>
          <w:i w:val="false"/>
          <w:iCs w:val="false"/>
        </w:rPr>
        <w:t xml:space="preserve">, 91–3; lih. juga </w:t>
      </w:r>
      <w:r>
        <w:rPr>
          <w:rFonts w:ascii="Linux Libertine O" w:hAnsi="Linux Libertine O"/>
          <w:b w:val="false"/>
          <w:bCs w:val="false"/>
          <w:i w:val="false"/>
          <w:iCs w:val="false"/>
          <w:lang w:val="id-ID"/>
        </w:rPr>
        <w:t>Luk</w:t>
      </w:r>
      <w:r>
        <w:rPr>
          <w:rFonts w:ascii="Linux Libertine O" w:hAnsi="Linux Libertine O"/>
          <w:b w:val="false"/>
          <w:bCs w:val="false"/>
          <w:i w:val="false"/>
          <w:iCs w:val="false"/>
          <w:lang w:val="id-ID"/>
        </w:rPr>
        <w:t>á</w:t>
      </w:r>
      <w:r>
        <w:rPr>
          <w:rFonts w:ascii="Linux Libertine O" w:hAnsi="Linux Libertine O"/>
          <w:b w:val="false"/>
          <w:bCs w:val="false"/>
          <w:i w:val="false"/>
          <w:iCs w:val="false"/>
          <w:lang w:val="id-ID"/>
        </w:rPr>
        <w:t xml:space="preserve">cs, </w:t>
      </w:r>
      <w:r>
        <w:rPr>
          <w:rFonts w:ascii="Linux Libertine O" w:hAnsi="Linux Libertine O"/>
          <w:b w:val="false"/>
          <w:bCs w:val="false"/>
          <w:i/>
          <w:iCs/>
          <w:lang w:val="id-ID"/>
        </w:rPr>
        <w:t>History</w:t>
      </w:r>
      <w:r>
        <w:rPr>
          <w:rFonts w:ascii="Linux Libertine O" w:hAnsi="Linux Libertine O"/>
          <w:b w:val="false"/>
          <w:bCs w:val="false"/>
          <w:i w:val="false"/>
          <w:iCs w:val="false"/>
          <w:lang w:val="id-ID"/>
        </w:rPr>
        <w:t>, 110ff.</w:t>
      </w:r>
    </w:p>
  </w:footnote>
  <w:footnote w:id="60">
    <w:p>
      <w:pPr>
        <w:pStyle w:val="Footnote"/>
        <w:bidi w:val="0"/>
        <w:jc w:val="left"/>
        <w:rPr/>
      </w:pPr>
      <w:r>
        <w:rPr>
          <w:rStyle w:val="FootnoteCharacters"/>
        </w:rPr>
        <w:footnoteRef/>
      </w:r>
      <w:r>
        <w:rPr/>
        <w:tab/>
        <w:t xml:space="preserve">Alfred Sohn-Rethel, </w:t>
      </w:r>
      <w:r>
        <w:rPr>
          <w:i/>
          <w:iCs/>
        </w:rPr>
        <w:t xml:space="preserve">Intellectual and Manual Labour, </w:t>
      </w:r>
      <w:r>
        <w:rPr>
          <w:i w:val="false"/>
          <w:iCs w:val="false"/>
        </w:rPr>
        <w:t>terj. Martin Sohn-Rethel (Chicago: Haymarket Books, 2021), xx.</w:t>
      </w:r>
    </w:p>
  </w:footnote>
  <w:footnote w:id="61">
    <w:p>
      <w:pPr>
        <w:pStyle w:val="Footnote"/>
        <w:bidi w:val="0"/>
        <w:jc w:val="left"/>
        <w:rPr/>
      </w:pPr>
      <w:r>
        <w:rPr>
          <w:rStyle w:val="FootnoteCharacters"/>
        </w:rPr>
        <w:footnoteRef/>
      </w:r>
      <w:r>
        <w:rPr/>
        <w:tab/>
        <w:t xml:space="preserve">Lih. Feenberg, </w:t>
      </w:r>
      <w:r>
        <w:rPr>
          <w:i/>
          <w:iCs/>
        </w:rPr>
        <w:t>Praxis</w:t>
      </w:r>
      <w:r>
        <w:rPr>
          <w:i w:val="false"/>
          <w:iCs w:val="false"/>
        </w:rPr>
        <w:t>, 153–5.</w:t>
      </w:r>
    </w:p>
  </w:footnote>
  <w:footnote w:id="62">
    <w:p>
      <w:pPr>
        <w:pStyle w:val="Footnote"/>
        <w:bidi w:val="0"/>
        <w:jc w:val="left"/>
        <w:rPr/>
      </w:pPr>
      <w:r>
        <w:rPr>
          <w:rStyle w:val="FootnoteCharacters"/>
        </w:rPr>
        <w:footnoteRef/>
      </w:r>
      <w:r>
        <w:rPr/>
        <w:tab/>
        <w:t xml:space="preserve">Theodor W. Adorno, </w:t>
      </w:r>
      <w:r>
        <w:rPr>
          <w:i/>
          <w:iCs/>
        </w:rPr>
        <w:t>Notes to Literature</w:t>
      </w:r>
      <w:r>
        <w:rPr>
          <w:i w:val="false"/>
          <w:iCs w:val="false"/>
        </w:rPr>
        <w:t xml:space="preserve">, jil. 2, terj. Shierry Weber Nicholsen, ed. Rolf Tiedemann (New York: Columbia University Press, </w:t>
      </w:r>
      <w:r>
        <w:rPr>
          <w:i w:val="false"/>
          <w:iCs w:val="false"/>
        </w:rPr>
        <w:t xml:space="preserve">1992), </w:t>
      </w:r>
      <w:r>
        <w:rPr>
          <w:i w:val="false"/>
          <w:iCs w:val="false"/>
        </w:rPr>
        <w:t>58–9: “</w:t>
      </w:r>
      <w:r>
        <w:rPr>
          <w:i/>
          <w:iCs/>
        </w:rPr>
        <w:t>Under his guidance, I experienced the work from the beginning not as mere epistemology, not as an analysis of the conditions of scientifically valid judgments, but as a kind of coded text from which the historical situation of spirit could be read, with the vague expectation that in doing so one could acquire something of truth itself</w:t>
      </w:r>
      <w:r>
        <w:rPr>
          <w:i w:val="false"/>
          <w:iCs w:val="false"/>
        </w:rPr>
        <w:t xml:space="preserve">.” </w:t>
      </w:r>
      <w:r>
        <w:rPr>
          <w:i w:val="false"/>
          <w:iCs w:val="false"/>
        </w:rPr>
        <w:t>Tekanan saya.</w:t>
      </w:r>
    </w:p>
  </w:footnote>
  <w:footnote w:id="63">
    <w:p>
      <w:pPr>
        <w:pStyle w:val="Footnote"/>
        <w:bidi w:val="0"/>
        <w:jc w:val="left"/>
        <w:rPr/>
      </w:pPr>
      <w:r>
        <w:rPr>
          <w:rStyle w:val="FootnoteCharacters"/>
        </w:rPr>
        <w:footnoteRef/>
      </w:r>
      <w:r>
        <w:rPr/>
        <w:tab/>
        <w:t xml:space="preserve">Adorno, </w:t>
      </w:r>
      <w:r>
        <w:rPr>
          <w:i/>
          <w:iCs/>
        </w:rPr>
        <w:t>Critical Models</w:t>
      </w:r>
      <w:r>
        <w:rPr>
          <w:i w:val="false"/>
          <w:iCs w:val="false"/>
        </w:rPr>
        <w:t>, 261: “</w:t>
      </w:r>
      <w:r>
        <w:rPr>
          <w:i/>
          <w:iCs/>
        </w:rPr>
        <w:t>Thinking has a double character: it is immanently determined and rigorous, and yet an inalienably real mode of behavior in the midst of reality</w:t>
      </w:r>
      <w:r>
        <w:rPr>
          <w:i w:val="false"/>
          <w:iCs w:val="false"/>
        </w:rPr>
        <w:t>.”</w:t>
      </w:r>
    </w:p>
  </w:footnote>
  <w:footnote w:id="64">
    <w:p>
      <w:pPr>
        <w:pStyle w:val="Footnote"/>
        <w:bidi w:val="0"/>
        <w:jc w:val="left"/>
        <w:rPr/>
      </w:pPr>
      <w:r>
        <w:rPr>
          <w:rStyle w:val="FootnoteCharacters"/>
        </w:rPr>
        <w:footnoteRef/>
      </w:r>
      <w:r>
        <w:rPr/>
        <w:tab/>
        <w:t>Maroje Vi</w:t>
      </w:r>
      <w:r>
        <w:rPr>
          <w:rFonts w:ascii="Linux Libertine O" w:hAnsi="Linux Libertine O"/>
        </w:rPr>
        <w:t>ši</w:t>
      </w:r>
      <w:r>
        <w:rPr>
          <w:rFonts w:ascii="Linux Libertine O" w:hAnsi="Linux Libertine O"/>
        </w:rPr>
        <w:t xml:space="preserve">ć, “Revisiting Adorno’s Position on the Relation of Theory to Praxis,” </w:t>
      </w:r>
      <w:r>
        <w:rPr>
          <w:rFonts w:ascii="Linux Libertine O" w:hAnsi="Linux Libertine O"/>
          <w:i/>
          <w:iCs/>
        </w:rPr>
        <w:t xml:space="preserve">Obnovljeni Život </w:t>
      </w:r>
      <w:r>
        <w:rPr>
          <w:rFonts w:ascii="Linux Libertine O" w:hAnsi="Linux Libertine O"/>
          <w:i w:val="false"/>
          <w:iCs w:val="false"/>
        </w:rPr>
        <w:t>75.3 (2020), 313.</w:t>
      </w:r>
    </w:p>
  </w:footnote>
  <w:footnote w:id="65">
    <w:p>
      <w:pPr>
        <w:pStyle w:val="Footnote"/>
        <w:bidi w:val="0"/>
        <w:jc w:val="left"/>
        <w:rPr/>
      </w:pPr>
      <w:r>
        <w:rPr>
          <w:rStyle w:val="FootnoteCharacters"/>
        </w:rPr>
        <w:footnoteRef/>
      </w:r>
      <w:r>
        <w:rPr/>
        <w:tab/>
        <w:t xml:space="preserve">Lih. juga Miguel Candioti, “Praxis,” dalam </w:t>
      </w:r>
      <w:r>
        <w:rPr>
          <w:i/>
          <w:iCs/>
        </w:rPr>
        <w:t xml:space="preserve">The SAGE Handbook of Marxism, </w:t>
      </w:r>
      <w:r>
        <w:rPr>
          <w:i w:val="false"/>
          <w:iCs w:val="false"/>
        </w:rPr>
        <w:t>ed. Beverley Skeggs dkk. (</w:t>
      </w:r>
      <w:r>
        <w:rPr>
          <w:i w:val="false"/>
          <w:iCs w:val="false"/>
        </w:rPr>
        <w:t xml:space="preserve">London: SAGE Publications, 2022), </w:t>
      </w:r>
      <w:r>
        <w:rPr>
          <w:i w:val="false"/>
          <w:iCs w:val="false"/>
        </w:rPr>
        <w:t>545.</w:t>
      </w:r>
    </w:p>
  </w:footnote>
  <w:footnote w:id="66">
    <w:p>
      <w:pPr>
        <w:pStyle w:val="Footnote"/>
        <w:bidi w:val="0"/>
        <w:jc w:val="left"/>
        <w:rPr/>
      </w:pPr>
      <w:r>
        <w:rPr>
          <w:rStyle w:val="FootnoteCharacters"/>
        </w:rPr>
        <w:footnoteRef/>
      </w:r>
      <w:r>
        <w:rPr/>
        <w:tab/>
        <w:t xml:space="preserve">Lih. Marx dan Engels, </w:t>
      </w:r>
      <w:r>
        <w:rPr>
          <w:i/>
          <w:iCs/>
        </w:rPr>
        <w:t>Selected</w:t>
      </w:r>
      <w:r>
        <w:rPr>
          <w:i w:val="false"/>
          <w:iCs w:val="false"/>
        </w:rPr>
        <w:t>, 20–1.</w:t>
      </w:r>
    </w:p>
  </w:footnote>
  <w:footnote w:id="67">
    <w:p>
      <w:pPr>
        <w:pStyle w:val="Footnote"/>
        <w:bidi w:val="0"/>
        <w:jc w:val="left"/>
        <w:rPr/>
      </w:pPr>
      <w:r>
        <w:rPr>
          <w:rStyle w:val="FootnoteCharacters"/>
        </w:rPr>
        <w:footnoteRef/>
      </w:r>
      <w:r>
        <w:rPr/>
        <w:tab/>
        <w:t xml:space="preserve">Adorno, </w:t>
      </w:r>
      <w:r>
        <w:rPr>
          <w:i/>
          <w:iCs/>
        </w:rPr>
        <w:t>Critical Models</w:t>
      </w:r>
      <w:r>
        <w:rPr>
          <w:i w:val="false"/>
          <w:iCs w:val="false"/>
        </w:rPr>
        <w:t>, 262.</w:t>
      </w:r>
    </w:p>
  </w:footnote>
  <w:footnote w:id="68">
    <w:p>
      <w:pPr>
        <w:pStyle w:val="Footnote"/>
        <w:bidi w:val="0"/>
        <w:jc w:val="left"/>
        <w:rPr/>
      </w:pPr>
      <w:r>
        <w:rPr>
          <w:rStyle w:val="FootnoteCharacters"/>
        </w:rPr>
        <w:footnoteRef/>
      </w:r>
      <w:r>
        <w:rPr/>
        <w:tab/>
        <w:t xml:space="preserve">Adorno, </w:t>
      </w:r>
      <w:r>
        <w:rPr>
          <w:i/>
          <w:iCs/>
        </w:rPr>
        <w:t>Critical Models</w:t>
      </w:r>
      <w:r>
        <w:rPr>
          <w:i w:val="false"/>
          <w:iCs w:val="false"/>
        </w:rPr>
        <w:t>, 26</w:t>
      </w:r>
      <w:r>
        <w:rPr>
          <w:i w:val="false"/>
          <w:iCs w:val="false"/>
        </w:rPr>
        <w:t>0.</w:t>
      </w:r>
    </w:p>
  </w:footnote>
  <w:footnote w:id="69">
    <w:p>
      <w:pPr>
        <w:pStyle w:val="Footnote"/>
        <w:bidi w:val="0"/>
        <w:jc w:val="left"/>
        <w:rPr/>
      </w:pPr>
      <w:r>
        <w:rPr>
          <w:rStyle w:val="FootnoteCharacters"/>
        </w:rPr>
        <w:footnoteRef/>
      </w:r>
      <w:r>
        <w:rPr/>
        <w:tab/>
        <w:t xml:space="preserve">Adorno, </w:t>
      </w:r>
      <w:r>
        <w:rPr>
          <w:i/>
          <w:iCs/>
        </w:rPr>
        <w:t>Critical Models</w:t>
      </w:r>
      <w:r>
        <w:rPr>
          <w:i w:val="false"/>
          <w:iCs w:val="false"/>
        </w:rPr>
        <w:t>, 26</w:t>
      </w:r>
      <w:r>
        <w:rPr>
          <w:i w:val="false"/>
          <w:iCs w:val="false"/>
        </w:rPr>
        <w:t>1–</w:t>
      </w:r>
      <w:r>
        <w:rPr>
          <w:i w:val="false"/>
          <w:iCs w:val="false"/>
        </w:rPr>
        <w:t>2</w:t>
      </w:r>
      <w:r>
        <w:rPr>
          <w:i w:val="false"/>
          <w:iCs w:val="false"/>
        </w:rPr>
        <w:t>.</w:t>
      </w:r>
    </w:p>
  </w:footnote>
  <w:footnote w:id="70">
    <w:p>
      <w:pPr>
        <w:pStyle w:val="Footnote"/>
        <w:bidi w:val="0"/>
        <w:jc w:val="left"/>
        <w:rPr/>
      </w:pPr>
      <w:r>
        <w:rPr>
          <w:rStyle w:val="FootnoteCharacters"/>
        </w:rPr>
        <w:footnoteRef/>
      </w:r>
      <w:r>
        <w:rPr/>
        <w:tab/>
        <w:t xml:space="preserve">Lih, mis., Christopher Shields, </w:t>
      </w:r>
      <w:r>
        <w:rPr>
          <w:i/>
          <w:iCs/>
        </w:rPr>
        <w:t>Aristotle,</w:t>
      </w:r>
      <w:r>
        <w:rPr>
          <w:i w:val="false"/>
          <w:iCs w:val="false"/>
        </w:rPr>
        <w:t xml:space="preserve"> edisi kedua (New York: Routledge, 2014), 402ff.</w:t>
      </w:r>
    </w:p>
  </w:footnote>
  <w:footnote w:id="71">
    <w:p>
      <w:pPr>
        <w:pStyle w:val="Footnote"/>
        <w:bidi w:val="0"/>
        <w:jc w:val="left"/>
        <w:rPr/>
      </w:pPr>
      <w:r>
        <w:rPr>
          <w:rStyle w:val="FootnoteCharacters"/>
        </w:rPr>
        <w:footnoteRef/>
      </w:r>
      <w:r>
        <w:rPr/>
        <w:tab/>
        <w:t xml:space="preserve">Lih. </w:t>
      </w:r>
      <w:r>
        <w:rPr/>
        <w:t xml:space="preserve">Aristotle, </w:t>
      </w:r>
      <w:r>
        <w:rPr>
          <w:i/>
          <w:iCs/>
        </w:rPr>
        <w:t>Politics</w:t>
      </w:r>
      <w:r>
        <w:rPr>
          <w:i w:val="false"/>
          <w:iCs w:val="false"/>
        </w:rPr>
        <w:t xml:space="preserve">, terj. CDC Reeve (Indianapolis: Hackett, 2017), 1254b1 16–26. </w:t>
      </w:r>
    </w:p>
  </w:footnote>
  <w:footnote w:id="72">
    <w:p>
      <w:pPr>
        <w:pStyle w:val="Footnote"/>
        <w:bidi w:val="0"/>
        <w:jc w:val="left"/>
        <w:rPr/>
      </w:pPr>
      <w:r>
        <w:rPr>
          <w:rStyle w:val="FootnoteCharacters"/>
        </w:rPr>
        <w:footnoteRef/>
      </w:r>
      <w:r>
        <w:rPr/>
        <w:tab/>
        <w:t xml:space="preserve">Adorno, </w:t>
      </w:r>
      <w:r>
        <w:rPr>
          <w:i/>
          <w:iCs/>
        </w:rPr>
        <w:t>Critical Models</w:t>
      </w:r>
      <w:r>
        <w:rPr>
          <w:i w:val="false"/>
          <w:iCs w:val="false"/>
        </w:rPr>
        <w:t xml:space="preserve">, </w:t>
      </w:r>
      <w:r>
        <w:rPr>
          <w:i w:val="false"/>
          <w:iCs w:val="false"/>
        </w:rPr>
        <w:t>267.</w:t>
      </w:r>
    </w:p>
  </w:footnote>
  <w:footnote w:id="73">
    <w:p>
      <w:pPr>
        <w:pStyle w:val="Footnote"/>
        <w:bidi w:val="0"/>
        <w:jc w:val="left"/>
        <w:rPr/>
      </w:pPr>
      <w:r>
        <w:rPr>
          <w:rStyle w:val="FootnoteCharacters"/>
        </w:rPr>
        <w:footnoteRef/>
      </w:r>
      <w:r>
        <w:rPr/>
        <w:tab/>
        <w:t xml:space="preserve">Adorno, </w:t>
      </w:r>
      <w:r>
        <w:rPr>
          <w:i/>
          <w:iCs/>
        </w:rPr>
        <w:t>Critical Models</w:t>
      </w:r>
      <w:r>
        <w:rPr>
          <w:i w:val="false"/>
          <w:iCs w:val="false"/>
        </w:rPr>
        <w:t>, 26</w:t>
      </w:r>
      <w:r>
        <w:rPr>
          <w:i w:val="false"/>
          <w:iCs w:val="false"/>
        </w:rPr>
        <w:t>3: “</w:t>
      </w:r>
      <w:r>
        <w:rPr>
          <w:i/>
          <w:iCs/>
        </w:rPr>
        <w:t>Whoever occupies himself with theory, without act</w:t>
      </w:r>
      <w:r>
        <w:rPr>
          <w:i/>
          <w:iCs/>
        </w:rPr>
        <w:t>i</w:t>
      </w:r>
      <w:r>
        <w:rPr>
          <w:i/>
          <w:iCs/>
        </w:rPr>
        <w:t>ng practically, is a traitor to socialism</w:t>
      </w:r>
      <w:r>
        <w:rPr>
          <w:i w:val="false"/>
          <w:iCs w:val="false"/>
        </w:rPr>
        <w:t>.”</w:t>
      </w:r>
    </w:p>
  </w:footnote>
  <w:footnote w:id="74">
    <w:p>
      <w:pPr>
        <w:pStyle w:val="Footnote"/>
        <w:bidi w:val="0"/>
        <w:jc w:val="left"/>
        <w:rPr/>
      </w:pPr>
      <w:r>
        <w:rPr>
          <w:rStyle w:val="FootnoteCharacters"/>
        </w:rPr>
        <w:footnoteRef/>
      </w:r>
      <w:r>
        <w:rPr/>
        <w:tab/>
        <w:t xml:space="preserve">Adorno, </w:t>
      </w:r>
      <w:r>
        <w:rPr>
          <w:i/>
          <w:iCs/>
        </w:rPr>
        <w:t>Critical Models</w:t>
      </w:r>
      <w:r>
        <w:rPr>
          <w:i w:val="false"/>
          <w:iCs w:val="false"/>
        </w:rPr>
        <w:t>, 2</w:t>
      </w:r>
      <w:r>
        <w:rPr>
          <w:i w:val="false"/>
          <w:iCs w:val="false"/>
        </w:rPr>
        <w:t>77</w:t>
      </w:r>
      <w:r>
        <w:rPr>
          <w:i w:val="false"/>
          <w:iCs w:val="false"/>
        </w:rPr>
        <w:t>: “</w:t>
      </w:r>
      <w:r>
        <w:rPr>
          <w:rFonts w:ascii="Linux Libertine O" w:hAnsi="Linux Libertine O"/>
          <w:b w:val="false"/>
          <w:bCs w:val="false"/>
          <w:i/>
          <w:iCs/>
          <w:lang w:val="id-ID"/>
        </w:rPr>
        <w:t>The dogma of the unity of the</w:t>
      </w:r>
      <w:r>
        <w:rPr>
          <w:rFonts w:ascii="Linux Libertine O" w:hAnsi="Linux Libertine O"/>
          <w:b w:val="false"/>
          <w:bCs w:val="false"/>
          <w:i/>
          <w:iCs/>
          <w:lang w:val="id-ID"/>
        </w:rPr>
        <w:t>o</w:t>
      </w:r>
      <w:r>
        <w:rPr>
          <w:rFonts w:ascii="Linux Libertine O" w:hAnsi="Linux Libertine O"/>
          <w:b w:val="false"/>
          <w:bCs w:val="false"/>
          <w:i/>
          <w:iCs/>
          <w:lang w:val="id-ID"/>
        </w:rPr>
        <w:t>ry and praxis, contrary to the doctrine on which it is based, is undialectical: it underhandedly appropriates simple identity where contradiction alone has the chance of becoming productive.</w:t>
      </w:r>
      <w:r>
        <w:rPr>
          <w:rFonts w:ascii="Linux Libertine O" w:hAnsi="Linux Libertine O"/>
          <w:b w:val="false"/>
          <w:bCs w:val="false"/>
          <w:i w:val="false"/>
          <w:iCs w:val="false"/>
          <w:lang w:val="id-ID"/>
        </w:rPr>
        <w:t>”</w:t>
      </w:r>
    </w:p>
  </w:footnote>
  <w:footnote w:id="75">
    <w:p>
      <w:pPr>
        <w:pStyle w:val="Footnote"/>
        <w:bidi w:val="0"/>
        <w:jc w:val="left"/>
        <w:rPr/>
      </w:pPr>
      <w:r>
        <w:rPr>
          <w:rStyle w:val="FootnoteCharacters"/>
        </w:rPr>
        <w:footnoteRef/>
      </w:r>
      <w:r>
        <w:rPr/>
        <w:tab/>
        <w:t xml:space="preserve">Adorno, </w:t>
      </w:r>
      <w:r>
        <w:rPr>
          <w:i/>
          <w:iCs/>
        </w:rPr>
        <w:t>Critical Models</w:t>
      </w:r>
      <w:r>
        <w:rPr>
          <w:i w:val="false"/>
          <w:iCs w:val="false"/>
        </w:rPr>
        <w:t>, 2</w:t>
      </w:r>
      <w:r>
        <w:rPr>
          <w:i w:val="false"/>
          <w:iCs w:val="false"/>
        </w:rPr>
        <w:t>65</w:t>
      </w:r>
      <w:r>
        <w:rPr>
          <w:i w:val="false"/>
          <w:iCs w:val="false"/>
        </w:rPr>
        <w:t xml:space="preserve">: </w:t>
      </w:r>
      <w:r>
        <w:rPr>
          <w:rFonts w:ascii="Linux Libertine O" w:hAnsi="Linux Libertine O"/>
          <w:b w:val="false"/>
          <w:bCs w:val="false"/>
          <w:i w:val="false"/>
          <w:iCs w:val="false"/>
          <w:lang w:val="id-ID"/>
        </w:rPr>
        <w:t>“</w:t>
      </w:r>
      <w:r>
        <w:rPr>
          <w:rFonts w:ascii="Linux Libertine O" w:hAnsi="Linux Libertine O"/>
          <w:b w:val="false"/>
          <w:bCs w:val="false"/>
          <w:i/>
          <w:iCs/>
          <w:lang w:val="id-ID"/>
        </w:rPr>
        <w:t>Every meditation upon freedom extends into the conception of its possible realization, so long as the meditation is not taken in hand by praxis and tailored to fit the results it enjoins. Just as the division of subj</w:t>
      </w:r>
      <w:r>
        <w:rPr>
          <w:rFonts w:ascii="Linux Libertine O" w:hAnsi="Linux Libertine O"/>
          <w:b w:val="false"/>
          <w:bCs w:val="false"/>
          <w:i/>
          <w:iCs/>
          <w:lang w:val="id-ID"/>
        </w:rPr>
        <w:t>e</w:t>
      </w:r>
      <w:r>
        <w:rPr>
          <w:rFonts w:ascii="Linux Libertine O" w:hAnsi="Linux Libertine O"/>
          <w:b w:val="false"/>
          <w:bCs w:val="false"/>
          <w:i/>
          <w:iCs/>
          <w:lang w:val="id-ID"/>
        </w:rPr>
        <w:t>ct and object cannot be revoked immediately by a decree of thought, so too an imm</w:t>
      </w:r>
      <w:r>
        <w:rPr>
          <w:rFonts w:ascii="Linux Libertine O" w:hAnsi="Linux Libertine O"/>
          <w:b w:val="false"/>
          <w:bCs w:val="false"/>
          <w:i/>
          <w:iCs/>
          <w:lang w:val="id-ID"/>
        </w:rPr>
        <w:t>e</w:t>
      </w:r>
      <w:r>
        <w:rPr>
          <w:rFonts w:ascii="Linux Libertine O" w:hAnsi="Linux Libertine O"/>
          <w:b w:val="false"/>
          <w:bCs w:val="false"/>
          <w:i/>
          <w:iCs/>
          <w:lang w:val="id-ID"/>
        </w:rPr>
        <w:t>diate unity of theory and praxis is hardly possible: it would imitate th</w:t>
      </w:r>
      <w:r>
        <w:rPr>
          <w:rFonts w:ascii="Linux Libertine O" w:hAnsi="Linux Libertine O"/>
          <w:b w:val="false"/>
          <w:bCs w:val="false"/>
          <w:i/>
          <w:iCs/>
          <w:lang w:val="id-ID"/>
        </w:rPr>
        <w:t>e</w:t>
      </w:r>
      <w:r>
        <w:rPr>
          <w:rFonts w:ascii="Linux Libertine O" w:hAnsi="Linux Libertine O"/>
          <w:b w:val="false"/>
          <w:bCs w:val="false"/>
          <w:i/>
          <w:iCs/>
          <w:lang w:val="id-ID"/>
        </w:rPr>
        <w:t xml:space="preserve"> false identity of subject and object and would perpetuate the principle of domination that posits identity and that a true praxis must oppose.</w:t>
      </w:r>
      <w:r>
        <w:rPr>
          <w:rFonts w:ascii="Linux Libertine O" w:hAnsi="Linux Libertine O"/>
          <w:b w:val="false"/>
          <w:bCs w:val="false"/>
          <w:i w:val="false"/>
          <w:iCs w:val="false"/>
          <w:lang w:val="id-ID"/>
        </w:rPr>
        <w:t>”</w:t>
      </w:r>
    </w:p>
  </w:footnote>
  <w:footnote w:id="76">
    <w:p>
      <w:pPr>
        <w:pStyle w:val="Footnote"/>
        <w:bidi w:val="0"/>
        <w:jc w:val="left"/>
        <w:rPr/>
      </w:pPr>
      <w:r>
        <w:rPr>
          <w:rStyle w:val="FootnoteCharacters"/>
        </w:rPr>
        <w:footnoteRef/>
      </w:r>
      <w:r>
        <w:rPr/>
        <w:tab/>
        <w:t xml:space="preserve">Mengingat bahwa </w:t>
      </w:r>
      <w:r>
        <w:rPr/>
        <w:t>B</w:t>
      </w:r>
      <w:r>
        <w:rPr/>
        <w:t xml:space="preserve">ab </w:t>
      </w:r>
      <w:r>
        <w:rPr/>
        <w:t>4</w:t>
      </w:r>
      <w:r>
        <w:rPr/>
        <w:t xml:space="preserve"> membahas konfrontasi Adorno yang paling menyeluruh dengan filsafat Kant, yakni, bab “Kebebasan” dari </w:t>
      </w:r>
      <w:r>
        <w:rPr>
          <w:i/>
          <w:iCs/>
        </w:rPr>
        <w:t>Dialektika Negatif</w:t>
      </w:r>
      <w:r>
        <w:rPr>
          <w:i w:val="false"/>
          <w:iCs w:val="false"/>
        </w:rPr>
        <w:t xml:space="preserve">, maka </w:t>
      </w:r>
      <w:r>
        <w:rPr>
          <w:i w:val="false"/>
          <w:iCs w:val="false"/>
        </w:rPr>
        <w:t>bagian ini hanya akan membahas beberapa corak umum.</w:t>
      </w:r>
    </w:p>
  </w:footnote>
  <w:footnote w:id="77">
    <w:p>
      <w:pPr>
        <w:pStyle w:val="Footnote"/>
        <w:bidi w:val="0"/>
        <w:jc w:val="left"/>
        <w:rPr/>
      </w:pPr>
      <w:r>
        <w:rPr>
          <w:rStyle w:val="FootnoteCharacters"/>
        </w:rPr>
        <w:footnoteRef/>
      </w:r>
      <w:r>
        <w:rPr/>
        <w:tab/>
        <w:t xml:space="preserve">Lih. </w:t>
      </w:r>
      <w:r>
        <w:rPr>
          <w:rFonts w:ascii="Linux Libertine O" w:hAnsi="Linux Libertine O"/>
          <w:b w:val="false"/>
          <w:bCs w:val="false"/>
          <w:i w:val="false"/>
          <w:iCs w:val="false"/>
          <w:lang w:val="id-ID"/>
        </w:rPr>
        <w:t xml:space="preserve">Josef Frükl, </w:t>
      </w: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 xml:space="preserve">Großartige Zweideutigkeit’: Kant,” </w:t>
      </w:r>
      <w:r>
        <w:rPr>
          <w:rFonts w:ascii="Linux Libertine O" w:hAnsi="Linux Libertine O"/>
          <w:b w:val="false"/>
          <w:bCs w:val="false"/>
          <w:i w:val="false"/>
          <w:iCs w:val="false"/>
          <w:lang w:val="id-ID"/>
        </w:rPr>
        <w:t xml:space="preserve">dalam </w:t>
      </w:r>
      <w:r>
        <w:rPr>
          <w:rFonts w:ascii="Linux Libertine O" w:hAnsi="Linux Libertine O"/>
          <w:b w:val="false"/>
          <w:bCs w:val="false"/>
          <w:i/>
          <w:iCs/>
          <w:lang w:val="id-ID"/>
        </w:rPr>
        <w:t>Adorno-Handbuch: Leben—Werk—Wirkung</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edisi kedua, </w:t>
      </w:r>
      <w:r>
        <w:rPr>
          <w:rFonts w:ascii="Linux Libertine O" w:hAnsi="Linux Libertine O"/>
          <w:b w:val="false"/>
          <w:bCs w:val="false"/>
          <w:i w:val="false"/>
          <w:iCs w:val="false"/>
          <w:lang w:val="id-ID"/>
        </w:rPr>
        <w:t xml:space="preserve">ed. Richard Klein dkk. </w:t>
      </w: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Berlin: JB Metzler, 2019</w:t>
      </w:r>
      <w:r>
        <w:rPr>
          <w:rFonts w:ascii="Linux Libertine O" w:hAnsi="Linux Libertine O"/>
          <w:b w:val="false"/>
          <w:bCs w:val="false"/>
          <w:i w:val="false"/>
          <w:iCs w:val="false"/>
          <w:lang w:val="id-ID"/>
        </w:rPr>
        <w:t xml:space="preserve">), 386; lih. juga </w:t>
      </w:r>
      <w:r>
        <w:rPr>
          <w:rFonts w:ascii="Linux Libertine O" w:hAnsi="Linux Libertine O"/>
          <w:b w:val="false"/>
          <w:bCs w:val="false"/>
          <w:i w:val="false"/>
          <w:iCs w:val="false"/>
          <w:lang w:val="id-ID"/>
        </w:rPr>
        <w:t xml:space="preserve">Sabine </w:t>
      </w:r>
      <w:r>
        <w:rPr>
          <w:rFonts w:ascii="Linux Libertine O" w:hAnsi="Linux Libertine O"/>
          <w:b w:val="false"/>
          <w:bCs w:val="false"/>
          <w:i w:val="false"/>
          <w:iCs w:val="false"/>
          <w:lang w:val="id-ID"/>
        </w:rPr>
        <w:t>Hollewedde,</w:t>
      </w:r>
      <w:r>
        <w:rPr>
          <w:rFonts w:ascii="Linux Libertine O" w:hAnsi="Linux Libertine O"/>
          <w:b w:val="false"/>
          <w:bCs w:val="false"/>
          <w:i w:val="false"/>
          <w:iCs w:val="false"/>
          <w:lang w:val="id-ID"/>
        </w:rPr>
        <w:t xml:space="preserve"> “Adornos Kant-Rezeption: </w:t>
      </w:r>
      <w:r>
        <w:rPr>
          <w:rFonts w:ascii="Linux Libertine O" w:hAnsi="Linux Libertine O"/>
          <w:b w:val="false"/>
          <w:bCs w:val="false"/>
          <w:i w:val="false"/>
          <w:iCs w:val="false"/>
          <w:lang w:val="id-ID"/>
        </w:rPr>
        <w:t xml:space="preserve">Eine vernachlässigte Grundlage kritischer Philosophie,” dalam </w:t>
      </w:r>
      <w:r>
        <w:rPr>
          <w:rFonts w:ascii="Linux Libertine O" w:hAnsi="Linux Libertine O"/>
          <w:b w:val="false"/>
          <w:bCs w:val="false"/>
          <w:i/>
          <w:iCs/>
          <w:lang w:val="id-ID"/>
        </w:rPr>
        <w:t xml:space="preserve">Oldenburger Jahrbuch für Philosophie 2017/2018, </w:t>
      </w:r>
      <w:r>
        <w:rPr>
          <w:rFonts w:ascii="Linux Libertine O" w:hAnsi="Linux Libertine O"/>
          <w:b w:val="false"/>
          <w:bCs w:val="false"/>
          <w:i w:val="false"/>
          <w:iCs w:val="false"/>
          <w:lang w:val="id-ID"/>
        </w:rPr>
        <w:t xml:space="preserve">ed. Alexander Max Bauer dan Nils Baratella, 209–233. </w:t>
      </w: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Oldenburg: BIS-Verlag, 2019</w:t>
      </w:r>
      <w:r>
        <w:rPr>
          <w:rFonts w:ascii="Linux Libertine O" w:hAnsi="Linux Libertine O"/>
          <w:b w:val="false"/>
          <w:bCs w:val="false"/>
          <w:i w:val="false"/>
          <w:iCs w:val="false"/>
          <w:lang w:val="id-ID"/>
        </w:rPr>
        <w:t>), 209</w:t>
      </w:r>
      <w:r>
        <w:rPr>
          <w:rFonts w:ascii="Linux Libertine O" w:hAnsi="Linux Libertine O"/>
          <w:b w:val="false"/>
          <w:bCs w:val="false"/>
          <w:i w:val="false"/>
          <w:iCs w:val="false"/>
          <w:lang w:val="id-ID"/>
        </w:rPr>
        <w:t>.</w:t>
      </w:r>
    </w:p>
  </w:footnote>
  <w:footnote w:id="78">
    <w:p>
      <w:pPr>
        <w:pStyle w:val="Footnote"/>
        <w:bidi w:val="0"/>
        <w:jc w:val="left"/>
        <w:rPr/>
      </w:pPr>
      <w:r>
        <w:rPr>
          <w:rStyle w:val="FootnoteCharacters"/>
        </w:rPr>
        <w:footnoteRef/>
      </w:r>
      <w:r>
        <w:rPr/>
        <w:tab/>
        <w:t xml:space="preserve">Lih, mis., JM </w:t>
      </w:r>
      <w:r>
        <w:rPr>
          <w:rFonts w:ascii="Linux Libertine O" w:hAnsi="Linux Libertine O"/>
          <w:b w:val="false"/>
          <w:bCs w:val="false"/>
          <w:i w:val="false"/>
          <w:iCs w:val="false"/>
          <w:lang w:val="en-US"/>
        </w:rPr>
        <w:t xml:space="preserve">Bernstein, “Concept and Object: Adorno’s Critique of Kant,” dalam </w:t>
      </w:r>
      <w:r>
        <w:rPr>
          <w:rFonts w:ascii="Linux Libertine O" w:hAnsi="Linux Libertine O"/>
          <w:b w:val="false"/>
          <w:bCs w:val="false"/>
          <w:i/>
          <w:iCs/>
          <w:lang w:val="en-US"/>
        </w:rPr>
        <w:t>A Companion to Adorno</w:t>
      </w:r>
      <w:r>
        <w:rPr>
          <w:rFonts w:ascii="Linux Libertine O" w:hAnsi="Linux Libertine O"/>
          <w:b w:val="false"/>
          <w:bCs w:val="false"/>
          <w:i w:val="false"/>
          <w:iCs w:val="false"/>
          <w:lang w:val="en-US"/>
        </w:rPr>
        <w:t xml:space="preserve">, ed. Peter E. Gordon dkk. </w:t>
      </w:r>
      <w:r>
        <w:rPr>
          <w:rFonts w:ascii="Linux Libertine O" w:hAnsi="Linux Libertine O"/>
          <w:b w:val="false"/>
          <w:bCs w:val="false"/>
          <w:i w:val="false"/>
          <w:iCs w:val="false"/>
          <w:lang w:val="en-US"/>
        </w:rPr>
        <w:t>(</w:t>
      </w:r>
      <w:r>
        <w:rPr>
          <w:rFonts w:ascii="Linux Libertine O" w:hAnsi="Linux Libertine O"/>
          <w:b w:val="false"/>
          <w:bCs w:val="false"/>
          <w:i w:val="false"/>
          <w:iCs w:val="false"/>
          <w:lang w:val="en-US"/>
        </w:rPr>
        <w:t>New York: John Wiley &amp; Sons, 2</w:t>
      </w:r>
      <w:r>
        <w:rPr>
          <w:rFonts w:ascii="Linux Libertine O" w:hAnsi="Linux Libertine O"/>
          <w:b w:val="false"/>
          <w:bCs w:val="false"/>
          <w:i w:val="false"/>
          <w:iCs w:val="false"/>
          <w:lang w:val="en-US"/>
        </w:rPr>
        <w:t>0</w:t>
      </w:r>
      <w:r>
        <w:rPr>
          <w:rFonts w:ascii="Linux Libertine O" w:hAnsi="Linux Libertine O"/>
          <w:b w:val="false"/>
          <w:bCs w:val="false"/>
          <w:i w:val="false"/>
          <w:iCs w:val="false"/>
          <w:lang w:val="en-US"/>
        </w:rPr>
        <w:t>2</w:t>
      </w:r>
      <w:r>
        <w:rPr>
          <w:rFonts w:ascii="Linux Libertine O" w:hAnsi="Linux Libertine O"/>
          <w:b w:val="false"/>
          <w:bCs w:val="false"/>
          <w:i w:val="false"/>
          <w:iCs w:val="false"/>
          <w:lang w:val="en-US"/>
        </w:rPr>
        <w:t>0), 487–8</w:t>
      </w:r>
      <w:r>
        <w:rPr>
          <w:rFonts w:ascii="Linux Libertine O" w:hAnsi="Linux Libertine O"/>
          <w:b w:val="false"/>
          <w:bCs w:val="false"/>
          <w:i w:val="false"/>
          <w:iCs w:val="false"/>
          <w:lang w:val="en-US"/>
        </w:rPr>
        <w:t xml:space="preserve">; </w:t>
      </w:r>
      <w:r>
        <w:rPr>
          <w:rFonts w:ascii="Linux Libertine O" w:hAnsi="Linux Libertine O"/>
          <w:b w:val="false"/>
          <w:bCs w:val="false"/>
          <w:i w:val="false"/>
          <w:iCs w:val="false"/>
          <w:lang w:val="en-US"/>
        </w:rPr>
        <w:t xml:space="preserve">lih. juga </w:t>
      </w:r>
      <w:r>
        <w:rPr>
          <w:rFonts w:ascii="Linux Libertine O" w:hAnsi="Linux Libertine O"/>
          <w:b w:val="false"/>
          <w:bCs w:val="false"/>
          <w:i w:val="false"/>
          <w:iCs w:val="false"/>
          <w:lang w:val="id-ID"/>
        </w:rPr>
        <w:t>Frükl, “</w:t>
      </w:r>
      <w:r>
        <w:rPr>
          <w:rFonts w:ascii="Linux Libertine O" w:hAnsi="Linux Libertine O"/>
          <w:b w:val="false"/>
          <w:bCs w:val="false"/>
          <w:i w:val="false"/>
          <w:iCs w:val="false"/>
          <w:lang w:val="id-ID"/>
        </w:rPr>
        <w:t xml:space="preserve">Großartige Zweideutigkeit,” </w:t>
      </w:r>
      <w:r>
        <w:rPr>
          <w:rFonts w:ascii="Linux Libertine O" w:hAnsi="Linux Libertine O"/>
          <w:b w:val="false"/>
          <w:bCs w:val="false"/>
          <w:i w:val="false"/>
          <w:iCs w:val="false"/>
          <w:lang w:val="id-ID"/>
        </w:rPr>
        <w:t>387, dan Hollewedde, “Kant-Rezeption,” 210.</w:t>
      </w:r>
    </w:p>
  </w:footnote>
  <w:footnote w:id="79">
    <w:p>
      <w:pPr>
        <w:pStyle w:val="Footnote"/>
        <w:bidi w:val="0"/>
        <w:jc w:val="left"/>
        <w:rPr/>
      </w:pPr>
      <w:r>
        <w:rPr>
          <w:rStyle w:val="FootnoteCharacters"/>
        </w:rPr>
        <w:footnoteRef/>
      </w:r>
      <w:r>
        <w:rPr>
          <w:i w:val="false"/>
          <w:iCs w:val="false"/>
          <w:lang w:val="en-US"/>
        </w:rPr>
        <w:tab/>
        <w:t>Adorno,</w:t>
      </w:r>
      <w:r>
        <w:rPr>
          <w:i w:val="false"/>
          <w:iCs w:val="false"/>
          <w:lang w:val="en-US"/>
        </w:rPr>
        <w:t xml:space="preserve"> </w:t>
      </w:r>
      <w:r>
        <w:rPr>
          <w:i/>
          <w:iCs/>
          <w:lang w:val="en-US"/>
        </w:rPr>
        <w:t>Introduction to Dialectics</w:t>
      </w:r>
      <w:r>
        <w:rPr>
          <w:i w:val="false"/>
          <w:iCs w:val="false"/>
          <w:lang w:val="en-US"/>
        </w:rPr>
        <w:t xml:space="preserve">, </w:t>
      </w:r>
      <w:r>
        <w:rPr>
          <w:i w:val="false"/>
          <w:iCs w:val="false"/>
          <w:lang w:val="en-US"/>
        </w:rPr>
        <w:t xml:space="preserve">1–2 dan </w:t>
      </w:r>
      <w:r>
        <w:rPr>
          <w:i/>
          <w:iCs/>
          <w:lang w:val="en-US"/>
        </w:rPr>
        <w:t>passim</w:t>
      </w:r>
      <w:r>
        <w:rPr>
          <w:i w:val="false"/>
          <w:iCs w:val="false"/>
          <w:lang w:val="en-US"/>
        </w:rPr>
        <w:t>.</w:t>
      </w:r>
    </w:p>
  </w:footnote>
  <w:footnote w:id="80">
    <w:p>
      <w:pPr>
        <w:pStyle w:val="Footnote"/>
        <w:bidi w:val="0"/>
        <w:jc w:val="left"/>
        <w:rPr/>
      </w:pPr>
      <w:r>
        <w:rPr>
          <w:rStyle w:val="FootnoteCharacters"/>
        </w:rPr>
        <w:footnoteRef/>
      </w:r>
      <w:r>
        <w:rPr>
          <w:i w:val="false"/>
          <w:iCs w:val="false"/>
          <w:lang w:val="en-US"/>
        </w:rPr>
        <w:tab/>
        <w:t>Adorno,</w:t>
      </w:r>
      <w:r>
        <w:rPr>
          <w:i w:val="false"/>
          <w:iCs w:val="false"/>
          <w:lang w:val="en-US"/>
        </w:rPr>
        <w:t xml:space="preserve"> </w:t>
      </w:r>
      <w:r>
        <w:rPr>
          <w:i/>
          <w:iCs/>
          <w:lang w:val="en-US"/>
        </w:rPr>
        <w:t>Introduction to Dialectics</w:t>
      </w:r>
      <w:r>
        <w:rPr>
          <w:i w:val="false"/>
          <w:iCs w:val="false"/>
          <w:lang w:val="en-US"/>
        </w:rPr>
        <w:t xml:space="preserve">, </w:t>
      </w:r>
      <w:r>
        <w:rPr>
          <w:i w:val="false"/>
          <w:iCs w:val="false"/>
          <w:lang w:val="en-US"/>
        </w:rPr>
        <w:t>6</w:t>
      </w:r>
      <w:r>
        <w:rPr>
          <w:i w:val="false"/>
          <w:iCs w:val="false"/>
          <w:lang w:val="en-US"/>
        </w:rPr>
        <w:t>–</w:t>
      </w:r>
      <w:r>
        <w:rPr>
          <w:i w:val="false"/>
          <w:iCs w:val="false"/>
          <w:lang w:val="en-US"/>
        </w:rPr>
        <w:t>7</w:t>
      </w:r>
      <w:r>
        <w:rPr>
          <w:i w:val="false"/>
          <w:iCs w:val="false"/>
          <w:lang w:val="en-US"/>
        </w:rPr>
        <w:t xml:space="preserve"> dan </w:t>
      </w:r>
      <w:r>
        <w:rPr>
          <w:i/>
          <w:iCs/>
          <w:lang w:val="en-US"/>
        </w:rPr>
        <w:t>passim.</w:t>
      </w:r>
    </w:p>
  </w:footnote>
  <w:footnote w:id="81">
    <w:p>
      <w:pPr>
        <w:pStyle w:val="Footnote"/>
        <w:bidi w:val="0"/>
        <w:jc w:val="left"/>
        <w:rPr/>
      </w:pPr>
      <w:r>
        <w:rPr>
          <w:rStyle w:val="FootnoteCharacters"/>
        </w:rPr>
        <w:footnoteRef/>
      </w:r>
      <w:r>
        <w:rPr>
          <w:i w:val="false"/>
          <w:iCs w:val="false"/>
          <w:lang w:val="en-US"/>
        </w:rPr>
        <w:tab/>
        <w:t>Adorno,</w:t>
      </w:r>
      <w:r>
        <w:rPr>
          <w:i w:val="false"/>
          <w:iCs w:val="false"/>
          <w:lang w:val="en-US"/>
        </w:rPr>
        <w:t xml:space="preserve"> </w:t>
      </w:r>
      <w:r>
        <w:rPr>
          <w:i/>
          <w:iCs/>
          <w:lang w:val="en-US"/>
        </w:rPr>
        <w:t>Introduction to Dialectics</w:t>
      </w:r>
      <w:r>
        <w:rPr>
          <w:i w:val="false"/>
          <w:iCs w:val="false"/>
          <w:lang w:val="en-US"/>
        </w:rPr>
        <w:t xml:space="preserve">, </w:t>
      </w:r>
      <w:r>
        <w:rPr>
          <w:i w:val="false"/>
          <w:iCs w:val="false"/>
          <w:lang w:val="en-US"/>
        </w:rPr>
        <w:t>21, 95.</w:t>
      </w:r>
    </w:p>
  </w:footnote>
  <w:footnote w:id="82">
    <w:p>
      <w:pPr>
        <w:pStyle w:val="Footnote"/>
        <w:bidi w:val="0"/>
        <w:jc w:val="left"/>
        <w:rPr/>
      </w:pPr>
      <w:r>
        <w:rPr>
          <w:rStyle w:val="FootnoteCharacters"/>
        </w:rPr>
        <w:footnoteRef/>
      </w:r>
      <w:r>
        <w:rPr>
          <w:i w:val="false"/>
          <w:iCs w:val="false"/>
          <w:lang w:val="en-US"/>
        </w:rPr>
        <w:tab/>
        <w:t>Adorno,</w:t>
      </w:r>
      <w:r>
        <w:rPr>
          <w:i w:val="false"/>
          <w:iCs w:val="false"/>
          <w:lang w:val="en-US"/>
        </w:rPr>
        <w:t xml:space="preserve"> </w:t>
      </w:r>
      <w:r>
        <w:rPr>
          <w:i/>
          <w:iCs/>
          <w:lang w:val="en-US"/>
        </w:rPr>
        <w:t>Introduction to Dialectics</w:t>
      </w:r>
      <w:r>
        <w:rPr>
          <w:i w:val="false"/>
          <w:iCs w:val="false"/>
          <w:lang w:val="en-US"/>
        </w:rPr>
        <w:t xml:space="preserve">, </w:t>
      </w:r>
      <w:r>
        <w:rPr>
          <w:i w:val="false"/>
          <w:iCs w:val="false"/>
          <w:lang w:val="en-US"/>
        </w:rPr>
        <w:t>4ff.</w:t>
      </w:r>
    </w:p>
  </w:footnote>
  <w:footnote w:id="83">
    <w:p>
      <w:pPr>
        <w:pStyle w:val="Footnote"/>
        <w:bidi w:val="0"/>
        <w:jc w:val="left"/>
        <w:rPr/>
      </w:pPr>
      <w:r>
        <w:rPr>
          <w:rStyle w:val="FootnoteCharacters"/>
        </w:rPr>
        <w:footnoteRef/>
      </w:r>
      <w:r>
        <w:rPr/>
        <w:tab/>
        <w:t xml:space="preserve">Lih. </w:t>
      </w:r>
      <w:r>
        <w:rPr/>
        <w:t xml:space="preserve">George Wilhem Friedrich Hegel, </w:t>
      </w:r>
      <w:r>
        <w:rPr>
          <w:i/>
          <w:iCs/>
        </w:rPr>
        <w:t xml:space="preserve">The Science of Logic, </w:t>
      </w:r>
      <w:r>
        <w:rPr>
          <w:i w:val="false"/>
          <w:iCs w:val="false"/>
        </w:rPr>
        <w:t xml:space="preserve">terj. George di Giovanni (Cambridge: Cambridge University Press, 2010), </w:t>
      </w:r>
      <w:r>
        <w:rPr/>
        <w:t>59ff.</w:t>
      </w:r>
    </w:p>
  </w:footnote>
  <w:footnote w:id="84">
    <w:p>
      <w:pPr>
        <w:pStyle w:val="Footnote"/>
        <w:bidi w:val="0"/>
        <w:jc w:val="left"/>
        <w:rPr/>
      </w:pPr>
      <w:r>
        <w:rPr>
          <w:rStyle w:val="FootnoteCharacters"/>
        </w:rPr>
        <w:footnoteRef/>
      </w:r>
      <w:r>
        <w:rPr>
          <w:rFonts w:ascii="Linux Libertine O" w:hAnsi="Linux Libertine O"/>
          <w:i w:val="false"/>
          <w:iCs w:val="false"/>
        </w:rPr>
        <w:tab/>
        <w:t>James Gordon Finlayson, “</w:t>
      </w:r>
      <w:r>
        <w:rPr>
          <w:rFonts w:ascii="Linux Libertine O" w:hAnsi="Linux Libertine O"/>
          <w:i w:val="false"/>
          <w:iCs w:val="false"/>
        </w:rPr>
        <w:t xml:space="preserve">Hegel, Adorno, and the Origins of Immanent Criticism,” </w:t>
      </w:r>
      <w:r>
        <w:rPr>
          <w:rFonts w:ascii="Linux Libertine O" w:hAnsi="Linux Libertine O"/>
          <w:i/>
          <w:iCs/>
        </w:rPr>
        <w:t>British Journal of the History of Philosophy</w:t>
      </w:r>
      <w:r>
        <w:rPr>
          <w:rFonts w:ascii="Linux Libertine O" w:hAnsi="Linux Libertine O"/>
          <w:i w:val="false"/>
          <w:iCs w:val="false"/>
        </w:rPr>
        <w:t xml:space="preserve"> 22.6 (2014), </w:t>
      </w:r>
      <w:r>
        <w:rPr>
          <w:rFonts w:ascii="Linux Libertine O" w:hAnsi="Linux Libertine O"/>
          <w:i w:val="false"/>
          <w:iCs w:val="false"/>
        </w:rPr>
        <w:t>1150.</w:t>
      </w:r>
    </w:p>
  </w:footnote>
  <w:footnote w:id="85">
    <w:p>
      <w:pPr>
        <w:pStyle w:val="Footnote"/>
        <w:bidi w:val="0"/>
        <w:jc w:val="left"/>
        <w:rPr/>
      </w:pPr>
      <w:r>
        <w:rPr>
          <w:rStyle w:val="FootnoteCharacters"/>
        </w:rPr>
        <w:footnoteRef/>
      </w:r>
      <w:r>
        <w:rPr>
          <w:i w:val="false"/>
          <w:iCs w:val="false"/>
          <w:lang w:val="en-US"/>
        </w:rPr>
        <w:tab/>
        <w:t>Adorno,</w:t>
      </w:r>
      <w:r>
        <w:rPr>
          <w:i w:val="false"/>
          <w:iCs w:val="false"/>
          <w:lang w:val="en-US"/>
        </w:rPr>
        <w:t xml:space="preserve"> </w:t>
      </w:r>
      <w:r>
        <w:rPr>
          <w:i/>
          <w:iCs/>
          <w:lang w:val="en-US"/>
        </w:rPr>
        <w:t>Introduction to Dialectics</w:t>
      </w:r>
      <w:r>
        <w:rPr>
          <w:i w:val="false"/>
          <w:iCs w:val="false"/>
          <w:lang w:val="en-US"/>
        </w:rPr>
        <w:t xml:space="preserve">, </w:t>
      </w:r>
      <w:r>
        <w:rPr>
          <w:i w:val="false"/>
          <w:iCs w:val="false"/>
          <w:lang w:val="en-US"/>
        </w:rPr>
        <w:t xml:space="preserve">7 dan </w:t>
      </w:r>
      <w:r>
        <w:rPr>
          <w:i/>
          <w:iCs/>
          <w:lang w:val="en-US"/>
        </w:rPr>
        <w:t>passim</w:t>
      </w:r>
      <w:r>
        <w:rPr>
          <w:i w:val="false"/>
          <w:iCs w:val="false"/>
          <w:lang w:val="en-US"/>
        </w:rPr>
        <w:t>.</w:t>
      </w:r>
    </w:p>
  </w:footnote>
  <w:footnote w:id="86">
    <w:p>
      <w:pPr>
        <w:pStyle w:val="Footnote"/>
        <w:bidi w:val="0"/>
        <w:jc w:val="left"/>
        <w:rPr/>
      </w:pPr>
      <w:r>
        <w:rPr>
          <w:rStyle w:val="FootnoteCharacters"/>
        </w:rPr>
        <w:footnoteRef/>
      </w:r>
      <w:r>
        <w:rPr/>
        <w:tab/>
        <w:t xml:space="preserve">Lih. </w:t>
      </w:r>
      <w:r>
        <w:rPr>
          <w:i w:val="false"/>
          <w:iCs w:val="false"/>
          <w:lang w:val="en-US"/>
        </w:rPr>
        <w:t>Adorno,</w:t>
      </w:r>
      <w:r>
        <w:rPr>
          <w:i w:val="false"/>
          <w:iCs w:val="false"/>
          <w:lang w:val="en-US"/>
        </w:rPr>
        <w:t xml:space="preserve"> </w:t>
      </w:r>
      <w:r>
        <w:rPr>
          <w:i/>
          <w:iCs/>
          <w:lang w:val="en-US"/>
        </w:rPr>
        <w:t>Introduction to Dialectics</w:t>
      </w:r>
      <w:r>
        <w:rPr>
          <w:i w:val="false"/>
          <w:iCs w:val="false"/>
          <w:lang w:val="en-US"/>
        </w:rPr>
        <w:t xml:space="preserve">, </w:t>
      </w:r>
      <w:r>
        <w:rPr>
          <w:i w:val="false"/>
          <w:iCs w:val="false"/>
          <w:lang w:val="en-US"/>
        </w:rPr>
        <w:t>28–9.</w:t>
      </w:r>
    </w:p>
  </w:footnote>
  <w:footnote w:id="87">
    <w:p>
      <w:pPr>
        <w:pStyle w:val="Footnote"/>
        <w:bidi w:val="0"/>
        <w:jc w:val="left"/>
        <w:rPr/>
      </w:pPr>
      <w:r>
        <w:rPr>
          <w:rStyle w:val="FootnoteCharacters"/>
        </w:rPr>
        <w:footnoteRef/>
      </w:r>
      <w:r>
        <w:rPr/>
        <w:tab/>
        <w:t xml:space="preserve">Jay, </w:t>
      </w:r>
      <w:r>
        <w:rPr>
          <w:i/>
          <w:iCs/>
        </w:rPr>
        <w:t>Totality</w:t>
      </w:r>
      <w:r>
        <w:rPr>
          <w:i w:val="false"/>
          <w:iCs w:val="false"/>
        </w:rPr>
        <w:t>, 5</w:t>
      </w:r>
      <w:r>
        <w:rPr>
          <w:i w:val="false"/>
          <w:iCs w:val="false"/>
        </w:rPr>
        <w:t>6–7</w:t>
      </w:r>
      <w:r>
        <w:rPr>
          <w:i w:val="false"/>
          <w:iCs w:val="false"/>
        </w:rPr>
        <w:t>.</w:t>
      </w:r>
    </w:p>
  </w:footnote>
  <w:footnote w:id="88">
    <w:p>
      <w:pPr>
        <w:pStyle w:val="Footnote"/>
        <w:bidi w:val="0"/>
        <w:jc w:val="left"/>
        <w:rPr/>
      </w:pPr>
      <w:r>
        <w:rPr>
          <w:rStyle w:val="FootnoteCharacters"/>
        </w:rPr>
        <w:footnoteRef/>
      </w:r>
      <w:r>
        <w:rPr/>
        <w:tab/>
        <w:t xml:space="preserve">GWF Hegel, </w:t>
      </w:r>
      <w:r>
        <w:rPr>
          <w:i/>
          <w:iCs/>
        </w:rPr>
        <w:t xml:space="preserve">Phenomenology of Spirit, </w:t>
      </w:r>
      <w:r>
        <w:rPr>
          <w:i w:val="false"/>
          <w:iCs w:val="false"/>
        </w:rPr>
        <w:t xml:space="preserve">terj. AV Miller (Oxford: Oxford University Press, 1977), </w:t>
      </w:r>
      <w:r>
        <w:rPr/>
        <w:t>11; “</w:t>
      </w:r>
      <w:r>
        <w:rPr>
          <w:i/>
          <w:iCs/>
        </w:rPr>
        <w:t>The True is the whole</w:t>
      </w:r>
      <w:r>
        <w:rPr>
          <w:i w:val="false"/>
          <w:iCs w:val="false"/>
        </w:rPr>
        <w:t>.”</w:t>
      </w:r>
    </w:p>
  </w:footnote>
  <w:footnote w:id="89">
    <w:p>
      <w:pPr>
        <w:pStyle w:val="Footnote"/>
        <w:bidi w:val="0"/>
        <w:jc w:val="left"/>
        <w:rPr/>
      </w:pPr>
      <w:r>
        <w:rPr>
          <w:rStyle w:val="FootnoteCharacters"/>
        </w:rPr>
        <w:footnoteRef/>
      </w:r>
      <w:r>
        <w:rPr/>
        <w:tab/>
        <w:t>L</w:t>
      </w:r>
      <w:r>
        <w:rPr>
          <w:rFonts w:ascii="Linux Libertine O" w:hAnsi="Linux Libertine O"/>
        </w:rPr>
        <w:t xml:space="preserve">öwith, </w:t>
      </w:r>
      <w:r>
        <w:rPr>
          <w:rFonts w:ascii="Linux Libertine O" w:hAnsi="Linux Libertine O"/>
          <w:i/>
          <w:iCs/>
        </w:rPr>
        <w:t>Hegel to Nietzsche</w:t>
      </w:r>
      <w:r>
        <w:rPr>
          <w:rFonts w:ascii="Linux Libertine O" w:hAnsi="Linux Libertine O"/>
          <w:i w:val="false"/>
          <w:iCs w:val="false"/>
        </w:rPr>
        <w:t>, 32–3.</w:t>
      </w:r>
    </w:p>
  </w:footnote>
  <w:footnote w:id="90">
    <w:p>
      <w:pPr>
        <w:pStyle w:val="Footnote"/>
        <w:bidi w:val="0"/>
        <w:jc w:val="left"/>
        <w:rPr/>
      </w:pPr>
      <w:r>
        <w:rPr>
          <w:rStyle w:val="FootnoteCharacters"/>
        </w:rPr>
        <w:footnoteRef/>
      </w:r>
      <w:r>
        <w:rPr/>
        <w:tab/>
        <w:t xml:space="preserve">Lih. </w:t>
      </w:r>
      <w:r>
        <w:rPr/>
        <w:t xml:space="preserve">Theodor W. Adorno, </w:t>
      </w:r>
      <w:r>
        <w:rPr>
          <w:i/>
          <w:iCs/>
        </w:rPr>
        <w:t>Negative Dialektik</w:t>
      </w:r>
      <w:r>
        <w:rPr>
          <w:i w:val="false"/>
          <w:iCs w:val="false"/>
        </w:rPr>
        <w:t xml:space="preserve"> </w:t>
      </w:r>
      <w:r>
        <w:rPr>
          <w:i w:val="false"/>
          <w:iCs w:val="false"/>
        </w:rPr>
        <w:t xml:space="preserve">(Frankfurt am Main: Suhrkampf Verlag, 1966), </w:t>
      </w:r>
      <w:r>
        <w:rPr>
          <w:i w:val="false"/>
          <w:iCs w:val="false"/>
        </w:rPr>
        <w:t>56: “</w:t>
      </w:r>
      <w:r>
        <w:rPr>
          <w:i w:val="false"/>
          <w:iCs w:val="false"/>
        </w:rPr>
        <w:t xml:space="preserve">Setiap [usaha] menetapkan konsep-konsep </w:t>
      </w:r>
      <w:r>
        <w:rPr>
          <w:i w:val="false"/>
          <w:iCs w:val="false"/>
        </w:rPr>
        <w:t xml:space="preserve">subjek sebagai dasar substansial adalah idealisme </w:t>
      </w:r>
      <w:r>
        <w:rPr>
          <w:i w:val="false"/>
          <w:iCs w:val="false"/>
        </w:rPr>
        <w:t>(</w:t>
      </w:r>
      <w:r>
        <w:rPr>
          <w:i/>
          <w:iCs/>
        </w:rPr>
        <w:t>Jeglisches fundamentum in re der Begriffe dem Subjek zuzurechnen, ist Idealismus</w:t>
      </w:r>
      <w:r>
        <w:rPr>
          <w:i w:val="false"/>
          <w:iCs w:val="false"/>
        </w:rPr>
        <w:t>)</w:t>
      </w:r>
      <w:r>
        <w:rPr>
          <w:i w:val="false"/>
          <w:iCs w:val="false"/>
        </w:rPr>
        <w:t>”</w:t>
      </w:r>
      <w:r>
        <w:rPr>
          <w:i w:val="false"/>
          <w:iCs w:val="false"/>
        </w:rPr>
        <w:t xml:space="preserve">; </w:t>
      </w:r>
      <w:r>
        <w:rPr>
          <w:i w:val="false"/>
          <w:iCs w:val="false"/>
        </w:rPr>
        <w:t xml:space="preserve">bdk. Theodor W. Adorno, </w:t>
      </w:r>
      <w:r>
        <w:rPr>
          <w:i/>
          <w:iCs/>
        </w:rPr>
        <w:t>Negative Dialectics</w:t>
      </w:r>
      <w:r>
        <w:rPr>
          <w:i w:val="false"/>
          <w:iCs w:val="false"/>
        </w:rPr>
        <w:t>, terj. EB Ashton (</w:t>
      </w:r>
      <w:r>
        <w:rPr>
          <w:i w:val="false"/>
          <w:iCs w:val="false"/>
        </w:rPr>
        <w:t>New York: Continuum, 2007), 49.</w:t>
      </w:r>
    </w:p>
  </w:footnote>
  <w:footnote w:id="91">
    <w:p>
      <w:pPr>
        <w:pStyle w:val="Footnote"/>
        <w:bidi w:val="0"/>
        <w:jc w:val="left"/>
        <w:rPr/>
      </w:pPr>
      <w:r>
        <w:rPr>
          <w:rStyle w:val="FootnoteCharacters"/>
        </w:rPr>
        <w:footnoteRef/>
      </w:r>
      <w:r>
        <w:rPr/>
        <w:tab/>
        <w:t xml:space="preserve">Jay, </w:t>
      </w:r>
      <w:r>
        <w:rPr>
          <w:i/>
          <w:iCs/>
        </w:rPr>
        <w:t>Totality</w:t>
      </w:r>
      <w:r>
        <w:rPr>
          <w:i w:val="false"/>
          <w:iCs w:val="false"/>
        </w:rPr>
        <w:t>, 54–</w:t>
      </w:r>
      <w:r>
        <w:rPr>
          <w:i w:val="false"/>
          <w:iCs w:val="false"/>
        </w:rPr>
        <w:t>6</w:t>
      </w:r>
      <w:r>
        <w:rPr>
          <w:i w:val="false"/>
          <w:iCs w:val="false"/>
        </w:rPr>
        <w:t xml:space="preserve">. </w:t>
      </w:r>
      <w:r>
        <w:rPr>
          <w:i w:val="false"/>
          <w:iCs w:val="false"/>
        </w:rPr>
        <w:t xml:space="preserve">Tentu penjabaran ini tidak mempertimbangkan pembacaan ‘pasca-metafisis’ atas Hegel yang ditawarkan oleh, mis., </w:t>
      </w:r>
      <w:r>
        <w:rPr>
          <w:i w:val="false"/>
          <w:iCs w:val="false"/>
        </w:rPr>
        <w:t>Robert Pippin atau Terry Pinkard. Pembacaan tersebut, meskipun menarik, tidak relevan bagi pemahaman Adorno akan Hegel. Hegelnya Adorno adalah ‘Hegel metafisis’</w:t>
      </w:r>
      <w:r>
        <w:rPr>
          <w:i w:val="false"/>
          <w:iCs w:val="false"/>
        </w:rPr>
        <w:t xml:space="preserve">, </w:t>
      </w:r>
      <w:r>
        <w:rPr>
          <w:i w:val="false"/>
          <w:iCs w:val="false"/>
        </w:rPr>
        <w:t>sama seperti Kantnya Adorno adalah ‘Kant dua dunia’, bukan ‘Kant dua aspek’.</w:t>
      </w:r>
    </w:p>
  </w:footnote>
  <w:footnote w:id="92">
    <w:p>
      <w:pPr>
        <w:pStyle w:val="Footnote"/>
        <w:bidi w:val="0"/>
        <w:jc w:val="left"/>
        <w:rPr/>
      </w:pPr>
      <w:r>
        <w:rPr>
          <w:rStyle w:val="FootnoteCharacters"/>
        </w:rPr>
        <w:footnoteRef/>
      </w:r>
      <w:r>
        <w:rPr/>
        <w:tab/>
        <w:t xml:space="preserve">GWF Hegel, </w:t>
      </w:r>
      <w:r>
        <w:rPr>
          <w:i/>
          <w:iCs/>
        </w:rPr>
        <w:t>Elements of the Philosophy of Right</w:t>
      </w:r>
      <w:r>
        <w:rPr>
          <w:i w:val="false"/>
          <w:iCs w:val="false"/>
        </w:rPr>
        <w:t xml:space="preserve">, ed. Allen W. Wood, terj. HB Nisbet (Cambridge: Cambridge University Press, 1991), 20: </w:t>
      </w:r>
      <w:r>
        <w:rPr>
          <w:i w:val="false"/>
          <w:iCs w:val="false"/>
        </w:rPr>
        <w:t>“</w:t>
      </w:r>
      <w:r>
        <w:rPr>
          <w:i/>
          <w:iCs/>
        </w:rPr>
        <w:t>What is rational is actual</w:t>
      </w:r>
      <w:r>
        <w:rPr>
          <w:i w:val="false"/>
          <w:iCs w:val="false"/>
        </w:rPr>
        <w:t xml:space="preserve">; </w:t>
      </w:r>
      <w:r>
        <w:rPr>
          <w:i/>
          <w:iCs/>
        </w:rPr>
        <w:t>and what is actual is rational</w:t>
      </w:r>
      <w:r>
        <w:rPr>
          <w:i w:val="false"/>
          <w:iCs w:val="false"/>
        </w:rPr>
        <w:t xml:space="preserve">”; bdk. </w:t>
      </w:r>
      <w:r>
        <w:rPr>
          <w:i w:val="false"/>
          <w:iCs w:val="false"/>
        </w:rPr>
        <w:t xml:space="preserve">Frederick Copleston, </w:t>
      </w:r>
      <w:r>
        <w:rPr>
          <w:i/>
          <w:iCs/>
        </w:rPr>
        <w:t>A History of Philosophy</w:t>
      </w:r>
      <w:r>
        <w:rPr>
          <w:i w:val="false"/>
          <w:iCs w:val="false"/>
        </w:rPr>
        <w:t>, jil. 7 (</w:t>
      </w:r>
      <w:r>
        <w:rPr>
          <w:i w:val="false"/>
          <w:iCs w:val="false"/>
        </w:rPr>
        <w:t xml:space="preserve">New York: Doubleday, 1994), </w:t>
      </w:r>
      <w:r>
        <w:rPr>
          <w:i w:val="false"/>
          <w:iCs w:val="false"/>
        </w:rPr>
        <w:t>172.</w:t>
      </w:r>
    </w:p>
  </w:footnote>
  <w:footnote w:id="93">
    <w:p>
      <w:pPr>
        <w:pStyle w:val="Footnote"/>
        <w:bidi w:val="0"/>
        <w:jc w:val="left"/>
        <w:rPr/>
      </w:pPr>
      <w:r>
        <w:rPr>
          <w:rStyle w:val="FootnoteCharacters"/>
        </w:rPr>
        <w:footnoteRef/>
      </w:r>
      <w:r>
        <w:rPr/>
        <w:tab/>
        <w:t>L</w:t>
      </w:r>
      <w:r>
        <w:rPr>
          <w:rFonts w:ascii="Linux Libertine O" w:hAnsi="Linux Libertine O"/>
        </w:rPr>
        <w:t xml:space="preserve">öwith, </w:t>
      </w:r>
      <w:r>
        <w:rPr>
          <w:rFonts w:ascii="Linux Libertine O" w:hAnsi="Linux Libertine O"/>
          <w:i/>
          <w:iCs/>
        </w:rPr>
        <w:t>Hegel to Nietzsche</w:t>
      </w:r>
      <w:r>
        <w:rPr>
          <w:rFonts w:ascii="Linux Libertine O" w:hAnsi="Linux Libertine O"/>
          <w:i w:val="false"/>
          <w:iCs w:val="false"/>
        </w:rPr>
        <w:t xml:space="preserve">, </w:t>
      </w:r>
      <w:r>
        <w:rPr>
          <w:rFonts w:ascii="Linux Libertine O" w:hAnsi="Linux Libertine O"/>
          <w:i w:val="false"/>
          <w:iCs w:val="false"/>
        </w:rPr>
        <w:t>45–6</w:t>
      </w:r>
      <w:r>
        <w:rPr>
          <w:rFonts w:ascii="Linux Libertine O" w:hAnsi="Linux Libertine O"/>
          <w:i w:val="false"/>
          <w:iCs w:val="false"/>
        </w:rPr>
        <w:t>.</w:t>
      </w:r>
    </w:p>
  </w:footnote>
  <w:footnote w:id="94">
    <w:p>
      <w:pPr>
        <w:pStyle w:val="Footnote"/>
        <w:bidi w:val="0"/>
        <w:jc w:val="left"/>
        <w:rPr/>
      </w:pPr>
      <w:r>
        <w:rPr>
          <w:rStyle w:val="FootnoteCharacters"/>
        </w:rPr>
        <w:footnoteRef/>
      </w:r>
      <w:r>
        <w:rPr/>
        <w:tab/>
        <w:t xml:space="preserve">Lih. Tilo Wesche, “Negative Dialektik: Kritik an Hegel,” dalam </w:t>
      </w:r>
      <w:r>
        <w:rPr>
          <w:i/>
          <w:iCs/>
        </w:rPr>
        <w:t>Adorno-Handbuch</w:t>
      </w:r>
      <w:r>
        <w:rPr>
          <w:i w:val="false"/>
          <w:iCs w:val="false"/>
        </w:rPr>
        <w:t xml:space="preserve">, ed. Klein dkk., 379. Contoh kebebasan </w:t>
      </w:r>
      <w:r>
        <w:rPr>
          <w:i w:val="false"/>
          <w:iCs w:val="false"/>
        </w:rPr>
        <w:t>di atas</w:t>
      </w:r>
      <w:r>
        <w:rPr>
          <w:i w:val="false"/>
          <w:iCs w:val="false"/>
        </w:rPr>
        <w:t xml:space="preserve"> tidak dibahas di sumber ini.</w:t>
      </w:r>
    </w:p>
  </w:footnote>
  <w:footnote w:id="95">
    <w:p>
      <w:pPr>
        <w:pStyle w:val="Footnote"/>
        <w:bidi w:val="0"/>
        <w:jc w:val="left"/>
        <w:rPr/>
      </w:pPr>
      <w:r>
        <w:rPr>
          <w:rStyle w:val="FootnoteCharacters"/>
        </w:rPr>
        <w:footnoteRef/>
      </w:r>
      <w:r>
        <w:rPr/>
        <w:tab/>
        <w:t xml:space="preserve">Lih. </w:t>
      </w:r>
      <w:r>
        <w:rPr>
          <w:rFonts w:ascii="Linux Libertine O" w:hAnsi="Linux Libertine O"/>
          <w:b w:val="false"/>
          <w:bCs w:val="false"/>
          <w:i w:val="false"/>
          <w:iCs w:val="false"/>
          <w:lang w:val="id-ID"/>
        </w:rPr>
        <w:t xml:space="preserve">Espen </w:t>
      </w:r>
      <w:r>
        <w:rPr>
          <w:rFonts w:ascii="Linux Libertine O" w:hAnsi="Linux Libertine O"/>
          <w:b w:val="false"/>
          <w:bCs w:val="false"/>
          <w:i w:val="false"/>
          <w:iCs w:val="false"/>
          <w:lang w:val="id-ID"/>
        </w:rPr>
        <w:t>Hammer,</w:t>
      </w:r>
      <w:r>
        <w:rPr>
          <w:rFonts w:ascii="Linux Libertine O" w:hAnsi="Linux Libertine O"/>
          <w:b w:val="false"/>
          <w:bCs w:val="false"/>
          <w:i w:val="false"/>
          <w:iCs w:val="false"/>
          <w:lang w:val="id-ID"/>
        </w:rPr>
        <w:t xml:space="preserve"> </w:t>
      </w:r>
      <w:r>
        <w:rPr>
          <w:rFonts w:ascii="Linux Libertine O" w:hAnsi="Linux Libertine O"/>
          <w:b w:val="false"/>
          <w:bCs w:val="false"/>
          <w:i/>
          <w:iCs/>
          <w:lang w:val="id-ID"/>
        </w:rPr>
        <w:t>Adorno and the Political</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New York: Routledge, 2006</w:t>
      </w: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112; </w:t>
      </w:r>
      <w:r>
        <w:rPr>
          <w:rFonts w:ascii="Linux Libertine O" w:hAnsi="Linux Libertine O"/>
          <w:b w:val="false"/>
          <w:bCs w:val="false"/>
          <w:i w:val="false"/>
          <w:iCs w:val="false"/>
          <w:lang w:val="id-ID"/>
        </w:rPr>
        <w:t xml:space="preserve">lih. juga Frederick Engels, </w:t>
      </w:r>
      <w:r>
        <w:rPr>
          <w:rFonts w:ascii="Linux Libertine O" w:hAnsi="Linux Libertine O"/>
          <w:b w:val="false"/>
          <w:bCs w:val="false"/>
          <w:i/>
          <w:iCs/>
          <w:lang w:val="id-ID"/>
        </w:rPr>
        <w:t>Socialism: Utopian and Scientific</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(New York: International Publishers, 2017), 16ff.</w:t>
      </w:r>
    </w:p>
  </w:footnote>
  <w:footnote w:id="96">
    <w:p>
      <w:pPr>
        <w:pStyle w:val="Footnote"/>
        <w:bidi w:val="0"/>
        <w:jc w:val="left"/>
        <w:rPr/>
      </w:pPr>
      <w:r>
        <w:rPr>
          <w:rStyle w:val="FootnoteCharacters"/>
        </w:rPr>
        <w:footnoteRef/>
      </w:r>
      <w:r>
        <w:rPr/>
        <w:tab/>
        <w:t>Lih., mis., Theodor W. Adorno,</w:t>
      </w:r>
      <w:r>
        <w:rPr>
          <w:i/>
          <w:iCs/>
        </w:rPr>
        <w:t xml:space="preserve"> History and Freedom</w:t>
      </w:r>
      <w:r>
        <w:rPr>
          <w:i w:val="false"/>
          <w:iCs w:val="false"/>
        </w:rPr>
        <w:t>, ed. Rolf Tiedemann, terj. Rodney Livingstone (Malden: Polity</w:t>
      </w:r>
      <w:r>
        <w:rPr>
          <w:i/>
          <w:iCs/>
        </w:rPr>
        <w:t xml:space="preserve"> </w:t>
      </w:r>
      <w:r>
        <w:rPr>
          <w:i w:val="false"/>
          <w:iCs w:val="false"/>
        </w:rPr>
        <w:t>Press, 2006), 7.</w:t>
      </w:r>
    </w:p>
  </w:footnote>
  <w:footnote w:id="97">
    <w:p>
      <w:pPr>
        <w:pStyle w:val="Footnote"/>
        <w:bidi w:val="0"/>
        <w:jc w:val="left"/>
        <w:rPr/>
      </w:pPr>
      <w:r>
        <w:rPr>
          <w:rStyle w:val="FootnoteCharacters"/>
        </w:rPr>
        <w:footnoteRef/>
      </w:r>
      <w:r>
        <w:rPr/>
        <w:tab/>
        <w:t xml:space="preserve">Jay, </w:t>
      </w:r>
      <w:r>
        <w:rPr>
          <w:i/>
          <w:iCs/>
        </w:rPr>
        <w:t>Marxism and Totality</w:t>
      </w:r>
      <w:r>
        <w:rPr>
          <w:i w:val="false"/>
          <w:iCs w:val="false"/>
        </w:rPr>
        <w:t xml:space="preserve">, </w:t>
      </w:r>
      <w:r>
        <w:rPr>
          <w:i w:val="false"/>
          <w:iCs w:val="false"/>
        </w:rPr>
        <w:t>2</w:t>
      </w:r>
      <w:r>
        <w:rPr>
          <w:i w:val="false"/>
          <w:iCs w:val="false"/>
        </w:rPr>
        <w:t xml:space="preserve">60–1; </w:t>
      </w:r>
      <w:r>
        <w:rPr>
          <w:i w:val="false"/>
          <w:iCs w:val="false"/>
        </w:rPr>
        <w:t>lih. juga Hammer</w:t>
      </w:r>
      <w:r>
        <w:rPr>
          <w:i/>
          <w:iCs/>
        </w:rPr>
        <w:t>, The Political,</w:t>
      </w:r>
      <w:r>
        <w:rPr>
          <w:i w:val="false"/>
          <w:iCs w:val="false"/>
        </w:rPr>
        <w:t xml:space="preserve"> </w:t>
      </w:r>
      <w:r>
        <w:rPr>
          <w:i w:val="false"/>
          <w:iCs w:val="false"/>
        </w:rPr>
        <w:t xml:space="preserve">100–102, </w:t>
      </w:r>
      <w:r>
        <w:rPr>
          <w:i w:val="false"/>
          <w:iCs w:val="false"/>
        </w:rPr>
        <w:t>dan Wesche, “Kritik an Hegel,” 379.</w:t>
      </w:r>
    </w:p>
  </w:footnote>
  <w:footnote w:id="98">
    <w:p>
      <w:pPr>
        <w:pStyle w:val="Footnote"/>
        <w:bidi w:val="0"/>
        <w:jc w:val="left"/>
        <w:rPr/>
      </w:pPr>
      <w:r>
        <w:rPr>
          <w:rStyle w:val="FootnoteCharacters"/>
        </w:rPr>
        <w:footnoteRef/>
      </w:r>
      <w:r>
        <w:rPr/>
        <w:tab/>
        <w:t xml:space="preserve">Adorno, Theodor W., </w:t>
      </w:r>
      <w:r>
        <w:rPr>
          <w:i/>
          <w:iCs/>
        </w:rPr>
        <w:t>Minima Moralia: Reflexionen aus dem besch</w:t>
      </w:r>
      <w:r>
        <w:rPr>
          <w:rFonts w:ascii="Linux Libertine O" w:hAnsi="Linux Libertine O"/>
          <w:i/>
          <w:iCs/>
        </w:rPr>
        <w:t>ãdigten Leben</w:t>
      </w:r>
      <w:r>
        <w:rPr>
          <w:rFonts w:ascii="Linux Libertine O" w:hAnsi="Linux Libertine O"/>
          <w:i w:val="false"/>
          <w:iCs w:val="false"/>
        </w:rPr>
        <w:t xml:space="preserve"> Frankfurt am Main: Suhrkampf Verlag, 1951),</w:t>
      </w:r>
      <w:r>
        <w:rPr>
          <w:i w:val="false"/>
          <w:iCs w:val="false"/>
        </w:rPr>
        <w:t xml:space="preserve"> </w:t>
      </w:r>
      <w:r>
        <w:rPr/>
        <w:t>80: “</w:t>
      </w:r>
      <w:r>
        <w:rPr>
          <w:rFonts w:ascii="Linux Libertine O" w:hAnsi="Linux Libertine O"/>
          <w:b w:val="false"/>
          <w:bCs w:val="false"/>
          <w:i/>
          <w:iCs/>
          <w:lang w:val="id-ID"/>
        </w:rPr>
        <w:t>Das Ganze ist das Unwahre</w:t>
      </w:r>
      <w:r>
        <w:rPr>
          <w:rFonts w:ascii="Linux Libertine O" w:hAnsi="Linux Libertine O"/>
          <w:b w:val="false"/>
          <w:bCs w:val="false"/>
          <w:i w:val="false"/>
          <w:iCs w:val="false"/>
          <w:lang w:val="id-ID"/>
        </w:rPr>
        <w:t>”.</w:t>
      </w:r>
    </w:p>
  </w:footnote>
  <w:footnote w:id="99">
    <w:p>
      <w:pPr>
        <w:pStyle w:val="Footnote"/>
        <w:bidi w:val="0"/>
        <w:jc w:val="left"/>
        <w:rPr/>
      </w:pPr>
      <w:r>
        <w:rPr>
          <w:rStyle w:val="FootnoteCharacters"/>
        </w:rPr>
        <w:footnoteRef/>
      </w:r>
      <w:r>
        <w:rPr/>
        <w:tab/>
        <w:t xml:space="preserve">Adorno, </w:t>
      </w:r>
      <w:r>
        <w:rPr>
          <w:i/>
          <w:iCs/>
        </w:rPr>
        <w:t>Negative Dialektik</w:t>
      </w:r>
      <w:r>
        <w:rPr>
          <w:i w:val="false"/>
          <w:iCs w:val="false"/>
        </w:rPr>
        <w:t>, 7.</w:t>
      </w:r>
    </w:p>
  </w:footnote>
  <w:footnote w:id="100">
    <w:p>
      <w:pPr>
        <w:pStyle w:val="Footnote"/>
        <w:bidi w:val="0"/>
        <w:jc w:val="left"/>
        <w:rPr/>
      </w:pPr>
      <w:r>
        <w:rPr>
          <w:rStyle w:val="FootnoteCharacters"/>
        </w:rPr>
        <w:footnoteRef/>
      </w:r>
      <w:r>
        <w:rPr/>
        <w:tab/>
        <w:t xml:space="preserve">Bdk. Deborah Cook, ed., </w:t>
      </w:r>
      <w:r>
        <w:rPr>
          <w:i/>
          <w:iCs/>
        </w:rPr>
        <w:t>Theodor Adorno: Key Concepts</w:t>
      </w:r>
      <w:r>
        <w:rPr>
          <w:i w:val="false"/>
          <w:iCs w:val="false"/>
        </w:rPr>
        <w:t xml:space="preserve"> (</w:t>
      </w:r>
      <w:r>
        <w:rPr>
          <w:i w:val="false"/>
          <w:iCs w:val="false"/>
        </w:rPr>
        <w:t>Stocksfield: Acumen, 2008), 29–30.</w:t>
      </w:r>
    </w:p>
  </w:footnote>
  <w:footnote w:id="101">
    <w:p>
      <w:pPr>
        <w:pStyle w:val="Footnote"/>
        <w:bidi w:val="0"/>
        <w:jc w:val="left"/>
        <w:rPr/>
      </w:pPr>
      <w:r>
        <w:rPr>
          <w:rStyle w:val="FootnoteCharacters"/>
        </w:rPr>
        <w:footnoteRef/>
      </w:r>
      <w:r>
        <w:rPr/>
        <w:tab/>
        <w:t xml:space="preserve">Adorno, </w:t>
      </w:r>
      <w:r>
        <w:rPr>
          <w:i/>
          <w:iCs/>
        </w:rPr>
        <w:t>Negative Dialektik</w:t>
      </w:r>
      <w:r>
        <w:rPr>
          <w:i w:val="false"/>
          <w:iCs w:val="false"/>
        </w:rPr>
        <w:t>, 31–2: “</w:t>
      </w:r>
      <w:r>
        <w:rPr>
          <w:rFonts w:ascii="Linux Libertine O" w:hAnsi="Linux Libertine O"/>
          <w:b w:val="false"/>
          <w:bCs w:val="false"/>
          <w:i/>
          <w:iCs/>
          <w:lang w:val="id-ID"/>
        </w:rPr>
        <w:t>Raubtiere sind hungrig; der Spring aufs Opfer ist schwierig, oft gefähr</w:t>
      </w:r>
      <w:r>
        <w:rPr>
          <w:rFonts w:ascii="Linux Libertine O" w:hAnsi="Linux Libertine O"/>
          <w:b w:val="false"/>
          <w:bCs w:val="false"/>
          <w:i/>
          <w:iCs/>
          <w:lang w:val="id-ID"/>
        </w:rPr>
        <w:t>l</w:t>
      </w:r>
      <w:r>
        <w:rPr>
          <w:rFonts w:ascii="Linux Libertine O" w:hAnsi="Linux Libertine O"/>
          <w:b w:val="false"/>
          <w:bCs w:val="false"/>
          <w:i/>
          <w:iCs/>
          <w:lang w:val="id-ID"/>
        </w:rPr>
        <w:t>ich. Damit das Tier ihn wagt, bedarf es wohl zusätzlicher Impulse. Diese fusion</w:t>
      </w:r>
      <w:r>
        <w:rPr>
          <w:rFonts w:ascii="Linux Libertine O" w:hAnsi="Linux Libertine O"/>
          <w:b w:val="false"/>
          <w:bCs w:val="false"/>
          <w:i/>
          <w:iCs/>
          <w:lang w:val="id-ID"/>
        </w:rPr>
        <w:t>i</w:t>
      </w:r>
      <w:r>
        <w:rPr>
          <w:rFonts w:ascii="Linux Libertine O" w:hAnsi="Linux Libertine O"/>
          <w:b w:val="false"/>
          <w:bCs w:val="false"/>
          <w:i/>
          <w:iCs/>
          <w:lang w:val="id-ID"/>
        </w:rPr>
        <w:t>eren sich mit der Unlust des Hunger zur Wut aufs Opfer, deren Ausdruck diese zweckmässig widerum schreckt und lä</w:t>
      </w:r>
      <w:r>
        <w:rPr>
          <w:rFonts w:ascii="Linux Libertine O" w:hAnsi="Linux Libertine O"/>
          <w:b w:val="false"/>
          <w:bCs w:val="false"/>
          <w:i/>
          <w:iCs/>
          <w:lang w:val="id-ID"/>
        </w:rPr>
        <w:t xml:space="preserve">hmt. </w:t>
      </w:r>
      <w:r>
        <w:rPr>
          <w:rFonts w:ascii="Linux Libertine O" w:hAnsi="Linux Libertine O"/>
          <w:b w:val="false"/>
          <w:bCs w:val="false"/>
          <w:i/>
          <w:iCs/>
          <w:lang w:val="id-ID"/>
        </w:rPr>
        <w:t>Beim Fortschritt zur Humanität wird das rationalisiert durch Projektion. Das animal rationale, das Appetit auf seinen Gegner hat, muß, bereits glü</w:t>
      </w:r>
      <w:r>
        <w:rPr>
          <w:rFonts w:ascii="Linux Libertine O" w:hAnsi="Linux Libertine O"/>
          <w:b w:val="false"/>
          <w:bCs w:val="false"/>
          <w:i/>
          <w:iCs/>
          <w:lang w:val="id-ID"/>
        </w:rPr>
        <w:t xml:space="preserve">cklicher Besitzer eines Überichs, einen Grund finden ... Das zu fressende Lebewesen </w:t>
      </w:r>
      <w:r>
        <w:rPr>
          <w:rFonts w:ascii="Linux Libertine O" w:hAnsi="Linux Libertine O"/>
          <w:b w:val="false"/>
          <w:bCs w:val="false"/>
          <w:i/>
          <w:iCs/>
          <w:lang w:val="id-ID"/>
        </w:rPr>
        <w:t xml:space="preserve">muß </w:t>
      </w:r>
      <w:r>
        <w:rPr>
          <w:rFonts w:ascii="Linux Libertine O" w:hAnsi="Linux Libertine O"/>
          <w:b w:val="false"/>
          <w:bCs w:val="false"/>
          <w:i/>
          <w:iCs/>
          <w:lang w:val="id-ID"/>
        </w:rPr>
        <w:t xml:space="preserve">böse sein ... </w:t>
      </w:r>
      <w:r>
        <w:rPr>
          <w:rFonts w:ascii="Linux Libertine O" w:hAnsi="Linux Libertine O"/>
          <w:b w:val="false"/>
          <w:bCs w:val="false"/>
          <w:i/>
          <w:iCs/>
          <w:lang w:val="id-ID"/>
        </w:rPr>
        <w:t>Das System ist der Geist gewordene Bauch, Wut die Signatur eines jeglichen Idealismus</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bdk. Adorno, </w:t>
      </w:r>
      <w:r>
        <w:rPr>
          <w:rFonts w:ascii="Linux Libertine O" w:hAnsi="Linux Libertine O"/>
          <w:b w:val="false"/>
          <w:bCs w:val="false"/>
          <w:i/>
          <w:iCs/>
          <w:lang w:val="id-ID"/>
        </w:rPr>
        <w:t>Negative Dialectics</w:t>
      </w:r>
      <w:r>
        <w:rPr>
          <w:rFonts w:ascii="Linux Libertine O" w:hAnsi="Linux Libertine O"/>
          <w:b w:val="false"/>
          <w:bCs w:val="false"/>
          <w:i w:val="false"/>
          <w:iCs w:val="false"/>
          <w:lang w:val="id-ID"/>
        </w:rPr>
        <w:t xml:space="preserve">, 22–3. </w:t>
      </w:r>
      <w:r>
        <w:rPr>
          <w:rFonts w:ascii="Linux Libertine O" w:hAnsi="Linux Libertine O"/>
          <w:b w:val="false"/>
          <w:bCs w:val="false"/>
          <w:i w:val="false"/>
          <w:iCs w:val="false"/>
          <w:lang w:val="id-ID"/>
        </w:rPr>
        <w:t>Tekanan saya.</w:t>
      </w:r>
    </w:p>
  </w:footnote>
  <w:footnote w:id="102">
    <w:p>
      <w:pPr>
        <w:pStyle w:val="Footnote"/>
        <w:bidi w:val="0"/>
        <w:jc w:val="left"/>
        <w:rPr/>
      </w:pPr>
      <w:r>
        <w:rPr>
          <w:rStyle w:val="FootnoteCharacters"/>
        </w:rPr>
        <w:footnoteRef/>
      </w:r>
      <w:r>
        <w:rPr/>
        <w:tab/>
        <w:t xml:space="preserve">Lih. Max Horkheimer dan Theodor W. Adorno, </w:t>
      </w:r>
      <w:r>
        <w:rPr>
          <w:i/>
          <w:iCs/>
        </w:rPr>
        <w:t>Dialectic of Enlightenment</w:t>
      </w:r>
      <w:r>
        <w:rPr>
          <w:i w:val="false"/>
          <w:iCs w:val="false"/>
        </w:rPr>
        <w:t>, ed. Gunzelin Schmid Noerr, terj. Edmund Jephcott (Stanford: Stanford University Press, 2002), 1ff.</w:t>
      </w:r>
    </w:p>
  </w:footnote>
  <w:footnote w:id="103">
    <w:p>
      <w:pPr>
        <w:pStyle w:val="Footnote"/>
        <w:bidi w:val="0"/>
        <w:jc w:val="left"/>
        <w:rPr/>
      </w:pPr>
      <w:r>
        <w:rPr>
          <w:rStyle w:val="FootnoteCharacters"/>
        </w:rPr>
        <w:footnoteRef/>
      </w:r>
      <w:r>
        <w:rPr/>
        <w:tab/>
        <w:t xml:space="preserve"> </w:t>
      </w:r>
      <w:r>
        <w:rPr/>
        <w:t>Lih. Buck-Morss,</w:t>
      </w:r>
      <w:r>
        <w:rPr>
          <w:i/>
          <w:iCs/>
        </w:rPr>
        <w:t xml:space="preserve"> Origin</w:t>
      </w:r>
      <w:r>
        <w:rPr>
          <w:i w:val="false"/>
          <w:iCs w:val="false"/>
        </w:rPr>
        <w:t>,</w:t>
      </w:r>
      <w:r>
        <w:rPr>
          <w:i/>
          <w:iCs/>
        </w:rPr>
        <w:t xml:space="preserve"> </w:t>
      </w:r>
      <w:r>
        <w:rPr/>
        <w:t>59–61.</w:t>
      </w:r>
    </w:p>
  </w:footnote>
  <w:footnote w:id="104">
    <w:p>
      <w:pPr>
        <w:pStyle w:val="Footnote"/>
        <w:bidi w:val="0"/>
        <w:jc w:val="left"/>
        <w:rPr/>
      </w:pPr>
      <w:r>
        <w:rPr>
          <w:rStyle w:val="FootnoteCharacters"/>
        </w:rPr>
        <w:footnoteRef/>
      </w:r>
      <w:r>
        <w:rPr/>
        <w:tab/>
        <w:t xml:space="preserve"> </w:t>
      </w:r>
      <w:r>
        <w:rPr/>
        <w:t xml:space="preserve">Buck-Morss, </w:t>
      </w:r>
      <w:r>
        <w:rPr>
          <w:i/>
          <w:iCs/>
        </w:rPr>
        <w:t>Origin</w:t>
      </w:r>
      <w:r>
        <w:rPr>
          <w:i w:val="false"/>
          <w:iCs w:val="false"/>
        </w:rPr>
        <w:t xml:space="preserve">, 68. </w:t>
      </w:r>
      <w:r>
        <w:rPr>
          <w:i w:val="false"/>
          <w:iCs w:val="false"/>
        </w:rPr>
        <w:t xml:space="preserve">Adorno tidak pernah melupakan peran masyarakat dalam semua pemikirannya, tetapi dia selalu lebih tertarik dengan konsep-konsep filsafat; Horkheimer tampaknya merupakan kebalikan </w:t>
      </w:r>
      <w:r>
        <w:rPr>
          <w:i w:val="false"/>
          <w:iCs w:val="false"/>
        </w:rPr>
        <w:t>dari</w:t>
      </w:r>
      <w:r>
        <w:rPr>
          <w:i w:val="false"/>
          <w:iCs w:val="false"/>
        </w:rPr>
        <w:t xml:space="preserve"> Adorno dalam hal ini.</w:t>
      </w:r>
    </w:p>
  </w:footnote>
  <w:footnote w:id="105">
    <w:p>
      <w:pPr>
        <w:pStyle w:val="Footnote"/>
        <w:bidi w:val="0"/>
        <w:jc w:val="left"/>
        <w:rPr/>
      </w:pPr>
      <w:r>
        <w:rPr>
          <w:rStyle w:val="FootnoteCharacters"/>
        </w:rPr>
        <w:footnoteRef/>
      </w:r>
      <w:r>
        <w:rPr/>
        <w:tab/>
        <w:t xml:space="preserve"> </w:t>
      </w:r>
      <w:r>
        <w:rPr/>
        <w:t xml:space="preserve">Immanuel Kant, </w:t>
      </w:r>
      <w:r>
        <w:rPr>
          <w:rFonts w:ascii="Linux Libertine O" w:hAnsi="Linux Libertine O"/>
          <w:b w:val="false"/>
          <w:bCs w:val="false"/>
          <w:i/>
          <w:iCs/>
        </w:rPr>
        <w:t xml:space="preserve">Critique of </w:t>
      </w:r>
      <w:r>
        <w:rPr>
          <w:rFonts w:ascii="Linux Libertine O" w:hAnsi="Linux Libertine O"/>
          <w:b w:val="false"/>
          <w:bCs w:val="false"/>
          <w:i/>
          <w:iCs/>
        </w:rPr>
        <w:t xml:space="preserve">Practical Reason, </w:t>
      </w:r>
      <w:r>
        <w:rPr>
          <w:rFonts w:ascii="Linux Libertine O" w:hAnsi="Linux Libertine O"/>
          <w:b w:val="false"/>
          <w:bCs w:val="false"/>
          <w:i w:val="false"/>
          <w:iCs w:val="false"/>
          <w:sz w:val="20"/>
          <w:szCs w:val="20"/>
        </w:rPr>
        <w:t>t</w:t>
      </w:r>
      <w:r>
        <w:rPr>
          <w:rFonts w:ascii="Linux Libertine O" w:hAnsi="Linux Libertine O"/>
          <w:b w:val="false"/>
          <w:bCs w:val="false"/>
          <w:i w:val="false"/>
          <w:iCs w:val="false"/>
        </w:rPr>
        <w:t xml:space="preserve">erj. Werner Pluhar </w:t>
      </w:r>
      <w:r>
        <w:rPr>
          <w:rFonts w:ascii="Linux Libertine O" w:hAnsi="Linux Libertine O"/>
          <w:b w:val="false"/>
          <w:bCs w:val="false"/>
          <w:i w:val="false"/>
          <w:iCs w:val="false"/>
        </w:rPr>
        <w:t>(</w:t>
      </w:r>
      <w:r>
        <w:rPr>
          <w:rFonts w:ascii="Linux Libertine O" w:hAnsi="Linux Libertine O"/>
          <w:b w:val="false"/>
          <w:bCs w:val="false"/>
          <w:i w:val="false"/>
          <w:iCs w:val="false"/>
        </w:rPr>
        <w:t>Indianapolis: Hackett, 2002</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3</w:t>
      </w:r>
      <w:r>
        <w:rPr>
          <w:rFonts w:ascii="Linux Libertine O" w:hAnsi="Linux Libertine O"/>
          <w:b w:val="false"/>
          <w:bCs w:val="false"/>
          <w:i w:val="false"/>
          <w:iCs w:val="false"/>
        </w:rPr>
        <w:t>.</w:t>
      </w:r>
    </w:p>
  </w:footnote>
  <w:footnote w:id="106">
    <w:p>
      <w:pPr>
        <w:pStyle w:val="Footnote"/>
        <w:bidi w:val="0"/>
        <w:jc w:val="left"/>
        <w:rPr/>
      </w:pPr>
      <w:r>
        <w:rPr>
          <w:rStyle w:val="FootnoteCharacters"/>
        </w:rPr>
        <w:footnoteRef/>
      </w:r>
      <w:r>
        <w:rPr/>
        <w:tab/>
        <w:t xml:space="preserve"> </w:t>
      </w:r>
      <w:r>
        <w:rPr/>
        <w:t xml:space="preserve">Lih. </w:t>
      </w:r>
      <w:r>
        <w:rPr>
          <w:rFonts w:ascii="Linux Libertine O" w:hAnsi="Linux Libertine O"/>
          <w:i w:val="false"/>
          <w:iCs w:val="false"/>
        </w:rPr>
        <w:t xml:space="preserve">Will </w:t>
      </w:r>
      <w:r>
        <w:rPr>
          <w:rFonts w:ascii="Linux Libertine O" w:hAnsi="Linux Libertine O"/>
          <w:i w:val="false"/>
          <w:iCs w:val="false"/>
        </w:rPr>
        <w:t>Dudley,</w:t>
      </w:r>
      <w:r>
        <w:rPr>
          <w:rFonts w:ascii="Linux Libertine O" w:hAnsi="Linux Libertine O"/>
          <w:i w:val="false"/>
          <w:iCs w:val="false"/>
        </w:rPr>
        <w:t xml:space="preserve"> </w:t>
      </w:r>
      <w:r>
        <w:rPr>
          <w:rFonts w:ascii="Linux Libertine O" w:hAnsi="Linux Libertine O"/>
          <w:i/>
          <w:iCs/>
        </w:rPr>
        <w:t xml:space="preserve">Hegel, Nietzsche, and Philosophy </w:t>
      </w:r>
      <w:r>
        <w:rPr>
          <w:rFonts w:ascii="Linux Libertine O" w:hAnsi="Linux Libertine O"/>
          <w:i w:val="false"/>
          <w:iCs w:val="false"/>
        </w:rPr>
        <w:t>(</w:t>
      </w:r>
      <w:r>
        <w:rPr>
          <w:rFonts w:ascii="Linux Libertine O" w:hAnsi="Linux Libertine O"/>
          <w:i w:val="false"/>
          <w:iCs w:val="false"/>
        </w:rPr>
        <w:t xml:space="preserve">Cambridge: Cambridge University Press, </w:t>
      </w:r>
      <w:r>
        <w:rPr>
          <w:rFonts w:ascii="Linux Libertine O" w:hAnsi="Linux Libertine O"/>
          <w:i w:val="false"/>
          <w:iCs w:val="false"/>
        </w:rPr>
        <w:t>2002</w:t>
      </w:r>
      <w:r>
        <w:rPr>
          <w:rFonts w:ascii="Linux Libertine O" w:hAnsi="Linux Libertine O"/>
          <w:i w:val="false"/>
          <w:iCs w:val="false"/>
        </w:rPr>
        <w:t>), 15</w:t>
      </w:r>
      <w:r>
        <w:rPr>
          <w:rFonts w:ascii="Linux Libertine O" w:hAnsi="Linux Libertine O"/>
          <w:i w:val="false"/>
          <w:iCs w:val="false"/>
        </w:rPr>
        <w:t>.</w:t>
      </w:r>
    </w:p>
  </w:footnote>
  <w:footnote w:id="107">
    <w:p>
      <w:pPr>
        <w:pStyle w:val="Footnote"/>
        <w:bidi w:val="0"/>
        <w:jc w:val="left"/>
        <w:rPr/>
      </w:pPr>
      <w:r>
        <w:rPr>
          <w:rStyle w:val="FootnoteCharacters"/>
        </w:rPr>
        <w:footnoteRef/>
      </w:r>
      <w:r>
        <w:rPr/>
        <w:tab/>
        <w:t xml:space="preserve"> </w:t>
      </w:r>
      <w:r>
        <w:rPr/>
        <w:t xml:space="preserve">Lih. Terry Pinkard, </w:t>
      </w:r>
      <w:r>
        <w:rPr>
          <w:i/>
          <w:iCs/>
        </w:rPr>
        <w:t>German Philosophy 1760–1860: The Legacy of Idealism</w:t>
      </w:r>
      <w:r>
        <w:rPr>
          <w:i w:val="false"/>
          <w:iCs w:val="false"/>
        </w:rPr>
        <w:t xml:space="preserve"> (Cambridge: Cambridge University Press, 2002) 82–4.</w:t>
      </w:r>
    </w:p>
  </w:footnote>
  <w:footnote w:id="108">
    <w:p>
      <w:pPr>
        <w:pStyle w:val="Footnote"/>
        <w:bidi w:val="0"/>
        <w:jc w:val="left"/>
        <w:rPr/>
      </w:pPr>
      <w:r>
        <w:rPr>
          <w:rStyle w:val="FootnoteCharacters"/>
        </w:rPr>
        <w:footnoteRef/>
      </w:r>
      <w:r>
        <w:rPr/>
        <w:tab/>
        <w:t xml:space="preserve"> </w:t>
      </w:r>
      <w:r>
        <w:rPr/>
        <w:t xml:space="preserve">Lih. Fritz K. Ringer, </w:t>
      </w:r>
      <w:r>
        <w:rPr>
          <w:i/>
          <w:iCs/>
        </w:rPr>
        <w:t>The Decline of the German Mandarins</w:t>
      </w:r>
      <w:r>
        <w:rPr>
          <w:i w:val="false"/>
          <w:iCs w:val="false"/>
        </w:rPr>
        <w:t xml:space="preserve">: </w:t>
      </w:r>
      <w:r>
        <w:rPr>
          <w:i/>
          <w:iCs/>
        </w:rPr>
        <w:t>The German Academic Community, 1890–1933</w:t>
      </w:r>
      <w:r>
        <w:rPr>
          <w:i w:val="false"/>
          <w:iCs w:val="false"/>
        </w:rPr>
        <w:t xml:space="preserve"> (Cambridge, MA: Harvard University Press, 1969), </w:t>
      </w:r>
      <w:r>
        <w:rPr>
          <w:i w:val="false"/>
          <w:iCs w:val="false"/>
        </w:rPr>
        <w:t xml:space="preserve">5–13; lih. juga Jay, </w:t>
      </w:r>
      <w:r>
        <w:rPr>
          <w:i/>
          <w:iCs/>
        </w:rPr>
        <w:t>Adorno</w:t>
      </w:r>
      <w:r>
        <w:rPr>
          <w:i w:val="false"/>
          <w:iCs w:val="false"/>
        </w:rPr>
        <w:t xml:space="preserve">, 17–8 dan </w:t>
      </w:r>
      <w:r>
        <w:rPr>
          <w:i w:val="false"/>
          <w:iCs w:val="false"/>
        </w:rPr>
        <w:t xml:space="preserve">Rose, </w:t>
      </w:r>
      <w:r>
        <w:rPr>
          <w:i/>
          <w:iCs/>
        </w:rPr>
        <w:t>Melancholy</w:t>
      </w:r>
      <w:r>
        <w:rPr>
          <w:i w:val="false"/>
          <w:iCs w:val="false"/>
        </w:rPr>
        <w:t>, 10.</w:t>
      </w:r>
    </w:p>
  </w:footnote>
  <w:footnote w:id="109">
    <w:p>
      <w:pPr>
        <w:pStyle w:val="Footnote"/>
        <w:bidi w:val="0"/>
        <w:jc w:val="left"/>
        <w:rPr/>
      </w:pPr>
      <w:r>
        <w:rPr>
          <w:rStyle w:val="FootnoteCharacters"/>
        </w:rPr>
        <w:footnoteRef/>
      </w:r>
      <w:r>
        <w:rPr/>
        <w:tab/>
        <w:t xml:space="preserve"> </w:t>
      </w:r>
      <w:r>
        <w:rPr/>
        <w:t xml:space="preserve">Jay, </w:t>
      </w:r>
      <w:r>
        <w:rPr>
          <w:i/>
          <w:iCs/>
        </w:rPr>
        <w:t>Adorno</w:t>
      </w:r>
      <w:r>
        <w:rPr>
          <w:i w:val="false"/>
          <w:iCs w:val="false"/>
        </w:rPr>
        <w:t xml:space="preserve">, 56–7, 60; </w:t>
      </w:r>
      <w:r>
        <w:rPr>
          <w:i w:val="false"/>
          <w:iCs w:val="false"/>
        </w:rPr>
        <w:t xml:space="preserve">Buck-Morss, </w:t>
      </w:r>
      <w:r>
        <w:rPr>
          <w:i/>
          <w:iCs/>
        </w:rPr>
        <w:t>Origin</w:t>
      </w:r>
      <w:r>
        <w:rPr>
          <w:i w:val="false"/>
          <w:iCs w:val="false"/>
        </w:rPr>
        <w:t>, 5</w:t>
      </w:r>
      <w:r>
        <w:rPr>
          <w:i w:val="false"/>
          <w:iCs w:val="false"/>
        </w:rPr>
        <w:t>1</w:t>
      </w:r>
      <w:r>
        <w:rPr>
          <w:i w:val="false"/>
          <w:iCs w:val="false"/>
        </w:rPr>
        <w:t>.</w:t>
      </w:r>
    </w:p>
  </w:footnote>
  <w:footnote w:id="110">
    <w:p>
      <w:pPr>
        <w:pStyle w:val="Footnote"/>
        <w:bidi w:val="0"/>
        <w:jc w:val="left"/>
        <w:rPr>
          <w:lang w:val="id-ID"/>
        </w:rPr>
      </w:pPr>
      <w:r>
        <w:rPr>
          <w:rStyle w:val="FootnoteCharacters"/>
        </w:rPr>
        <w:footnoteRef/>
      </w:r>
      <w:r>
        <w:rPr>
          <w:lang w:val="id-ID"/>
        </w:rPr>
        <w:tab/>
        <w:t xml:space="preserve">Mengikuti </w:t>
      </w:r>
      <w:r>
        <w:rPr>
          <w:lang w:val="id-ID"/>
        </w:rPr>
        <w:t xml:space="preserve">penggunaan Andrew Bowie yang menerjemahkan istilah khas Adorno, </w:t>
      </w:r>
      <w:r>
        <w:rPr>
          <w:i/>
          <w:iCs/>
          <w:lang w:val="id-ID"/>
        </w:rPr>
        <w:t>Naturgeschichte,</w:t>
      </w:r>
      <w:r>
        <w:rPr>
          <w:i w:val="false"/>
          <w:iCs w:val="false"/>
          <w:lang w:val="id-ID"/>
        </w:rPr>
        <w:t xml:space="preserve"> sebagai</w:t>
      </w:r>
      <w:r>
        <w:rPr>
          <w:i/>
          <w:iCs/>
          <w:lang w:val="id-ID"/>
        </w:rPr>
        <w:t xml:space="preserve"> nature-history</w:t>
      </w:r>
      <w:r>
        <w:rPr>
          <w:i w:val="false"/>
          <w:iCs w:val="false"/>
          <w:lang w:val="id-ID"/>
        </w:rPr>
        <w:t xml:space="preserve">, karena </w:t>
      </w:r>
      <w:r>
        <w:rPr>
          <w:i w:val="false"/>
          <w:iCs w:val="false"/>
          <w:lang w:val="id-ID"/>
        </w:rPr>
        <w:t xml:space="preserve">terjemahan lebih lazim seperti “sejarah alam” </w:t>
      </w:r>
      <w:r>
        <w:rPr>
          <w:i w:val="false"/>
          <w:iCs w:val="false"/>
          <w:lang w:val="id-ID"/>
        </w:rPr>
        <w:t>atau “sejarah alami”</w:t>
      </w:r>
      <w:r>
        <w:rPr>
          <w:i w:val="false"/>
          <w:iCs w:val="false"/>
          <w:lang w:val="id-ID"/>
        </w:rPr>
        <w:t xml:space="preserve"> memberi kesan yang agak berbeda; lih. Andrew Bowie,</w:t>
      </w:r>
      <w:r>
        <w:rPr>
          <w:i/>
          <w:iCs/>
          <w:lang w:val="id-ID"/>
        </w:rPr>
        <w:t xml:space="preserve"> Adorno and the Ends of Philosophy</w:t>
      </w:r>
      <w:r>
        <w:rPr>
          <w:i w:val="false"/>
          <w:iCs w:val="false"/>
          <w:lang w:val="id-ID"/>
        </w:rPr>
        <w:t xml:space="preserve"> </w:t>
      </w:r>
      <w:r>
        <w:rPr>
          <w:i w:val="false"/>
          <w:iCs w:val="false"/>
          <w:lang w:val="id-ID"/>
        </w:rPr>
        <w:t>(Malden: Polity Press, 2013),</w:t>
      </w:r>
      <w:r>
        <w:rPr>
          <w:i/>
          <w:iCs/>
          <w:lang w:val="id-ID"/>
        </w:rPr>
        <w:t xml:space="preserve"> </w:t>
      </w:r>
      <w:r>
        <w:rPr>
          <w:i w:val="false"/>
          <w:iCs w:val="false"/>
          <w:lang w:val="id-ID"/>
        </w:rPr>
        <w:t>80ff.</w:t>
      </w:r>
    </w:p>
  </w:footnote>
  <w:footnote w:id="111">
    <w:p>
      <w:pPr>
        <w:pStyle w:val="Footnote"/>
        <w:bidi w:val="0"/>
        <w:jc w:val="left"/>
        <w:rPr>
          <w:lang w:val="id-ID"/>
        </w:rPr>
      </w:pPr>
      <w:r>
        <w:rPr>
          <w:rStyle w:val="FootnoteCharacters"/>
        </w:rPr>
        <w:footnoteRef/>
      </w:r>
      <w:r>
        <w:rPr>
          <w:lang w:val="id-ID"/>
        </w:rPr>
        <w:tab/>
        <w:t xml:space="preserve">Lih. Adorno, </w:t>
      </w:r>
      <w:r>
        <w:rPr>
          <w:i/>
          <w:iCs/>
          <w:lang w:val="id-ID"/>
        </w:rPr>
        <w:t>Negative Dialektik</w:t>
      </w:r>
      <w:r>
        <w:rPr>
          <w:i w:val="false"/>
          <w:iCs w:val="false"/>
          <w:lang w:val="id-ID"/>
        </w:rPr>
        <w:t>, 8.</w:t>
      </w:r>
    </w:p>
  </w:footnote>
  <w:footnote w:id="112">
    <w:p>
      <w:pPr>
        <w:pStyle w:val="Footnote"/>
        <w:bidi w:val="0"/>
        <w:jc w:val="left"/>
        <w:rPr>
          <w:lang w:val="id-ID"/>
        </w:rPr>
      </w:pPr>
      <w:r>
        <w:rPr>
          <w:rStyle w:val="FootnoteCharacters"/>
        </w:rPr>
        <w:footnoteRef/>
      </w:r>
      <w:r>
        <w:rPr>
          <w:lang w:val="id-ID"/>
        </w:rPr>
        <w:tab/>
        <w:t xml:space="preserve">Adorno, </w:t>
      </w:r>
      <w:r>
        <w:rPr>
          <w:i/>
          <w:iCs/>
          <w:lang w:val="id-ID"/>
        </w:rPr>
        <w:t>Negative Dialektik</w:t>
      </w:r>
      <w:r>
        <w:rPr>
          <w:i w:val="false"/>
          <w:iCs w:val="false"/>
          <w:lang w:val="id-ID"/>
        </w:rPr>
        <w:t xml:space="preserve">, </w:t>
      </w:r>
      <w:r>
        <w:rPr>
          <w:i w:val="false"/>
          <w:iCs w:val="false"/>
          <w:lang w:val="id-ID"/>
        </w:rPr>
        <w:t>7.</w:t>
      </w:r>
    </w:p>
  </w:footnote>
  <w:footnote w:id="113">
    <w:p>
      <w:pPr>
        <w:pStyle w:val="Footnote"/>
        <w:bidi w:val="0"/>
        <w:jc w:val="left"/>
        <w:rPr>
          <w:lang w:val="id-ID"/>
        </w:rPr>
      </w:pPr>
      <w:r>
        <w:rPr>
          <w:rStyle w:val="FootnoteCharacters"/>
        </w:rPr>
        <w:footnoteRef/>
      </w:r>
      <w:r>
        <w:rPr>
          <w:lang w:val="id-ID"/>
        </w:rPr>
        <w:tab/>
        <w:t xml:space="preserve">Theodor W. Adorno, </w:t>
      </w:r>
      <w:r>
        <w:rPr>
          <w:b w:val="false"/>
          <w:bCs w:val="false"/>
          <w:i/>
          <w:iCs/>
          <w:lang w:val="id-ID"/>
        </w:rPr>
        <w:t>Lectures on Negative Dialectics,</w:t>
      </w:r>
      <w:r>
        <w:rPr>
          <w:b w:val="false"/>
          <w:bCs w:val="false"/>
          <w:i w:val="false"/>
          <w:iCs w:val="false"/>
          <w:lang w:val="id-ID"/>
        </w:rPr>
        <w:t xml:space="preserve"> </w:t>
      </w:r>
      <w:r>
        <w:rPr>
          <w:b w:val="false"/>
          <w:bCs w:val="false"/>
          <w:i w:val="false"/>
          <w:iCs w:val="false"/>
          <w:lang w:val="id-ID"/>
        </w:rPr>
        <w:t>e</w:t>
      </w:r>
      <w:r>
        <w:rPr>
          <w:b w:val="false"/>
          <w:bCs w:val="false"/>
          <w:i w:val="false"/>
          <w:iCs w:val="false"/>
          <w:lang w:val="id-ID"/>
        </w:rPr>
        <w:t xml:space="preserve">d. Rolf Tiedemann, terj. Rodney Livingstone </w:t>
      </w:r>
      <w:r>
        <w:rPr>
          <w:b w:val="false"/>
          <w:bCs w:val="false"/>
          <w:i w:val="false"/>
          <w:iCs w:val="false"/>
          <w:lang w:val="id-ID"/>
        </w:rPr>
        <w:t>(</w:t>
      </w:r>
      <w:r>
        <w:rPr>
          <w:b w:val="false"/>
          <w:bCs w:val="false"/>
          <w:i w:val="false"/>
          <w:iCs w:val="false"/>
          <w:lang w:val="id-ID"/>
        </w:rPr>
        <w:t>Malden: Polity Press, 2008</w:t>
      </w:r>
      <w:r>
        <w:rPr>
          <w:b w:val="false"/>
          <w:bCs w:val="false"/>
          <w:i w:val="false"/>
          <w:iCs w:val="false"/>
          <w:lang w:val="id-ID"/>
        </w:rPr>
        <w:t>), 5–6</w:t>
      </w:r>
      <w:r>
        <w:rPr>
          <w:b w:val="false"/>
          <w:bCs w:val="false"/>
          <w:i w:val="false"/>
          <w:iCs w:val="false"/>
          <w:lang w:val="id-ID"/>
        </w:rPr>
        <w:t>.</w:t>
      </w:r>
    </w:p>
  </w:footnote>
  <w:footnote w:id="114">
    <w:p>
      <w:pPr>
        <w:pStyle w:val="Footnote"/>
        <w:bidi w:val="0"/>
        <w:jc w:val="left"/>
        <w:rPr/>
      </w:pPr>
      <w:r>
        <w:rPr>
          <w:rStyle w:val="FootnoteCharacters"/>
        </w:rPr>
        <w:footnoteRef/>
      </w:r>
      <w:r>
        <w:rPr/>
        <w:tab/>
        <w:t xml:space="preserve">Simon Jarvis, </w:t>
      </w:r>
      <w:r>
        <w:rPr>
          <w:i/>
          <w:iCs/>
        </w:rPr>
        <w:t>Adorno: A Critical Introduction</w:t>
      </w:r>
      <w:r>
        <w:rPr>
          <w:i w:val="false"/>
          <w:iCs w:val="false"/>
        </w:rPr>
        <w:t xml:space="preserve"> (New York: Routledge, 1998), </w:t>
      </w:r>
      <w:r>
        <w:rPr>
          <w:i w:val="false"/>
          <w:iCs w:val="false"/>
        </w:rPr>
        <w:t>168: “</w:t>
      </w:r>
      <w:r>
        <w:rPr>
          <w:i/>
          <w:iCs/>
        </w:rPr>
        <w:t xml:space="preserve">The title </w:t>
      </w:r>
      <w:r>
        <w:rPr>
          <w:i w:val="false"/>
          <w:iCs w:val="false"/>
        </w:rPr>
        <w:t xml:space="preserve">Negative Dialectics </w:t>
      </w:r>
      <w:r>
        <w:rPr>
          <w:i/>
          <w:iCs/>
        </w:rPr>
        <w:t>... intends to name what happens in Adorno’s thought itself</w:t>
      </w:r>
      <w:r>
        <w:rPr>
          <w:i w:val="false"/>
          <w:iCs w:val="false"/>
        </w:rPr>
        <w:t>.”</w:t>
      </w:r>
    </w:p>
  </w:footnote>
  <w:footnote w:id="115">
    <w:p>
      <w:pPr>
        <w:pStyle w:val="Footnote"/>
        <w:bidi w:val="0"/>
        <w:jc w:val="left"/>
        <w:rPr>
          <w:lang w:val="id-ID"/>
        </w:rPr>
      </w:pPr>
      <w:r>
        <w:rPr>
          <w:rStyle w:val="FootnoteCharacters"/>
        </w:rPr>
        <w:footnoteRef/>
      </w:r>
      <w:r>
        <w:rPr>
          <w:lang w:val="id-ID"/>
        </w:rPr>
        <w:tab/>
        <w:t xml:space="preserve">Adorno, </w:t>
      </w:r>
      <w:r>
        <w:rPr>
          <w:i/>
          <w:iCs/>
          <w:lang w:val="id-ID"/>
        </w:rPr>
        <w:t>Negative Dialektik</w:t>
      </w:r>
      <w:r>
        <w:rPr>
          <w:i w:val="false"/>
          <w:iCs w:val="false"/>
          <w:lang w:val="id-ID"/>
        </w:rPr>
        <w:t>, 13: “</w:t>
      </w:r>
      <w:r>
        <w:rPr>
          <w:i/>
          <w:iCs/>
          <w:lang w:val="id-ID"/>
        </w:rPr>
        <w:t xml:space="preserve">Philosophie, die einmal </w:t>
      </w:r>
      <w:r>
        <w:rPr>
          <w:rFonts w:ascii="Linux Libertine O" w:hAnsi="Linux Libertine O"/>
          <w:i/>
          <w:iCs/>
          <w:lang w:val="id-ID"/>
        </w:rPr>
        <w:t>überholt schien, erhält sich am Leben, weil der Augenblick ihrer Verwirklichung versäumt ward</w:t>
      </w:r>
      <w:r>
        <w:rPr>
          <w:rFonts w:ascii="Linux Libertine O" w:hAnsi="Linux Libertine O"/>
          <w:i w:val="false"/>
          <w:iCs w:val="false"/>
          <w:lang w:val="id-ID"/>
        </w:rPr>
        <w:t xml:space="preserve">”; bdk. </w:t>
      </w:r>
      <w:r>
        <w:rPr>
          <w:rFonts w:ascii="Linux Libertine O" w:hAnsi="Linux Libertine O"/>
          <w:i w:val="false"/>
          <w:iCs w:val="false"/>
          <w:lang w:val="id-ID"/>
        </w:rPr>
        <w:t xml:space="preserve">Adorno, </w:t>
      </w:r>
      <w:r>
        <w:rPr>
          <w:rFonts w:ascii="Linux Libertine O" w:hAnsi="Linux Libertine O"/>
          <w:i/>
          <w:iCs/>
          <w:lang w:val="id-ID"/>
        </w:rPr>
        <w:t>Negative Dialectics</w:t>
      </w:r>
      <w:r>
        <w:rPr>
          <w:rFonts w:ascii="Linux Libertine O" w:hAnsi="Linux Libertine O"/>
          <w:i w:val="false"/>
          <w:iCs w:val="false"/>
          <w:lang w:val="id-ID"/>
        </w:rPr>
        <w:t>, 3.</w:t>
      </w:r>
    </w:p>
  </w:footnote>
  <w:footnote w:id="116">
    <w:p>
      <w:pPr>
        <w:pStyle w:val="Footnote"/>
        <w:bidi w:val="0"/>
        <w:jc w:val="left"/>
        <w:rPr>
          <w:lang w:val="id-ID"/>
        </w:rPr>
      </w:pPr>
      <w:r>
        <w:rPr>
          <w:rStyle w:val="FootnoteCharacters"/>
        </w:rPr>
        <w:footnoteRef/>
      </w:r>
      <w:r>
        <w:rPr>
          <w:lang w:val="id-ID"/>
        </w:rPr>
        <w:tab/>
        <w:t xml:space="preserve">Lih., mis., Hammer, </w:t>
      </w:r>
      <w:r>
        <w:rPr>
          <w:i/>
          <w:iCs/>
          <w:lang w:val="id-ID"/>
        </w:rPr>
        <w:t>The Political</w:t>
      </w:r>
      <w:r>
        <w:rPr>
          <w:i w:val="false"/>
          <w:iCs w:val="false"/>
          <w:lang w:val="id-ID"/>
        </w:rPr>
        <w:t xml:space="preserve">, 98; Bowie, </w:t>
      </w:r>
      <w:r>
        <w:rPr>
          <w:i/>
          <w:iCs/>
          <w:lang w:val="id-ID"/>
        </w:rPr>
        <w:t>Ends of Philosophy</w:t>
      </w:r>
      <w:r>
        <w:rPr>
          <w:i w:val="false"/>
          <w:iCs w:val="false"/>
          <w:lang w:val="id-ID"/>
        </w:rPr>
        <w:t xml:space="preserve">, 22; dan </w:t>
      </w:r>
      <w:r>
        <w:rPr>
          <w:b w:val="false"/>
          <w:bCs w:val="false"/>
          <w:i w:val="false"/>
          <w:iCs w:val="false"/>
          <w:lang w:val="id-ID"/>
        </w:rPr>
        <w:t xml:space="preserve">Max </w:t>
      </w:r>
      <w:r>
        <w:rPr>
          <w:b w:val="false"/>
          <w:bCs w:val="false"/>
          <w:i w:val="false"/>
          <w:iCs w:val="false"/>
          <w:lang w:val="id-ID"/>
        </w:rPr>
        <w:t>Pensky,</w:t>
      </w:r>
      <w:r>
        <w:rPr>
          <w:b w:val="false"/>
          <w:bCs w:val="false"/>
          <w:i w:val="false"/>
          <w:iCs w:val="false"/>
          <w:lang w:val="id-ID"/>
        </w:rPr>
        <w:t xml:space="preserve"> “Critique and Disappointment: </w:t>
      </w:r>
      <w:r>
        <w:rPr>
          <w:b w:val="false"/>
          <w:bCs w:val="false"/>
          <w:i/>
          <w:iCs/>
          <w:lang w:val="id-ID"/>
        </w:rPr>
        <w:t>Negative Dialectics</w:t>
      </w:r>
      <w:r>
        <w:rPr>
          <w:b w:val="false"/>
          <w:bCs w:val="false"/>
          <w:i w:val="false"/>
          <w:iCs w:val="false"/>
          <w:lang w:val="id-ID"/>
        </w:rPr>
        <w:t xml:space="preserve"> as Late Philosophy,” dalam </w:t>
      </w:r>
      <w:r>
        <w:rPr>
          <w:b w:val="false"/>
          <w:bCs w:val="false"/>
          <w:i/>
          <w:iCs/>
          <w:lang w:val="id-ID"/>
        </w:rPr>
        <w:t>Companion to Adorno</w:t>
      </w:r>
      <w:r>
        <w:rPr>
          <w:b w:val="false"/>
          <w:bCs w:val="false"/>
          <w:i w:val="false"/>
          <w:iCs w:val="false"/>
          <w:lang w:val="id-ID"/>
        </w:rPr>
        <w:t xml:space="preserve">, ed. Gordon, </w:t>
      </w:r>
      <w:r>
        <w:rPr>
          <w:b w:val="false"/>
          <w:bCs w:val="false"/>
          <w:i w:val="false"/>
          <w:iCs w:val="false"/>
          <w:lang w:val="id-ID"/>
        </w:rPr>
        <w:t>504–5</w:t>
      </w:r>
      <w:r>
        <w:rPr>
          <w:b w:val="false"/>
          <w:bCs w:val="false"/>
          <w:i w:val="false"/>
          <w:iCs w:val="false"/>
          <w:lang w:val="id-ID"/>
        </w:rPr>
        <w:t>.</w:t>
      </w:r>
    </w:p>
  </w:footnote>
  <w:footnote w:id="117">
    <w:p>
      <w:pPr>
        <w:pStyle w:val="Footnote"/>
        <w:bidi w:val="0"/>
        <w:jc w:val="left"/>
        <w:rPr>
          <w:lang w:val="id-ID"/>
        </w:rPr>
      </w:pPr>
      <w:r>
        <w:rPr>
          <w:rStyle w:val="FootnoteCharacters"/>
        </w:rPr>
        <w:footnoteRef/>
      </w:r>
      <w:r>
        <w:rPr>
          <w:lang w:val="id-ID"/>
        </w:rPr>
        <w:tab/>
        <w:t xml:space="preserve">Adorno, </w:t>
      </w:r>
      <w:r>
        <w:rPr>
          <w:i/>
          <w:iCs/>
          <w:lang w:val="id-ID"/>
        </w:rPr>
        <w:t xml:space="preserve">Negative Dialektik, </w:t>
      </w:r>
      <w:r>
        <w:rPr>
          <w:i w:val="false"/>
          <w:iCs w:val="false"/>
          <w:lang w:val="id-ID"/>
        </w:rPr>
        <w:t>13: “</w:t>
      </w:r>
      <w:r>
        <w:rPr>
          <w:rFonts w:ascii="Linux Libertine O" w:hAnsi="Linux Libertine O"/>
          <w:b w:val="false"/>
          <w:bCs w:val="false"/>
          <w:i/>
          <w:iCs/>
          <w:lang w:val="id-ID"/>
        </w:rPr>
        <w:t>Vielleicht langte die Interpretation nicht zu, die den praktischen Ü</w:t>
      </w:r>
      <w:r>
        <w:rPr>
          <w:rFonts w:ascii="Linux Libertine O" w:hAnsi="Linux Libertine O"/>
          <w:b w:val="false"/>
          <w:bCs w:val="false"/>
          <w:i/>
          <w:iCs/>
          <w:lang w:val="id-ID"/>
        </w:rPr>
        <w:t>bergang verhieß</w:t>
      </w:r>
      <w:r>
        <w:rPr>
          <w:rFonts w:ascii="Linux Libertine O" w:hAnsi="Linux Libertine O"/>
          <w:i w:val="false"/>
          <w:iCs w:val="false"/>
          <w:lang w:val="id-ID"/>
        </w:rPr>
        <w:t xml:space="preserve">”; bdk. Adorno, </w:t>
      </w:r>
      <w:r>
        <w:rPr>
          <w:rFonts w:ascii="Linux Libertine O" w:hAnsi="Linux Libertine O"/>
          <w:i/>
          <w:iCs/>
          <w:lang w:val="id-ID"/>
        </w:rPr>
        <w:t xml:space="preserve">Negative Dialectics, </w:t>
      </w:r>
      <w:r>
        <w:rPr>
          <w:rFonts w:ascii="Linux Libertine O" w:hAnsi="Linux Libertine O"/>
          <w:i w:val="false"/>
          <w:iCs w:val="false"/>
          <w:lang w:val="id-ID"/>
        </w:rPr>
        <w:t>3.</w:t>
      </w:r>
    </w:p>
  </w:footnote>
  <w:footnote w:id="118">
    <w:p>
      <w:pPr>
        <w:pStyle w:val="Footnote"/>
        <w:bidi w:val="0"/>
        <w:jc w:val="left"/>
        <w:rPr>
          <w:lang w:val="id-ID"/>
        </w:rPr>
      </w:pPr>
      <w:r>
        <w:rPr>
          <w:rStyle w:val="FootnoteCharacters"/>
        </w:rPr>
        <w:footnoteRef/>
      </w:r>
      <w:r>
        <w:rPr>
          <w:lang w:val="id-ID"/>
        </w:rPr>
        <w:tab/>
        <w:t xml:space="preserve">Adorno, </w:t>
      </w:r>
      <w:r>
        <w:rPr>
          <w:i/>
          <w:iCs/>
          <w:lang w:val="id-ID"/>
        </w:rPr>
        <w:t xml:space="preserve">Negative Dialektik, </w:t>
      </w:r>
      <w:r>
        <w:rPr>
          <w:i w:val="false"/>
          <w:iCs w:val="false"/>
          <w:lang w:val="id-ID"/>
        </w:rPr>
        <w:t>13–4: “</w:t>
      </w:r>
      <w:r>
        <w:rPr>
          <w:i/>
          <w:iCs/>
          <w:lang w:val="id-ID"/>
        </w:rPr>
        <w:t>ist sie gen</w:t>
      </w:r>
      <w:r>
        <w:rPr>
          <w:rFonts w:ascii="Linux Libertine O" w:hAnsi="Linux Libertine O"/>
          <w:i/>
          <w:iCs/>
          <w:lang w:val="id-ID"/>
        </w:rPr>
        <w:t>ötigt, sich selber rücksichtlos zu kritisieren</w:t>
      </w:r>
      <w:r>
        <w:rPr>
          <w:rFonts w:ascii="Linux Libertine O" w:hAnsi="Linux Libertine O"/>
          <w:i w:val="false"/>
          <w:iCs w:val="false"/>
          <w:lang w:val="id-ID"/>
        </w:rPr>
        <w:t xml:space="preserve">”; bdk. Adorno, </w:t>
      </w:r>
      <w:r>
        <w:rPr>
          <w:rFonts w:ascii="Linux Libertine O" w:hAnsi="Linux Libertine O"/>
          <w:i/>
          <w:iCs/>
          <w:lang w:val="id-ID"/>
        </w:rPr>
        <w:t xml:space="preserve">Negative Dialectics, </w:t>
      </w:r>
      <w:r>
        <w:rPr>
          <w:rFonts w:ascii="Linux Libertine O" w:hAnsi="Linux Libertine O"/>
          <w:i w:val="false"/>
          <w:iCs w:val="false"/>
          <w:lang w:val="id-ID"/>
        </w:rPr>
        <w:t>3–4.</w:t>
      </w:r>
    </w:p>
  </w:footnote>
  <w:footnote w:id="119">
    <w:p>
      <w:pPr>
        <w:pStyle w:val="Footnote"/>
        <w:bidi w:val="0"/>
        <w:jc w:val="left"/>
        <w:rPr>
          <w:lang w:val="id-ID"/>
        </w:rPr>
      </w:pPr>
      <w:r>
        <w:rPr>
          <w:rStyle w:val="FootnoteCharacters"/>
        </w:rPr>
        <w:footnoteRef/>
      </w:r>
      <w:r>
        <w:rPr>
          <w:lang w:val="id-ID"/>
        </w:rPr>
        <w:tab/>
        <w:t>Untuk</w:t>
      </w:r>
      <w:r>
        <w:rPr>
          <w:lang w:val="id-ID"/>
        </w:rPr>
        <w:t xml:space="preserve"> klaim Hegel </w:t>
      </w:r>
      <w:r>
        <w:rPr>
          <w:lang w:val="id-ID"/>
        </w:rPr>
        <w:t xml:space="preserve">ini </w:t>
      </w:r>
      <w:r>
        <w:rPr>
          <w:lang w:val="id-ID"/>
        </w:rPr>
        <w:t xml:space="preserve">secara umum, </w:t>
      </w:r>
      <w:r>
        <w:rPr>
          <w:lang w:val="id-ID"/>
        </w:rPr>
        <w:t>l</w:t>
      </w:r>
      <w:r>
        <w:rPr>
          <w:lang w:val="id-ID"/>
        </w:rPr>
        <w:t xml:space="preserve">ih. Dudley, </w:t>
      </w:r>
      <w:r>
        <w:rPr>
          <w:i/>
          <w:iCs/>
          <w:lang w:val="id-ID"/>
        </w:rPr>
        <w:t xml:space="preserve">Hegel, Nietzsche, </w:t>
      </w:r>
      <w:r>
        <w:rPr>
          <w:i w:val="false"/>
          <w:iCs w:val="false"/>
          <w:lang w:val="id-ID"/>
        </w:rPr>
        <w:t xml:space="preserve">103–107 dan </w:t>
      </w:r>
      <w:r>
        <w:rPr>
          <w:i w:val="false"/>
          <w:iCs w:val="false"/>
          <w:lang w:val="id-ID"/>
        </w:rPr>
        <w:t>L</w:t>
      </w:r>
      <w:r>
        <w:rPr>
          <w:rFonts w:ascii="Linux Libertine O" w:hAnsi="Linux Libertine O"/>
          <w:i w:val="false"/>
          <w:iCs w:val="false"/>
          <w:lang w:val="id-ID"/>
        </w:rPr>
        <w:t xml:space="preserve">öwith, </w:t>
      </w:r>
      <w:r>
        <w:rPr>
          <w:rFonts w:ascii="Linux Libertine O" w:hAnsi="Linux Libertine O"/>
          <w:i/>
          <w:iCs/>
          <w:lang w:val="id-ID"/>
        </w:rPr>
        <w:t>Hegel to Nietzsche</w:t>
      </w:r>
      <w:r>
        <w:rPr>
          <w:rFonts w:ascii="Linux Libertine O" w:hAnsi="Linux Libertine O"/>
          <w:i w:val="false"/>
          <w:iCs w:val="false"/>
          <w:lang w:val="id-ID"/>
        </w:rPr>
        <w:t xml:space="preserve">, </w:t>
      </w:r>
      <w:r>
        <w:rPr>
          <w:rFonts w:ascii="Linux Libertine O" w:hAnsi="Linux Libertine O"/>
          <w:i w:val="false"/>
          <w:iCs w:val="false"/>
          <w:lang w:val="id-ID"/>
        </w:rPr>
        <w:t xml:space="preserve">41; </w:t>
      </w:r>
      <w:r>
        <w:rPr>
          <w:rFonts w:ascii="Linux Libertine O" w:hAnsi="Linux Libertine O"/>
          <w:i w:val="false"/>
          <w:iCs w:val="false"/>
          <w:lang w:val="id-ID"/>
        </w:rPr>
        <w:t xml:space="preserve">untuk pengomentar yang secara eksplisit menekankan aspek Hegelian dari kritik Adorno di sini, lih. </w:t>
      </w:r>
      <w:r>
        <w:rPr>
          <w:rFonts w:ascii="Linux Libertine O" w:hAnsi="Linux Libertine O"/>
          <w:i w:val="false"/>
          <w:iCs w:val="false"/>
          <w:lang w:val="id-ID"/>
        </w:rPr>
        <w:t xml:space="preserve">Bowie, </w:t>
      </w:r>
      <w:r>
        <w:rPr>
          <w:rFonts w:ascii="Linux Libertine O" w:hAnsi="Linux Libertine O"/>
          <w:i/>
          <w:iCs/>
          <w:lang w:val="id-ID"/>
        </w:rPr>
        <w:t>Ends of Philosophy</w:t>
      </w:r>
      <w:r>
        <w:rPr>
          <w:rFonts w:ascii="Linux Libertine O" w:hAnsi="Linux Libertine O"/>
          <w:i w:val="false"/>
          <w:iCs w:val="false"/>
          <w:lang w:val="id-ID"/>
        </w:rPr>
        <w:t>, 22 dan Pensky, “Critique and Disappointment,” 505</w:t>
      </w:r>
      <w:r>
        <w:rPr>
          <w:rFonts w:ascii="Linux Libertine O" w:hAnsi="Linux Libertine O"/>
          <w:i w:val="false"/>
          <w:iCs w:val="false"/>
          <w:lang w:val="id-ID"/>
        </w:rPr>
        <w:t>.</w:t>
      </w:r>
    </w:p>
  </w:footnote>
  <w:footnote w:id="120">
    <w:p>
      <w:pPr>
        <w:pStyle w:val="Footnote"/>
        <w:bidi w:val="0"/>
        <w:jc w:val="left"/>
        <w:rPr>
          <w:lang w:val="id-ID"/>
        </w:rPr>
      </w:pPr>
      <w:r>
        <w:rPr>
          <w:rStyle w:val="FootnoteCharacters"/>
        </w:rPr>
        <w:footnoteRef/>
      </w:r>
      <w:r>
        <w:rPr>
          <w:lang w:val="id-ID"/>
        </w:rPr>
        <w:tab/>
        <w:t xml:space="preserve">Adorno, </w:t>
      </w:r>
      <w:r>
        <w:rPr>
          <w:i/>
          <w:iCs/>
          <w:lang w:val="id-ID"/>
        </w:rPr>
        <w:t xml:space="preserve">Negative Dialektik, </w:t>
      </w:r>
      <w:r>
        <w:rPr>
          <w:i w:val="false"/>
          <w:iCs w:val="false"/>
          <w:lang w:val="id-ID"/>
        </w:rPr>
        <w:t xml:space="preserve">13: </w:t>
      </w:r>
      <w:r>
        <w:rPr>
          <w:rFonts w:ascii="Linux Libertine O" w:hAnsi="Linux Libertine O"/>
          <w:b w:val="false"/>
          <w:bCs w:val="false"/>
          <w:i w:val="false"/>
          <w:iCs w:val="false"/>
          <w:lang w:val="id-ID"/>
        </w:rPr>
        <w:t>“</w:t>
      </w:r>
      <w:r>
        <w:rPr>
          <w:rFonts w:ascii="Linux Libertine O" w:hAnsi="Linux Libertine O"/>
          <w:b w:val="false"/>
          <w:bCs w:val="false"/>
          <w:i/>
          <w:iCs/>
          <w:lang w:val="id-ID"/>
        </w:rPr>
        <w:t>P</w:t>
      </w:r>
      <w:r>
        <w:rPr>
          <w:rFonts w:ascii="Linux Libertine O" w:hAnsi="Linux Libertine O"/>
          <w:b w:val="false"/>
          <w:bCs w:val="false"/>
          <w:i/>
          <w:iCs/>
          <w:lang w:val="id-ID"/>
        </w:rPr>
        <w:t xml:space="preserve">hilosophie das Versprechen, sie sei eins mit der Wirklichkeit … </w:t>
      </w:r>
      <w:r>
        <w:rPr>
          <w:rFonts w:ascii="Linux Libertine O" w:hAnsi="Linux Libertine O"/>
          <w:b w:val="false"/>
          <w:bCs w:val="false"/>
          <w:i/>
          <w:iCs/>
          <w:lang w:val="id-ID"/>
        </w:rPr>
        <w:t>brach</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bdk. </w:t>
      </w:r>
      <w:r>
        <w:rPr>
          <w:rFonts w:ascii="Linux Libertine O" w:hAnsi="Linux Libertine O"/>
          <w:b w:val="false"/>
          <w:bCs w:val="false"/>
          <w:i w:val="false"/>
          <w:iCs w:val="false"/>
          <w:lang w:val="id-ID"/>
        </w:rPr>
        <w:t xml:space="preserve">Adorno, </w:t>
      </w:r>
      <w:r>
        <w:rPr>
          <w:rFonts w:ascii="Linux Libertine O" w:hAnsi="Linux Libertine O"/>
          <w:b w:val="false"/>
          <w:bCs w:val="false"/>
          <w:i/>
          <w:iCs/>
          <w:lang w:val="id-ID"/>
        </w:rPr>
        <w:t xml:space="preserve">Negative Dialectics, </w:t>
      </w:r>
      <w:r>
        <w:rPr>
          <w:rFonts w:ascii="Linux Libertine O" w:hAnsi="Linux Libertine O"/>
          <w:b w:val="false"/>
          <w:bCs w:val="false"/>
          <w:i/>
          <w:iCs/>
          <w:lang w:val="id-ID"/>
        </w:rPr>
        <w:t>3.</w:t>
      </w:r>
    </w:p>
  </w:footnote>
  <w:footnote w:id="121">
    <w:p>
      <w:pPr>
        <w:pStyle w:val="Footnote"/>
        <w:bidi w:val="0"/>
        <w:jc w:val="left"/>
        <w:rPr>
          <w:lang w:val="id-ID"/>
        </w:rPr>
      </w:pPr>
      <w:r>
        <w:rPr>
          <w:rStyle w:val="FootnoteCharacters"/>
        </w:rPr>
        <w:footnoteRef/>
      </w:r>
      <w:r>
        <w:rPr>
          <w:lang w:val="id-ID"/>
        </w:rPr>
        <w:tab/>
        <w:t xml:space="preserve">Adorno, </w:t>
      </w:r>
      <w:r>
        <w:rPr>
          <w:i/>
          <w:iCs/>
          <w:lang w:val="id-ID"/>
        </w:rPr>
        <w:t xml:space="preserve">Negative Dialektik, </w:t>
      </w:r>
      <w:r>
        <w:rPr>
          <w:i w:val="false"/>
          <w:iCs w:val="false"/>
          <w:lang w:val="id-ID"/>
        </w:rPr>
        <w:t xml:space="preserve">13: </w:t>
      </w:r>
      <w:r>
        <w:rPr>
          <w:rFonts w:ascii="Linux Libertine O" w:hAnsi="Linux Libertine O"/>
          <w:b w:val="false"/>
          <w:bCs w:val="false"/>
          <w:i w:val="false"/>
          <w:iCs w:val="false"/>
          <w:lang w:val="id-ID"/>
        </w:rPr>
        <w:t>“</w:t>
      </w:r>
      <w:r>
        <w:rPr>
          <w:rFonts w:ascii="Linux Libertine O" w:hAnsi="Linux Libertine O"/>
          <w:b w:val="false"/>
          <w:bCs w:val="false"/>
          <w:i/>
          <w:iCs/>
          <w:lang w:val="id-ID"/>
        </w:rPr>
        <w:t>Die begrifflichen Gehäuse, in denen, nach philosophischer Sitte, das Ganze sollte untergebracht werden können, gleichen angesichts der unermeßlich expandierten Gesellschaft und der Fortschrit</w:t>
      </w:r>
      <w:r>
        <w:rPr>
          <w:rFonts w:ascii="Linux Libertine O" w:hAnsi="Linux Libertine O"/>
          <w:b w:val="false"/>
          <w:bCs w:val="false"/>
          <w:i/>
          <w:iCs/>
          <w:lang w:val="id-ID"/>
        </w:rPr>
        <w:t>t</w:t>
      </w:r>
      <w:r>
        <w:rPr>
          <w:rFonts w:ascii="Linux Libertine O" w:hAnsi="Linux Libertine O"/>
          <w:b w:val="false"/>
          <w:bCs w:val="false"/>
          <w:i/>
          <w:iCs/>
          <w:lang w:val="id-ID"/>
        </w:rPr>
        <w:t>e positiver Naturerkenntnis Überbleibseln der einfachen Warenwirtschaft inmitten des industriellen Spã</w:t>
      </w:r>
      <w:r>
        <w:rPr>
          <w:rFonts w:ascii="Linux Libertine O" w:hAnsi="Linux Libertine O"/>
          <w:b w:val="false"/>
          <w:bCs w:val="false"/>
          <w:i/>
          <w:iCs/>
          <w:lang w:val="id-ID"/>
        </w:rPr>
        <w:t>tkapitalismus</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bdk. </w:t>
      </w:r>
      <w:r>
        <w:rPr>
          <w:rFonts w:ascii="Linux Libertine O" w:hAnsi="Linux Libertine O"/>
          <w:b w:val="false"/>
          <w:bCs w:val="false"/>
          <w:i w:val="false"/>
          <w:iCs w:val="false"/>
          <w:lang w:val="id-ID"/>
        </w:rPr>
        <w:t xml:space="preserve">Adorno, </w:t>
      </w:r>
      <w:r>
        <w:rPr>
          <w:rFonts w:ascii="Linux Libertine O" w:hAnsi="Linux Libertine O"/>
          <w:b w:val="false"/>
          <w:bCs w:val="false"/>
          <w:i/>
          <w:iCs/>
          <w:lang w:val="id-ID"/>
        </w:rPr>
        <w:t xml:space="preserve">Negative Dialectics, </w:t>
      </w:r>
      <w:r>
        <w:rPr>
          <w:rFonts w:ascii="Linux Libertine O" w:hAnsi="Linux Libertine O"/>
          <w:b w:val="false"/>
          <w:bCs w:val="false"/>
          <w:i/>
          <w:iCs/>
          <w:lang w:val="id-ID"/>
        </w:rPr>
        <w:t>3.</w:t>
      </w:r>
    </w:p>
  </w:footnote>
  <w:footnote w:id="122">
    <w:p>
      <w:pPr>
        <w:pStyle w:val="Footnote"/>
        <w:bidi w:val="0"/>
        <w:jc w:val="left"/>
        <w:rPr>
          <w:lang w:val="id-ID"/>
        </w:rPr>
      </w:pPr>
      <w:r>
        <w:rPr>
          <w:rStyle w:val="FootnoteCharacters"/>
        </w:rPr>
        <w:footnoteRef/>
      </w:r>
      <w:r>
        <w:rPr>
          <w:lang w:val="id-ID"/>
        </w:rPr>
        <w:tab/>
        <w:t xml:space="preserve">Adorno, </w:t>
      </w:r>
      <w:r>
        <w:rPr>
          <w:i/>
          <w:iCs/>
          <w:lang w:val="id-ID"/>
        </w:rPr>
        <w:t xml:space="preserve">Negative Dialektik, </w:t>
      </w:r>
      <w:r>
        <w:rPr>
          <w:i w:val="false"/>
          <w:iCs w:val="false"/>
          <w:lang w:val="id-ID"/>
        </w:rPr>
        <w:t>1</w:t>
      </w:r>
      <w:r>
        <w:rPr>
          <w:i w:val="false"/>
          <w:iCs w:val="false"/>
          <w:lang w:val="id-ID"/>
        </w:rPr>
        <w:t>4.</w:t>
      </w:r>
    </w:p>
  </w:footnote>
  <w:footnote w:id="123">
    <w:p>
      <w:pPr>
        <w:pStyle w:val="Footnote"/>
        <w:bidi w:val="0"/>
        <w:jc w:val="left"/>
        <w:rPr/>
      </w:pPr>
      <w:r>
        <w:rPr>
          <w:rStyle w:val="FootnoteCharacters"/>
        </w:rPr>
        <w:footnoteRef/>
      </w:r>
      <w:r>
        <w:rPr/>
        <w:tab/>
        <w:t xml:space="preserve">Jarvis, </w:t>
      </w:r>
      <w:r>
        <w:rPr>
          <w:i/>
          <w:iCs/>
        </w:rPr>
        <w:t>Critical Introduction</w:t>
      </w:r>
      <w:r>
        <w:rPr>
          <w:i w:val="false"/>
          <w:iCs w:val="false"/>
        </w:rPr>
        <w:t>, 150–1.</w:t>
      </w:r>
    </w:p>
  </w:footnote>
  <w:footnote w:id="124">
    <w:p>
      <w:pPr>
        <w:pStyle w:val="Footnote"/>
        <w:bidi w:val="0"/>
        <w:jc w:val="left"/>
        <w:rPr/>
      </w:pPr>
      <w:r>
        <w:rPr>
          <w:rStyle w:val="FootnoteCharacters"/>
        </w:rPr>
        <w:footnoteRef/>
      </w:r>
      <w:r>
        <w:rPr/>
        <w:tab/>
        <w:t xml:space="preserve">Hammer, </w:t>
      </w:r>
      <w:r>
        <w:rPr>
          <w:i/>
          <w:iCs/>
        </w:rPr>
        <w:t>The Political,</w:t>
      </w:r>
      <w:r>
        <w:rPr>
          <w:i w:val="false"/>
          <w:iCs w:val="false"/>
        </w:rPr>
        <w:t xml:space="preserve"> 98.</w:t>
      </w:r>
    </w:p>
  </w:footnote>
  <w:footnote w:id="125">
    <w:p>
      <w:pPr>
        <w:pStyle w:val="Footnote"/>
        <w:bidi w:val="0"/>
        <w:jc w:val="left"/>
        <w:rPr>
          <w:lang w:val="id-ID"/>
        </w:rPr>
      </w:pPr>
      <w:r>
        <w:rPr>
          <w:rStyle w:val="FootnoteCharacters"/>
        </w:rPr>
        <w:footnoteRef/>
      </w:r>
      <w:r>
        <w:rPr>
          <w:lang w:val="id-ID"/>
        </w:rPr>
        <w:tab/>
        <w:t xml:space="preserve">Adorno, </w:t>
      </w:r>
      <w:r>
        <w:rPr>
          <w:i/>
          <w:iCs/>
          <w:lang w:val="id-ID"/>
        </w:rPr>
        <w:t xml:space="preserve">Negative Dialektik, </w:t>
      </w:r>
      <w:r>
        <w:rPr>
          <w:i w:val="false"/>
          <w:iCs w:val="false"/>
          <w:lang w:val="id-ID"/>
        </w:rPr>
        <w:t>1</w:t>
      </w:r>
      <w:r>
        <w:rPr>
          <w:i w:val="false"/>
          <w:iCs w:val="false"/>
          <w:lang w:val="id-ID"/>
        </w:rPr>
        <w:t>4: “</w:t>
      </w:r>
      <w:r>
        <w:rPr>
          <w:i/>
          <w:iCs/>
          <w:lang w:val="id-ID"/>
        </w:rPr>
        <w:t>Dialektik ist das konsequente Bewu</w:t>
      </w:r>
      <w:r>
        <w:rPr>
          <w:rFonts w:ascii="Linux Libertine O" w:hAnsi="Linux Libertine O"/>
          <w:i/>
          <w:iCs/>
          <w:lang w:val="id-ID"/>
        </w:rPr>
        <w:t>ßtsein von Nichtidentität</w:t>
      </w:r>
      <w:r>
        <w:rPr>
          <w:i w:val="false"/>
          <w:iCs w:val="false"/>
          <w:lang w:val="id-ID"/>
        </w:rPr>
        <w:t>.”</w:t>
      </w:r>
    </w:p>
  </w:footnote>
  <w:footnote w:id="126">
    <w:p>
      <w:pPr>
        <w:pStyle w:val="Footnote"/>
        <w:bidi w:val="0"/>
        <w:jc w:val="left"/>
        <w:rPr/>
      </w:pPr>
      <w:r>
        <w:rPr>
          <w:rStyle w:val="FootnoteCharacters"/>
        </w:rPr>
        <w:footnoteRef/>
      </w:r>
      <w:r>
        <w:rPr/>
        <w:tab/>
        <w:t xml:space="preserve">Lih. Immanuel Kant, </w:t>
      </w:r>
      <w:r>
        <w:rPr>
          <w:i/>
          <w:iCs/>
        </w:rPr>
        <w:t xml:space="preserve">Critique of Pure Reason, </w:t>
      </w:r>
      <w:r>
        <w:rPr>
          <w:i w:val="false"/>
          <w:iCs w:val="false"/>
        </w:rPr>
        <w:t>terj. Werner Pluhar (Indianapolis: Hackett, 1996), Bxvi; l</w:t>
      </w:r>
      <w:r>
        <w:rPr>
          <w:i w:val="false"/>
          <w:iCs w:val="false"/>
        </w:rPr>
        <w:t>ih</w:t>
      </w:r>
      <w:r>
        <w:rPr/>
        <w:t xml:space="preserve">. </w:t>
      </w:r>
      <w:r>
        <w:rPr/>
        <w:t>juga</w:t>
      </w:r>
      <w:r>
        <w:rPr/>
        <w:t xml:space="preserve"> Bernstein, “Concept and Object,” </w:t>
      </w:r>
      <w:r>
        <w:rPr/>
        <w:t xml:space="preserve">488–490, </w:t>
      </w:r>
      <w:r>
        <w:rPr/>
        <w:t xml:space="preserve">dan </w:t>
      </w:r>
      <w:r>
        <w:rPr/>
        <w:t>Pinkard,</w:t>
      </w:r>
      <w:r>
        <w:rPr>
          <w:i/>
          <w:iCs/>
        </w:rPr>
        <w:t xml:space="preserve"> German Philosophy</w:t>
      </w:r>
      <w:r>
        <w:rPr>
          <w:i w:val="false"/>
          <w:iCs w:val="false"/>
        </w:rPr>
        <w:t>,</w:t>
      </w:r>
      <w:r>
        <w:rPr>
          <w:i/>
          <w:iCs/>
        </w:rPr>
        <w:t xml:space="preserve"> </w:t>
      </w:r>
      <w:r>
        <w:rPr/>
        <w:t>33–6.</w:t>
      </w:r>
    </w:p>
  </w:footnote>
  <w:footnote w:id="127">
    <w:p>
      <w:pPr>
        <w:pStyle w:val="Footnote"/>
        <w:bidi w:val="0"/>
        <w:jc w:val="left"/>
        <w:rPr/>
      </w:pPr>
      <w:r>
        <w:rPr>
          <w:rStyle w:val="FootnoteCharacters"/>
        </w:rPr>
        <w:footnoteRef/>
      </w:r>
      <w:r>
        <w:rPr/>
        <w:tab/>
        <w:t xml:space="preserve">Lih., mis., Alex Lanur, </w:t>
      </w:r>
      <w:r>
        <w:rPr>
          <w:i/>
          <w:iCs/>
        </w:rPr>
        <w:t>Logika Selayang Pandang</w:t>
      </w:r>
      <w:r>
        <w:rPr>
          <w:i w:val="false"/>
          <w:iCs w:val="false"/>
        </w:rPr>
        <w:t xml:space="preserve"> (Yogyakarta: Kanisius, 1983), 26; </w:t>
      </w:r>
      <w:r>
        <w:rPr>
          <w:i w:val="false"/>
          <w:iCs w:val="false"/>
        </w:rPr>
        <w:t xml:space="preserve">lih. juga Adorno, </w:t>
      </w:r>
      <w:r>
        <w:rPr>
          <w:i/>
          <w:iCs/>
        </w:rPr>
        <w:t>Lectures</w:t>
      </w:r>
      <w:r>
        <w:rPr>
          <w:i w:val="false"/>
          <w:iCs w:val="false"/>
        </w:rPr>
        <w:t xml:space="preserve">, </w:t>
      </w:r>
      <w:r>
        <w:rPr>
          <w:i w:val="false"/>
          <w:iCs w:val="false"/>
        </w:rPr>
        <w:t>9.</w:t>
      </w:r>
    </w:p>
  </w:footnote>
  <w:footnote w:id="128">
    <w:p>
      <w:pPr>
        <w:pStyle w:val="Footnote"/>
        <w:bidi w:val="0"/>
        <w:jc w:val="left"/>
        <w:rPr>
          <w:lang w:val="id-ID"/>
        </w:rPr>
      </w:pPr>
      <w:r>
        <w:rPr>
          <w:rStyle w:val="FootnoteCharacters"/>
        </w:rPr>
        <w:footnoteRef/>
      </w:r>
      <w:r>
        <w:rPr>
          <w:lang w:val="id-ID"/>
        </w:rPr>
        <w:tab/>
        <w:t xml:space="preserve">Adorno, </w:t>
      </w:r>
      <w:r>
        <w:rPr>
          <w:i/>
          <w:iCs/>
          <w:lang w:val="id-ID"/>
        </w:rPr>
        <w:t xml:space="preserve">Negative Dialektik, </w:t>
      </w:r>
      <w:r>
        <w:rPr>
          <w:i w:val="false"/>
          <w:iCs w:val="false"/>
          <w:lang w:val="id-ID"/>
        </w:rPr>
        <w:t>1</w:t>
      </w:r>
      <w:r>
        <w:rPr>
          <w:i w:val="false"/>
          <w:iCs w:val="false"/>
          <w:lang w:val="id-ID"/>
        </w:rPr>
        <w:t>5: “</w:t>
      </w:r>
      <w:r>
        <w:rPr>
          <w:i/>
          <w:iCs/>
          <w:lang w:val="id-ID"/>
        </w:rPr>
        <w:t>die Gegenst</w:t>
      </w:r>
      <w:r>
        <w:rPr>
          <w:rFonts w:ascii="Linux Libertine O" w:hAnsi="Linux Libertine O"/>
          <w:i/>
          <w:iCs/>
          <w:lang w:val="id-ID"/>
        </w:rPr>
        <w:t>ä</w:t>
      </w:r>
      <w:r>
        <w:rPr>
          <w:rFonts w:ascii="Linux Libertine O" w:hAnsi="Linux Libertine O"/>
          <w:i/>
          <w:iCs/>
          <w:lang w:val="id-ID"/>
        </w:rPr>
        <w:t>nde in ihrem Begriff nicht aufgehen</w:t>
      </w:r>
      <w:r>
        <w:rPr>
          <w:rFonts w:ascii="Linux Libertine O" w:hAnsi="Linux Libertine O"/>
          <w:i w:val="false"/>
          <w:iCs w:val="false"/>
          <w:lang w:val="id-ID"/>
        </w:rPr>
        <w:t xml:space="preserve">”; bdk. Adorno, </w:t>
      </w:r>
      <w:r>
        <w:rPr>
          <w:rFonts w:ascii="Linux Libertine O" w:hAnsi="Linux Libertine O"/>
          <w:i/>
          <w:iCs/>
          <w:lang w:val="id-ID"/>
        </w:rPr>
        <w:t>Negative Dialectics</w:t>
      </w:r>
      <w:r>
        <w:rPr>
          <w:rFonts w:ascii="Linux Libertine O" w:hAnsi="Linux Libertine O"/>
          <w:i w:val="false"/>
          <w:iCs w:val="false"/>
          <w:lang w:val="id-ID"/>
        </w:rPr>
        <w:t>, 5.</w:t>
      </w:r>
    </w:p>
  </w:footnote>
  <w:footnote w:id="129">
    <w:p>
      <w:pPr>
        <w:pStyle w:val="Footnote"/>
        <w:bidi w:val="0"/>
        <w:jc w:val="left"/>
        <w:rPr>
          <w:lang w:val="id-ID"/>
        </w:rPr>
      </w:pPr>
      <w:r>
        <w:rPr>
          <w:rStyle w:val="FootnoteCharacters"/>
        </w:rPr>
        <w:footnoteRef/>
      </w:r>
      <w:r>
        <w:rPr>
          <w:lang w:val="id-ID"/>
        </w:rPr>
        <w:tab/>
        <w:t xml:space="preserve">Adorno, </w:t>
      </w:r>
      <w:r>
        <w:rPr>
          <w:i/>
          <w:iCs/>
          <w:lang w:val="id-ID"/>
        </w:rPr>
        <w:t xml:space="preserve">Negative Dialektik, </w:t>
      </w:r>
      <w:r>
        <w:rPr>
          <w:i w:val="false"/>
          <w:iCs w:val="false"/>
          <w:lang w:val="id-ID"/>
        </w:rPr>
        <w:t>1</w:t>
      </w:r>
      <w:r>
        <w:rPr>
          <w:i w:val="false"/>
          <w:iCs w:val="false"/>
          <w:lang w:val="id-ID"/>
        </w:rPr>
        <w:t>5: “</w:t>
      </w:r>
      <w:r>
        <w:rPr>
          <w:rFonts w:ascii="Linux Libertine O" w:hAnsi="Linux Libertine O"/>
          <w:i/>
          <w:iCs/>
          <w:lang w:val="id-ID"/>
        </w:rPr>
        <w:t>Denken hei</w:t>
      </w:r>
      <w:r>
        <w:rPr>
          <w:rFonts w:ascii="Linux Libertine O" w:hAnsi="Linux Libertine O"/>
          <w:i/>
          <w:iCs/>
          <w:lang w:val="id-ID"/>
        </w:rPr>
        <w:t>ßt identifizieren</w:t>
      </w:r>
      <w:r>
        <w:rPr>
          <w:rFonts w:ascii="Linux Libertine O" w:hAnsi="Linux Libertine O"/>
          <w:i w:val="false"/>
          <w:iCs w:val="false"/>
          <w:lang w:val="id-ID"/>
        </w:rPr>
        <w:t xml:space="preserve">”; bdk. Adorno, </w:t>
      </w:r>
      <w:r>
        <w:rPr>
          <w:rFonts w:ascii="Linux Libertine O" w:hAnsi="Linux Libertine O"/>
          <w:i/>
          <w:iCs/>
          <w:lang w:val="id-ID"/>
        </w:rPr>
        <w:t>Negative Dialectics</w:t>
      </w:r>
      <w:r>
        <w:rPr>
          <w:rFonts w:ascii="Linux Libertine O" w:hAnsi="Linux Libertine O"/>
          <w:i w:val="false"/>
          <w:iCs w:val="false"/>
          <w:lang w:val="id-ID"/>
        </w:rPr>
        <w:t>, 5.</w:t>
      </w:r>
    </w:p>
  </w:footnote>
  <w:footnote w:id="130">
    <w:p>
      <w:pPr>
        <w:pStyle w:val="Footnote"/>
        <w:bidi w:val="0"/>
        <w:jc w:val="left"/>
        <w:rPr>
          <w:lang w:val="id-ID"/>
        </w:rPr>
      </w:pPr>
      <w:r>
        <w:rPr>
          <w:rStyle w:val="FootnoteCharacters"/>
        </w:rPr>
        <w:footnoteRef/>
      </w:r>
      <w:r>
        <w:rPr>
          <w:lang w:val="id-ID"/>
        </w:rPr>
        <w:tab/>
        <w:t xml:space="preserve">Adorno, </w:t>
      </w:r>
      <w:r>
        <w:rPr>
          <w:i/>
          <w:iCs/>
          <w:lang w:val="id-ID"/>
        </w:rPr>
        <w:t xml:space="preserve">Negative Dialektik, </w:t>
      </w:r>
      <w:r>
        <w:rPr>
          <w:i w:val="false"/>
          <w:iCs w:val="false"/>
          <w:lang w:val="id-ID"/>
        </w:rPr>
        <w:t>1</w:t>
      </w:r>
      <w:r>
        <w:rPr>
          <w:i w:val="false"/>
          <w:iCs w:val="false"/>
          <w:lang w:val="id-ID"/>
        </w:rPr>
        <w:t xml:space="preserve">5: </w:t>
      </w:r>
      <w:r>
        <w:rPr>
          <w:rFonts w:ascii="Linux Libertine O" w:hAnsi="Linux Libertine O"/>
          <w:i w:val="false"/>
          <w:iCs w:val="false"/>
          <w:lang w:val="id-ID"/>
        </w:rPr>
        <w:t>“</w:t>
      </w:r>
      <w:r>
        <w:rPr>
          <w:rFonts w:ascii="Linux Libertine O" w:hAnsi="Linux Libertine O"/>
          <w:i/>
          <w:iCs/>
          <w:lang w:val="id-ID"/>
        </w:rPr>
        <w:t>Organon des Denkens und gelichwohl die Mauer zwischen disem und dem zu Denkenden</w:t>
      </w:r>
      <w:r>
        <w:rPr>
          <w:rFonts w:ascii="Linux Libertine O" w:hAnsi="Linux Libertine O"/>
          <w:i w:val="false"/>
          <w:iCs w:val="false"/>
          <w:lang w:val="id-ID"/>
        </w:rPr>
        <w:t xml:space="preserve">”; bdk. Adorno, </w:t>
      </w:r>
      <w:r>
        <w:rPr>
          <w:rFonts w:ascii="Linux Libertine O" w:hAnsi="Linux Libertine O"/>
          <w:i/>
          <w:iCs/>
          <w:lang w:val="id-ID"/>
        </w:rPr>
        <w:t>Negative Dialectics</w:t>
      </w:r>
      <w:r>
        <w:rPr>
          <w:rFonts w:ascii="Linux Libertine O" w:hAnsi="Linux Libertine O"/>
          <w:i w:val="false"/>
          <w:iCs w:val="false"/>
          <w:lang w:val="id-ID"/>
        </w:rPr>
        <w:t xml:space="preserve">, </w:t>
      </w:r>
      <w:r>
        <w:rPr>
          <w:rFonts w:ascii="Linux Libertine O" w:hAnsi="Linux Libertine O"/>
          <w:i w:val="false"/>
          <w:iCs w:val="false"/>
          <w:lang w:val="id-ID"/>
        </w:rPr>
        <w:t>1</w:t>
      </w:r>
      <w:r>
        <w:rPr>
          <w:rFonts w:ascii="Linux Libertine O" w:hAnsi="Linux Libertine O"/>
          <w:i w:val="false"/>
          <w:iCs w:val="false"/>
          <w:lang w:val="id-ID"/>
        </w:rPr>
        <w:t>5.</w:t>
      </w:r>
    </w:p>
  </w:footnote>
  <w:footnote w:id="131">
    <w:p>
      <w:pPr>
        <w:pStyle w:val="Footnote"/>
        <w:bidi w:val="0"/>
        <w:jc w:val="left"/>
        <w:rPr/>
      </w:pPr>
      <w:r>
        <w:rPr>
          <w:rStyle w:val="FootnoteCharacters"/>
        </w:rPr>
        <w:footnoteRef/>
      </w:r>
      <w:r>
        <w:rPr/>
        <w:tab/>
        <w:t xml:space="preserve">Diinspirasi oleh Fredric Jameson, yang melihat keseluruhan </w:t>
      </w:r>
      <w:r>
        <w:rPr>
          <w:i/>
          <w:iCs/>
        </w:rPr>
        <w:t>Dialektika Negatif</w:t>
      </w:r>
      <w:r>
        <w:rPr>
          <w:i w:val="false"/>
          <w:iCs w:val="false"/>
        </w:rPr>
        <w:t xml:space="preserve"> sebagai jauh lebih dekat dengan Kant daripada yang umumnya dikira; lih. Jameson, </w:t>
      </w:r>
      <w:r>
        <w:rPr>
          <w:i/>
          <w:iCs/>
        </w:rPr>
        <w:t>Late Marxism</w:t>
      </w:r>
      <w:r>
        <w:rPr>
          <w:i w:val="false"/>
          <w:iCs w:val="false"/>
        </w:rPr>
        <w:t>, 72–6.</w:t>
      </w:r>
    </w:p>
  </w:footnote>
  <w:footnote w:id="132">
    <w:p>
      <w:pPr>
        <w:pStyle w:val="Footnote"/>
        <w:bidi w:val="0"/>
        <w:jc w:val="left"/>
        <w:rPr/>
      </w:pPr>
      <w:r>
        <w:rPr>
          <w:rStyle w:val="FootnoteCharacters"/>
        </w:rPr>
        <w:footnoteRef/>
      </w:r>
      <w:r>
        <w:rPr>
          <w:lang w:val="id-ID"/>
        </w:rPr>
        <w:tab/>
        <w:t xml:space="preserve">Adorno, </w:t>
      </w:r>
      <w:r>
        <w:rPr>
          <w:i/>
          <w:iCs/>
          <w:lang w:val="id-ID"/>
        </w:rPr>
        <w:t xml:space="preserve">Negative Dialektik, </w:t>
      </w:r>
      <w:r>
        <w:rPr/>
        <w:t>21–2: “</w:t>
      </w:r>
      <w:r>
        <w:rPr>
          <w:i/>
          <w:iCs/>
        </w:rPr>
        <w:t>streift die Binde von den Augen</w:t>
      </w:r>
      <w:r>
        <w:rPr/>
        <w:t xml:space="preserve">”; bdk. </w:t>
      </w:r>
      <w:r>
        <w:rPr>
          <w:rFonts w:ascii="Linux Libertine O" w:hAnsi="Linux Libertine O"/>
          <w:i w:val="false"/>
          <w:iCs w:val="false"/>
          <w:lang w:val="id-ID"/>
        </w:rPr>
        <w:t xml:space="preserve">Adorno, </w:t>
      </w:r>
      <w:r>
        <w:rPr>
          <w:rFonts w:ascii="Linux Libertine O" w:hAnsi="Linux Libertine O"/>
          <w:i/>
          <w:iCs/>
          <w:lang w:val="id-ID"/>
        </w:rPr>
        <w:t>Negative Dialectics</w:t>
      </w:r>
      <w:r>
        <w:rPr>
          <w:rFonts w:ascii="Linux Libertine O" w:hAnsi="Linux Libertine O"/>
          <w:i w:val="false"/>
          <w:iCs w:val="false"/>
          <w:lang w:val="id-ID"/>
        </w:rPr>
        <w:t xml:space="preserve">, </w:t>
      </w:r>
      <w:r>
        <w:rPr>
          <w:rFonts w:ascii="Linux Libertine O" w:hAnsi="Linux Libertine O"/>
          <w:i w:val="false"/>
          <w:iCs w:val="false"/>
          <w:lang w:val="id-ID"/>
        </w:rPr>
        <w:t xml:space="preserve">12. </w:t>
      </w:r>
      <w:r>
        <w:rPr>
          <w:rFonts w:ascii="Linux Libertine O" w:hAnsi="Linux Libertine O"/>
          <w:i w:val="false"/>
          <w:iCs w:val="false"/>
          <w:lang w:val="id-ID"/>
        </w:rPr>
        <w:t xml:space="preserve">Di sini </w:t>
      </w:r>
      <w:r>
        <w:rPr>
          <w:rFonts w:ascii="Linux Libertine O" w:hAnsi="Linux Libertine O"/>
          <w:i w:val="false"/>
          <w:iCs w:val="false"/>
          <w:lang w:val="id-ID"/>
        </w:rPr>
        <w:t xml:space="preserve">Adorno </w:t>
      </w:r>
      <w:r>
        <w:rPr>
          <w:rFonts w:ascii="Linux Libertine O" w:hAnsi="Linux Libertine O"/>
          <w:i w:val="false"/>
          <w:iCs w:val="false"/>
          <w:lang w:val="id-ID"/>
        </w:rPr>
        <w:t>menggunakan</w:t>
      </w:r>
      <w:r>
        <w:rPr>
          <w:rFonts w:ascii="Linux Libertine O" w:hAnsi="Linux Libertine O"/>
          <w:i w:val="false"/>
          <w:iCs w:val="false"/>
          <w:lang w:val="id-ID"/>
        </w:rPr>
        <w:t xml:space="preserve"> </w:t>
      </w:r>
      <w:r>
        <w:rPr>
          <w:rFonts w:ascii="Linux Libertine O" w:hAnsi="Linux Libertine O"/>
          <w:i w:val="false"/>
          <w:iCs w:val="false"/>
          <w:lang w:val="id-ID"/>
        </w:rPr>
        <w:t xml:space="preserve">metafora yang memiliki riwayat yang sangat panjang di sejarah filsafat, yakni, </w:t>
      </w:r>
      <w:r>
        <w:rPr>
          <w:rFonts w:ascii="Linux Libertine O" w:hAnsi="Linux Libertine O"/>
          <w:i w:val="false"/>
          <w:iCs w:val="false"/>
          <w:lang w:val="id-ID"/>
        </w:rPr>
        <w:t xml:space="preserve">mengibaratkan pengetahuan yang benar dengan penglihatan yang jelas. Lih., mis., Alegori Goa Platon, khususnya </w:t>
      </w:r>
      <w:r>
        <w:rPr>
          <w:rFonts w:ascii="Linux Libertine O" w:hAnsi="Linux Libertine O"/>
          <w:i w:val="false"/>
          <w:iCs w:val="false"/>
          <w:lang w:val="id-ID"/>
        </w:rPr>
        <w:t>517e–519a.</w:t>
      </w:r>
    </w:p>
  </w:footnote>
  <w:footnote w:id="133">
    <w:p>
      <w:pPr>
        <w:pStyle w:val="Footnote"/>
        <w:bidi w:val="0"/>
        <w:jc w:val="left"/>
        <w:rPr/>
      </w:pPr>
      <w:r>
        <w:rPr>
          <w:rStyle w:val="FootnoteCharacters"/>
        </w:rPr>
        <w:footnoteRef/>
      </w:r>
      <w:r>
        <w:rPr>
          <w:lang w:val="id-ID"/>
        </w:rPr>
        <w:tab/>
        <w:t xml:space="preserve">Adorno, </w:t>
      </w:r>
      <w:r>
        <w:rPr>
          <w:i/>
          <w:iCs/>
          <w:lang w:val="id-ID"/>
        </w:rPr>
        <w:t xml:space="preserve">Negative Dialektik, </w:t>
      </w:r>
      <w:r>
        <w:rPr/>
        <w:t>2</w:t>
      </w:r>
      <w:r>
        <w:rPr/>
        <w:t>2.</w:t>
      </w:r>
    </w:p>
  </w:footnote>
  <w:footnote w:id="134">
    <w:p>
      <w:pPr>
        <w:pStyle w:val="Footnote"/>
        <w:bidi w:val="0"/>
        <w:jc w:val="left"/>
        <w:rPr/>
      </w:pPr>
      <w:r>
        <w:rPr>
          <w:rStyle w:val="FootnoteCharacters"/>
        </w:rPr>
        <w:footnoteRef/>
      </w:r>
      <w:r>
        <w:rPr>
          <w:lang w:val="id-ID"/>
        </w:rPr>
        <w:tab/>
        <w:t xml:space="preserve">Adorno, </w:t>
      </w:r>
      <w:r>
        <w:rPr>
          <w:i/>
          <w:iCs/>
          <w:lang w:val="id-ID"/>
        </w:rPr>
        <w:t>Negative Dialektik,</w:t>
      </w:r>
      <w:r>
        <w:rPr>
          <w:i/>
          <w:iCs/>
          <w:lang w:val="id-ID"/>
        </w:rPr>
        <w:t xml:space="preserve"> </w:t>
      </w:r>
      <w:r>
        <w:rPr>
          <w:i w:val="false"/>
          <w:iCs w:val="false"/>
          <w:lang w:val="id-ID"/>
        </w:rPr>
        <w:t xml:space="preserve">8, 16, 32, 35, dan </w:t>
      </w:r>
      <w:r>
        <w:rPr>
          <w:i/>
          <w:iCs/>
          <w:lang w:val="id-ID"/>
        </w:rPr>
        <w:t>passim</w:t>
      </w:r>
      <w:r>
        <w:rPr>
          <w:i w:val="false"/>
          <w:iCs w:val="false"/>
          <w:lang w:val="id-ID"/>
        </w:rPr>
        <w:t>.</w:t>
      </w:r>
    </w:p>
  </w:footnote>
  <w:footnote w:id="135">
    <w:p>
      <w:pPr>
        <w:pStyle w:val="Footnote"/>
        <w:bidi w:val="0"/>
        <w:jc w:val="left"/>
        <w:rPr/>
      </w:pPr>
      <w:r>
        <w:rPr>
          <w:rStyle w:val="FootnoteCharacters"/>
        </w:rPr>
        <w:footnoteRef/>
      </w:r>
      <w:r>
        <w:rPr>
          <w:lang w:val="id-ID"/>
        </w:rPr>
        <w:tab/>
        <w:t xml:space="preserve">Adorno, </w:t>
      </w:r>
      <w:r>
        <w:rPr>
          <w:i/>
          <w:iCs/>
          <w:lang w:val="id-ID"/>
        </w:rPr>
        <w:t xml:space="preserve">Negative Dialektik, </w:t>
      </w:r>
      <w:r>
        <w:rPr/>
        <w:t>2</w:t>
      </w:r>
      <w:r>
        <w:rPr/>
        <w:t>5: “</w:t>
      </w:r>
      <w:r>
        <w:rPr>
          <w:i/>
          <w:iCs/>
        </w:rPr>
        <w:t xml:space="preserve">An ihr ist die Anstrengung, </w:t>
      </w:r>
      <w:r>
        <w:rPr>
          <w:rFonts w:ascii="Linux Libertine O" w:hAnsi="Linux Libertine O"/>
          <w:i/>
          <w:iCs/>
        </w:rPr>
        <w:t>über den Begriff durch den Begriff hinauszugelangen</w:t>
      </w:r>
      <w:r>
        <w:rPr>
          <w:rFonts w:ascii="Linux Libertine O" w:hAnsi="Linux Libertine O"/>
        </w:rPr>
        <w:t xml:space="preserve">”; bdk. </w:t>
      </w:r>
      <w:r>
        <w:rPr>
          <w:rFonts w:ascii="Linux Libertine O" w:hAnsi="Linux Libertine O"/>
          <w:i w:val="false"/>
          <w:iCs w:val="false"/>
          <w:lang w:val="id-ID"/>
        </w:rPr>
        <w:t xml:space="preserve">Adorno, </w:t>
      </w:r>
      <w:r>
        <w:rPr>
          <w:rFonts w:ascii="Linux Libertine O" w:hAnsi="Linux Libertine O"/>
          <w:i/>
          <w:iCs/>
          <w:lang w:val="id-ID"/>
        </w:rPr>
        <w:t>Negative Dialectics</w:t>
      </w:r>
      <w:r>
        <w:rPr>
          <w:rFonts w:ascii="Linux Libertine O" w:hAnsi="Linux Libertine O"/>
          <w:i w:val="false"/>
          <w:iCs w:val="false"/>
          <w:lang w:val="id-ID"/>
        </w:rPr>
        <w:t xml:space="preserve">, </w:t>
      </w:r>
      <w:r>
        <w:rPr>
          <w:rFonts w:ascii="Linux Libertine O" w:hAnsi="Linux Libertine O"/>
          <w:i w:val="false"/>
          <w:iCs w:val="false"/>
          <w:lang w:val="id-ID"/>
        </w:rPr>
        <w:t>15.</w:t>
      </w:r>
    </w:p>
  </w:footnote>
  <w:footnote w:id="136">
    <w:p>
      <w:pPr>
        <w:pStyle w:val="Footnote"/>
        <w:bidi w:val="0"/>
        <w:jc w:val="left"/>
        <w:rPr/>
      </w:pPr>
      <w:r>
        <w:rPr>
          <w:rStyle w:val="FootnoteCharacters"/>
        </w:rPr>
        <w:footnoteRef/>
      </w:r>
      <w:r>
        <w:rPr/>
        <w:tab/>
        <w:t xml:space="preserve">Adorno, </w:t>
      </w:r>
      <w:r>
        <w:rPr>
          <w:i/>
          <w:iCs/>
        </w:rPr>
        <w:t>Negative Dialektik</w:t>
      </w:r>
      <w:r>
        <w:rPr>
          <w:i w:val="false"/>
          <w:iCs w:val="false"/>
        </w:rPr>
        <w:t>, 8: “</w:t>
      </w:r>
      <w:r>
        <w:rPr>
          <w:i/>
          <w:iCs/>
        </w:rPr>
        <w:t xml:space="preserve">mit der Kraft des Subjekts den Trug konsumtiver </w:t>
      </w:r>
      <w:r>
        <w:rPr>
          <w:i w:val="false"/>
          <w:iCs w:val="false"/>
        </w:rPr>
        <w:t xml:space="preserve">[sic] </w:t>
      </w:r>
      <w:r>
        <w:rPr>
          <w:i/>
          <w:iCs/>
        </w:rPr>
        <w:t>Subjektivit</w:t>
      </w:r>
      <w:r>
        <w:rPr>
          <w:rFonts w:ascii="Linux Libertine O" w:hAnsi="Linux Libertine O"/>
          <w:i/>
          <w:iCs/>
        </w:rPr>
        <w:t>ä</w:t>
      </w:r>
      <w:r>
        <w:rPr>
          <w:rFonts w:ascii="Linux Libertine O" w:hAnsi="Linux Libertine O"/>
          <w:i/>
          <w:iCs/>
        </w:rPr>
        <w:t>t zu durchbrechen</w:t>
      </w:r>
      <w:r>
        <w:rPr>
          <w:rFonts w:ascii="Linux Libertine O" w:hAnsi="Linux Libertine O"/>
          <w:i w:val="false"/>
          <w:iCs w:val="false"/>
        </w:rPr>
        <w:t xml:space="preserve">; bdk. Adorno, </w:t>
      </w:r>
      <w:r>
        <w:rPr>
          <w:rFonts w:ascii="Linux Libertine O" w:hAnsi="Linux Libertine O"/>
          <w:i/>
          <w:iCs/>
        </w:rPr>
        <w:t xml:space="preserve">Negative Dialectics, </w:t>
      </w:r>
      <w:r>
        <w:rPr>
          <w:rFonts w:ascii="Linux Libertine O" w:hAnsi="Linux Libertine O"/>
          <w:i w:val="false"/>
          <w:iCs w:val="false"/>
        </w:rPr>
        <w:t xml:space="preserve">xx. Edisi </w:t>
      </w:r>
      <w:r>
        <w:rPr>
          <w:rFonts w:ascii="Linux Libertine O" w:hAnsi="Linux Libertine O"/>
          <w:i/>
          <w:iCs/>
        </w:rPr>
        <w:t>Dialektika Negatif</w:t>
      </w:r>
      <w:r>
        <w:rPr>
          <w:rFonts w:ascii="Linux Libertine O" w:hAnsi="Linux Libertine O"/>
          <w:i w:val="false"/>
          <w:iCs w:val="false"/>
        </w:rPr>
        <w:t xml:space="preserve"> yang saya gunakan tampaknya mengandung kekeliruan</w:t>
      </w:r>
      <w:r>
        <w:rPr>
          <w:rFonts w:ascii="Linux Libertine O" w:hAnsi="Linux Libertine O"/>
          <w:i w:val="false"/>
          <w:iCs w:val="false"/>
        </w:rPr>
        <w:t>, yakni, menggunakan kata “</w:t>
      </w:r>
      <w:r>
        <w:rPr>
          <w:rFonts w:ascii="Linux Libertine O" w:hAnsi="Linux Libertine O"/>
          <w:i/>
          <w:iCs/>
        </w:rPr>
        <w:t>konsumtiver</w:t>
      </w:r>
      <w:r>
        <w:rPr>
          <w:rFonts w:ascii="Linux Libertine O" w:hAnsi="Linux Libertine O"/>
          <w:i w:val="false"/>
          <w:iCs w:val="false"/>
        </w:rPr>
        <w:t>” dan bukan “</w:t>
      </w:r>
      <w:r>
        <w:rPr>
          <w:rFonts w:ascii="Linux Libertine O" w:hAnsi="Linux Libertine O"/>
          <w:i/>
          <w:iCs/>
        </w:rPr>
        <w:t>konstitutiver.</w:t>
      </w:r>
      <w:r>
        <w:rPr>
          <w:rFonts w:ascii="Linux Libertine O" w:hAnsi="Linux Libertine O"/>
          <w:i w:val="false"/>
          <w:iCs w:val="false"/>
        </w:rPr>
        <w:t>”</w:t>
      </w:r>
    </w:p>
  </w:footnote>
  <w:footnote w:id="137">
    <w:p>
      <w:pPr>
        <w:pStyle w:val="Footnote"/>
        <w:bidi w:val="0"/>
        <w:jc w:val="left"/>
        <w:rPr/>
      </w:pPr>
      <w:r>
        <w:rPr>
          <w:rStyle w:val="FootnoteCharacters"/>
        </w:rPr>
        <w:footnoteRef/>
      </w:r>
      <w:r>
        <w:rPr/>
        <w:tab/>
        <w:t xml:space="preserve">Lih. Buck-Morss, </w:t>
      </w:r>
      <w:r>
        <w:rPr>
          <w:i/>
          <w:iCs/>
        </w:rPr>
        <w:t xml:space="preserve">Origin, </w:t>
      </w:r>
      <w:r>
        <w:rPr/>
        <w:t>74–6.</w:t>
      </w:r>
    </w:p>
  </w:footnote>
  <w:footnote w:id="138">
    <w:p>
      <w:pPr>
        <w:pStyle w:val="Footnote"/>
        <w:bidi w:val="0"/>
        <w:jc w:val="left"/>
        <w:rPr/>
      </w:pPr>
      <w:r>
        <w:rPr>
          <w:rStyle w:val="FootnoteCharacters"/>
        </w:rPr>
        <w:footnoteRef/>
      </w:r>
      <w:r>
        <w:rPr/>
        <w:tab/>
        <w:t xml:space="preserve">Robert Pippin, </w:t>
      </w:r>
      <w:r>
        <w:rPr>
          <w:i/>
          <w:iCs/>
        </w:rPr>
        <w:t>The Persistence of Subjectivity: On the Kantian Aftermath</w:t>
      </w:r>
      <w:r>
        <w:rPr>
          <w:i w:val="false"/>
          <w:iCs w:val="false"/>
        </w:rPr>
        <w:t xml:space="preserve"> (Cambridge: Cambridge University Press, 2005), 105: “</w:t>
      </w:r>
      <w:r>
        <w:rPr>
          <w:i/>
          <w:iCs/>
        </w:rPr>
        <w:t>Caution: Concepts just used not adequate to the sensuous particulars that might fall under them</w:t>
      </w:r>
      <w:r>
        <w:rPr>
          <w:i w:val="false"/>
          <w:iCs w:val="false"/>
        </w:rPr>
        <w:t>.”</w:t>
      </w:r>
    </w:p>
  </w:footnote>
  <w:footnote w:id="139">
    <w:p>
      <w:pPr>
        <w:pStyle w:val="Footnote"/>
        <w:bidi w:val="0"/>
        <w:jc w:val="left"/>
        <w:rPr/>
      </w:pPr>
      <w:r>
        <w:rPr>
          <w:rStyle w:val="FootnoteCharacters"/>
        </w:rPr>
        <w:footnoteRef/>
      </w:r>
      <w:r>
        <w:rPr/>
        <w:tab/>
        <w:t xml:space="preserve">Bowie, </w:t>
      </w:r>
      <w:r>
        <w:rPr>
          <w:i/>
          <w:iCs/>
        </w:rPr>
        <w:t>Ends of Philosophy</w:t>
      </w:r>
      <w:r>
        <w:rPr>
          <w:i w:val="false"/>
          <w:iCs w:val="false"/>
        </w:rPr>
        <w:t>, 67.</w:t>
      </w:r>
    </w:p>
  </w:footnote>
  <w:footnote w:id="140">
    <w:p>
      <w:pPr>
        <w:pStyle w:val="Footnote"/>
        <w:bidi w:val="0"/>
        <w:jc w:val="left"/>
        <w:rPr/>
      </w:pPr>
      <w:r>
        <w:rPr>
          <w:rStyle w:val="FootnoteCharacters"/>
        </w:rPr>
        <w:footnoteRef/>
      </w:r>
      <w:r>
        <w:rPr/>
        <w:tab/>
        <w:t xml:space="preserve">Adorno, </w:t>
      </w:r>
      <w:r>
        <w:rPr>
          <w:i/>
          <w:iCs/>
        </w:rPr>
        <w:t>Negative Dialektik</w:t>
      </w:r>
      <w:r>
        <w:rPr>
          <w:i w:val="false"/>
          <w:iCs w:val="false"/>
        </w:rPr>
        <w:t>, 151.</w:t>
      </w:r>
    </w:p>
  </w:footnote>
  <w:footnote w:id="141">
    <w:p>
      <w:pPr>
        <w:pStyle w:val="Footnote"/>
        <w:bidi w:val="0"/>
        <w:jc w:val="left"/>
        <w:rPr/>
      </w:pPr>
      <w:r>
        <w:rPr>
          <w:rStyle w:val="FootnoteCharacters"/>
        </w:rPr>
        <w:footnoteRef/>
      </w:r>
      <w:r>
        <w:rPr/>
        <w:tab/>
        <w:t xml:space="preserve">Adorno, </w:t>
      </w:r>
      <w:r>
        <w:rPr>
          <w:i/>
          <w:iCs/>
        </w:rPr>
        <w:t>Negative Dialektik</w:t>
      </w:r>
      <w:r>
        <w:rPr>
          <w:i w:val="false"/>
          <w:iCs w:val="false"/>
        </w:rPr>
        <w:t>, 151–</w:t>
      </w:r>
      <w:r>
        <w:rPr>
          <w:i w:val="false"/>
          <w:iCs w:val="false"/>
        </w:rPr>
        <w:t>2: “</w:t>
      </w:r>
      <w:r>
        <w:rPr>
          <w:rFonts w:ascii="Linux Libertine O" w:hAnsi="Linux Libertine O"/>
          <w:b w:val="false"/>
          <w:bCs w:val="false"/>
          <w:i/>
          <w:iCs/>
          <w:lang w:val="id-ID"/>
        </w:rPr>
        <w:t xml:space="preserve">Das Urteil, jemand sei ein freier Mann, bezieht sich ... auf den Begriff der Freiheit. Der ist jedoch seinerseits ebensowohl mehr, als was von jenem Mann prädiziert wird, wie jener Mann, durch andere Bestimmungen, mehr ist denn der Begriff seiner Freiheit. Ihr Begriff sagt nicht nur, daß er auf alle einzelnen, als frei definierten Männer angewandt werden könne. </w:t>
      </w:r>
      <w:r>
        <w:rPr>
          <w:rFonts w:ascii="Linux Libertine O" w:hAnsi="Linux Libertine O"/>
          <w:b w:val="false"/>
          <w:bCs w:val="false"/>
          <w:i/>
          <w:iCs/>
          <w:lang w:val="id-ID"/>
        </w:rPr>
        <w:t>Ihn n</w:t>
      </w:r>
      <w:r>
        <w:rPr>
          <w:rFonts w:ascii="Linux Libertine O" w:hAnsi="Linux Libertine O"/>
          <w:b w:val="false"/>
          <w:bCs w:val="false"/>
          <w:i/>
          <w:iCs/>
          <w:lang w:val="id-ID"/>
        </w:rPr>
        <w:t>ährt die Idee eines Zustands, in welchem die Einzelnen Qualitäten hätten, die heut und hi</w:t>
      </w:r>
      <w:r>
        <w:rPr>
          <w:rFonts w:ascii="Linux Libertine O" w:hAnsi="Linux Libertine O"/>
          <w:b w:val="false"/>
          <w:bCs w:val="false"/>
          <w:i/>
          <w:iCs/>
          <w:lang w:val="id-ID"/>
        </w:rPr>
        <w:t>e</w:t>
      </w:r>
      <w:r>
        <w:rPr>
          <w:rFonts w:ascii="Linux Libertine O" w:hAnsi="Linux Libertine O"/>
          <w:b w:val="false"/>
          <w:bCs w:val="false"/>
          <w:i/>
          <w:iCs/>
          <w:lang w:val="id-ID"/>
        </w:rPr>
        <w:t xml:space="preserve">r </w:t>
      </w:r>
      <w:r>
        <w:rPr>
          <w:rFonts w:ascii="Linux Libertine O" w:hAnsi="Linux Libertine O"/>
          <w:b w:val="false"/>
          <w:bCs w:val="false"/>
          <w:i/>
          <w:iCs/>
          <w:lang w:val="id-ID"/>
        </w:rPr>
        <w:t>k</w:t>
      </w:r>
      <w:r>
        <w:rPr>
          <w:rFonts w:ascii="Linux Libertine O" w:hAnsi="Linux Libertine O"/>
          <w:b w:val="false"/>
          <w:bCs w:val="false"/>
          <w:i/>
          <w:iCs/>
          <w:lang w:val="id-ID"/>
        </w:rPr>
        <w:t>einem zuzuzsprechen w</w:t>
      </w:r>
      <w:r>
        <w:rPr>
          <w:rFonts w:ascii="Linux Libertine O" w:hAnsi="Linux Libertine O"/>
          <w:b w:val="false"/>
          <w:bCs w:val="false"/>
          <w:i/>
          <w:iCs/>
          <w:lang w:val="id-ID"/>
        </w:rPr>
        <w:t>ä</w:t>
      </w:r>
      <w:r>
        <w:rPr>
          <w:rFonts w:ascii="Linux Libertine O" w:hAnsi="Linux Libertine O"/>
          <w:b w:val="false"/>
          <w:bCs w:val="false"/>
          <w:i/>
          <w:iCs/>
          <w:lang w:val="id-ID"/>
        </w:rPr>
        <w:t>ren. ...</w:t>
      </w:r>
      <w:r>
        <w:rPr>
          <w:rFonts w:ascii="Linux Libertine O" w:hAnsi="Linux Libertine O"/>
          <w:b w:val="false"/>
          <w:bCs w:val="false"/>
          <w:i/>
          <w:iCs/>
          <w:lang w:val="id-ID"/>
        </w:rPr>
        <w:t xml:space="preserve"> Der Begriff der Freiheit bleibt hinter sich zurück, sobald er empiris</w:t>
      </w:r>
      <w:r>
        <w:rPr>
          <w:rFonts w:ascii="Linux Libertine O" w:hAnsi="Linux Libertine O"/>
          <w:b w:val="false"/>
          <w:bCs w:val="false"/>
          <w:i/>
          <w:iCs/>
          <w:lang w:val="id-ID"/>
        </w:rPr>
        <w:t>c</w:t>
      </w:r>
      <w:r>
        <w:rPr>
          <w:rFonts w:ascii="Linux Libertine O" w:hAnsi="Linux Libertine O"/>
          <w:b w:val="false"/>
          <w:bCs w:val="false"/>
          <w:i/>
          <w:iCs/>
          <w:lang w:val="id-ID"/>
        </w:rPr>
        <w:t xml:space="preserve">h angewandt wird. Er ist dann selber nicht das, was er sagt. Weil er aber immer auch Begriff des unter ihm Befaßten sein muß, </w:t>
      </w:r>
      <w:r>
        <w:rPr>
          <w:rFonts w:ascii="Linux Libertine O" w:hAnsi="Linux Libertine O"/>
          <w:b w:val="false"/>
          <w:bCs w:val="false"/>
          <w:i/>
          <w:iCs/>
          <w:lang w:val="id-ID"/>
        </w:rPr>
        <w:t>ist er damit zu kon</w:t>
      </w:r>
      <w:r>
        <w:rPr>
          <w:rFonts w:ascii="Linux Libertine O" w:hAnsi="Linux Libertine O"/>
          <w:b w:val="false"/>
          <w:bCs w:val="false"/>
          <w:i/>
          <w:iCs/>
          <w:lang w:val="id-ID"/>
        </w:rPr>
        <w:t>f</w:t>
      </w:r>
      <w:r>
        <w:rPr>
          <w:rFonts w:ascii="Linux Libertine O" w:hAnsi="Linux Libertine O"/>
          <w:b w:val="false"/>
          <w:bCs w:val="false"/>
          <w:i/>
          <w:iCs/>
          <w:lang w:val="id-ID"/>
        </w:rPr>
        <w:t>rontieren. Solche Konfrontation verhält ihn zum Widerspruch mit sich selbst</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 xml:space="preserve">bdk. Adorno, </w:t>
      </w:r>
      <w:r>
        <w:rPr>
          <w:rFonts w:ascii="Linux Libertine O" w:hAnsi="Linux Libertine O"/>
          <w:b w:val="false"/>
          <w:bCs w:val="false"/>
          <w:i/>
          <w:iCs/>
          <w:lang w:val="id-ID"/>
        </w:rPr>
        <w:t>Negative Dialectics</w:t>
      </w:r>
      <w:r>
        <w:rPr>
          <w:rFonts w:ascii="Linux Libertine O" w:hAnsi="Linux Libertine O"/>
          <w:b w:val="false"/>
          <w:bCs w:val="false"/>
          <w:i w:val="false"/>
          <w:iCs w:val="false"/>
          <w:lang w:val="id-ID"/>
        </w:rPr>
        <w:t>, 150–1.</w:t>
      </w:r>
    </w:p>
  </w:footnote>
  <w:footnote w:id="142">
    <w:p>
      <w:pPr>
        <w:pStyle w:val="Footnote"/>
        <w:bidi w:val="0"/>
        <w:jc w:val="left"/>
        <w:rPr/>
      </w:pPr>
      <w:r>
        <w:rPr>
          <w:rStyle w:val="FootnoteCharacters"/>
        </w:rPr>
        <w:footnoteRef/>
      </w:r>
      <w:r>
        <w:rPr/>
        <w:tab/>
        <w:t xml:space="preserve">Sebenarnya, bahkan contoh Pak Tono </w:t>
      </w:r>
      <w:r>
        <w:rPr/>
        <w:t xml:space="preserve">mengandung isi sosial yang akan dikritik oleh Adorno, yakni </w:t>
      </w:r>
      <w:r>
        <w:rPr/>
        <w:t xml:space="preserve">cara Pak Tono </w:t>
      </w:r>
      <w:r>
        <w:rPr/>
        <w:t>terpaksa menyamakan identitas sosialnya dengan</w:t>
      </w:r>
      <w:r>
        <w:rPr/>
        <w:t xml:space="preserve"> peran </w:t>
      </w:r>
      <w:r>
        <w:rPr/>
        <w:t>yang disediakan</w:t>
      </w:r>
      <w:r>
        <w:rPr/>
        <w:t xml:space="preserve"> oleh pekerjaannya; lih. Adorno, </w:t>
      </w:r>
      <w:r>
        <w:rPr>
          <w:i/>
          <w:iCs/>
        </w:rPr>
        <w:t>Introduc</w:t>
      </w:r>
      <w:r>
        <w:rPr>
          <w:i/>
          <w:iCs/>
        </w:rPr>
        <w:t>t</w:t>
      </w:r>
      <w:r>
        <w:rPr>
          <w:i/>
          <w:iCs/>
        </w:rPr>
        <w:t>ion to Dialectics</w:t>
      </w:r>
      <w:r>
        <w:rPr>
          <w:i w:val="false"/>
          <w:iCs w:val="false"/>
        </w:rPr>
        <w:t>, 94.</w:t>
      </w:r>
    </w:p>
  </w:footnote>
  <w:footnote w:id="143">
    <w:p>
      <w:pPr>
        <w:pStyle w:val="Footnote"/>
        <w:bidi w:val="0"/>
        <w:jc w:val="left"/>
        <w:rPr/>
      </w:pPr>
      <w:r>
        <w:rPr>
          <w:rStyle w:val="FootnoteCharacters"/>
        </w:rPr>
        <w:footnoteRef/>
      </w:r>
      <w:r>
        <w:rPr>
          <w:lang w:val="id-ID"/>
        </w:rPr>
        <w:tab/>
        <w:t xml:space="preserve">Adorno, </w:t>
      </w:r>
      <w:r>
        <w:rPr>
          <w:i/>
          <w:iCs/>
          <w:lang w:val="id-ID"/>
        </w:rPr>
        <w:t xml:space="preserve">Negative Dialektik, </w:t>
      </w:r>
      <w:r>
        <w:rPr>
          <w:i w:val="false"/>
          <w:iCs w:val="false"/>
          <w:lang w:val="id-ID"/>
        </w:rPr>
        <w:t>151</w:t>
      </w:r>
      <w:r>
        <w:rPr/>
        <w:t>: “</w:t>
      </w:r>
      <w:r>
        <w:rPr>
          <w:rFonts w:ascii="Linux Libertine O" w:hAnsi="Linux Libertine O"/>
          <w:b w:val="false"/>
          <w:bCs w:val="false"/>
          <w:i/>
          <w:iCs/>
          <w:lang w:val="id-ID"/>
        </w:rPr>
        <w:t>A soll sein, was es noch nicht ist</w:t>
      </w:r>
      <w:r>
        <w:rPr>
          <w:rFonts w:ascii="Linux Libertine O" w:hAnsi="Linux Libertine O"/>
        </w:rPr>
        <w:t xml:space="preserve">”; bdk. </w:t>
      </w:r>
      <w:r>
        <w:rPr>
          <w:rFonts w:ascii="Linux Libertine O" w:hAnsi="Linux Libertine O"/>
          <w:i w:val="false"/>
          <w:iCs w:val="false"/>
          <w:lang w:val="id-ID"/>
        </w:rPr>
        <w:t xml:space="preserve">Adorno, </w:t>
      </w:r>
      <w:r>
        <w:rPr>
          <w:rFonts w:ascii="Linux Libertine O" w:hAnsi="Linux Libertine O"/>
          <w:i/>
          <w:iCs/>
          <w:lang w:val="id-ID"/>
        </w:rPr>
        <w:t>Negative Dialectics</w:t>
      </w:r>
      <w:r>
        <w:rPr>
          <w:rFonts w:ascii="Linux Libertine O" w:hAnsi="Linux Libertine O"/>
          <w:i w:val="false"/>
          <w:iCs w:val="false"/>
          <w:lang w:val="id-ID"/>
        </w:rPr>
        <w:t xml:space="preserve">, </w:t>
      </w:r>
      <w:r>
        <w:rPr>
          <w:rFonts w:ascii="Linux Libertine O" w:hAnsi="Linux Libertine O"/>
          <w:i w:val="false"/>
          <w:iCs w:val="false"/>
          <w:lang w:val="id-ID"/>
        </w:rPr>
        <w:t>15</w:t>
      </w:r>
      <w:r>
        <w:rPr>
          <w:rFonts w:ascii="Linux Libertine O" w:hAnsi="Linux Libertine O"/>
          <w:i w:val="false"/>
          <w:iCs w:val="false"/>
          <w:lang w:val="id-ID"/>
        </w:rPr>
        <w:t>0</w:t>
      </w:r>
      <w:r>
        <w:rPr>
          <w:rFonts w:ascii="Linux Libertine O" w:hAnsi="Linux Libertine O"/>
          <w:i w:val="false"/>
          <w:iCs w:val="false"/>
          <w:lang w:val="id-ID"/>
        </w:rPr>
        <w:t>.</w:t>
      </w:r>
    </w:p>
  </w:footnote>
  <w:footnote w:id="144">
    <w:p>
      <w:pPr>
        <w:pStyle w:val="Footnote"/>
        <w:bidi w:val="0"/>
        <w:jc w:val="left"/>
        <w:rPr/>
      </w:pPr>
      <w:r>
        <w:rPr>
          <w:rStyle w:val="FootnoteCharacters"/>
        </w:rPr>
        <w:footnoteRef/>
      </w:r>
      <w:r>
        <w:rPr>
          <w:lang w:val="id-ID"/>
        </w:rPr>
        <w:tab/>
        <w:t xml:space="preserve">Adorno, </w:t>
      </w:r>
      <w:r>
        <w:rPr>
          <w:i/>
          <w:iCs/>
          <w:lang w:val="id-ID"/>
        </w:rPr>
        <w:t xml:space="preserve">Negative Dialektik, </w:t>
      </w:r>
      <w:r>
        <w:rPr>
          <w:i w:val="false"/>
          <w:iCs w:val="false"/>
          <w:lang w:val="id-ID"/>
        </w:rPr>
        <w:t>151</w:t>
      </w:r>
      <w:r>
        <w:rPr/>
        <w:t>: “</w:t>
      </w:r>
      <w:r>
        <w:rPr>
          <w:rFonts w:ascii="Linux Libertine O" w:hAnsi="Linux Libertine O"/>
          <w:b w:val="false"/>
          <w:bCs w:val="false"/>
          <w:i/>
          <w:iCs/>
          <w:lang w:val="id-ID"/>
        </w:rPr>
        <w:t>ü</w:t>
      </w:r>
      <w:r>
        <w:rPr>
          <w:rFonts w:ascii="Linux Libertine O" w:hAnsi="Linux Libertine O"/>
          <w:b w:val="false"/>
          <w:bCs w:val="false"/>
          <w:i/>
          <w:iCs/>
          <w:lang w:val="id-ID"/>
        </w:rPr>
        <w:t xml:space="preserve">ber der Identität und </w:t>
      </w:r>
      <w:r>
        <w:rPr>
          <w:rFonts w:ascii="Linux Libertine O" w:hAnsi="Linux Libertine O"/>
          <w:b w:val="false"/>
          <w:bCs w:val="false"/>
          <w:i/>
          <w:iCs/>
          <w:lang w:val="id-ID"/>
        </w:rPr>
        <w:t>ü</w:t>
      </w:r>
      <w:r>
        <w:rPr>
          <w:rFonts w:ascii="Linux Libertine O" w:hAnsi="Linux Libertine O"/>
          <w:b w:val="false"/>
          <w:bCs w:val="false"/>
          <w:i/>
          <w:iCs/>
          <w:lang w:val="id-ID"/>
        </w:rPr>
        <w:t>ber dem Widerspruch ein Miteinander des Verschiedenen</w:t>
      </w:r>
      <w:r>
        <w:rPr>
          <w:rFonts w:ascii="Linux Libertine O" w:hAnsi="Linux Libertine O"/>
        </w:rPr>
        <w:t xml:space="preserve">”; bdk. </w:t>
      </w:r>
      <w:r>
        <w:rPr>
          <w:rFonts w:ascii="Linux Libertine O" w:hAnsi="Linux Libertine O"/>
          <w:i w:val="false"/>
          <w:iCs w:val="false"/>
          <w:lang w:val="id-ID"/>
        </w:rPr>
        <w:t xml:space="preserve">Adorno, </w:t>
      </w:r>
      <w:r>
        <w:rPr>
          <w:rFonts w:ascii="Linux Libertine O" w:hAnsi="Linux Libertine O"/>
          <w:i/>
          <w:iCs/>
          <w:lang w:val="id-ID"/>
        </w:rPr>
        <w:t>Negative Dialectics</w:t>
      </w:r>
      <w:r>
        <w:rPr>
          <w:rFonts w:ascii="Linux Libertine O" w:hAnsi="Linux Libertine O"/>
          <w:i w:val="false"/>
          <w:iCs w:val="false"/>
          <w:lang w:val="id-ID"/>
        </w:rPr>
        <w:t xml:space="preserve">, </w:t>
      </w:r>
      <w:r>
        <w:rPr>
          <w:rFonts w:ascii="Linux Libertine O" w:hAnsi="Linux Libertine O"/>
          <w:i w:val="false"/>
          <w:iCs w:val="false"/>
          <w:lang w:val="id-ID"/>
        </w:rPr>
        <w:t>15</w:t>
      </w:r>
      <w:r>
        <w:rPr>
          <w:rFonts w:ascii="Linux Libertine O" w:hAnsi="Linux Libertine O"/>
          <w:i w:val="false"/>
          <w:iCs w:val="false"/>
          <w:lang w:val="id-ID"/>
        </w:rPr>
        <w:t>0</w:t>
      </w:r>
      <w:r>
        <w:rPr>
          <w:rFonts w:ascii="Linux Libertine O" w:hAnsi="Linux Libertine O"/>
          <w:i w:val="false"/>
          <w:iCs w:val="false"/>
          <w:lang w:val="id-ID"/>
        </w:rPr>
        <w:t>.</w:t>
      </w:r>
    </w:p>
  </w:footnote>
  <w:footnote w:id="145">
    <w:p>
      <w:pPr>
        <w:pStyle w:val="Footnote"/>
        <w:bidi w:val="0"/>
        <w:jc w:val="left"/>
        <w:rPr/>
      </w:pPr>
      <w:r>
        <w:rPr>
          <w:rStyle w:val="FootnoteCharacters"/>
        </w:rPr>
        <w:footnoteRef/>
      </w:r>
      <w:r>
        <w:rPr>
          <w:lang w:val="id-ID"/>
        </w:rPr>
        <w:tab/>
        <w:t xml:space="preserve">Adorno, </w:t>
      </w:r>
      <w:r>
        <w:rPr>
          <w:i/>
          <w:iCs/>
          <w:lang w:val="id-ID"/>
        </w:rPr>
        <w:t xml:space="preserve">Negative Dialektik, </w:t>
      </w:r>
      <w:r>
        <w:rPr>
          <w:i w:val="false"/>
          <w:iCs w:val="false"/>
          <w:lang w:val="id-ID"/>
        </w:rPr>
        <w:t>15</w:t>
      </w:r>
      <w:r>
        <w:rPr>
          <w:i w:val="false"/>
          <w:iCs w:val="false"/>
          <w:lang w:val="id-ID"/>
        </w:rPr>
        <w:t>2</w:t>
      </w:r>
      <w:r>
        <w:rPr>
          <w:rFonts w:ascii="Linux Libertine O" w:hAnsi="Linux Libertine O"/>
        </w:rPr>
        <w:t xml:space="preserve">; bdk. </w:t>
      </w:r>
      <w:r>
        <w:rPr>
          <w:rFonts w:ascii="Linux Libertine O" w:hAnsi="Linux Libertine O"/>
          <w:i w:val="false"/>
          <w:iCs w:val="false"/>
          <w:lang w:val="id-ID"/>
        </w:rPr>
        <w:t xml:space="preserve">Adorno, </w:t>
      </w:r>
      <w:r>
        <w:rPr>
          <w:rFonts w:ascii="Linux Libertine O" w:hAnsi="Linux Libertine O"/>
          <w:i/>
          <w:iCs/>
          <w:lang w:val="id-ID"/>
        </w:rPr>
        <w:t>Negative Dialectics</w:t>
      </w:r>
      <w:r>
        <w:rPr>
          <w:rFonts w:ascii="Linux Libertine O" w:hAnsi="Linux Libertine O"/>
          <w:i w:val="false"/>
          <w:iCs w:val="false"/>
          <w:lang w:val="id-ID"/>
        </w:rPr>
        <w:t xml:space="preserve">, </w:t>
      </w:r>
      <w:r>
        <w:rPr>
          <w:rFonts w:ascii="Linux Libertine O" w:hAnsi="Linux Libertine O"/>
          <w:i w:val="false"/>
          <w:iCs w:val="false"/>
          <w:lang w:val="id-ID"/>
        </w:rPr>
        <w:t>15</w:t>
      </w:r>
      <w:r>
        <w:rPr>
          <w:rFonts w:ascii="Linux Libertine O" w:hAnsi="Linux Libertine O"/>
          <w:i w:val="false"/>
          <w:iCs w:val="false"/>
          <w:lang w:val="id-ID"/>
        </w:rPr>
        <w:t>1;</w:t>
      </w:r>
      <w:r>
        <w:rPr>
          <w:rFonts w:ascii="Linux Libertine O" w:hAnsi="Linux Libertine O"/>
          <w:i w:val="false"/>
          <w:iCs w:val="false"/>
          <w:lang w:val="id-ID"/>
        </w:rPr>
        <w:t xml:space="preserve"> </w:t>
      </w:r>
      <w:r>
        <w:rPr>
          <w:rFonts w:ascii="Linux Libertine O" w:hAnsi="Linux Libertine O"/>
          <w:i w:val="false"/>
          <w:iCs w:val="false"/>
          <w:lang w:val="id-ID"/>
        </w:rPr>
        <w:t>l</w:t>
      </w:r>
      <w:r>
        <w:rPr>
          <w:rFonts w:ascii="Linux Libertine O" w:hAnsi="Linux Libertine O"/>
          <w:i w:val="false"/>
          <w:iCs w:val="false"/>
          <w:lang w:val="id-ID"/>
        </w:rPr>
        <w:t xml:space="preserve">ih. juga Jay, </w:t>
      </w:r>
      <w:r>
        <w:rPr>
          <w:rFonts w:ascii="Linux Libertine O" w:hAnsi="Linux Libertine O"/>
          <w:i/>
          <w:iCs/>
          <w:lang w:val="id-ID"/>
        </w:rPr>
        <w:t>Adorno</w:t>
      </w:r>
      <w:r>
        <w:rPr>
          <w:rFonts w:ascii="Linux Libertine O" w:hAnsi="Linux Libertine O"/>
          <w:i w:val="false"/>
          <w:iCs w:val="false"/>
          <w:lang w:val="id-ID"/>
        </w:rPr>
        <w:t>, 61.</w:t>
      </w:r>
    </w:p>
  </w:footnote>
  <w:footnote w:id="146">
    <w:p>
      <w:pPr>
        <w:pStyle w:val="Footnote"/>
        <w:bidi w:val="0"/>
        <w:jc w:val="left"/>
        <w:rPr/>
      </w:pPr>
      <w:r>
        <w:rPr>
          <w:rStyle w:val="FootnoteCharacters"/>
        </w:rPr>
        <w:footnoteRef/>
      </w:r>
      <w:r>
        <w:rPr/>
        <w:tab/>
        <w:t xml:space="preserve">Lih. </w:t>
      </w:r>
      <w:r>
        <w:rPr>
          <w:b w:val="false"/>
          <w:bCs w:val="false"/>
          <w:i w:val="false"/>
          <w:iCs w:val="false"/>
          <w:lang w:val="id-ID"/>
        </w:rPr>
        <w:t xml:space="preserve">Karl </w:t>
      </w:r>
      <w:r>
        <w:rPr>
          <w:b w:val="false"/>
          <w:bCs w:val="false"/>
          <w:i w:val="false"/>
          <w:iCs w:val="false"/>
          <w:lang w:val="id-ID"/>
        </w:rPr>
        <w:t>Marx,</w:t>
      </w:r>
      <w:r>
        <w:rPr>
          <w:b w:val="false"/>
          <w:bCs w:val="false"/>
          <w:i w:val="false"/>
          <w:iCs w:val="false"/>
          <w:lang w:val="id-ID"/>
        </w:rPr>
        <w:t xml:space="preserve"> </w:t>
      </w:r>
      <w:r>
        <w:rPr>
          <w:b w:val="false"/>
          <w:bCs w:val="false"/>
          <w:i/>
          <w:iCs/>
          <w:lang w:val="id-ID"/>
        </w:rPr>
        <w:t>Capital: A Critique of Political Economy,</w:t>
      </w:r>
      <w:r>
        <w:rPr>
          <w:b w:val="false"/>
          <w:bCs w:val="false"/>
          <w:i w:val="false"/>
          <w:iCs w:val="false"/>
          <w:lang w:val="id-ID"/>
        </w:rPr>
        <w:t xml:space="preserve"> </w:t>
      </w:r>
      <w:r>
        <w:rPr>
          <w:b w:val="false"/>
          <w:bCs w:val="false"/>
          <w:i w:val="false"/>
          <w:iCs w:val="false"/>
          <w:lang w:val="id-ID"/>
        </w:rPr>
        <w:t>j</w:t>
      </w:r>
      <w:r>
        <w:rPr>
          <w:b w:val="false"/>
          <w:bCs w:val="false"/>
          <w:i w:val="false"/>
          <w:iCs w:val="false"/>
          <w:lang w:val="id-ID"/>
        </w:rPr>
        <w:t xml:space="preserve">il. 1, </w:t>
      </w:r>
      <w:r>
        <w:rPr>
          <w:b w:val="false"/>
          <w:bCs w:val="false"/>
          <w:i w:val="false"/>
          <w:iCs w:val="false"/>
          <w:lang w:val="id-ID"/>
        </w:rPr>
        <w:t>t</w:t>
      </w:r>
      <w:r>
        <w:rPr>
          <w:b w:val="false"/>
          <w:bCs w:val="false"/>
          <w:i w:val="false"/>
          <w:iCs w:val="false"/>
          <w:lang w:val="id-ID"/>
        </w:rPr>
        <w:t xml:space="preserve">erj. Ben Fowkes </w:t>
      </w:r>
      <w:r>
        <w:rPr>
          <w:b w:val="false"/>
          <w:bCs w:val="false"/>
          <w:i w:val="false"/>
          <w:iCs w:val="false"/>
          <w:lang w:val="id-ID"/>
        </w:rPr>
        <w:t>(</w:t>
      </w:r>
      <w:r>
        <w:rPr>
          <w:b w:val="false"/>
          <w:bCs w:val="false"/>
          <w:i w:val="false"/>
          <w:iCs w:val="false"/>
          <w:lang w:val="id-ID"/>
        </w:rPr>
        <w:t>London: Penguin Books, 1990</w:t>
      </w:r>
      <w:r>
        <w:rPr>
          <w:b w:val="false"/>
          <w:bCs w:val="false"/>
          <w:i w:val="false"/>
          <w:iCs w:val="false"/>
          <w:lang w:val="id-ID"/>
        </w:rPr>
        <w:t xml:space="preserve">), 139, 162, dan </w:t>
      </w:r>
      <w:r>
        <w:rPr>
          <w:b w:val="false"/>
          <w:bCs w:val="false"/>
          <w:i/>
          <w:iCs/>
          <w:lang w:val="id-ID"/>
        </w:rPr>
        <w:t>passim</w:t>
      </w:r>
      <w:r>
        <w:rPr>
          <w:b w:val="false"/>
          <w:bCs w:val="false"/>
          <w:i w:val="false"/>
          <w:iCs w:val="false"/>
          <w:lang w:val="id-ID"/>
        </w:rPr>
        <w:t>.</w:t>
      </w:r>
    </w:p>
  </w:footnote>
  <w:footnote w:id="147">
    <w:p>
      <w:pPr>
        <w:pStyle w:val="Footnote"/>
        <w:bidi w:val="0"/>
        <w:jc w:val="left"/>
        <w:rPr/>
      </w:pPr>
      <w:r>
        <w:rPr>
          <w:rStyle w:val="FootnoteCharacters"/>
        </w:rPr>
        <w:footnoteRef/>
      </w:r>
      <w:r>
        <w:rPr/>
        <w:tab/>
        <w:t xml:space="preserve">Lih. Marx, </w:t>
      </w:r>
      <w:r>
        <w:rPr>
          <w:i/>
          <w:iCs/>
        </w:rPr>
        <w:t>Capital</w:t>
      </w:r>
      <w:r>
        <w:rPr>
          <w:i w:val="false"/>
          <w:iCs w:val="false"/>
        </w:rPr>
        <w:t xml:space="preserve">, </w:t>
      </w:r>
      <w:r>
        <w:rPr>
          <w:i w:val="false"/>
          <w:iCs w:val="false"/>
        </w:rPr>
        <w:t>128.</w:t>
      </w:r>
    </w:p>
  </w:footnote>
  <w:footnote w:id="148">
    <w:p>
      <w:pPr>
        <w:pStyle w:val="Footnote"/>
        <w:bidi w:val="0"/>
        <w:jc w:val="left"/>
        <w:rPr/>
      </w:pPr>
      <w:r>
        <w:rPr>
          <w:rStyle w:val="FootnoteCharacters"/>
        </w:rPr>
        <w:footnoteRef/>
      </w:r>
      <w:r>
        <w:rPr/>
        <w:tab/>
        <w:t xml:space="preserve">Marx, </w:t>
      </w:r>
      <w:r>
        <w:rPr>
          <w:i/>
          <w:iCs/>
        </w:rPr>
        <w:t>Capital</w:t>
      </w:r>
      <w:r>
        <w:rPr>
          <w:i w:val="false"/>
          <w:iCs w:val="false"/>
        </w:rPr>
        <w:t>, 128: “</w:t>
      </w:r>
      <w:r>
        <w:rPr>
          <w:i/>
          <w:iCs/>
        </w:rPr>
        <w:t>All its</w:t>
      </w:r>
      <w:r>
        <w:rPr>
          <w:i/>
          <w:iCs/>
        </w:rPr>
        <w:t xml:space="preserve"> sensuous characteristics are extinguished.</w:t>
      </w:r>
      <w:r>
        <w:rPr>
          <w:i w:val="false"/>
          <w:iCs w:val="false"/>
        </w:rPr>
        <w:t>”</w:t>
      </w:r>
    </w:p>
  </w:footnote>
  <w:footnote w:id="149">
    <w:p>
      <w:pPr>
        <w:pStyle w:val="Footnote"/>
        <w:bidi w:val="0"/>
        <w:jc w:val="left"/>
        <w:rPr/>
      </w:pPr>
      <w:r>
        <w:rPr>
          <w:rStyle w:val="FootnoteCharacters"/>
        </w:rPr>
        <w:footnoteRef/>
      </w:r>
      <w:r>
        <w:rPr>
          <w:lang w:val="id-ID"/>
        </w:rPr>
        <w:tab/>
        <w:t xml:space="preserve">Adorno, </w:t>
      </w:r>
      <w:r>
        <w:rPr>
          <w:i/>
          <w:iCs/>
          <w:lang w:val="id-ID"/>
        </w:rPr>
        <w:t xml:space="preserve">Negative Dialektik, </w:t>
      </w:r>
      <w:r>
        <w:rPr>
          <w:i w:val="false"/>
          <w:iCs w:val="false"/>
          <w:lang w:val="id-ID"/>
        </w:rPr>
        <w:t>14</w:t>
      </w:r>
      <w:r>
        <w:rPr>
          <w:i w:val="false"/>
          <w:iCs w:val="false"/>
          <w:lang w:val="id-ID"/>
        </w:rPr>
        <w:t>7</w:t>
      </w:r>
      <w:r>
        <w:rPr>
          <w:rFonts w:ascii="Linux Libertine O" w:hAnsi="Linux Libertine O"/>
        </w:rPr>
        <w:t xml:space="preserve">; bdk. </w:t>
      </w:r>
      <w:r>
        <w:rPr>
          <w:rFonts w:ascii="Linux Libertine O" w:hAnsi="Linux Libertine O"/>
          <w:i w:val="false"/>
          <w:iCs w:val="false"/>
          <w:lang w:val="id-ID"/>
        </w:rPr>
        <w:t xml:space="preserve">Adorno, </w:t>
      </w:r>
      <w:r>
        <w:rPr>
          <w:rFonts w:ascii="Linux Libertine O" w:hAnsi="Linux Libertine O"/>
          <w:i/>
          <w:iCs/>
          <w:lang w:val="id-ID"/>
        </w:rPr>
        <w:t>Negative Dialectics</w:t>
      </w:r>
      <w:r>
        <w:rPr>
          <w:rFonts w:ascii="Linux Libertine O" w:hAnsi="Linux Libertine O"/>
          <w:i w:val="false"/>
          <w:iCs w:val="false"/>
          <w:lang w:val="id-ID"/>
        </w:rPr>
        <w:t xml:space="preserve">, </w:t>
      </w:r>
      <w:r>
        <w:rPr>
          <w:rFonts w:ascii="Linux Libertine O" w:hAnsi="Linux Libertine O"/>
          <w:i w:val="false"/>
          <w:iCs w:val="false"/>
          <w:lang w:val="id-ID"/>
        </w:rPr>
        <w:t>1</w:t>
      </w:r>
      <w:r>
        <w:rPr>
          <w:rFonts w:ascii="Linux Libertine O" w:hAnsi="Linux Libertine O"/>
          <w:i w:val="false"/>
          <w:iCs w:val="false"/>
          <w:lang w:val="id-ID"/>
        </w:rPr>
        <w:t>46</w:t>
      </w:r>
      <w:r>
        <w:rPr>
          <w:rFonts w:ascii="Linux Libertine O" w:hAnsi="Linux Libertine O"/>
          <w:i w:val="false"/>
          <w:iCs w:val="false"/>
          <w:lang w:val="id-ID"/>
        </w:rPr>
        <w:t>.</w:t>
      </w:r>
    </w:p>
  </w:footnote>
  <w:footnote w:id="150">
    <w:p>
      <w:pPr>
        <w:pStyle w:val="Footnote"/>
        <w:bidi w:val="0"/>
        <w:jc w:val="left"/>
        <w:rPr/>
      </w:pPr>
      <w:r>
        <w:rPr>
          <w:rStyle w:val="FootnoteCharacters"/>
        </w:rPr>
        <w:footnoteRef/>
      </w:r>
      <w:r>
        <w:rPr/>
        <w:tab/>
        <w:t xml:space="preserve">Sohn-Rethel, </w:t>
      </w:r>
      <w:r>
        <w:rPr>
          <w:i/>
          <w:iCs/>
        </w:rPr>
        <w:t>Intellectual and Manual</w:t>
      </w:r>
      <w:r>
        <w:rPr>
          <w:i w:val="false"/>
          <w:iCs w:val="false"/>
        </w:rPr>
        <w:t xml:space="preserve">, 6–7 dan </w:t>
      </w:r>
      <w:r>
        <w:rPr>
          <w:i/>
          <w:iCs/>
        </w:rPr>
        <w:t>passim</w:t>
      </w:r>
      <w:r>
        <w:rPr>
          <w:i w:val="false"/>
          <w:iCs w:val="false"/>
        </w:rPr>
        <w:t>.</w:t>
      </w:r>
    </w:p>
  </w:footnote>
  <w:footnote w:id="151">
    <w:p>
      <w:pPr>
        <w:pStyle w:val="Footnote"/>
        <w:bidi w:val="0"/>
        <w:jc w:val="left"/>
        <w:rPr/>
      </w:pPr>
      <w:r>
        <w:rPr>
          <w:rStyle w:val="FootnoteCharacters"/>
        </w:rPr>
        <w:footnoteRef/>
      </w:r>
      <w:r>
        <w:rPr/>
        <w:tab/>
        <w:t>Bernstein, “Concept and Object,” 491–2.</w:t>
      </w:r>
    </w:p>
  </w:footnote>
  <w:footnote w:id="152">
    <w:p>
      <w:pPr>
        <w:pStyle w:val="Footnote"/>
        <w:bidi w:val="0"/>
        <w:jc w:val="left"/>
        <w:rPr/>
      </w:pPr>
      <w:r>
        <w:rPr>
          <w:rStyle w:val="FootnoteCharacters"/>
        </w:rPr>
        <w:footnoteRef/>
      </w:r>
      <w:r>
        <w:rPr>
          <w:lang w:val="id-ID"/>
        </w:rPr>
        <w:tab/>
        <w:t xml:space="preserve">Adorno, </w:t>
      </w:r>
      <w:r>
        <w:rPr>
          <w:i/>
          <w:iCs/>
          <w:lang w:val="id-ID"/>
        </w:rPr>
        <w:t xml:space="preserve">Negative Dialektik, </w:t>
      </w:r>
      <w:r>
        <w:rPr>
          <w:i w:val="false"/>
          <w:iCs w:val="false"/>
          <w:lang w:val="id-ID"/>
        </w:rPr>
        <w:t>8</w:t>
      </w:r>
      <w:r>
        <w:rPr>
          <w:rFonts w:ascii="Linux Libertine O" w:hAnsi="Linux Libertine O"/>
        </w:rPr>
        <w:t xml:space="preserve">; bdk. </w:t>
      </w:r>
      <w:r>
        <w:rPr>
          <w:rFonts w:ascii="Linux Libertine O" w:hAnsi="Linux Libertine O"/>
          <w:i w:val="false"/>
          <w:iCs w:val="false"/>
          <w:lang w:val="id-ID"/>
        </w:rPr>
        <w:t xml:space="preserve">Adorno, </w:t>
      </w:r>
      <w:r>
        <w:rPr>
          <w:rFonts w:ascii="Linux Libertine O" w:hAnsi="Linux Libertine O"/>
          <w:i/>
          <w:iCs/>
          <w:lang w:val="id-ID"/>
        </w:rPr>
        <w:t>Negative Dialectics</w:t>
      </w:r>
      <w:r>
        <w:rPr>
          <w:rFonts w:ascii="Linux Libertine O" w:hAnsi="Linux Libertine O"/>
          <w:i w:val="false"/>
          <w:iCs w:val="false"/>
          <w:lang w:val="id-ID"/>
        </w:rPr>
        <w:t xml:space="preserve">, </w:t>
      </w:r>
      <w:r>
        <w:rPr>
          <w:rFonts w:ascii="Linux Libertine O" w:hAnsi="Linux Libertine O"/>
          <w:i w:val="false"/>
          <w:iCs w:val="false"/>
          <w:lang w:val="id-ID"/>
        </w:rPr>
        <w:t>xx</w:t>
      </w:r>
      <w:r>
        <w:rPr>
          <w:rFonts w:ascii="Linux Libertine O" w:hAnsi="Linux Libertine O"/>
          <w:i w:val="false"/>
          <w:iCs w:val="false"/>
          <w:lang w:val="id-ID"/>
        </w:rPr>
        <w:t>.</w:t>
      </w:r>
    </w:p>
  </w:footnote>
  <w:footnote w:id="153">
    <w:p>
      <w:pPr>
        <w:pStyle w:val="Footnote"/>
        <w:bidi w:val="0"/>
        <w:jc w:val="left"/>
        <w:rPr/>
      </w:pPr>
      <w:r>
        <w:rPr>
          <w:rStyle w:val="FootnoteCharacters"/>
        </w:rPr>
        <w:footnoteRef/>
      </w:r>
      <w:r>
        <w:rPr/>
        <w:tab/>
        <w:t xml:space="preserve">Lih., </w:t>
      </w:r>
      <w:r>
        <w:rPr/>
        <w:t>mis.,</w:t>
      </w:r>
      <w:r>
        <w:rPr/>
        <w:t xml:space="preserve"> Jarvis, </w:t>
      </w:r>
      <w:r>
        <w:rPr>
          <w:i/>
          <w:iCs/>
        </w:rPr>
        <w:t>Critical Introduction</w:t>
      </w:r>
      <w:r>
        <w:rPr>
          <w:i w:val="false"/>
          <w:iCs w:val="false"/>
        </w:rPr>
        <w:t xml:space="preserve">, </w:t>
      </w:r>
      <w:r>
        <w:rPr>
          <w:i w:val="false"/>
          <w:iCs w:val="false"/>
        </w:rPr>
        <w:t xml:space="preserve">139; </w:t>
      </w:r>
      <w:r>
        <w:rPr>
          <w:i w:val="false"/>
          <w:iCs w:val="false"/>
        </w:rPr>
        <w:t xml:space="preserve">dan </w:t>
      </w:r>
      <w:r>
        <w:rPr>
          <w:i w:val="false"/>
          <w:iCs w:val="false"/>
        </w:rPr>
        <w:t xml:space="preserve">Rose, </w:t>
      </w:r>
      <w:r>
        <w:rPr>
          <w:i/>
          <w:iCs/>
        </w:rPr>
        <w:t>Melancholy Science</w:t>
      </w:r>
      <w:r>
        <w:rPr>
          <w:i w:val="false"/>
          <w:iCs w:val="false"/>
        </w:rPr>
        <w:t>, 16.</w:t>
      </w:r>
    </w:p>
  </w:footnote>
  <w:footnote w:id="154">
    <w:p>
      <w:pPr>
        <w:pStyle w:val="Footnote"/>
        <w:bidi w:val="0"/>
        <w:jc w:val="left"/>
        <w:rPr/>
      </w:pPr>
      <w:r>
        <w:rPr>
          <w:rStyle w:val="FootnoteCharacters"/>
        </w:rPr>
        <w:footnoteRef/>
      </w:r>
      <w:r>
        <w:rPr/>
        <w:tab/>
        <w:t xml:space="preserve">Bdk. Peter E. Gordon, </w:t>
      </w:r>
      <w:r>
        <w:rPr>
          <w:i/>
          <w:iCs/>
        </w:rPr>
        <w:t>Adorno and Existence</w:t>
      </w:r>
      <w:r>
        <w:rPr>
          <w:i w:val="false"/>
          <w:iCs w:val="false"/>
        </w:rPr>
        <w:t xml:space="preserve"> (Cambridge, MA: Harvard University Press, 2016), 125.</w:t>
      </w:r>
    </w:p>
  </w:footnote>
  <w:footnote w:id="155">
    <w:p>
      <w:pPr>
        <w:pStyle w:val="Footnote"/>
        <w:bidi w:val="0"/>
        <w:jc w:val="left"/>
        <w:rPr/>
      </w:pPr>
      <w:r>
        <w:rPr>
          <w:rStyle w:val="FootnoteCharacters"/>
        </w:rPr>
        <w:footnoteRef/>
      </w:r>
      <w:r>
        <w:rPr/>
        <w:tab/>
        <w:t xml:space="preserve">Lih. </w:t>
      </w:r>
      <w:r>
        <w:rPr/>
        <w:t>R</w:t>
      </w:r>
      <w:r>
        <w:rPr>
          <w:rFonts w:ascii="Linux Libertine O" w:hAnsi="Linux Libertine O"/>
        </w:rPr>
        <w:t>üdiger Bittner, “</w:t>
      </w:r>
      <w:r>
        <w:rPr>
          <w:rFonts w:ascii="Linux Libertine O" w:hAnsi="Linux Libertine O"/>
          <w:i/>
          <w:iCs/>
        </w:rPr>
        <w:t>Ressentiment</w:t>
      </w:r>
      <w:r>
        <w:rPr>
          <w:rFonts w:ascii="Linux Libertine O" w:hAnsi="Linux Libertine O"/>
        </w:rPr>
        <w:t xml:space="preserve">,” dalam </w:t>
      </w:r>
      <w:r>
        <w:rPr>
          <w:rFonts w:ascii="Linux Libertine O" w:hAnsi="Linux Libertine O"/>
          <w:i/>
          <w:iCs/>
        </w:rPr>
        <w:t>Nietzsche, Genealogy, Morality</w:t>
      </w:r>
      <w:r>
        <w:rPr>
          <w:rFonts w:ascii="Linux Libertine O" w:hAnsi="Linux Libertine O"/>
          <w:i w:val="false"/>
          <w:iCs w:val="false"/>
        </w:rPr>
        <w:t xml:space="preserve">, ed. Richard Schacht (Berkeley: University of California Press, 1994), </w:t>
      </w:r>
      <w:r>
        <w:rPr>
          <w:i w:val="false"/>
          <w:iCs w:val="false"/>
        </w:rPr>
        <w:t>128</w:t>
      </w:r>
      <w:r>
        <w:rPr/>
        <w:t xml:space="preserve">–9. </w:t>
      </w:r>
    </w:p>
  </w:footnote>
  <w:footnote w:id="156">
    <w:p>
      <w:pPr>
        <w:pStyle w:val="Footnote"/>
        <w:bidi w:val="0"/>
        <w:jc w:val="left"/>
        <w:rPr/>
      </w:pPr>
      <w:r>
        <w:rPr>
          <w:rStyle w:val="FootnoteCharacters"/>
        </w:rPr>
        <w:footnoteRef/>
      </w:r>
      <w:r>
        <w:rPr/>
        <w:tab/>
        <w:t xml:space="preserve">Sebaliknya, berbagai </w:t>
      </w:r>
      <w:r>
        <w:rPr/>
        <w:t>peristiwa atau gerakan yang awalnya membebaskan</w:t>
      </w:r>
      <w:r>
        <w:rPr/>
        <w:t xml:space="preserve">, seperti pemikiran Pencerahan atau revolusi-revolusi borjuis, dengan mudah membeku </w:t>
      </w:r>
      <w:r>
        <w:rPr/>
        <w:t>dan menjadi represif.</w:t>
      </w:r>
    </w:p>
  </w:footnote>
  <w:footnote w:id="157">
    <w:p>
      <w:pPr>
        <w:pStyle w:val="Footnote"/>
        <w:bidi w:val="0"/>
        <w:jc w:val="left"/>
        <w:rPr/>
      </w:pPr>
      <w:r>
        <w:rPr>
          <w:rStyle w:val="FootnoteCharacters"/>
        </w:rPr>
        <w:footnoteRef/>
      </w:r>
      <w:r>
        <w:rPr>
          <w:rFonts w:ascii="Linux Libertine O" w:hAnsi="Linux Libertine O"/>
          <w:b w:val="false"/>
          <w:bCs w:val="false"/>
          <w:i w:val="false"/>
          <w:iCs w:val="false"/>
          <w:u w:val="none"/>
          <w:lang w:val="id-ID"/>
        </w:rPr>
        <w:tab/>
        <w:t>Ž</w:t>
      </w:r>
      <w:r>
        <w:rPr>
          <w:rFonts w:ascii="Linux Libertine O" w:hAnsi="Linux Libertine O"/>
          <w:b w:val="false"/>
          <w:bCs w:val="false"/>
          <w:i w:val="false"/>
          <w:iCs w:val="false"/>
          <w:u w:val="none"/>
          <w:lang w:val="id-ID"/>
        </w:rPr>
        <w:t>i</w:t>
      </w:r>
      <w:r>
        <w:rPr>
          <w:rFonts w:ascii="Linux Libertine O" w:hAnsi="Linux Libertine O"/>
          <w:b w:val="false"/>
          <w:bCs w:val="false"/>
          <w:i w:val="false"/>
          <w:iCs w:val="false"/>
          <w:u w:val="none"/>
          <w:lang w:val="id-ID"/>
        </w:rPr>
        <w:t>ž</w:t>
      </w:r>
      <w:r>
        <w:rPr>
          <w:rFonts w:ascii="Linux Libertine O" w:hAnsi="Linux Libertine O"/>
          <w:b w:val="false"/>
          <w:bCs w:val="false"/>
          <w:i w:val="false"/>
          <w:iCs w:val="false"/>
          <w:u w:val="none"/>
          <w:lang w:val="id-ID"/>
        </w:rPr>
        <w:t>ek, “</w:t>
      </w:r>
      <w:r>
        <w:rPr>
          <w:rFonts w:ascii="Linux Libertine O" w:hAnsi="Linux Libertine O"/>
          <w:b w:val="false"/>
          <w:bCs w:val="false"/>
          <w:i w:val="false"/>
          <w:iCs w:val="false"/>
          <w:u w:val="none"/>
          <w:lang w:val="id-ID"/>
        </w:rPr>
        <w:t>Varieties of the Transcendental,” 20: “</w:t>
      </w:r>
      <w:r>
        <w:rPr>
          <w:rFonts w:ascii="Linux Libertine O" w:hAnsi="Linux Libertine O"/>
          <w:b w:val="false"/>
          <w:bCs w:val="false"/>
          <w:i/>
          <w:iCs/>
          <w:u w:val="none"/>
          <w:lang w:val="id-ID"/>
        </w:rPr>
        <w:t>one tries to grasp or conceive the object of thought; one fails, misses it, and through these very failures the place of the targeted object is encircled,</w:t>
      </w:r>
      <w:r>
        <w:rPr>
          <w:rFonts w:ascii="Linux Libertine O" w:hAnsi="Linux Libertine O"/>
          <w:b w:val="false"/>
          <w:bCs w:val="false"/>
          <w:i w:val="false"/>
          <w:iCs w:val="false"/>
          <w:u w:val="none"/>
          <w:lang w:val="id-ID"/>
        </w:rPr>
        <w:t xml:space="preserve"> </w:t>
      </w:r>
      <w:r>
        <w:rPr>
          <w:rFonts w:ascii="Linux Libertine O" w:hAnsi="Linux Libertine O"/>
          <w:b w:val="false"/>
          <w:bCs w:val="false"/>
          <w:i/>
          <w:iCs/>
          <w:u w:val="none"/>
          <w:lang w:val="id-ID"/>
        </w:rPr>
        <w:t>its contours become discernible</w:t>
      </w:r>
      <w:r>
        <w:rPr>
          <w:rFonts w:ascii="Linux Libertine O" w:hAnsi="Linux Libertine O"/>
          <w:b w:val="false"/>
          <w:bCs w:val="false"/>
          <w:i w:val="false"/>
          <w:iCs w:val="false"/>
          <w:u w:val="none"/>
          <w:lang w:val="id-ID"/>
        </w:rPr>
        <w:t>.”</w:t>
      </w:r>
    </w:p>
  </w:footnote>
  <w:footnote w:id="158">
    <w:p>
      <w:pPr>
        <w:pStyle w:val="Footnote"/>
        <w:bidi w:val="0"/>
        <w:jc w:val="left"/>
        <w:rPr/>
      </w:pPr>
      <w:r>
        <w:rPr>
          <w:rStyle w:val="FootnoteCharacters"/>
        </w:rPr>
        <w:footnoteRef/>
      </w:r>
      <w:r>
        <w:rPr>
          <w:lang w:val="id-ID"/>
        </w:rPr>
        <w:tab/>
        <w:t xml:space="preserve">Adorno, </w:t>
      </w:r>
      <w:r>
        <w:rPr>
          <w:i/>
          <w:iCs/>
          <w:lang w:val="id-ID"/>
        </w:rPr>
        <w:t xml:space="preserve">Negative Dialektik, </w:t>
      </w:r>
      <w:r>
        <w:rPr>
          <w:i w:val="false"/>
          <w:iCs w:val="false"/>
          <w:lang w:val="id-ID"/>
        </w:rPr>
        <w:t>30</w:t>
      </w:r>
      <w:r>
        <w:rPr/>
        <w:t>: “</w:t>
      </w:r>
      <w:r>
        <w:rPr>
          <w:rFonts w:ascii="Linux Libertine O" w:hAnsi="Linux Libertine O"/>
          <w:b w:val="false"/>
          <w:bCs w:val="false"/>
          <w:i/>
          <w:iCs/>
          <w:lang w:val="id-ID"/>
        </w:rPr>
        <w:t>bürgerliche ratio unternahm es, aus sich heraus die Ordnung zu produzieren, die sie draußen negiert hatte</w:t>
      </w:r>
      <w:r>
        <w:rPr>
          <w:rFonts w:ascii="Linux Libertine O" w:hAnsi="Linux Libertine O"/>
        </w:rPr>
        <w:t xml:space="preserve">”; bdk. </w:t>
      </w:r>
      <w:r>
        <w:rPr>
          <w:rFonts w:ascii="Linux Libertine O" w:hAnsi="Linux Libertine O"/>
          <w:i w:val="false"/>
          <w:iCs w:val="false"/>
          <w:lang w:val="id-ID"/>
        </w:rPr>
        <w:t xml:space="preserve">Adorno, </w:t>
      </w:r>
      <w:r>
        <w:rPr>
          <w:rFonts w:ascii="Linux Libertine O" w:hAnsi="Linux Libertine O"/>
          <w:i/>
          <w:iCs/>
          <w:lang w:val="id-ID"/>
        </w:rPr>
        <w:t>Negative Dialectics</w:t>
      </w:r>
      <w:r>
        <w:rPr>
          <w:rFonts w:ascii="Linux Libertine O" w:hAnsi="Linux Libertine O"/>
          <w:i w:val="false"/>
          <w:iCs w:val="false"/>
          <w:lang w:val="id-ID"/>
        </w:rPr>
        <w:t xml:space="preserve">, </w:t>
      </w:r>
      <w:r>
        <w:rPr>
          <w:rFonts w:ascii="Linux Libertine O" w:hAnsi="Linux Libertine O"/>
          <w:i w:val="false"/>
          <w:iCs w:val="false"/>
          <w:lang w:val="id-ID"/>
        </w:rPr>
        <w:t>21</w:t>
      </w:r>
      <w:r>
        <w:rPr>
          <w:rFonts w:ascii="Linux Libertine O" w:hAnsi="Linux Libertine O"/>
          <w:i w:val="false"/>
          <w:iCs w:val="false"/>
          <w:lang w:val="id-ID"/>
        </w:rPr>
        <w:t>.</w:t>
      </w:r>
    </w:p>
  </w:footnote>
  <w:footnote w:id="159">
    <w:p>
      <w:pPr>
        <w:pStyle w:val="Footnote"/>
        <w:bidi w:val="0"/>
        <w:jc w:val="left"/>
        <w:rPr/>
      </w:pPr>
      <w:r>
        <w:rPr>
          <w:rStyle w:val="FootnoteCharacters"/>
        </w:rPr>
        <w:footnoteRef/>
      </w:r>
      <w:r>
        <w:rPr>
          <w:i w:val="false"/>
          <w:iCs w:val="false"/>
          <w:lang w:val="en-US"/>
        </w:rPr>
        <w:tab/>
        <w:t>Adorno,</w:t>
      </w:r>
      <w:r>
        <w:rPr>
          <w:i w:val="false"/>
          <w:iCs w:val="false"/>
          <w:lang w:val="en-US"/>
        </w:rPr>
        <w:t xml:space="preserve"> </w:t>
      </w:r>
      <w:r>
        <w:rPr>
          <w:i/>
          <w:iCs/>
          <w:lang w:val="en-US"/>
        </w:rPr>
        <w:t>Introduction to Dialectics</w:t>
      </w:r>
      <w:r>
        <w:rPr>
          <w:i w:val="false"/>
          <w:iCs w:val="false"/>
          <w:lang w:val="en-US"/>
        </w:rPr>
        <w:t xml:space="preserve">, </w:t>
      </w:r>
      <w:r>
        <w:rPr>
          <w:i w:val="false"/>
          <w:iCs w:val="false"/>
          <w:lang w:val="en-US"/>
        </w:rPr>
        <w:t>26–27.</w:t>
      </w:r>
    </w:p>
  </w:footnote>
  <w:footnote w:id="160">
    <w:p>
      <w:pPr>
        <w:pStyle w:val="Footnote"/>
        <w:bidi w:val="0"/>
        <w:jc w:val="left"/>
        <w:rPr/>
      </w:pPr>
      <w:r>
        <w:rPr>
          <w:rStyle w:val="FootnoteCharacters"/>
        </w:rPr>
        <w:footnoteRef/>
      </w:r>
      <w:r>
        <w:rPr/>
        <w:tab/>
        <w:t xml:space="preserve">Lih, mis., </w:t>
      </w:r>
      <w:r>
        <w:rPr/>
        <w:t xml:space="preserve">cara Spinoza membahas Allah di Baruch Spinoza, </w:t>
      </w:r>
      <w:r>
        <w:rPr>
          <w:i/>
          <w:iCs/>
        </w:rPr>
        <w:t xml:space="preserve">The Ethics, Treatise on the Emendation of the Intellect, and Selected Letters, </w:t>
      </w:r>
      <w:r>
        <w:rPr>
          <w:i w:val="false"/>
          <w:iCs w:val="false"/>
        </w:rPr>
        <w:t xml:space="preserve">ed. Seymour Feldman, terj. Samuel Shirley (Indianapolis: Hackett, 1992), </w:t>
      </w:r>
      <w:r>
        <w:rPr/>
        <w:t xml:space="preserve">31ff; </w:t>
      </w:r>
      <w:r>
        <w:rPr/>
        <w:t xml:space="preserve">lih. juga </w:t>
      </w:r>
      <w:r>
        <w:rPr/>
        <w:t xml:space="preserve">Frederick Copleston, </w:t>
      </w:r>
      <w:r>
        <w:rPr>
          <w:i/>
          <w:iCs/>
        </w:rPr>
        <w:t xml:space="preserve">A History of Philosophy, </w:t>
      </w:r>
      <w:r>
        <w:rPr>
          <w:i w:val="false"/>
          <w:iCs w:val="false"/>
        </w:rPr>
        <w:t>jil. 4</w:t>
      </w:r>
      <w:r>
        <w:rPr/>
        <w:t xml:space="preserve"> </w:t>
      </w:r>
      <w:r>
        <w:rPr/>
        <w:t>(</w:t>
      </w:r>
      <w:r>
        <w:rPr/>
        <w:t>New York: Doubleday, 1994</w:t>
      </w:r>
      <w:r>
        <w:rPr/>
        <w:t>),</w:t>
      </w:r>
      <w:r>
        <w:rPr/>
        <w:t xml:space="preserve"> </w:t>
      </w:r>
      <w:r>
        <w:rPr/>
        <w:t>17–8</w:t>
      </w:r>
      <w:r>
        <w:rPr/>
        <w:t>.</w:t>
      </w:r>
    </w:p>
  </w:footnote>
  <w:footnote w:id="161">
    <w:p>
      <w:pPr>
        <w:pStyle w:val="Footnote"/>
        <w:bidi w:val="0"/>
        <w:jc w:val="left"/>
        <w:rPr/>
      </w:pPr>
      <w:r>
        <w:rPr>
          <w:rStyle w:val="FootnoteCharacters"/>
        </w:rPr>
        <w:footnoteRef/>
      </w:r>
      <w:r>
        <w:rPr/>
        <w:tab/>
        <w:t xml:space="preserve">Adorno, </w:t>
      </w:r>
      <w:r>
        <w:rPr>
          <w:i/>
          <w:iCs/>
        </w:rPr>
        <w:t>Negative Dialektik</w:t>
      </w:r>
      <w:r>
        <w:rPr>
          <w:i w:val="false"/>
          <w:iCs w:val="false"/>
        </w:rPr>
        <w:t>, 8: “</w:t>
      </w:r>
      <w:r>
        <w:rPr>
          <w:i/>
          <w:iCs/>
        </w:rPr>
        <w:t>was au</w:t>
      </w:r>
      <w:r>
        <w:rPr>
          <w:rFonts w:ascii="Linux Libertine O" w:hAnsi="Linux Libertine O"/>
          <w:i/>
          <w:iCs/>
        </w:rPr>
        <w:t>ßerhalb des Banns solcher Einheit wäre</w:t>
      </w:r>
      <w:r>
        <w:rPr>
          <w:rFonts w:ascii="Linux Libertine O" w:hAnsi="Linux Libertine O"/>
          <w:i w:val="false"/>
          <w:iCs w:val="false"/>
        </w:rPr>
        <w:t xml:space="preserve">”; bdk. Adorno, </w:t>
      </w:r>
      <w:r>
        <w:rPr>
          <w:rFonts w:ascii="Linux Libertine O" w:hAnsi="Linux Libertine O"/>
          <w:i/>
          <w:iCs/>
        </w:rPr>
        <w:t>Negative Dialectics</w:t>
      </w:r>
      <w:r>
        <w:rPr>
          <w:rFonts w:ascii="Linux Libertine O" w:hAnsi="Linux Libertine O"/>
          <w:i w:val="false"/>
          <w:iCs w:val="false"/>
        </w:rPr>
        <w:t>, xx.</w:t>
      </w:r>
    </w:p>
  </w:footnote>
  <w:footnote w:id="162">
    <w:p>
      <w:pPr>
        <w:pStyle w:val="Footnote"/>
        <w:bidi w:val="0"/>
        <w:jc w:val="left"/>
        <w:rPr/>
      </w:pPr>
      <w:r>
        <w:rPr>
          <w:rStyle w:val="FootnoteCharacters"/>
        </w:rPr>
        <w:footnoteRef/>
      </w:r>
      <w:r>
        <w:rPr/>
        <w:tab/>
        <w:t xml:space="preserve">Jameson, </w:t>
      </w:r>
      <w:r>
        <w:rPr>
          <w:i/>
          <w:iCs/>
        </w:rPr>
        <w:t>Late Marxism</w:t>
      </w:r>
      <w:r>
        <w:rPr>
          <w:i w:val="false"/>
          <w:iCs w:val="false"/>
        </w:rPr>
        <w:t>, 61.</w:t>
      </w:r>
    </w:p>
  </w:footnote>
  <w:footnote w:id="163">
    <w:p>
      <w:pPr>
        <w:pStyle w:val="Footnote"/>
        <w:bidi w:val="0"/>
        <w:jc w:val="left"/>
        <w:rPr/>
      </w:pPr>
      <w:r>
        <w:rPr>
          <w:rStyle w:val="FootnoteCharacters"/>
        </w:rPr>
        <w:footnoteRef/>
      </w:r>
      <w:r>
        <w:rPr/>
        <w:tab/>
        <w:t>D</w:t>
      </w:r>
      <w:r>
        <w:rPr/>
        <w:t>alam</w:t>
      </w:r>
      <w:r>
        <w:rPr/>
        <w:t xml:space="preserve"> harmoni konvensional musik klasik, sebuah komposisi dengan tonalitas C mayor, misalnya, </w:t>
      </w:r>
      <w:r>
        <w:rPr/>
        <w:t xml:space="preserve">akan bermula dan berakhir di kunci itu, </w:t>
      </w:r>
      <w:r>
        <w:rPr/>
        <w:t xml:space="preserve">dan melodi akan bermula dan berakhir di nada C, </w:t>
      </w:r>
      <w:r>
        <w:rPr/>
        <w:t xml:space="preserve">yang merupakan </w:t>
      </w:r>
      <w:r>
        <w:rPr/>
        <w:t xml:space="preserve">nada </w:t>
      </w:r>
      <w:r>
        <w:rPr/>
        <w:t xml:space="preserve">tonik </w:t>
      </w:r>
      <w:r>
        <w:rPr/>
        <w:t>bagi kunci C</w:t>
      </w:r>
      <w:r>
        <w:rPr/>
        <w:t xml:space="preserve">. </w:t>
      </w:r>
      <w:r>
        <w:rPr/>
        <w:t xml:space="preserve">Semua nada yang lain </w:t>
      </w:r>
      <w:r>
        <w:rPr/>
        <w:t xml:space="preserve">dipahami, </w:t>
      </w:r>
      <w:r>
        <w:rPr/>
        <w:t xml:space="preserve">dan </w:t>
      </w:r>
      <w:r>
        <w:rPr/>
        <w:t>penggunaannya</w:t>
      </w:r>
      <w:r>
        <w:rPr/>
        <w:t xml:space="preserve"> bahkan </w:t>
      </w:r>
      <w:r>
        <w:rPr/>
        <w:t xml:space="preserve"> </w:t>
      </w:r>
      <w:r>
        <w:rPr/>
        <w:t>dibolehkan atau dilarang,</w:t>
      </w:r>
      <w:r>
        <w:rPr/>
        <w:t xml:space="preserve"> </w:t>
      </w:r>
      <w:r>
        <w:rPr/>
        <w:t>berdasarkan</w:t>
      </w:r>
      <w:r>
        <w:rPr/>
        <w:t xml:space="preserve"> relasinya dengan tonik, </w:t>
      </w:r>
      <w:r>
        <w:rPr/>
        <w:t>atau, dengan kata lain, fungsinya dalam kunci itu</w:t>
      </w:r>
      <w:r>
        <w:rPr/>
        <w:t>.</w:t>
      </w:r>
    </w:p>
  </w:footnote>
  <w:footnote w:id="164">
    <w:p>
      <w:pPr>
        <w:pStyle w:val="Footnote"/>
        <w:bidi w:val="0"/>
        <w:jc w:val="left"/>
        <w:rPr/>
      </w:pPr>
      <w:r>
        <w:rPr>
          <w:rStyle w:val="FootnoteCharacters"/>
        </w:rPr>
        <w:footnoteRef/>
      </w:r>
      <w:r>
        <w:rPr/>
        <w:tab/>
        <w:t xml:space="preserve">Franz Magnis-Suseno, </w:t>
      </w:r>
      <w:r>
        <w:rPr>
          <w:i/>
          <w:iCs/>
        </w:rPr>
        <w:t xml:space="preserve">Dari Mao ke Marcuse: </w:t>
      </w:r>
      <w:r>
        <w:rPr>
          <w:i/>
          <w:iCs/>
        </w:rPr>
        <w:t>Percikan Filsafat Marxis Pasca-Lenin</w:t>
      </w:r>
      <w:r>
        <w:rPr>
          <w:i/>
          <w:iCs/>
        </w:rPr>
        <w:t xml:space="preserve"> </w:t>
      </w:r>
      <w:r>
        <w:rPr>
          <w:i w:val="false"/>
          <w:iCs w:val="false"/>
        </w:rPr>
        <w:t>(</w:t>
      </w:r>
      <w:r>
        <w:rPr>
          <w:i w:val="false"/>
          <w:iCs w:val="false"/>
        </w:rPr>
        <w:t xml:space="preserve">Jakarta: Gramedia, </w:t>
      </w:r>
      <w:r>
        <w:rPr>
          <w:i w:val="false"/>
          <w:iCs w:val="false"/>
        </w:rPr>
        <w:t>2013)</w:t>
      </w:r>
      <w:r>
        <w:rPr>
          <w:i w:val="false"/>
          <w:iCs w:val="false"/>
        </w:rPr>
        <w:t>, 235.</w:t>
      </w:r>
    </w:p>
  </w:footnote>
  <w:footnote w:id="165">
    <w:p>
      <w:pPr>
        <w:pStyle w:val="Footnote"/>
        <w:bidi w:val="0"/>
        <w:jc w:val="left"/>
        <w:rPr/>
      </w:pPr>
      <w:r>
        <w:rPr>
          <w:rStyle w:val="FootnoteCharacters"/>
        </w:rPr>
        <w:footnoteRef/>
      </w:r>
      <w:r>
        <w:rPr/>
        <w:tab/>
        <w:t xml:space="preserve">Susan Buck-Morss beranggapan bahwa proses penulisan Adorno </w:t>
      </w:r>
      <w:r>
        <w:rPr/>
        <w:t xml:space="preserve">lebih dekat dengan yang digunakan seorang komponis daripada penulis filsafat konvensional, dan Martin Jay </w:t>
      </w:r>
      <w:r>
        <w:rPr/>
        <w:t xml:space="preserve">beranggapan bahwa salah satu keunikan Adorno adalah dia tidak hanya mendukung modernisme estetis, tetapi juga mempraktikkannya. Lih. Buck-Morss, </w:t>
      </w:r>
      <w:r>
        <w:rPr>
          <w:i/>
          <w:iCs/>
        </w:rPr>
        <w:t>Origin</w:t>
      </w:r>
      <w:r>
        <w:rPr>
          <w:i w:val="false"/>
          <w:iCs w:val="false"/>
        </w:rPr>
        <w:t xml:space="preserve">, 101, dan Jay, </w:t>
      </w:r>
      <w:r>
        <w:rPr>
          <w:i/>
          <w:iCs/>
        </w:rPr>
        <w:t>Adorno</w:t>
      </w:r>
      <w:r>
        <w:rPr>
          <w:i w:val="false"/>
          <w:iCs w:val="false"/>
        </w:rPr>
        <w:t>, 17.</w:t>
      </w:r>
    </w:p>
  </w:footnote>
  <w:footnote w:id="166">
    <w:p>
      <w:pPr>
        <w:pStyle w:val="Footnote"/>
        <w:bidi w:val="0"/>
        <w:jc w:val="left"/>
        <w:rPr/>
      </w:pPr>
      <w:r>
        <w:rPr>
          <w:rStyle w:val="FootnoteCharacters"/>
        </w:rPr>
        <w:footnoteRef/>
      </w:r>
      <w:r>
        <w:rPr/>
        <w:tab/>
        <w:t xml:space="preserve">Adorno, </w:t>
      </w:r>
      <w:r>
        <w:rPr>
          <w:i/>
          <w:iCs/>
        </w:rPr>
        <w:t>Negative Dialektik</w:t>
      </w:r>
      <w:r>
        <w:rPr>
          <w:i w:val="false"/>
          <w:iCs w:val="false"/>
        </w:rPr>
        <w:t xml:space="preserve">, </w:t>
      </w:r>
      <w:r>
        <w:rPr>
          <w:i w:val="false"/>
          <w:iCs w:val="false"/>
        </w:rPr>
        <w:t>162–3</w:t>
      </w:r>
      <w:r>
        <w:rPr>
          <w:i w:val="false"/>
          <w:iCs w:val="false"/>
        </w:rPr>
        <w:t>: “</w:t>
      </w:r>
      <w:r>
        <w:rPr>
          <w:b w:val="false"/>
          <w:bCs w:val="false"/>
          <w:i/>
          <w:iCs/>
          <w:lang w:val="id-ID"/>
        </w:rPr>
        <w:t xml:space="preserve">Das einigende Moment </w:t>
      </w:r>
      <w:r>
        <w:rPr>
          <w:rFonts w:ascii="Linux Libertine O" w:hAnsi="Linux Libertine O"/>
          <w:b w:val="false"/>
          <w:bCs w:val="false"/>
          <w:i/>
          <w:iCs/>
          <w:lang w:val="id-ID"/>
        </w:rPr>
        <w:t>ü</w:t>
      </w:r>
      <w:r>
        <w:rPr>
          <w:rFonts w:ascii="Linux Libertine O" w:hAnsi="Linux Libertine O"/>
          <w:b w:val="false"/>
          <w:bCs w:val="false"/>
          <w:i/>
          <w:iCs/>
          <w:lang w:val="id-ID"/>
        </w:rPr>
        <w:t xml:space="preserve">berlebt ... doch auch ohne der Abstraktion als oberstem Prinzip sich zu überantworten, dadurch, daß nicht von der Begriffen im Stufengang zum allgemeineren Oberbegriff fortgeschritten wird, sondern sie in Konstellation treten ... </w:t>
      </w:r>
      <w:r>
        <w:rPr>
          <w:rFonts w:ascii="Linux Libertine O" w:hAnsi="Linux Libertine O"/>
          <w:b w:val="false"/>
          <w:bCs w:val="false"/>
          <w:i/>
          <w:iCs/>
          <w:lang w:val="id-ID"/>
        </w:rPr>
        <w:t>Konstellationen allein represäntieren, von außen, was der Begriff im Innern weggeschnitten hat, das Mehr, das er sein will so sehr, wie er es nicht sein kann. Indem die Begriffe um die zu erkennende Sache sich versammeln, bestimmen sie potentiell deren Inneres, erreichen denkend, was Denken notwendig aus sich ausmerzte</w:t>
      </w:r>
      <w:r>
        <w:rPr>
          <w:rFonts w:ascii="Linux Libertine O" w:hAnsi="Linux Libertine O"/>
          <w:i w:val="false"/>
          <w:iCs w:val="false"/>
        </w:rPr>
        <w:t xml:space="preserve">”; bdk. Adorno, </w:t>
      </w:r>
      <w:r>
        <w:rPr>
          <w:rFonts w:ascii="Linux Libertine O" w:hAnsi="Linux Libertine O"/>
          <w:i/>
          <w:iCs/>
        </w:rPr>
        <w:t>Negative Dialectics</w:t>
      </w:r>
      <w:r>
        <w:rPr>
          <w:rFonts w:ascii="Linux Libertine O" w:hAnsi="Linux Libertine O"/>
          <w:i w:val="false"/>
          <w:iCs w:val="false"/>
        </w:rPr>
        <w:t xml:space="preserve">, </w:t>
      </w:r>
      <w:r>
        <w:rPr>
          <w:rFonts w:ascii="Linux Libertine O" w:hAnsi="Linux Libertine O"/>
          <w:i w:val="false"/>
          <w:iCs w:val="false"/>
        </w:rPr>
        <w:t>162</w:t>
      </w:r>
      <w:r>
        <w:rPr>
          <w:rFonts w:ascii="Linux Libertine O" w:hAnsi="Linux Libertine O"/>
          <w:i w:val="false"/>
          <w:iCs w:val="false"/>
        </w:rPr>
        <w:t>.</w:t>
      </w:r>
    </w:p>
  </w:footnote>
  <w:footnote w:id="167">
    <w:p>
      <w:pPr>
        <w:pStyle w:val="Footnote"/>
        <w:bidi w:val="0"/>
        <w:jc w:val="left"/>
        <w:rPr/>
      </w:pPr>
      <w:r>
        <w:rPr>
          <w:rStyle w:val="FootnoteCharacters"/>
        </w:rPr>
        <w:footnoteRef/>
      </w:r>
      <w:r>
        <w:rPr/>
        <w:tab/>
        <w:t xml:space="preserve">Lih. Bowie, </w:t>
      </w:r>
      <w:r>
        <w:rPr>
          <w:i/>
          <w:iCs/>
        </w:rPr>
        <w:t>Ends of Philosophy</w:t>
      </w:r>
      <w:r>
        <w:rPr>
          <w:i w:val="false"/>
          <w:iCs w:val="false"/>
        </w:rPr>
        <w:t xml:space="preserve"> 25–6.</w:t>
      </w:r>
    </w:p>
  </w:footnote>
  <w:footnote w:id="168">
    <w:p>
      <w:pPr>
        <w:pStyle w:val="Footnote"/>
        <w:bidi w:val="0"/>
        <w:jc w:val="left"/>
        <w:rPr/>
      </w:pPr>
      <w:r>
        <w:rPr>
          <w:rStyle w:val="FootnoteCharacters"/>
        </w:rPr>
        <w:footnoteRef/>
      </w:r>
      <w:r>
        <w:rPr/>
        <w:tab/>
        <w:t xml:space="preserve">Adorno, </w:t>
      </w:r>
      <w:r>
        <w:rPr>
          <w:i/>
          <w:iCs/>
        </w:rPr>
        <w:t>Negative Dialektik</w:t>
      </w:r>
      <w:r>
        <w:rPr>
          <w:i w:val="false"/>
          <w:iCs w:val="false"/>
        </w:rPr>
        <w:t>, 163.</w:t>
      </w:r>
    </w:p>
  </w:footnote>
  <w:footnote w:id="169">
    <w:p>
      <w:pPr>
        <w:pStyle w:val="Footnote"/>
        <w:bidi w:val="0"/>
        <w:jc w:val="left"/>
        <w:rPr/>
      </w:pPr>
      <w:r>
        <w:rPr>
          <w:rStyle w:val="FootnoteCharacters"/>
        </w:rPr>
        <w:footnoteRef/>
      </w:r>
      <w:r>
        <w:rPr/>
        <w:tab/>
        <w:t xml:space="preserve">Semboyan nasional Indonesia </w:t>
      </w:r>
      <w:r>
        <w:rPr>
          <w:i/>
          <w:iCs/>
        </w:rPr>
        <w:t>Bhinneka Tunggal Ika</w:t>
      </w:r>
      <w:r>
        <w:rPr>
          <w:i w:val="false"/>
          <w:iCs w:val="false"/>
        </w:rPr>
        <w:t xml:space="preserve"> dapat dianggap mengucapkan </w:t>
      </w:r>
      <w:r>
        <w:rPr>
          <w:i w:val="false"/>
          <w:iCs w:val="false"/>
        </w:rPr>
        <w:t>cita-cita</w:t>
      </w:r>
      <w:r>
        <w:rPr>
          <w:i w:val="false"/>
          <w:iCs w:val="false"/>
        </w:rPr>
        <w:t xml:space="preserve"> yang serupa.</w:t>
      </w:r>
    </w:p>
  </w:footnote>
  <w:footnote w:id="170">
    <w:p>
      <w:pPr>
        <w:pStyle w:val="Footnote"/>
        <w:bidi w:val="0"/>
        <w:jc w:val="left"/>
        <w:rPr/>
      </w:pPr>
      <w:r>
        <w:rPr>
          <w:rStyle w:val="FootnoteCharacters"/>
        </w:rPr>
        <w:footnoteRef/>
      </w:r>
      <w:r>
        <w:rPr/>
        <w:tab/>
        <w:t xml:space="preserve">Lih. Jarvis, </w:t>
      </w:r>
      <w:r>
        <w:rPr>
          <w:i/>
          <w:iCs/>
        </w:rPr>
        <w:t>Critical Introduction</w:t>
      </w:r>
      <w:r>
        <w:rPr>
          <w:i w:val="false"/>
          <w:iCs w:val="false"/>
        </w:rPr>
        <w:t>, 149ff.</w:t>
      </w:r>
    </w:p>
  </w:footnote>
  <w:footnote w:id="171">
    <w:p>
      <w:pPr>
        <w:pStyle w:val="Footnote"/>
        <w:bidi w:val="0"/>
        <w:jc w:val="left"/>
        <w:rPr/>
      </w:pPr>
      <w:r>
        <w:rPr>
          <w:rStyle w:val="FootnoteCharacters"/>
        </w:rPr>
        <w:footnoteRef/>
      </w:r>
      <w:r>
        <w:rPr>
          <w:lang w:val="id-ID"/>
        </w:rPr>
        <w:tab/>
        <w:t xml:space="preserve">Adorno, </w:t>
      </w:r>
      <w:r>
        <w:rPr>
          <w:i/>
          <w:iCs/>
          <w:lang w:val="id-ID"/>
        </w:rPr>
        <w:t xml:space="preserve">Negative Dialektik, </w:t>
      </w:r>
      <w:r>
        <w:rPr>
          <w:i w:val="false"/>
          <w:iCs w:val="false"/>
          <w:lang w:val="id-ID"/>
        </w:rPr>
        <w:t>167</w:t>
      </w:r>
      <w:r>
        <w:rPr/>
        <w:t>: “</w:t>
      </w:r>
      <w:r>
        <w:rPr>
          <w:b w:val="false"/>
          <w:bCs w:val="false"/>
          <w:i/>
          <w:iCs/>
          <w:lang w:val="id-ID"/>
        </w:rPr>
        <w:t>die begriffene Welt, wie immer auch durch Schuld des Subjekts, nicht seine eigene sondern ihm feind ist</w:t>
      </w:r>
      <w:r>
        <w:rPr>
          <w:rFonts w:ascii="Linux Libertine O" w:hAnsi="Linux Libertine O"/>
        </w:rPr>
        <w:t xml:space="preserve">”; bdk. </w:t>
      </w:r>
      <w:r>
        <w:rPr>
          <w:rFonts w:ascii="Linux Libertine O" w:hAnsi="Linux Libertine O"/>
          <w:i w:val="false"/>
          <w:iCs w:val="false"/>
          <w:lang w:val="id-ID"/>
        </w:rPr>
        <w:t xml:space="preserve">Adorno, </w:t>
      </w:r>
      <w:r>
        <w:rPr>
          <w:rFonts w:ascii="Linux Libertine O" w:hAnsi="Linux Libertine O"/>
          <w:i/>
          <w:iCs/>
          <w:lang w:val="id-ID"/>
        </w:rPr>
        <w:t>Negative Dialectics</w:t>
      </w:r>
      <w:r>
        <w:rPr>
          <w:rFonts w:ascii="Linux Libertine O" w:hAnsi="Linux Libertine O"/>
          <w:i w:val="false"/>
          <w:iCs w:val="false"/>
          <w:lang w:val="id-ID"/>
        </w:rPr>
        <w:t xml:space="preserve">, </w:t>
      </w:r>
      <w:r>
        <w:rPr>
          <w:rFonts w:ascii="Linux Libertine O" w:hAnsi="Linux Libertine O"/>
          <w:i w:val="false"/>
          <w:iCs w:val="false"/>
          <w:lang w:val="id-ID"/>
        </w:rPr>
        <w:t>167</w:t>
      </w:r>
      <w:r>
        <w:rPr>
          <w:rFonts w:ascii="Linux Libertine O" w:hAnsi="Linux Libertine O"/>
          <w:i w:val="false"/>
          <w:iCs w:val="false"/>
          <w:lang w:val="id-ID"/>
        </w:rPr>
        <w:t>.</w:t>
      </w:r>
    </w:p>
  </w:footnote>
  <w:footnote w:id="172">
    <w:p>
      <w:pPr>
        <w:pStyle w:val="Footnote"/>
        <w:bidi w:val="0"/>
        <w:jc w:val="left"/>
        <w:rPr/>
      </w:pPr>
      <w:r>
        <w:rPr>
          <w:rStyle w:val="FootnoteCharacters"/>
        </w:rPr>
        <w:footnoteRef/>
      </w:r>
      <w:r>
        <w:rPr>
          <w:lang w:val="id-ID"/>
        </w:rPr>
        <w:tab/>
        <w:t xml:space="preserve">Adorno, </w:t>
      </w:r>
      <w:r>
        <w:rPr>
          <w:i/>
          <w:iCs/>
          <w:lang w:val="id-ID"/>
        </w:rPr>
        <w:t xml:space="preserve">Negative Dialektik, </w:t>
      </w:r>
      <w:r>
        <w:rPr>
          <w:i w:val="false"/>
          <w:iCs w:val="false"/>
          <w:lang w:val="id-ID"/>
        </w:rPr>
        <w:t>1</w:t>
      </w:r>
      <w:r>
        <w:rPr>
          <w:i w:val="false"/>
          <w:iCs w:val="false"/>
          <w:lang w:val="id-ID"/>
        </w:rPr>
        <w:t xml:space="preserve">96; </w:t>
      </w:r>
      <w:r>
        <w:rPr>
          <w:rFonts w:ascii="Linux Libertine O" w:hAnsi="Linux Libertine O"/>
          <w:i w:val="false"/>
          <w:iCs w:val="false"/>
          <w:lang w:val="id-ID"/>
        </w:rPr>
        <w:t xml:space="preserve">bdk. </w:t>
      </w:r>
      <w:r>
        <w:rPr>
          <w:rFonts w:ascii="Linux Libertine O" w:hAnsi="Linux Libertine O"/>
          <w:i w:val="false"/>
          <w:iCs w:val="false"/>
          <w:lang w:val="id-ID"/>
        </w:rPr>
        <w:t xml:space="preserve">Adorno, </w:t>
      </w:r>
      <w:r>
        <w:rPr>
          <w:rFonts w:ascii="Linux Libertine O" w:hAnsi="Linux Libertine O"/>
          <w:i/>
          <w:iCs/>
          <w:lang w:val="id-ID"/>
        </w:rPr>
        <w:t>Negative Dialectics</w:t>
      </w:r>
      <w:r>
        <w:rPr>
          <w:rFonts w:ascii="Linux Libertine O" w:hAnsi="Linux Libertine O"/>
          <w:i w:val="false"/>
          <w:iCs w:val="false"/>
          <w:lang w:val="id-ID"/>
        </w:rPr>
        <w:t xml:space="preserve">, </w:t>
      </w:r>
      <w:r>
        <w:rPr>
          <w:rFonts w:ascii="Linux Libertine O" w:hAnsi="Linux Libertine O"/>
          <w:i w:val="false"/>
          <w:iCs w:val="false"/>
          <w:lang w:val="id-ID"/>
        </w:rPr>
        <w:t>197–8.</w:t>
      </w:r>
    </w:p>
  </w:footnote>
  <w:footnote w:id="173">
    <w:p>
      <w:pPr>
        <w:pStyle w:val="Footnote"/>
        <w:bidi w:val="0"/>
        <w:jc w:val="left"/>
        <w:rPr/>
      </w:pPr>
      <w:r>
        <w:rPr>
          <w:rStyle w:val="FootnoteCharacters"/>
        </w:rPr>
        <w:footnoteRef/>
      </w:r>
      <w:r>
        <w:rPr>
          <w:lang w:val="id-ID"/>
        </w:rPr>
        <w:tab/>
        <w:t xml:space="preserve">Adorno, </w:t>
      </w:r>
      <w:r>
        <w:rPr>
          <w:i/>
          <w:iCs/>
          <w:lang w:val="id-ID"/>
        </w:rPr>
        <w:t xml:space="preserve">Negative Dialektik, </w:t>
      </w:r>
      <w:r>
        <w:rPr>
          <w:i w:val="false"/>
          <w:iCs w:val="false"/>
          <w:lang w:val="id-ID"/>
        </w:rPr>
        <w:t>185</w:t>
      </w:r>
      <w:r>
        <w:rPr>
          <w:i w:val="false"/>
          <w:iCs w:val="false"/>
          <w:lang w:val="id-ID"/>
        </w:rPr>
        <w:t xml:space="preserve">; </w:t>
      </w:r>
      <w:r>
        <w:rPr>
          <w:rFonts w:ascii="Linux Libertine O" w:hAnsi="Linux Libertine O"/>
          <w:i w:val="false"/>
          <w:iCs w:val="false"/>
          <w:lang w:val="id-ID"/>
        </w:rPr>
        <w:t xml:space="preserve">bdk. </w:t>
      </w:r>
      <w:r>
        <w:rPr>
          <w:rFonts w:ascii="Linux Libertine O" w:hAnsi="Linux Libertine O"/>
          <w:i w:val="false"/>
          <w:iCs w:val="false"/>
          <w:lang w:val="id-ID"/>
        </w:rPr>
        <w:t xml:space="preserve">Adorno, </w:t>
      </w:r>
      <w:r>
        <w:rPr>
          <w:rFonts w:ascii="Linux Libertine O" w:hAnsi="Linux Libertine O"/>
          <w:i/>
          <w:iCs/>
          <w:lang w:val="id-ID"/>
        </w:rPr>
        <w:t>Negative Dialectics</w:t>
      </w:r>
      <w:r>
        <w:rPr>
          <w:rFonts w:ascii="Linux Libertine O" w:hAnsi="Linux Libertine O"/>
          <w:i w:val="false"/>
          <w:iCs w:val="false"/>
          <w:lang w:val="id-ID"/>
        </w:rPr>
        <w:t xml:space="preserve">, </w:t>
      </w:r>
      <w:r>
        <w:rPr>
          <w:rFonts w:ascii="Linux Libertine O" w:hAnsi="Linux Libertine O"/>
          <w:i w:val="false"/>
          <w:iCs w:val="false"/>
          <w:lang w:val="id-ID"/>
        </w:rPr>
        <w:t>186</w:t>
      </w:r>
      <w:r>
        <w:rPr>
          <w:rFonts w:ascii="Linux Libertine O" w:hAnsi="Linux Libertine O"/>
          <w:i w:val="false"/>
          <w:iCs w:val="false"/>
          <w:lang w:val="id-ID"/>
        </w:rPr>
        <w:t>.</w:t>
      </w:r>
    </w:p>
  </w:footnote>
  <w:footnote w:id="174">
    <w:p>
      <w:pPr>
        <w:pStyle w:val="Footnote"/>
        <w:bidi w:val="0"/>
        <w:jc w:val="left"/>
        <w:rPr/>
      </w:pPr>
      <w:r>
        <w:rPr>
          <w:rStyle w:val="FootnoteCharacters"/>
        </w:rPr>
        <w:footnoteRef/>
      </w:r>
      <w:r>
        <w:rPr>
          <w:lang w:val="id-ID"/>
        </w:rPr>
        <w:tab/>
        <w:t xml:space="preserve">Adorno, </w:t>
      </w:r>
      <w:r>
        <w:rPr>
          <w:i/>
          <w:iCs/>
          <w:lang w:val="id-ID"/>
        </w:rPr>
        <w:t xml:space="preserve">Negative Dialektik, </w:t>
      </w:r>
      <w:r>
        <w:rPr>
          <w:i w:val="false"/>
          <w:iCs w:val="false"/>
          <w:lang w:val="id-ID"/>
        </w:rPr>
        <w:t>18</w:t>
      </w:r>
      <w:r>
        <w:rPr>
          <w:i w:val="false"/>
          <w:iCs w:val="false"/>
          <w:lang w:val="id-ID"/>
        </w:rPr>
        <w:t xml:space="preserve">4: </w:t>
      </w:r>
      <w:r>
        <w:rPr>
          <w:b w:val="false"/>
          <w:bCs w:val="false"/>
          <w:i w:val="false"/>
          <w:iCs w:val="false"/>
          <w:lang w:val="id-ID"/>
        </w:rPr>
        <w:t>“</w:t>
      </w:r>
      <w:r>
        <w:rPr>
          <w:b w:val="false"/>
          <w:bCs w:val="false"/>
          <w:i/>
          <w:iCs/>
          <w:lang w:val="id-ID"/>
        </w:rPr>
        <w:t>Bewu</w:t>
      </w:r>
      <w:r>
        <w:rPr>
          <w:rFonts w:ascii="Linux Libertine O" w:hAnsi="Linux Libertine O"/>
          <w:b w:val="false"/>
          <w:bCs w:val="false"/>
          <w:i/>
          <w:iCs/>
          <w:lang w:val="id-ID"/>
        </w:rPr>
        <w:t>ßtsein ist Funktion des lebendigen Subjekts, sein Begriff nach dessen Bild geformt. Das ist aus seinem eginen Sinn nicht zu exorzieren</w:t>
      </w:r>
      <w:r>
        <w:rPr>
          <w:rFonts w:ascii="Linux Libertine O" w:hAnsi="Linux Libertine O"/>
          <w:b w:val="false"/>
          <w:bCs w:val="false"/>
          <w:i w:val="false"/>
          <w:iCs w:val="false"/>
          <w:lang w:val="id-ID"/>
        </w:rPr>
        <w:t>”</w:t>
      </w:r>
      <w:r>
        <w:rPr>
          <w:i w:val="false"/>
          <w:iCs w:val="false"/>
          <w:lang w:val="id-ID"/>
        </w:rPr>
        <w:t xml:space="preserve">; </w:t>
      </w:r>
      <w:r>
        <w:rPr>
          <w:rFonts w:ascii="Linux Libertine O" w:hAnsi="Linux Libertine O"/>
          <w:i w:val="false"/>
          <w:iCs w:val="false"/>
          <w:lang w:val="id-ID"/>
        </w:rPr>
        <w:t xml:space="preserve">bdk. </w:t>
      </w:r>
      <w:r>
        <w:rPr>
          <w:rFonts w:ascii="Linux Libertine O" w:hAnsi="Linux Libertine O"/>
          <w:i w:val="false"/>
          <w:iCs w:val="false"/>
          <w:lang w:val="id-ID"/>
        </w:rPr>
        <w:t xml:space="preserve">Adorno, </w:t>
      </w:r>
      <w:r>
        <w:rPr>
          <w:rFonts w:ascii="Linux Libertine O" w:hAnsi="Linux Libertine O"/>
          <w:i/>
          <w:iCs/>
          <w:lang w:val="id-ID"/>
        </w:rPr>
        <w:t>Negative Dialectics</w:t>
      </w:r>
      <w:r>
        <w:rPr>
          <w:rFonts w:ascii="Linux Libertine O" w:hAnsi="Linux Libertine O"/>
          <w:i w:val="false"/>
          <w:iCs w:val="false"/>
          <w:lang w:val="id-ID"/>
        </w:rPr>
        <w:t xml:space="preserve">, </w:t>
      </w:r>
      <w:r>
        <w:rPr>
          <w:rFonts w:ascii="Linux Libertine O" w:hAnsi="Linux Libertine O"/>
          <w:i w:val="false"/>
          <w:iCs w:val="false"/>
          <w:lang w:val="id-ID"/>
        </w:rPr>
        <w:t>18</w:t>
      </w:r>
      <w:r>
        <w:rPr>
          <w:rFonts w:ascii="Linux Libertine O" w:hAnsi="Linux Libertine O"/>
          <w:i w:val="false"/>
          <w:iCs w:val="false"/>
          <w:lang w:val="id-ID"/>
        </w:rPr>
        <w:t>5</w:t>
      </w:r>
      <w:r>
        <w:rPr>
          <w:rFonts w:ascii="Linux Libertine O" w:hAnsi="Linux Libertine O"/>
          <w:i w:val="false"/>
          <w:iCs w:val="false"/>
          <w:lang w:val="id-ID"/>
        </w:rPr>
        <w:t>.</w:t>
      </w:r>
    </w:p>
  </w:footnote>
  <w:footnote w:id="175">
    <w:p>
      <w:pPr>
        <w:pStyle w:val="Footnote"/>
        <w:bidi w:val="0"/>
        <w:jc w:val="left"/>
        <w:rPr/>
      </w:pPr>
      <w:r>
        <w:rPr>
          <w:rStyle w:val="FootnoteCharacters"/>
        </w:rPr>
        <w:footnoteRef/>
      </w:r>
      <w:r>
        <w:rPr>
          <w:lang w:val="id-ID"/>
        </w:rPr>
        <w:tab/>
        <w:t xml:space="preserve">Adorno, </w:t>
      </w:r>
      <w:r>
        <w:rPr>
          <w:i/>
          <w:iCs/>
          <w:lang w:val="id-ID"/>
        </w:rPr>
        <w:t xml:space="preserve">Negative Dialektik, </w:t>
      </w:r>
      <w:r>
        <w:rPr>
          <w:i w:val="false"/>
          <w:iCs w:val="false"/>
          <w:lang w:val="id-ID"/>
        </w:rPr>
        <w:t>195</w:t>
      </w:r>
      <w:r>
        <w:rPr>
          <w:i w:val="false"/>
          <w:iCs w:val="false"/>
          <w:lang w:val="id-ID"/>
        </w:rPr>
        <w:t xml:space="preserve">: </w:t>
      </w:r>
      <w:r>
        <w:rPr>
          <w:b w:val="false"/>
          <w:bCs w:val="false"/>
          <w:i w:val="false"/>
          <w:iCs w:val="false"/>
          <w:lang w:val="id-ID"/>
        </w:rPr>
        <w:t>“</w:t>
      </w:r>
      <w:r>
        <w:rPr>
          <w:rFonts w:ascii="Linux Libertine O" w:hAnsi="Linux Libertine O"/>
          <w:b w:val="false"/>
          <w:bCs w:val="false"/>
          <w:i/>
          <w:iCs/>
          <w:lang w:val="id-ID"/>
        </w:rPr>
        <w:t>Der, dem etwas gegeben wird, gehört a priori derselben Sphãre an wie das ihm Gegebene</w:t>
      </w:r>
      <w:r>
        <w:rPr>
          <w:rFonts w:ascii="Linux Libertine O" w:hAnsi="Linux Libertine O"/>
          <w:b w:val="false"/>
          <w:bCs w:val="false"/>
          <w:i w:val="false"/>
          <w:iCs w:val="false"/>
          <w:lang w:val="id-ID"/>
        </w:rPr>
        <w:t>”</w:t>
      </w:r>
      <w:r>
        <w:rPr>
          <w:i w:val="false"/>
          <w:iCs w:val="false"/>
          <w:lang w:val="id-ID"/>
        </w:rPr>
        <w:t xml:space="preserve">; </w:t>
      </w:r>
      <w:r>
        <w:rPr>
          <w:rFonts w:ascii="Linux Libertine O" w:hAnsi="Linux Libertine O"/>
          <w:i w:val="false"/>
          <w:iCs w:val="false"/>
          <w:lang w:val="id-ID"/>
        </w:rPr>
        <w:t xml:space="preserve">bdk. </w:t>
      </w:r>
      <w:r>
        <w:rPr>
          <w:rFonts w:ascii="Linux Libertine O" w:hAnsi="Linux Libertine O"/>
          <w:i w:val="false"/>
          <w:iCs w:val="false"/>
          <w:lang w:val="id-ID"/>
        </w:rPr>
        <w:t xml:space="preserve">Adorno, </w:t>
      </w:r>
      <w:r>
        <w:rPr>
          <w:rFonts w:ascii="Linux Libertine O" w:hAnsi="Linux Libertine O"/>
          <w:i/>
          <w:iCs/>
          <w:lang w:val="id-ID"/>
        </w:rPr>
        <w:t>Negative Dialectics</w:t>
      </w:r>
      <w:r>
        <w:rPr>
          <w:rFonts w:ascii="Linux Libertine O" w:hAnsi="Linux Libertine O"/>
          <w:i w:val="false"/>
          <w:iCs w:val="false"/>
          <w:lang w:val="id-ID"/>
        </w:rPr>
        <w:t xml:space="preserve">, </w:t>
      </w:r>
      <w:r>
        <w:rPr>
          <w:rFonts w:ascii="Linux Libertine O" w:hAnsi="Linux Libertine O"/>
          <w:i w:val="false"/>
          <w:iCs w:val="false"/>
          <w:lang w:val="id-ID"/>
        </w:rPr>
        <w:t>1</w:t>
      </w:r>
      <w:r>
        <w:rPr>
          <w:rFonts w:ascii="Linux Libertine O" w:hAnsi="Linux Libertine O"/>
          <w:i w:val="false"/>
          <w:iCs w:val="false"/>
          <w:lang w:val="id-ID"/>
        </w:rPr>
        <w:t>96</w:t>
      </w:r>
      <w:r>
        <w:rPr>
          <w:rFonts w:ascii="Linux Libertine O" w:hAnsi="Linux Libertine O"/>
          <w:i w:val="false"/>
          <w:iCs w:val="false"/>
          <w:lang w:val="id-ID"/>
        </w:rPr>
        <w:t>.</w:t>
      </w:r>
    </w:p>
  </w:footnote>
  <w:footnote w:id="176">
    <w:p>
      <w:pPr>
        <w:pStyle w:val="Footnote"/>
        <w:bidi w:val="0"/>
        <w:jc w:val="left"/>
        <w:rPr/>
      </w:pPr>
      <w:r>
        <w:rPr>
          <w:rStyle w:val="FootnoteCharacters"/>
        </w:rPr>
        <w:footnoteRef/>
      </w:r>
      <w:r>
        <w:rPr>
          <w:lang w:val="id-ID"/>
        </w:rPr>
        <w:tab/>
        <w:t xml:space="preserve">Adorno, </w:t>
      </w:r>
      <w:r>
        <w:rPr>
          <w:i/>
          <w:iCs/>
          <w:lang w:val="id-ID"/>
        </w:rPr>
        <w:t xml:space="preserve">Negative Dialektik, </w:t>
      </w:r>
      <w:r>
        <w:rPr>
          <w:i w:val="false"/>
          <w:iCs w:val="false"/>
          <w:lang w:val="id-ID"/>
        </w:rPr>
        <w:t>1</w:t>
      </w:r>
      <w:r>
        <w:rPr>
          <w:i w:val="false"/>
          <w:iCs w:val="false"/>
          <w:lang w:val="id-ID"/>
        </w:rPr>
        <w:t>93</w:t>
      </w:r>
      <w:r>
        <w:rPr>
          <w:i w:val="false"/>
          <w:iCs w:val="false"/>
          <w:lang w:val="id-ID"/>
        </w:rPr>
        <w:t xml:space="preserve">; </w:t>
      </w:r>
      <w:r>
        <w:rPr>
          <w:rFonts w:ascii="Linux Libertine O" w:hAnsi="Linux Libertine O"/>
          <w:i w:val="false"/>
          <w:iCs w:val="false"/>
          <w:lang w:val="id-ID"/>
        </w:rPr>
        <w:t xml:space="preserve">bdk. </w:t>
      </w:r>
      <w:r>
        <w:rPr>
          <w:rFonts w:ascii="Linux Libertine O" w:hAnsi="Linux Libertine O"/>
          <w:i w:val="false"/>
          <w:iCs w:val="false"/>
          <w:lang w:val="id-ID"/>
        </w:rPr>
        <w:t xml:space="preserve">Adorno, </w:t>
      </w:r>
      <w:r>
        <w:rPr>
          <w:rFonts w:ascii="Linux Libertine O" w:hAnsi="Linux Libertine O"/>
          <w:i/>
          <w:iCs/>
          <w:lang w:val="id-ID"/>
        </w:rPr>
        <w:t>Negative Dialectics</w:t>
      </w:r>
      <w:r>
        <w:rPr>
          <w:rFonts w:ascii="Linux Libertine O" w:hAnsi="Linux Libertine O"/>
          <w:i w:val="false"/>
          <w:iCs w:val="false"/>
          <w:lang w:val="id-ID"/>
        </w:rPr>
        <w:t xml:space="preserve">, </w:t>
      </w:r>
      <w:r>
        <w:rPr>
          <w:rFonts w:ascii="Linux Libertine O" w:hAnsi="Linux Libertine O"/>
          <w:i w:val="false"/>
          <w:iCs w:val="false"/>
          <w:lang w:val="id-ID"/>
        </w:rPr>
        <w:t>1</w:t>
      </w:r>
      <w:r>
        <w:rPr>
          <w:rFonts w:ascii="Linux Libertine O" w:hAnsi="Linux Libertine O"/>
          <w:i w:val="false"/>
          <w:iCs w:val="false"/>
          <w:lang w:val="id-ID"/>
        </w:rPr>
        <w:t>92</w:t>
      </w:r>
      <w:r>
        <w:rPr>
          <w:rFonts w:ascii="Linux Libertine O" w:hAnsi="Linux Libertine O"/>
          <w:i w:val="false"/>
          <w:iCs w:val="false"/>
          <w:lang w:val="id-ID"/>
        </w:rPr>
        <w:t>.</w:t>
      </w:r>
    </w:p>
  </w:footnote>
  <w:footnote w:id="177">
    <w:p>
      <w:pPr>
        <w:pStyle w:val="Footnote"/>
        <w:bidi w:val="0"/>
        <w:jc w:val="left"/>
        <w:rPr/>
      </w:pPr>
      <w:r>
        <w:rPr>
          <w:rStyle w:val="FootnoteCharacters"/>
        </w:rPr>
        <w:footnoteRef/>
      </w:r>
      <w:r>
        <w:rPr>
          <w:lang w:val="id-ID"/>
        </w:rPr>
        <w:tab/>
        <w:t xml:space="preserve">Adorno, </w:t>
      </w:r>
      <w:r>
        <w:rPr>
          <w:i/>
          <w:iCs/>
          <w:lang w:val="id-ID"/>
        </w:rPr>
        <w:t xml:space="preserve">Negative Dialektik, </w:t>
      </w:r>
      <w:r>
        <w:rPr>
          <w:i w:val="false"/>
          <w:iCs w:val="false"/>
          <w:lang w:val="id-ID"/>
        </w:rPr>
        <w:t>201–2</w:t>
      </w:r>
      <w:r>
        <w:rPr>
          <w:i w:val="false"/>
          <w:iCs w:val="false"/>
          <w:lang w:val="id-ID"/>
        </w:rPr>
        <w:t xml:space="preserve">; </w:t>
      </w:r>
      <w:r>
        <w:rPr>
          <w:rFonts w:ascii="Linux Libertine O" w:hAnsi="Linux Libertine O"/>
          <w:i w:val="false"/>
          <w:iCs w:val="false"/>
          <w:lang w:val="id-ID"/>
        </w:rPr>
        <w:t xml:space="preserve">bdk. </w:t>
      </w:r>
      <w:r>
        <w:rPr>
          <w:rFonts w:ascii="Linux Libertine O" w:hAnsi="Linux Libertine O"/>
          <w:i w:val="false"/>
          <w:iCs w:val="false"/>
          <w:lang w:val="id-ID"/>
        </w:rPr>
        <w:t xml:space="preserve">Adorno, </w:t>
      </w:r>
      <w:r>
        <w:rPr>
          <w:rFonts w:ascii="Linux Libertine O" w:hAnsi="Linux Libertine O"/>
          <w:i/>
          <w:iCs/>
          <w:lang w:val="id-ID"/>
        </w:rPr>
        <w:t>Negative Dialectics</w:t>
      </w:r>
      <w:r>
        <w:rPr>
          <w:rFonts w:ascii="Linux Libertine O" w:hAnsi="Linux Libertine O"/>
          <w:i w:val="false"/>
          <w:iCs w:val="false"/>
          <w:lang w:val="id-ID"/>
        </w:rPr>
        <w:t xml:space="preserve">, </w:t>
      </w:r>
      <w:r>
        <w:rPr>
          <w:rFonts w:ascii="Linux Libertine O" w:hAnsi="Linux Libertine O"/>
          <w:i w:val="false"/>
          <w:iCs w:val="false"/>
          <w:lang w:val="id-ID"/>
        </w:rPr>
        <w:t>203–4</w:t>
      </w:r>
      <w:r>
        <w:rPr>
          <w:rFonts w:ascii="Linux Libertine O" w:hAnsi="Linux Libertine O"/>
          <w:i w:val="false"/>
          <w:iCs w:val="false"/>
          <w:lang w:val="id-ID"/>
        </w:rPr>
        <w:t>.</w:t>
      </w:r>
    </w:p>
  </w:footnote>
  <w:footnote w:id="178">
    <w:p>
      <w:pPr>
        <w:pStyle w:val="Footnote"/>
        <w:bidi w:val="0"/>
        <w:jc w:val="left"/>
        <w:rPr/>
      </w:pPr>
      <w:r>
        <w:rPr>
          <w:rStyle w:val="FootnoteCharacters"/>
        </w:rPr>
        <w:footnoteRef/>
      </w:r>
      <w:r>
        <w:rPr/>
        <w:tab/>
        <w:t>Misalnya, Henry E. Allison digunakan sebagai sumber penting tentang pemikiran Kant, tetapi tesis ini tidak membahas atau mengandalkan tafsir “dua aspek” Allison tentang idealisme transendental Kant.</w:t>
      </w:r>
    </w:p>
  </w:footnote>
  <w:footnote w:id="179">
    <w:p>
      <w:pPr>
        <w:pStyle w:val="Footnote"/>
        <w:bidi w:val="0"/>
        <w:jc w:val="left"/>
        <w:rPr/>
      </w:pPr>
      <w:r>
        <w:rPr>
          <w:rStyle w:val="FootnoteCharacters"/>
        </w:rPr>
        <w:footnoteRef/>
      </w:r>
      <w:r>
        <w:rPr/>
        <w:tab/>
        <w:t xml:space="preserve">Lih., </w:t>
      </w:r>
      <w:r>
        <w:rPr/>
        <w:t>mis.,</w:t>
      </w:r>
      <w:r>
        <w:rPr/>
        <w:t xml:space="preserve"> </w:t>
      </w:r>
      <w:r>
        <w:rPr>
          <w:b w:val="false"/>
          <w:bCs w:val="false"/>
          <w:i w:val="false"/>
          <w:iCs w:val="false"/>
          <w:lang w:val="id-ID"/>
        </w:rPr>
        <w:t xml:space="preserve">Ernst </w:t>
      </w:r>
      <w:r>
        <w:rPr>
          <w:b w:val="false"/>
          <w:bCs w:val="false"/>
          <w:i w:val="false"/>
          <w:iCs w:val="false"/>
          <w:lang w:val="id-ID"/>
        </w:rPr>
        <w:t xml:space="preserve">Cassirer, </w:t>
      </w:r>
      <w:r>
        <w:rPr>
          <w:b w:val="false"/>
          <w:bCs w:val="false"/>
          <w:i/>
          <w:iCs/>
          <w:lang w:val="id-ID"/>
        </w:rPr>
        <w:t xml:space="preserve">Kant’s Life and Thought, </w:t>
      </w:r>
      <w:r>
        <w:rPr>
          <w:b w:val="false"/>
          <w:bCs w:val="false"/>
          <w:i w:val="false"/>
          <w:iCs w:val="false"/>
          <w:lang w:val="id-ID"/>
        </w:rPr>
        <w:t>t</w:t>
      </w:r>
      <w:r>
        <w:rPr>
          <w:b w:val="false"/>
          <w:bCs w:val="false"/>
          <w:i w:val="false"/>
          <w:iCs w:val="false"/>
          <w:lang w:val="id-ID"/>
        </w:rPr>
        <w:t xml:space="preserve">erj. James Haden </w:t>
      </w:r>
      <w:r>
        <w:rPr>
          <w:b w:val="false"/>
          <w:bCs w:val="false"/>
          <w:i w:val="false"/>
          <w:iCs w:val="false"/>
          <w:lang w:val="id-ID"/>
        </w:rPr>
        <w:t>(</w:t>
      </w:r>
      <w:r>
        <w:rPr>
          <w:b w:val="false"/>
          <w:bCs w:val="false"/>
          <w:i w:val="false"/>
          <w:iCs w:val="false"/>
          <w:lang w:val="id-ID"/>
        </w:rPr>
        <w:t xml:space="preserve">New Haven: Yale University Press, </w:t>
      </w:r>
      <w:r>
        <w:rPr>
          <w:b w:val="false"/>
          <w:bCs w:val="false"/>
          <w:i w:val="false"/>
          <w:iCs w:val="false"/>
          <w:lang w:val="id-ID"/>
        </w:rPr>
        <w:t>1981</w:t>
      </w:r>
      <w:r>
        <w:rPr>
          <w:b w:val="false"/>
          <w:bCs w:val="false"/>
          <w:i w:val="false"/>
          <w:iCs w:val="false"/>
          <w:lang w:val="id-ID"/>
        </w:rPr>
        <w:t>),</w:t>
      </w:r>
      <w:r>
        <w:rPr>
          <w:b w:val="false"/>
          <w:bCs w:val="false"/>
          <w:i w:val="false"/>
          <w:iCs w:val="false"/>
          <w:lang w:val="id-ID"/>
        </w:rPr>
        <w:t xml:space="preserve"> </w:t>
      </w:r>
      <w:r>
        <w:rPr/>
        <w:t xml:space="preserve">333; </w:t>
      </w:r>
      <w:r>
        <w:rPr/>
        <w:t>Henry E.</w:t>
      </w:r>
      <w:r>
        <w:rPr/>
        <w:t xml:space="preserve"> Allison,</w:t>
      </w:r>
      <w:r>
        <w:rPr>
          <w:i/>
          <w:iCs/>
        </w:rPr>
        <w:t xml:space="preserve"> </w:t>
      </w:r>
      <w:r>
        <w:rPr>
          <w:i/>
          <w:iCs/>
        </w:rPr>
        <w:t>Kant’s Theory of Freedom</w:t>
      </w:r>
      <w:r>
        <w:rPr>
          <w:i w:val="false"/>
          <w:iCs w:val="false"/>
        </w:rPr>
        <w:t xml:space="preserve"> (Cambridge: Cambridge University Press, 1990),</w:t>
      </w:r>
      <w:r>
        <w:rPr>
          <w:i/>
          <w:iCs/>
        </w:rPr>
        <w:t xml:space="preserve"> </w:t>
      </w:r>
      <w:r>
        <w:rPr/>
        <w:t xml:space="preserve">1–2; dan Pinkard , </w:t>
      </w:r>
      <w:r>
        <w:rPr>
          <w:i/>
          <w:iCs/>
        </w:rPr>
        <w:t xml:space="preserve">German Philosophy, </w:t>
      </w:r>
      <w:r>
        <w:rPr/>
        <w:t>43.</w:t>
      </w:r>
    </w:p>
  </w:footnote>
  <w:footnote w:id="180">
    <w:p>
      <w:pPr>
        <w:pStyle w:val="Footnote"/>
        <w:bidi w:val="0"/>
        <w:jc w:val="left"/>
        <w:rPr/>
      </w:pPr>
      <w:r>
        <w:rPr>
          <w:rStyle w:val="FootnoteCharacters"/>
        </w:rPr>
        <w:footnoteRef/>
      </w:r>
      <w:r>
        <w:rPr/>
        <w:tab/>
        <w:t xml:space="preserve">Kant, </w:t>
      </w:r>
      <w:r>
        <w:rPr>
          <w:i/>
          <w:iCs/>
        </w:rPr>
        <w:t>Practical Reason</w:t>
      </w:r>
      <w:r>
        <w:rPr>
          <w:i w:val="false"/>
          <w:iCs w:val="false"/>
        </w:rPr>
        <w:t>, 3.</w:t>
      </w:r>
    </w:p>
  </w:footnote>
  <w:footnote w:id="181">
    <w:p>
      <w:pPr>
        <w:pStyle w:val="Footnote"/>
        <w:bidi w:val="0"/>
        <w:jc w:val="left"/>
        <w:rPr/>
      </w:pPr>
      <w:r>
        <w:rPr>
          <w:rStyle w:val="FootnoteCharacters"/>
        </w:rPr>
        <w:footnoteRef/>
      </w:r>
      <w:r>
        <w:rPr/>
        <w:tab/>
        <w:t xml:space="preserve">Kant, </w:t>
      </w:r>
      <w:r>
        <w:rPr>
          <w:i/>
          <w:iCs/>
        </w:rPr>
        <w:t xml:space="preserve">Pure Reason, </w:t>
      </w:r>
      <w:r>
        <w:rPr>
          <w:i w:val="false"/>
          <w:iCs w:val="false"/>
        </w:rPr>
        <w:t xml:space="preserve">Axi–xii. </w:t>
      </w:r>
      <w:r>
        <w:rPr>
          <w:i w:val="false"/>
          <w:iCs w:val="false"/>
        </w:rPr>
        <w:t xml:space="preserve">Mengenai metafora pengadilan, lih. juga </w:t>
      </w:r>
      <w:r>
        <w:rPr>
          <w:i w:val="false"/>
          <w:iCs w:val="false"/>
        </w:rPr>
        <w:t xml:space="preserve">Onora O’Neill, </w:t>
      </w:r>
      <w:r>
        <w:rPr>
          <w:i/>
          <w:iCs/>
        </w:rPr>
        <w:t>Constructions of Reason: Explorations of Kant’s Practical Philosophy</w:t>
      </w:r>
      <w:r>
        <w:rPr>
          <w:i w:val="false"/>
          <w:iCs w:val="false"/>
        </w:rPr>
        <w:t xml:space="preserve"> (Cambridge: Cambridge University Press,1989), 9, 16–20.</w:t>
      </w:r>
    </w:p>
  </w:footnote>
  <w:footnote w:id="182">
    <w:p>
      <w:pPr>
        <w:pStyle w:val="Footnote"/>
        <w:bidi w:val="0"/>
        <w:jc w:val="left"/>
        <w:rPr/>
      </w:pPr>
      <w:r>
        <w:rPr>
          <w:rStyle w:val="FootnoteCharacters"/>
        </w:rPr>
        <w:footnoteRef/>
      </w:r>
      <w:r>
        <w:rPr/>
        <w:tab/>
        <w:t xml:space="preserve">Kant, </w:t>
      </w:r>
      <w:r>
        <w:rPr>
          <w:i/>
          <w:iCs/>
        </w:rPr>
        <w:t xml:space="preserve">Pure Reason, </w:t>
      </w:r>
      <w:r>
        <w:rPr/>
        <w:t>Bx–xiv.</w:t>
      </w:r>
    </w:p>
  </w:footnote>
  <w:footnote w:id="183">
    <w:p>
      <w:pPr>
        <w:pStyle w:val="Footnote"/>
        <w:bidi w:val="0"/>
        <w:jc w:val="left"/>
        <w:rPr/>
      </w:pPr>
      <w:r>
        <w:rPr>
          <w:rStyle w:val="FootnoteCharacters"/>
        </w:rPr>
        <w:footnoteRef/>
      </w:r>
      <w:r>
        <w:rPr/>
        <w:tab/>
        <w:t xml:space="preserve">Kant, </w:t>
      </w:r>
      <w:r>
        <w:rPr>
          <w:i/>
          <w:iCs/>
        </w:rPr>
        <w:t xml:space="preserve">Pure Reason, </w:t>
      </w:r>
      <w:r>
        <w:rPr>
          <w:i w:val="false"/>
          <w:iCs w:val="false"/>
        </w:rPr>
        <w:t>B</w:t>
      </w:r>
      <w:r>
        <w:rPr>
          <w:b w:val="false"/>
          <w:bCs w:val="false"/>
          <w:i w:val="false"/>
          <w:iCs w:val="false"/>
          <w:lang w:val="id-ID"/>
        </w:rPr>
        <w:t>395n222.</w:t>
      </w:r>
    </w:p>
  </w:footnote>
  <w:footnote w:id="184">
    <w:p>
      <w:pPr>
        <w:pStyle w:val="Footnote"/>
        <w:suppressLineNumbers/>
        <w:bidi w:val="0"/>
        <w:ind w:left="340" w:hanging="340"/>
        <w:jc w:val="left"/>
        <w:rPr/>
      </w:pPr>
      <w:r>
        <w:rPr>
          <w:rStyle w:val="FootnoteCharacters"/>
        </w:rPr>
        <w:footnoteRef/>
      </w:r>
      <w:r>
        <w:rPr/>
        <w:tab/>
        <w:t>“</w:t>
      </w:r>
      <w:r>
        <w:rPr/>
        <w:t xml:space="preserve">Akhirnya” di sini tentu melewatkan </w:t>
      </w:r>
      <w:r>
        <w:rPr/>
        <w:t>argumentasi Kant untuk mendukung kesimpulan tersebut, yang meleset terlalu jauh dari batas tesis ini.</w:t>
      </w:r>
    </w:p>
  </w:footnote>
  <w:footnote w:id="185">
    <w:p>
      <w:pPr>
        <w:pStyle w:val="Footnote"/>
        <w:bidi w:val="0"/>
        <w:jc w:val="left"/>
        <w:rPr/>
      </w:pPr>
      <w:r>
        <w:rPr>
          <w:rStyle w:val="FootnoteCharacters"/>
        </w:rPr>
        <w:footnoteRef/>
      </w:r>
      <w:r>
        <w:rPr/>
        <w:tab/>
        <w:t xml:space="preserve">Kant, </w:t>
      </w:r>
      <w:r>
        <w:rPr>
          <w:i/>
          <w:iCs/>
        </w:rPr>
        <w:t>Pure Reason</w:t>
      </w:r>
      <w:r>
        <w:rPr>
          <w:i w:val="false"/>
          <w:iCs w:val="false"/>
        </w:rPr>
        <w:t xml:space="preserve">, </w:t>
      </w:r>
      <w:r>
        <w:rPr>
          <w:i w:val="false"/>
          <w:iCs w:val="false"/>
        </w:rPr>
        <w:t>Bxxx: “</w:t>
      </w:r>
      <w:r>
        <w:rPr>
          <w:b w:val="false"/>
          <w:bCs w:val="false"/>
          <w:i/>
          <w:iCs/>
          <w:lang w:val="id-ID"/>
        </w:rPr>
        <w:t xml:space="preserve">annul </w:t>
      </w:r>
      <w:r>
        <w:rPr>
          <w:b w:val="false"/>
          <w:bCs w:val="false"/>
          <w:i w:val="false"/>
          <w:iCs w:val="false"/>
          <w:lang w:val="id-ID"/>
        </w:rPr>
        <w:t xml:space="preserve">knowledge </w:t>
      </w:r>
      <w:r>
        <w:rPr>
          <w:b w:val="false"/>
          <w:bCs w:val="false"/>
          <w:i/>
          <w:iCs/>
          <w:lang w:val="id-ID"/>
        </w:rPr>
        <w:t xml:space="preserve">in order to make room for </w:t>
      </w:r>
      <w:r>
        <w:rPr>
          <w:b w:val="false"/>
          <w:bCs w:val="false"/>
          <w:i w:val="false"/>
          <w:iCs w:val="false"/>
          <w:lang w:val="id-ID"/>
        </w:rPr>
        <w:t>faith.”</w:t>
      </w:r>
    </w:p>
  </w:footnote>
  <w:footnote w:id="186">
    <w:p>
      <w:pPr>
        <w:pStyle w:val="Footnote"/>
        <w:bidi w:val="0"/>
        <w:jc w:val="left"/>
        <w:rPr/>
      </w:pPr>
      <w:r>
        <w:rPr>
          <w:rStyle w:val="FootnoteCharacters"/>
        </w:rPr>
        <w:footnoteRef/>
      </w:r>
      <w:r>
        <w:rPr/>
        <w:tab/>
        <w:t xml:space="preserve">Kant, </w:t>
      </w:r>
      <w:r>
        <w:rPr>
          <w:i/>
          <w:iCs/>
        </w:rPr>
        <w:t xml:space="preserve">Pure Reason, </w:t>
      </w:r>
      <w:r>
        <w:rPr>
          <w:i w:val="false"/>
          <w:iCs w:val="false"/>
        </w:rPr>
        <w:t>A</w:t>
      </w:r>
      <w:r>
        <w:rPr>
          <w:i w:val="false"/>
          <w:iCs w:val="false"/>
        </w:rPr>
        <w:t>vi</w:t>
      </w:r>
      <w:r>
        <w:rPr>
          <w:i w:val="false"/>
          <w:iCs w:val="false"/>
        </w:rPr>
        <w:t>i: “</w:t>
      </w:r>
      <w:r>
        <w:rPr>
          <w:i/>
          <w:iCs/>
        </w:rPr>
        <w:t>Human reason has a peculiar fate in one kind of its cognitions: it is troubled by questions that it cannot dismiss, because they are posed to it by the nature of reason itself, but that it it also cannot answer, because they surpass human reason’s every ability</w:t>
      </w:r>
      <w:r>
        <w:rPr>
          <w:i w:val="false"/>
          <w:iCs w:val="false"/>
        </w:rPr>
        <w:t>.”</w:t>
      </w:r>
    </w:p>
  </w:footnote>
  <w:footnote w:id="187">
    <w:p>
      <w:pPr>
        <w:pStyle w:val="Footnote"/>
        <w:bidi w:val="0"/>
        <w:jc w:val="left"/>
        <w:rPr/>
      </w:pPr>
      <w:r>
        <w:rPr>
          <w:rStyle w:val="FootnoteCharacters"/>
        </w:rPr>
        <w:footnoteRef/>
      </w:r>
      <w:r>
        <w:rPr/>
        <w:tab/>
        <w:t xml:space="preserve">Kant, </w:t>
      </w:r>
      <w:r>
        <w:rPr>
          <w:i/>
          <w:iCs/>
        </w:rPr>
        <w:t xml:space="preserve">Pure Reason, </w:t>
      </w:r>
      <w:r>
        <w:rPr>
          <w:i w:val="false"/>
          <w:iCs w:val="false"/>
        </w:rPr>
        <w:t>A409/B436.</w:t>
      </w:r>
    </w:p>
  </w:footnote>
  <w:footnote w:id="188">
    <w:p>
      <w:pPr>
        <w:pStyle w:val="Footnote"/>
        <w:bidi w:val="0"/>
        <w:jc w:val="left"/>
        <w:rPr/>
      </w:pPr>
      <w:r>
        <w:rPr>
          <w:rStyle w:val="FootnoteCharacters"/>
        </w:rPr>
        <w:footnoteRef/>
      </w:r>
      <w:r>
        <w:rPr/>
        <w:tab/>
        <w:t xml:space="preserve">Kant, </w:t>
      </w:r>
      <w:r>
        <w:rPr>
          <w:i/>
          <w:iCs/>
        </w:rPr>
        <w:t xml:space="preserve">Pure Reason, </w:t>
      </w:r>
      <w:r>
        <w:rPr>
          <w:i w:val="false"/>
          <w:iCs w:val="false"/>
        </w:rPr>
        <w:t xml:space="preserve">A414–8/B441–6; </w:t>
      </w:r>
      <w:r>
        <w:rPr>
          <w:i w:val="false"/>
          <w:iCs w:val="false"/>
        </w:rPr>
        <w:t xml:space="preserve">lih. juga Pinkard, </w:t>
      </w:r>
      <w:r>
        <w:rPr>
          <w:i/>
          <w:iCs/>
        </w:rPr>
        <w:t>German Philosophy</w:t>
      </w:r>
      <w:r>
        <w:rPr>
          <w:i w:val="false"/>
          <w:iCs w:val="false"/>
        </w:rPr>
        <w:t>, 41–2.</w:t>
      </w:r>
    </w:p>
  </w:footnote>
  <w:footnote w:id="189">
    <w:p>
      <w:pPr>
        <w:pStyle w:val="Footnote"/>
        <w:bidi w:val="0"/>
        <w:jc w:val="left"/>
        <w:rPr/>
      </w:pPr>
      <w:r>
        <w:rPr>
          <w:rStyle w:val="FootnoteCharacters"/>
        </w:rPr>
        <w:footnoteRef/>
      </w:r>
      <w:r>
        <w:rPr/>
        <w:tab/>
        <w:t xml:space="preserve">Lih. Pinkard, </w:t>
      </w:r>
      <w:r>
        <w:rPr>
          <w:i/>
          <w:iCs/>
        </w:rPr>
        <w:t>German Philosophy</w:t>
      </w:r>
      <w:r>
        <w:rPr>
          <w:i w:val="false"/>
          <w:iCs w:val="false"/>
        </w:rPr>
        <w:t>, 35–6.</w:t>
      </w:r>
    </w:p>
  </w:footnote>
  <w:footnote w:id="190">
    <w:p>
      <w:pPr>
        <w:pStyle w:val="Footnote"/>
        <w:bidi w:val="0"/>
        <w:jc w:val="left"/>
        <w:rPr/>
      </w:pPr>
      <w:r>
        <w:rPr>
          <w:rStyle w:val="FootnoteCharacters"/>
        </w:rPr>
        <w:footnoteRef/>
      </w:r>
      <w:r>
        <w:rPr/>
        <w:tab/>
        <w:t xml:space="preserve">Kant, </w:t>
      </w:r>
      <w:r>
        <w:rPr>
          <w:i/>
          <w:iCs/>
        </w:rPr>
        <w:t xml:space="preserve">Pure Reason, </w:t>
      </w:r>
      <w:r>
        <w:rPr>
          <w:i w:val="false"/>
          <w:iCs w:val="false"/>
        </w:rPr>
        <w:t xml:space="preserve">Bxvi: </w:t>
      </w:r>
      <w:r>
        <w:rPr>
          <w:b w:val="false"/>
          <w:bCs w:val="false"/>
          <w:i w:val="false"/>
          <w:iCs w:val="false"/>
          <w:lang w:val="id-ID"/>
        </w:rPr>
        <w:t>“</w:t>
      </w:r>
      <w:r>
        <w:rPr>
          <w:b w:val="false"/>
          <w:bCs w:val="false"/>
          <w:i/>
          <w:iCs/>
          <w:lang w:val="id-ID"/>
        </w:rPr>
        <w:t>Thus far it has been assumed that all our cognition must conform to objects. On that presupposition, however, all our attempts to establish comething about them a priori, by means of c</w:t>
      </w:r>
      <w:r>
        <w:rPr>
          <w:b w:val="false"/>
          <w:bCs w:val="false"/>
          <w:i/>
          <w:iCs/>
          <w:lang w:val="id-ID"/>
        </w:rPr>
        <w:t>o</w:t>
      </w:r>
      <w:r>
        <w:rPr>
          <w:b w:val="false"/>
          <w:bCs w:val="false"/>
          <w:i/>
          <w:iCs/>
          <w:lang w:val="id-ID"/>
        </w:rPr>
        <w:t xml:space="preserve">ncepts through which our cognition would be expanded, have come to </w:t>
      </w:r>
      <w:r>
        <w:rPr>
          <w:b w:val="false"/>
          <w:bCs w:val="false"/>
          <w:i/>
          <w:iCs/>
          <w:lang w:val="id-ID"/>
        </w:rPr>
        <w:t>nothing</w:t>
      </w:r>
      <w:r>
        <w:rPr>
          <w:b w:val="false"/>
          <w:bCs w:val="false"/>
          <w:i/>
          <w:iCs/>
          <w:lang w:val="id-ID"/>
        </w:rPr>
        <w:t>. Let us, therefore, try to find out by experiment whether we shall not make better progress in the problems of metaphys</w:t>
      </w:r>
      <w:r>
        <w:rPr>
          <w:b w:val="false"/>
          <w:bCs w:val="false"/>
          <w:i/>
          <w:iCs/>
          <w:lang w:val="id-ID"/>
        </w:rPr>
        <w:t>i</w:t>
      </w:r>
      <w:r>
        <w:rPr>
          <w:b w:val="false"/>
          <w:bCs w:val="false"/>
          <w:i/>
          <w:iCs/>
          <w:lang w:val="id-ID"/>
        </w:rPr>
        <w:t>cs if we assume that objects mu</w:t>
      </w:r>
      <w:r>
        <w:rPr>
          <w:b w:val="false"/>
          <w:bCs w:val="false"/>
          <w:i/>
          <w:iCs/>
          <w:lang w:val="id-ID"/>
        </w:rPr>
        <w:t>s</w:t>
      </w:r>
      <w:r>
        <w:rPr>
          <w:b w:val="false"/>
          <w:bCs w:val="false"/>
          <w:i/>
          <w:iCs/>
          <w:lang w:val="id-ID"/>
        </w:rPr>
        <w:t>t conform to our cognition</w:t>
      </w:r>
      <w:r>
        <w:rPr>
          <w:b w:val="false"/>
          <w:bCs w:val="false"/>
          <w:i w:val="false"/>
          <w:iCs w:val="false"/>
          <w:lang w:val="id-ID"/>
        </w:rPr>
        <w:t>”.</w:t>
      </w:r>
    </w:p>
  </w:footnote>
  <w:footnote w:id="191">
    <w:p>
      <w:pPr>
        <w:pStyle w:val="Footnote"/>
        <w:bidi w:val="0"/>
        <w:jc w:val="left"/>
        <w:rPr/>
      </w:pPr>
      <w:r>
        <w:rPr>
          <w:rStyle w:val="FootnoteCharacters"/>
        </w:rPr>
        <w:footnoteRef/>
      </w:r>
      <w:r>
        <w:rPr/>
        <w:tab/>
        <w:t xml:space="preserve">Kant, </w:t>
      </w:r>
      <w:r>
        <w:rPr>
          <w:i/>
          <w:iCs/>
        </w:rPr>
        <w:t xml:space="preserve">Pure Reason, </w:t>
      </w:r>
      <w:r>
        <w:rPr>
          <w:i w:val="false"/>
          <w:iCs w:val="false"/>
        </w:rPr>
        <w:t>A369.</w:t>
      </w:r>
    </w:p>
  </w:footnote>
  <w:footnote w:id="192">
    <w:p>
      <w:pPr>
        <w:pStyle w:val="Footnote"/>
        <w:bidi w:val="0"/>
        <w:jc w:val="left"/>
        <w:rPr/>
      </w:pPr>
      <w:r>
        <w:rPr>
          <w:rStyle w:val="FootnoteCharacters"/>
        </w:rPr>
        <w:footnoteRef/>
      </w:r>
      <w:r>
        <w:rPr/>
        <w:tab/>
        <w:t xml:space="preserve">Lih. </w:t>
      </w:r>
      <w:r>
        <w:rPr>
          <w:b w:val="false"/>
          <w:bCs w:val="false"/>
          <w:i w:val="false"/>
          <w:iCs w:val="false"/>
          <w:lang w:val="id-ID"/>
        </w:rPr>
        <w:t xml:space="preserve">Allen W. Wood, </w:t>
      </w:r>
      <w:r>
        <w:rPr>
          <w:b w:val="false"/>
          <w:bCs w:val="false"/>
          <w:i/>
          <w:iCs/>
          <w:lang w:val="id-ID"/>
        </w:rPr>
        <w:t>Kant’s Ethical Thought</w:t>
      </w:r>
      <w:r>
        <w:rPr>
          <w:b w:val="false"/>
          <w:bCs w:val="false"/>
          <w:i w:val="false"/>
          <w:iCs w:val="false"/>
          <w:lang w:val="id-ID"/>
        </w:rPr>
        <w:t xml:space="preserve"> (Cambridge: Cambridge University Press, 1999), </w:t>
      </w:r>
      <w:r>
        <w:rPr>
          <w:b w:val="false"/>
          <w:bCs w:val="false"/>
          <w:i w:val="false"/>
          <w:iCs w:val="false"/>
          <w:lang w:val="id-ID"/>
        </w:rPr>
        <w:t>59.</w:t>
      </w:r>
    </w:p>
  </w:footnote>
  <w:footnote w:id="193">
    <w:p>
      <w:pPr>
        <w:pStyle w:val="Footnote"/>
        <w:bidi w:val="0"/>
        <w:jc w:val="left"/>
        <w:rPr/>
      </w:pPr>
      <w:r>
        <w:rPr>
          <w:rStyle w:val="FootnoteCharacters"/>
        </w:rPr>
        <w:footnoteRef/>
      </w:r>
      <w:r>
        <w:rPr/>
        <w:tab/>
        <w:t xml:space="preserve">Kant, </w:t>
      </w:r>
      <w:r>
        <w:rPr>
          <w:i/>
          <w:iCs/>
        </w:rPr>
        <w:t xml:space="preserve">Pure Reason, </w:t>
      </w:r>
      <w:r>
        <w:rPr>
          <w:i w:val="false"/>
          <w:iCs w:val="false"/>
        </w:rPr>
        <w:t>Bxviii: “</w:t>
      </w:r>
      <w:r>
        <w:rPr>
          <w:i/>
          <w:iCs/>
        </w:rPr>
        <w:t>all we cognize a priori about things is what we ourselves put into them</w:t>
      </w:r>
      <w:r>
        <w:rPr>
          <w:i w:val="false"/>
          <w:iCs w:val="false"/>
        </w:rPr>
        <w:t xml:space="preserve">”; bdk. Cassirer, </w:t>
      </w:r>
      <w:r>
        <w:rPr>
          <w:i/>
          <w:iCs/>
        </w:rPr>
        <w:t>Life and Thought</w:t>
      </w:r>
      <w:r>
        <w:rPr>
          <w:i w:val="false"/>
          <w:iCs w:val="false"/>
        </w:rPr>
        <w:t>, 158.</w:t>
      </w:r>
    </w:p>
  </w:footnote>
  <w:footnote w:id="194">
    <w:p>
      <w:pPr>
        <w:pStyle w:val="Footnote"/>
        <w:bidi w:val="0"/>
        <w:jc w:val="left"/>
        <w:rPr/>
      </w:pPr>
      <w:r>
        <w:rPr>
          <w:rStyle w:val="FootnoteCharacters"/>
        </w:rPr>
        <w:footnoteRef/>
      </w:r>
      <w:r>
        <w:rPr/>
        <w:tab/>
        <w:t xml:space="preserve">Lih. Copleston, </w:t>
      </w:r>
      <w:r>
        <w:rPr>
          <w:i/>
          <w:iCs/>
        </w:rPr>
        <w:t>History of Philosophy</w:t>
      </w:r>
      <w:r>
        <w:rPr>
          <w:i w:val="false"/>
          <w:iCs w:val="false"/>
        </w:rPr>
        <w:t xml:space="preserve">, jil. 4, 16–7, 28–9, </w:t>
      </w:r>
      <w:r>
        <w:rPr>
          <w:i w:val="false"/>
          <w:iCs w:val="false"/>
        </w:rPr>
        <w:t>57–9.</w:t>
      </w:r>
    </w:p>
  </w:footnote>
  <w:footnote w:id="195">
    <w:p>
      <w:pPr>
        <w:pStyle w:val="Footnote"/>
        <w:bidi w:val="0"/>
        <w:jc w:val="left"/>
        <w:rPr/>
      </w:pPr>
      <w:r>
        <w:rPr>
          <w:rStyle w:val="FootnoteCharacters"/>
        </w:rPr>
        <w:footnoteRef/>
      </w:r>
      <w:r>
        <w:rPr/>
        <w:tab/>
        <w:t xml:space="preserve">Lih. </w:t>
      </w:r>
      <w:r>
        <w:rPr/>
        <w:t xml:space="preserve">Pinkard, </w:t>
      </w:r>
      <w:r>
        <w:rPr>
          <w:i/>
          <w:iCs/>
        </w:rPr>
        <w:t>German Philosophy</w:t>
      </w:r>
      <w:r>
        <w:rPr>
          <w:i w:val="false"/>
          <w:iCs w:val="false"/>
        </w:rPr>
        <w:t xml:space="preserve">, 92; </w:t>
      </w:r>
      <w:r>
        <w:rPr>
          <w:i w:val="false"/>
          <w:iCs w:val="false"/>
        </w:rPr>
        <w:t xml:space="preserve">Lih. juga </w:t>
      </w:r>
      <w:r>
        <w:rPr>
          <w:i w:val="false"/>
          <w:iCs w:val="false"/>
        </w:rPr>
        <w:t xml:space="preserve">Henry E. Allison, </w:t>
      </w:r>
      <w:r>
        <w:rPr>
          <w:rFonts w:ascii="Linux Libertine O" w:hAnsi="Linux Libertine O"/>
          <w:b w:val="false"/>
          <w:bCs w:val="false"/>
          <w:i/>
          <w:iCs/>
          <w:lang w:val="id-ID"/>
        </w:rPr>
        <w:t>Kant's Transcendental Idealism,</w:t>
      </w:r>
      <w:r>
        <w:rPr>
          <w:rFonts w:ascii="Linux Libertine O" w:hAnsi="Linux Libertine O"/>
          <w:b w:val="false"/>
          <w:bCs w:val="false"/>
          <w:i w:val="false"/>
          <w:iCs w:val="false"/>
          <w:lang w:val="id-ID"/>
        </w:rPr>
        <w:t xml:space="preserve"> </w:t>
      </w:r>
      <w:r>
        <w:rPr>
          <w:rFonts w:ascii="Linux Libertine O" w:hAnsi="Linux Libertine O"/>
          <w:b w:val="false"/>
          <w:bCs w:val="false"/>
          <w:i w:val="false"/>
          <w:iCs w:val="false"/>
          <w:lang w:val="id-ID"/>
        </w:rPr>
        <w:t>e</w:t>
      </w:r>
      <w:r>
        <w:rPr>
          <w:rFonts w:ascii="Linux Libertine O" w:hAnsi="Linux Libertine O"/>
          <w:b w:val="false"/>
          <w:bCs w:val="false"/>
          <w:i w:val="false"/>
          <w:iCs w:val="false"/>
          <w:lang w:val="id-ID"/>
        </w:rPr>
        <w:t xml:space="preserve">disi </w:t>
      </w:r>
      <w:r>
        <w:rPr>
          <w:rFonts w:ascii="Linux Libertine O" w:hAnsi="Linux Libertine O"/>
          <w:b w:val="false"/>
          <w:bCs w:val="false"/>
          <w:i w:val="false"/>
          <w:iCs w:val="false"/>
          <w:lang w:val="id-ID"/>
        </w:rPr>
        <w:t>d</w:t>
      </w:r>
      <w:r>
        <w:rPr>
          <w:rFonts w:ascii="Linux Libertine O" w:hAnsi="Linux Libertine O"/>
          <w:b w:val="false"/>
          <w:bCs w:val="false"/>
          <w:i w:val="false"/>
          <w:iCs w:val="false"/>
          <w:lang w:val="id-ID"/>
        </w:rPr>
        <w:t xml:space="preserve">iperbaharui dan </w:t>
      </w:r>
      <w:r>
        <w:rPr>
          <w:rFonts w:ascii="Linux Libertine O" w:hAnsi="Linux Libertine O"/>
          <w:b w:val="false"/>
          <w:bCs w:val="false"/>
          <w:i w:val="false"/>
          <w:iCs w:val="false"/>
          <w:lang w:val="id-ID"/>
        </w:rPr>
        <w:t>d</w:t>
      </w:r>
      <w:r>
        <w:rPr>
          <w:rFonts w:ascii="Linux Libertine O" w:hAnsi="Linux Libertine O"/>
          <w:b w:val="false"/>
          <w:bCs w:val="false"/>
          <w:i w:val="false"/>
          <w:iCs w:val="false"/>
          <w:lang w:val="id-ID"/>
        </w:rPr>
        <w:t xml:space="preserve">iperbesar </w:t>
      </w: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New Haven: Yale University Press, 2004</w:t>
      </w:r>
      <w:r>
        <w:rPr>
          <w:rFonts w:ascii="Linux Libertine O" w:hAnsi="Linux Libertine O"/>
          <w:b w:val="false"/>
          <w:bCs w:val="false"/>
          <w:i w:val="false"/>
          <w:iCs w:val="false"/>
          <w:lang w:val="id-ID"/>
        </w:rPr>
        <w:t>),</w:t>
      </w:r>
      <w:r>
        <w:rPr>
          <w:rFonts w:ascii="Linux Libertine O" w:hAnsi="Linux Libertine O"/>
          <w:b w:val="false"/>
          <w:bCs w:val="false"/>
          <w:i w:val="false"/>
          <w:iCs w:val="false"/>
          <w:lang w:val="id-ID"/>
        </w:rPr>
        <w:t xml:space="preserve"> </w:t>
      </w:r>
      <w:r>
        <w:rPr>
          <w:i w:val="false"/>
          <w:iCs w:val="false"/>
        </w:rPr>
        <w:t>3–4.</w:t>
      </w:r>
    </w:p>
  </w:footnote>
  <w:footnote w:id="196">
    <w:p>
      <w:pPr>
        <w:pStyle w:val="Footnote"/>
        <w:bidi w:val="0"/>
        <w:jc w:val="left"/>
        <w:rPr/>
      </w:pPr>
      <w:r>
        <w:rPr>
          <w:rStyle w:val="FootnoteCharacters"/>
        </w:rPr>
        <w:footnoteRef/>
      </w:r>
      <w:r>
        <w:rPr/>
        <w:tab/>
        <w:t xml:space="preserve">Cassirer, </w:t>
      </w:r>
      <w:r>
        <w:rPr>
          <w:i/>
          <w:iCs/>
        </w:rPr>
        <w:t>Life and Thought</w:t>
      </w:r>
      <w:r>
        <w:rPr>
          <w:i w:val="false"/>
          <w:iCs w:val="false"/>
        </w:rPr>
        <w:t xml:space="preserve">, 144ff. </w:t>
      </w:r>
    </w:p>
  </w:footnote>
  <w:footnote w:id="197">
    <w:p>
      <w:pPr>
        <w:pStyle w:val="Footnote"/>
        <w:bidi w:val="0"/>
        <w:jc w:val="left"/>
        <w:rPr/>
      </w:pPr>
      <w:r>
        <w:rPr>
          <w:rStyle w:val="FootnoteCharacters"/>
        </w:rPr>
        <w:footnoteRef/>
      </w:r>
      <w:r>
        <w:rPr/>
        <w:tab/>
        <w:t xml:space="preserve">Kant, </w:t>
      </w:r>
      <w:r>
        <w:rPr>
          <w:i/>
          <w:iCs/>
        </w:rPr>
        <w:t>Pure Reason</w:t>
      </w:r>
      <w:r>
        <w:rPr>
          <w:i w:val="false"/>
          <w:iCs w:val="false"/>
        </w:rPr>
        <w:t>, A409/B436: “</w:t>
      </w:r>
      <w:r>
        <w:rPr>
          <w:i/>
          <w:iCs/>
        </w:rPr>
        <w:t>If the conditioned is given, then the entire sum of c</w:t>
      </w:r>
      <w:r>
        <w:rPr>
          <w:i/>
          <w:iCs/>
        </w:rPr>
        <w:t>o</w:t>
      </w:r>
      <w:r>
        <w:rPr>
          <w:i/>
          <w:iCs/>
        </w:rPr>
        <w:t>nditions and hence the absolute unconditioned (through which alone the conditioned was possible) is also given.</w:t>
      </w:r>
      <w:r>
        <w:rPr>
          <w:i w:val="false"/>
          <w:iCs w:val="false"/>
        </w:rPr>
        <w:t>”</w:t>
      </w:r>
    </w:p>
  </w:footnote>
  <w:footnote w:id="198">
    <w:p>
      <w:pPr>
        <w:pStyle w:val="Footnote"/>
        <w:bidi w:val="0"/>
        <w:jc w:val="left"/>
        <w:rPr/>
      </w:pPr>
      <w:r>
        <w:rPr>
          <w:rStyle w:val="FootnoteCharacters"/>
        </w:rPr>
        <w:footnoteRef/>
      </w:r>
      <w:r>
        <w:rPr/>
        <w:tab/>
        <w:t xml:space="preserve">Kant, </w:t>
      </w:r>
      <w:r>
        <w:rPr>
          <w:i/>
          <w:iCs/>
        </w:rPr>
        <w:t>Pure Reason</w:t>
      </w:r>
      <w:r>
        <w:rPr>
          <w:i w:val="false"/>
          <w:iCs w:val="false"/>
        </w:rPr>
        <w:t xml:space="preserve">, </w:t>
      </w:r>
      <w:r>
        <w:rPr>
          <w:i w:val="false"/>
          <w:iCs w:val="false"/>
        </w:rPr>
        <w:t xml:space="preserve">A409–22/B435–49; lih. juga Allison, </w:t>
      </w:r>
      <w:r>
        <w:rPr>
          <w:i/>
          <w:iCs/>
        </w:rPr>
        <w:t>Theory of Freedom</w:t>
      </w:r>
      <w:r>
        <w:rPr>
          <w:i w:val="false"/>
          <w:iCs w:val="false"/>
        </w:rPr>
        <w:t>, 13–4.</w:t>
      </w:r>
    </w:p>
  </w:footnote>
  <w:footnote w:id="199">
    <w:p>
      <w:pPr>
        <w:pStyle w:val="Footnote"/>
        <w:bidi w:val="0"/>
        <w:jc w:val="left"/>
        <w:rPr/>
      </w:pPr>
      <w:r>
        <w:rPr>
          <w:rStyle w:val="FootnoteCharacters"/>
        </w:rPr>
        <w:footnoteRef/>
      </w:r>
      <w:r>
        <w:rPr/>
        <w:tab/>
        <w:t xml:space="preserve">Theodor W. Adorno, </w:t>
      </w:r>
      <w:r>
        <w:rPr>
          <w:i/>
          <w:iCs/>
        </w:rPr>
        <w:t>Problems of Moral Philosophy,</w:t>
      </w:r>
      <w:r>
        <w:rPr>
          <w:i w:val="false"/>
          <w:iCs w:val="false"/>
        </w:rPr>
        <w:t xml:space="preserve"> ed. Thomas Schr</w:t>
      </w:r>
      <w:r>
        <w:rPr>
          <w:rFonts w:ascii="Linux Libertine O" w:hAnsi="Linux Libertine O"/>
          <w:i w:val="false"/>
          <w:iCs w:val="false"/>
        </w:rPr>
        <w:t>ö</w:t>
      </w:r>
      <w:r>
        <w:rPr>
          <w:rFonts w:ascii="Linux Libertine O" w:hAnsi="Linux Libertine O"/>
          <w:i w:val="false"/>
          <w:iCs w:val="false"/>
        </w:rPr>
        <w:t>der, terj. Rodney Livingstone (Cambridge: Polity Press, 2000),</w:t>
      </w:r>
      <w:r>
        <w:rPr>
          <w:i w:val="false"/>
          <w:iCs w:val="false"/>
        </w:rPr>
        <w:t xml:space="preserve"> 33.</w:t>
      </w:r>
    </w:p>
  </w:footnote>
  <w:footnote w:id="200">
    <w:p>
      <w:pPr>
        <w:pStyle w:val="Footnote"/>
        <w:bidi w:val="0"/>
        <w:jc w:val="left"/>
        <w:rPr/>
      </w:pPr>
      <w:r>
        <w:rPr>
          <w:rStyle w:val="FootnoteCharacters"/>
        </w:rPr>
        <w:footnoteRef/>
      </w:r>
      <w:r>
        <w:rPr/>
        <w:tab/>
        <w:t xml:space="preserve">Henry </w:t>
      </w:r>
      <w:r>
        <w:rPr/>
        <w:t xml:space="preserve">E. </w:t>
      </w:r>
      <w:r>
        <w:rPr/>
        <w:t xml:space="preserve">Allison, </w:t>
      </w:r>
      <w:r>
        <w:rPr>
          <w:i/>
          <w:iCs/>
        </w:rPr>
        <w:t>Kant’s Conception of Freedom</w:t>
      </w:r>
      <w:r>
        <w:rPr>
          <w:i w:val="false"/>
          <w:iCs w:val="false"/>
        </w:rPr>
        <w:t xml:space="preserve"> </w:t>
      </w:r>
      <w:r>
        <w:rPr>
          <w:i w:val="false"/>
          <w:iCs w:val="false"/>
        </w:rPr>
        <w:t>(Cambridge: Cambridge University Press, 2020),</w:t>
      </w:r>
      <w:r>
        <w:rPr>
          <w:i w:val="false"/>
          <w:iCs w:val="false"/>
        </w:rPr>
        <w:t xml:space="preserve"> 244ff.</w:t>
      </w:r>
    </w:p>
  </w:footnote>
  <w:footnote w:id="201">
    <w:p>
      <w:pPr>
        <w:pStyle w:val="Footnote"/>
        <w:bidi w:val="0"/>
        <w:jc w:val="left"/>
        <w:rPr/>
      </w:pPr>
      <w:r>
        <w:rPr>
          <w:rStyle w:val="FootnoteCharacters"/>
        </w:rPr>
        <w:footnoteRef/>
      </w:r>
      <w:r>
        <w:rPr/>
        <w:tab/>
        <w:t xml:space="preserve">Kant, </w:t>
      </w:r>
      <w:r>
        <w:rPr>
          <w:i/>
          <w:iCs/>
        </w:rPr>
        <w:t>Pure Reason</w:t>
      </w:r>
      <w:r>
        <w:rPr>
          <w:i w:val="false"/>
          <w:iCs w:val="false"/>
        </w:rPr>
        <w:t xml:space="preserve">, </w:t>
      </w:r>
      <w:r>
        <w:rPr/>
        <w:t>A465–471/B493–499.</w:t>
      </w:r>
    </w:p>
  </w:footnote>
  <w:footnote w:id="202">
    <w:p>
      <w:pPr>
        <w:pStyle w:val="Footnote"/>
        <w:bidi w:val="0"/>
        <w:jc w:val="left"/>
        <w:rPr/>
      </w:pPr>
      <w:r>
        <w:rPr>
          <w:rStyle w:val="FootnoteCharacters"/>
        </w:rPr>
        <w:footnoteRef/>
      </w:r>
      <w:r>
        <w:rPr/>
        <w:tab/>
        <w:t xml:space="preserve">Antinomi Ketiga, termasuk komentarnya, terdapat di </w:t>
      </w:r>
      <w:r>
        <w:rPr/>
        <w:t xml:space="preserve">Kant, </w:t>
      </w:r>
      <w:r>
        <w:rPr>
          <w:i/>
          <w:iCs/>
        </w:rPr>
        <w:t xml:space="preserve">Pure Reason, </w:t>
      </w:r>
      <w:r>
        <w:rPr/>
        <w:t>A444–</w:t>
      </w:r>
      <w:r>
        <w:rPr/>
        <w:t>51</w:t>
      </w:r>
      <w:r>
        <w:rPr/>
        <w:t>/B472–</w:t>
      </w:r>
      <w:r>
        <w:rPr/>
        <w:t xml:space="preserve">9; </w:t>
      </w:r>
      <w:r>
        <w:rPr/>
        <w:t xml:space="preserve">di </w:t>
      </w:r>
      <w:r>
        <w:rPr/>
        <w:t xml:space="preserve">uraian </w:t>
      </w:r>
      <w:r>
        <w:rPr/>
        <w:t>berikut, rujukan kepada teks Kant hanya dicantumkan untuk kutipan langsung.</w:t>
      </w:r>
    </w:p>
  </w:footnote>
  <w:footnote w:id="203">
    <w:p>
      <w:pPr>
        <w:pStyle w:val="Footnote"/>
        <w:bidi w:val="0"/>
        <w:jc w:val="left"/>
        <w:rPr/>
      </w:pPr>
      <w:r>
        <w:rPr>
          <w:rStyle w:val="FootnoteCharacters"/>
        </w:rPr>
        <w:footnoteRef/>
      </w:r>
      <w:r>
        <w:rPr/>
        <w:tab/>
        <w:t xml:space="preserve">Kant, </w:t>
      </w:r>
      <w:r>
        <w:rPr>
          <w:i/>
          <w:iCs/>
        </w:rPr>
        <w:t>Pure Reason</w:t>
      </w:r>
      <w:r>
        <w:rPr>
          <w:i w:val="false"/>
          <w:iCs w:val="false"/>
        </w:rPr>
        <w:t>, A444/B472: “</w:t>
      </w:r>
      <w:r>
        <w:rPr>
          <w:i/>
          <w:iCs/>
        </w:rPr>
        <w:t xml:space="preserve">The causality according to laws of nature is not the only causality, from which the appearances of the world can thus one and all be derived. </w:t>
      </w:r>
      <w:r>
        <w:rPr>
          <w:i/>
          <w:iCs/>
        </w:rPr>
        <w:t>In order to explain these appearances, it is necessary to assume also a causality through freedom.</w:t>
      </w:r>
      <w:r>
        <w:rPr>
          <w:i/>
          <w:iCs/>
        </w:rPr>
        <w:t>”</w:t>
      </w:r>
    </w:p>
  </w:footnote>
  <w:footnote w:id="204">
    <w:p>
      <w:pPr>
        <w:pStyle w:val="Footnote"/>
        <w:bidi w:val="0"/>
        <w:jc w:val="left"/>
        <w:rPr/>
      </w:pPr>
      <w:r>
        <w:rPr>
          <w:rStyle w:val="FootnoteCharacters"/>
        </w:rPr>
        <w:footnoteRef/>
      </w:r>
      <w:r>
        <w:rPr/>
        <w:tab/>
        <w:t xml:space="preserve">Kant, </w:t>
      </w:r>
      <w:r>
        <w:rPr>
          <w:i/>
          <w:iCs/>
        </w:rPr>
        <w:t>Pure Reason</w:t>
      </w:r>
      <w:r>
        <w:rPr>
          <w:i w:val="false"/>
          <w:iCs w:val="false"/>
        </w:rPr>
        <w:t>, A44</w:t>
      </w:r>
      <w:r>
        <w:rPr>
          <w:i w:val="false"/>
          <w:iCs w:val="false"/>
        </w:rPr>
        <w:t>5</w:t>
      </w:r>
      <w:r>
        <w:rPr>
          <w:i w:val="false"/>
          <w:iCs w:val="false"/>
        </w:rPr>
        <w:t>/B47</w:t>
      </w:r>
      <w:r>
        <w:rPr>
          <w:i w:val="false"/>
          <w:iCs w:val="false"/>
        </w:rPr>
        <w:t>3</w:t>
      </w:r>
      <w:r>
        <w:rPr>
          <w:i w:val="false"/>
          <w:iCs w:val="false"/>
        </w:rPr>
        <w:t>: “</w:t>
      </w:r>
      <w:r>
        <w:rPr>
          <w:i/>
          <w:iCs/>
        </w:rPr>
        <w:t>There is no freedom, but everything in the world occurs solely according to laws of nature</w:t>
      </w:r>
      <w:r>
        <w:rPr>
          <w:i w:val="false"/>
          <w:iCs w:val="false"/>
        </w:rPr>
        <w:t>.</w:t>
      </w:r>
    </w:p>
  </w:footnote>
  <w:footnote w:id="205">
    <w:p>
      <w:pPr>
        <w:pStyle w:val="Footnote"/>
        <w:bidi w:val="0"/>
        <w:jc w:val="left"/>
        <w:rPr/>
      </w:pPr>
      <w:r>
        <w:rPr>
          <w:rStyle w:val="FootnoteCharacters"/>
        </w:rPr>
        <w:footnoteRef/>
      </w:r>
      <w:r>
        <w:rPr/>
        <w:tab/>
        <w:t xml:space="preserve">Lih. Allison, </w:t>
      </w:r>
      <w:r>
        <w:rPr>
          <w:i/>
          <w:iCs/>
        </w:rPr>
        <w:t>Theory of Freedom</w:t>
      </w:r>
      <w:r>
        <w:rPr>
          <w:i w:val="false"/>
          <w:iCs w:val="false"/>
        </w:rPr>
        <w:t xml:space="preserve">, 1 dan </w:t>
      </w:r>
      <w:r>
        <w:rPr>
          <w:i/>
          <w:iCs/>
        </w:rPr>
        <w:t>passim</w:t>
      </w:r>
      <w:r>
        <w:rPr>
          <w:i w:val="false"/>
          <w:iCs w:val="false"/>
        </w:rPr>
        <w:t>.</w:t>
      </w:r>
    </w:p>
  </w:footnote>
  <w:footnote w:id="206">
    <w:p>
      <w:pPr>
        <w:pStyle w:val="Footnote"/>
        <w:bidi w:val="0"/>
        <w:jc w:val="left"/>
        <w:rPr/>
      </w:pPr>
      <w:r>
        <w:rPr>
          <w:rStyle w:val="FootnoteCharacters"/>
        </w:rPr>
        <w:footnoteRef/>
      </w:r>
      <w:r>
        <w:rPr/>
        <w:tab/>
        <w:t xml:space="preserve">Allison, </w:t>
      </w:r>
      <w:r>
        <w:rPr>
          <w:i/>
          <w:iCs/>
        </w:rPr>
        <w:t>Theory of Freedom</w:t>
      </w:r>
      <w:r>
        <w:rPr>
          <w:i w:val="false"/>
          <w:iCs w:val="false"/>
        </w:rPr>
        <w:t>, 20.</w:t>
      </w:r>
    </w:p>
  </w:footnote>
  <w:footnote w:id="207">
    <w:p>
      <w:pPr>
        <w:pStyle w:val="Footnote"/>
        <w:bidi w:val="0"/>
        <w:jc w:val="left"/>
        <w:rPr/>
      </w:pPr>
      <w:r>
        <w:rPr>
          <w:rStyle w:val="FootnoteCharacters"/>
        </w:rPr>
        <w:footnoteRef/>
      </w:r>
      <w:r>
        <w:rPr/>
        <w:tab/>
        <w:t xml:space="preserve">Lih. Allison, </w:t>
      </w:r>
      <w:r>
        <w:rPr>
          <w:i/>
          <w:iCs/>
        </w:rPr>
        <w:t>Conception of Freedom</w:t>
      </w:r>
      <w:r>
        <w:rPr>
          <w:i w:val="false"/>
          <w:iCs w:val="false"/>
        </w:rPr>
        <w:t>, 243.</w:t>
      </w:r>
    </w:p>
  </w:footnote>
  <w:footnote w:id="208">
    <w:p>
      <w:pPr>
        <w:pStyle w:val="Footnote"/>
        <w:bidi w:val="0"/>
        <w:jc w:val="left"/>
        <w:rPr/>
      </w:pPr>
      <w:r>
        <w:rPr>
          <w:rStyle w:val="FootnoteCharacters"/>
        </w:rPr>
        <w:footnoteRef/>
      </w:r>
      <w:r>
        <w:rPr/>
        <w:tab/>
        <w:t xml:space="preserve">Lih. Allison, </w:t>
      </w:r>
      <w:r>
        <w:rPr>
          <w:i/>
          <w:iCs/>
        </w:rPr>
        <w:t>Theory of Freedom</w:t>
      </w:r>
      <w:r>
        <w:rPr>
          <w:i w:val="false"/>
          <w:iCs w:val="false"/>
        </w:rPr>
        <w:t xml:space="preserve">, </w:t>
      </w:r>
      <w:r>
        <w:rPr>
          <w:i w:val="false"/>
          <w:iCs w:val="false"/>
        </w:rPr>
        <w:t>26.</w:t>
      </w:r>
    </w:p>
  </w:footnote>
  <w:footnote w:id="209">
    <w:p>
      <w:pPr>
        <w:pStyle w:val="Footnote"/>
        <w:bidi w:val="0"/>
        <w:jc w:val="left"/>
        <w:rPr/>
      </w:pPr>
      <w:r>
        <w:rPr>
          <w:rStyle w:val="FootnoteCharacters"/>
        </w:rPr>
        <w:footnoteRef/>
      </w:r>
      <w:r>
        <w:rPr/>
        <w:tab/>
        <w:t xml:space="preserve">Kant, </w:t>
      </w:r>
      <w:r>
        <w:rPr>
          <w:i/>
          <w:iCs/>
        </w:rPr>
        <w:t>Pure Reason</w:t>
      </w:r>
      <w:r>
        <w:rPr>
          <w:i w:val="false"/>
          <w:iCs w:val="false"/>
        </w:rPr>
        <w:t>, A450/B478: “</w:t>
      </w:r>
      <w:r>
        <w:rPr>
          <w:i/>
          <w:iCs/>
        </w:rPr>
        <w:t>an absolutely first beginning of a series of appearances</w:t>
      </w:r>
      <w:r>
        <w:rPr>
          <w:i w:val="false"/>
          <w:iCs w:val="false"/>
        </w:rPr>
        <w:t>.”</w:t>
      </w:r>
    </w:p>
  </w:footnote>
  <w:footnote w:id="210">
    <w:p>
      <w:pPr>
        <w:pStyle w:val="Footnote"/>
        <w:bidi w:val="0"/>
        <w:jc w:val="left"/>
        <w:rPr/>
      </w:pPr>
      <w:r>
        <w:rPr>
          <w:rStyle w:val="FootnoteCharacters"/>
        </w:rPr>
        <w:footnoteRef/>
      </w:r>
      <w:r>
        <w:rPr/>
        <w:tab/>
        <w:t xml:space="preserve">Kant, </w:t>
      </w:r>
      <w:r>
        <w:rPr>
          <w:i/>
          <w:iCs/>
        </w:rPr>
        <w:t>Pure Reason</w:t>
      </w:r>
      <w:r>
        <w:rPr>
          <w:i w:val="false"/>
          <w:iCs w:val="false"/>
        </w:rPr>
        <w:t>, A4</w:t>
      </w:r>
      <w:r>
        <w:rPr>
          <w:i w:val="false"/>
          <w:iCs w:val="false"/>
        </w:rPr>
        <w:t>97</w:t>
      </w:r>
      <w:r>
        <w:rPr>
          <w:i w:val="false"/>
          <w:iCs w:val="false"/>
        </w:rPr>
        <w:t>/B</w:t>
      </w:r>
      <w:r>
        <w:rPr>
          <w:i w:val="false"/>
          <w:iCs w:val="false"/>
        </w:rPr>
        <w:t>525</w:t>
      </w:r>
      <w:r>
        <w:rPr>
          <w:i w:val="false"/>
          <w:iCs w:val="false"/>
        </w:rPr>
        <w:t>: “</w:t>
      </w:r>
      <w:r>
        <w:rPr>
          <w:i/>
          <w:iCs/>
        </w:rPr>
        <w:t>If the conditioned is geven, then the entire series of all its conditions is also given; now objects of the senses are given to us as conditioned; consequently, etc.</w:t>
      </w:r>
      <w:r>
        <w:rPr>
          <w:i w:val="false"/>
          <w:iCs w:val="false"/>
        </w:rPr>
        <w:t>”</w:t>
      </w:r>
    </w:p>
  </w:footnote>
  <w:footnote w:id="211">
    <w:p>
      <w:pPr>
        <w:pStyle w:val="Footnote"/>
        <w:bidi w:val="0"/>
        <w:jc w:val="left"/>
        <w:rPr/>
      </w:pPr>
      <w:r>
        <w:rPr>
          <w:rStyle w:val="FootnoteCharacters"/>
        </w:rPr>
        <w:footnoteRef/>
      </w:r>
      <w:r>
        <w:rPr/>
        <w:tab/>
        <w:t xml:space="preserve">Kant, </w:t>
      </w:r>
      <w:r>
        <w:rPr>
          <w:i/>
          <w:iCs/>
        </w:rPr>
        <w:t>Pure Reason</w:t>
      </w:r>
      <w:r>
        <w:rPr>
          <w:i w:val="false"/>
          <w:iCs w:val="false"/>
        </w:rPr>
        <w:t xml:space="preserve">, </w:t>
      </w:r>
      <w:r>
        <w:rPr/>
        <w:t>A498–500/B526–28.</w:t>
      </w:r>
    </w:p>
  </w:footnote>
  <w:footnote w:id="212">
    <w:p>
      <w:pPr>
        <w:pStyle w:val="Footnote"/>
        <w:bidi w:val="0"/>
        <w:jc w:val="left"/>
        <w:rPr/>
      </w:pPr>
      <w:r>
        <w:rPr>
          <w:rStyle w:val="FootnoteCharacters"/>
        </w:rPr>
        <w:footnoteRef/>
      </w:r>
      <w:r>
        <w:rPr/>
        <w:tab/>
        <w:t xml:space="preserve">Kant, </w:t>
      </w:r>
      <w:r>
        <w:rPr>
          <w:i/>
          <w:iCs/>
        </w:rPr>
        <w:t>Pure Reason</w:t>
      </w:r>
      <w:r>
        <w:rPr>
          <w:i w:val="false"/>
          <w:iCs w:val="false"/>
        </w:rPr>
        <w:t xml:space="preserve">, </w:t>
      </w:r>
      <w:r>
        <w:rPr>
          <w:i w:val="false"/>
          <w:iCs w:val="false"/>
        </w:rPr>
        <w:t>A508–</w:t>
      </w:r>
      <w:r>
        <w:rPr>
          <w:i w:val="false"/>
          <w:iCs w:val="false"/>
        </w:rPr>
        <w:t>10</w:t>
      </w:r>
      <w:r>
        <w:rPr>
          <w:i w:val="false"/>
          <w:iCs w:val="false"/>
        </w:rPr>
        <w:t>/B536–</w:t>
      </w:r>
      <w:r>
        <w:rPr>
          <w:i w:val="false"/>
          <w:iCs w:val="false"/>
        </w:rPr>
        <w:t>8</w:t>
      </w:r>
      <w:r>
        <w:rPr>
          <w:i w:val="false"/>
          <w:iCs w:val="false"/>
        </w:rPr>
        <w:t>.</w:t>
      </w:r>
    </w:p>
  </w:footnote>
  <w:footnote w:id="213">
    <w:p>
      <w:pPr>
        <w:pStyle w:val="Footnote"/>
        <w:bidi w:val="0"/>
        <w:jc w:val="left"/>
        <w:rPr/>
      </w:pPr>
      <w:r>
        <w:rPr>
          <w:rStyle w:val="FootnoteCharacters"/>
        </w:rPr>
        <w:footnoteRef/>
      </w:r>
      <w:r>
        <w:rPr>
          <w:b w:val="false"/>
          <w:bCs w:val="false"/>
        </w:rPr>
        <w:tab/>
        <w:t xml:space="preserve">Kant, </w:t>
      </w:r>
      <w:r>
        <w:rPr>
          <w:b w:val="false"/>
          <w:bCs w:val="false"/>
          <w:i/>
          <w:iCs/>
        </w:rPr>
        <w:t>Pure Reason</w:t>
      </w:r>
      <w:r>
        <w:rPr>
          <w:b w:val="false"/>
          <w:bCs w:val="false"/>
          <w:i w:val="false"/>
          <w:iCs w:val="false"/>
        </w:rPr>
        <w:t xml:space="preserve">, </w:t>
      </w:r>
      <w:r>
        <w:rPr>
          <w:b w:val="false"/>
          <w:bCs w:val="false"/>
          <w:i w:val="false"/>
          <w:iCs w:val="false"/>
        </w:rPr>
        <w:t>A</w:t>
      </w:r>
      <w:r>
        <w:rPr>
          <w:b w:val="false"/>
          <w:bCs w:val="false"/>
          <w:i w:val="false"/>
          <w:iCs w:val="false"/>
          <w:lang w:val="id-ID"/>
        </w:rPr>
        <w:t>53</w:t>
      </w:r>
      <w:r>
        <w:rPr>
          <w:b w:val="false"/>
          <w:bCs w:val="false"/>
          <w:i w:val="false"/>
          <w:iCs w:val="false"/>
          <w:lang w:val="id-ID"/>
        </w:rPr>
        <w:t>2</w:t>
      </w:r>
      <w:r>
        <w:rPr>
          <w:b w:val="false"/>
          <w:bCs w:val="false"/>
          <w:i w:val="false"/>
          <w:iCs w:val="false"/>
          <w:lang w:val="id-ID"/>
        </w:rPr>
        <w:t>–</w:t>
      </w:r>
      <w:r>
        <w:rPr>
          <w:b w:val="false"/>
          <w:bCs w:val="false"/>
          <w:i w:val="false"/>
          <w:iCs w:val="false"/>
          <w:lang w:val="id-ID"/>
        </w:rPr>
        <w:t xml:space="preserve">3/B560–1; </w:t>
      </w:r>
      <w:r>
        <w:rPr/>
        <w:t xml:space="preserve">Allison menggunakan kiasan ‘ruang konseptual’ ini dengan rujukan sedikit lebih luas di Allison, </w:t>
      </w:r>
      <w:r>
        <w:rPr>
          <w:i/>
          <w:iCs/>
        </w:rPr>
        <w:t>Theory of Freedom</w:t>
      </w:r>
      <w:r>
        <w:rPr>
          <w:i w:val="false"/>
          <w:iCs w:val="false"/>
        </w:rPr>
        <w:t>, 11.</w:t>
      </w:r>
    </w:p>
  </w:footnote>
  <w:footnote w:id="214">
    <w:p>
      <w:pPr>
        <w:pStyle w:val="Footnote"/>
        <w:bidi w:val="0"/>
        <w:jc w:val="left"/>
        <w:rPr/>
      </w:pPr>
      <w:r>
        <w:rPr>
          <w:rStyle w:val="FootnoteCharacters"/>
        </w:rPr>
        <w:footnoteRef/>
      </w:r>
      <w:r>
        <w:rPr>
          <w:b w:val="false"/>
          <w:bCs w:val="false"/>
        </w:rPr>
        <w:tab/>
        <w:t xml:space="preserve">Kant, </w:t>
      </w:r>
      <w:r>
        <w:rPr>
          <w:b w:val="false"/>
          <w:bCs w:val="false"/>
          <w:i/>
          <w:iCs/>
        </w:rPr>
        <w:t>Pure Reason</w:t>
      </w:r>
      <w:r>
        <w:rPr>
          <w:b w:val="false"/>
          <w:bCs w:val="false"/>
          <w:i w:val="false"/>
          <w:iCs w:val="false"/>
        </w:rPr>
        <w:t xml:space="preserve">, </w:t>
      </w:r>
      <w:r>
        <w:rPr>
          <w:b w:val="false"/>
          <w:bCs w:val="false"/>
          <w:i w:val="false"/>
          <w:iCs w:val="false"/>
        </w:rPr>
        <w:t>A</w:t>
      </w:r>
      <w:r>
        <w:rPr>
          <w:b w:val="false"/>
          <w:bCs w:val="false"/>
          <w:i w:val="false"/>
          <w:iCs w:val="false"/>
          <w:lang w:val="id-ID"/>
        </w:rPr>
        <w:t>53</w:t>
      </w:r>
      <w:r>
        <w:rPr>
          <w:b w:val="false"/>
          <w:bCs w:val="false"/>
          <w:i w:val="false"/>
          <w:iCs w:val="false"/>
          <w:lang w:val="id-ID"/>
        </w:rPr>
        <w:t>3</w:t>
      </w:r>
      <w:r>
        <w:rPr>
          <w:b w:val="false"/>
          <w:bCs w:val="false"/>
          <w:i w:val="false"/>
          <w:iCs w:val="false"/>
          <w:lang w:val="id-ID"/>
        </w:rPr>
        <w:t>–</w:t>
      </w:r>
      <w:r>
        <w:rPr>
          <w:b w:val="false"/>
          <w:bCs w:val="false"/>
          <w:i w:val="false"/>
          <w:iCs w:val="false"/>
          <w:lang w:val="id-ID"/>
        </w:rPr>
        <w:t>4</w:t>
      </w:r>
      <w:r>
        <w:rPr>
          <w:b w:val="false"/>
          <w:bCs w:val="false"/>
          <w:i w:val="false"/>
          <w:iCs w:val="false"/>
          <w:lang w:val="id-ID"/>
        </w:rPr>
        <w:t>/B56</w:t>
      </w:r>
      <w:r>
        <w:rPr>
          <w:b w:val="false"/>
          <w:bCs w:val="false"/>
          <w:i w:val="false"/>
          <w:iCs w:val="false"/>
          <w:lang w:val="id-ID"/>
        </w:rPr>
        <w:t>1</w:t>
      </w:r>
      <w:r>
        <w:rPr>
          <w:b w:val="false"/>
          <w:bCs w:val="false"/>
          <w:i w:val="false"/>
          <w:iCs w:val="false"/>
          <w:lang w:val="id-ID"/>
        </w:rPr>
        <w:t>–</w:t>
      </w:r>
      <w:r>
        <w:rPr>
          <w:b w:val="false"/>
          <w:bCs w:val="false"/>
          <w:i w:val="false"/>
          <w:iCs w:val="false"/>
          <w:lang w:val="id-ID"/>
        </w:rPr>
        <w:t xml:space="preserve">2, </w:t>
      </w:r>
      <w:r>
        <w:rPr>
          <w:b w:val="false"/>
          <w:bCs w:val="false"/>
          <w:i w:val="false"/>
          <w:iCs w:val="false"/>
          <w:lang w:val="id-ID"/>
        </w:rPr>
        <w:t xml:space="preserve">A547–8/B575–6, </w:t>
      </w:r>
      <w:r>
        <w:rPr>
          <w:b w:val="false"/>
          <w:bCs w:val="false"/>
          <w:i w:val="false"/>
          <w:iCs w:val="false"/>
          <w:lang w:val="id-ID"/>
        </w:rPr>
        <w:t xml:space="preserve">dan A802/B830; </w:t>
      </w:r>
      <w:r>
        <w:rPr>
          <w:b w:val="false"/>
          <w:bCs w:val="false"/>
          <w:i w:val="false"/>
          <w:iCs w:val="false"/>
          <w:lang w:val="id-ID"/>
        </w:rPr>
        <w:t xml:space="preserve">lih. juga Wood, </w:t>
      </w:r>
      <w:r>
        <w:rPr>
          <w:b w:val="false"/>
          <w:bCs w:val="false"/>
          <w:i/>
          <w:iCs/>
          <w:lang w:val="id-ID"/>
        </w:rPr>
        <w:t>Ethical Thought</w:t>
      </w:r>
      <w:r>
        <w:rPr>
          <w:b w:val="false"/>
          <w:bCs w:val="false"/>
          <w:i w:val="false"/>
          <w:iCs w:val="false"/>
          <w:lang w:val="id-ID"/>
        </w:rPr>
        <w:t xml:space="preserve">, </w:t>
      </w:r>
      <w:r>
        <w:rPr>
          <w:b w:val="false"/>
          <w:bCs w:val="false"/>
          <w:i w:val="false"/>
          <w:iCs w:val="false"/>
          <w:lang w:val="id-ID"/>
        </w:rPr>
        <w:t>51–3.</w:t>
      </w:r>
    </w:p>
  </w:footnote>
  <w:footnote w:id="215">
    <w:p>
      <w:pPr>
        <w:pStyle w:val="Footnote"/>
        <w:bidi w:val="0"/>
        <w:jc w:val="left"/>
        <w:rPr/>
      </w:pPr>
      <w:r>
        <w:rPr>
          <w:rStyle w:val="FootnoteCharacters"/>
        </w:rPr>
        <w:footnoteRef/>
      </w:r>
      <w:r>
        <w:rPr>
          <w:b w:val="false"/>
          <w:bCs w:val="false"/>
        </w:rPr>
        <w:tab/>
        <w:t xml:space="preserve">Kant, </w:t>
      </w:r>
      <w:r>
        <w:rPr>
          <w:b w:val="false"/>
          <w:bCs w:val="false"/>
          <w:i/>
          <w:iCs/>
        </w:rPr>
        <w:t>Pure Reason</w:t>
      </w:r>
      <w:r>
        <w:rPr>
          <w:b w:val="false"/>
          <w:bCs w:val="false"/>
          <w:i w:val="false"/>
          <w:iCs w:val="false"/>
        </w:rPr>
        <w:t xml:space="preserve">, </w:t>
      </w:r>
      <w:r>
        <w:rPr>
          <w:b w:val="false"/>
          <w:bCs w:val="false"/>
          <w:i w:val="false"/>
          <w:iCs w:val="false"/>
        </w:rPr>
        <w:t>A</w:t>
      </w:r>
      <w:r>
        <w:rPr>
          <w:b w:val="false"/>
          <w:bCs w:val="false"/>
          <w:i w:val="false"/>
          <w:iCs w:val="false"/>
          <w:lang w:val="id-ID"/>
        </w:rPr>
        <w:t>53</w:t>
      </w:r>
      <w:r>
        <w:rPr>
          <w:b w:val="false"/>
          <w:bCs w:val="false"/>
          <w:i w:val="false"/>
          <w:iCs w:val="false"/>
          <w:lang w:val="id-ID"/>
        </w:rPr>
        <w:t>6/B564: “</w:t>
      </w:r>
      <w:r>
        <w:rPr>
          <w:b w:val="false"/>
          <w:bCs w:val="false"/>
          <w:i/>
          <w:iCs/>
          <w:lang w:val="id-ID"/>
        </w:rPr>
        <w:t>if appearances are things in themselves, then freedom cannot be saved</w:t>
      </w:r>
      <w:r>
        <w:rPr>
          <w:b w:val="false"/>
          <w:bCs w:val="false"/>
          <w:i w:val="false"/>
          <w:iCs w:val="false"/>
          <w:lang w:val="id-ID"/>
        </w:rPr>
        <w:t>.”</w:t>
      </w:r>
    </w:p>
  </w:footnote>
  <w:footnote w:id="216">
    <w:p>
      <w:pPr>
        <w:pStyle w:val="Footnote"/>
        <w:bidi w:val="0"/>
        <w:jc w:val="left"/>
        <w:rPr/>
      </w:pPr>
      <w:r>
        <w:rPr>
          <w:rStyle w:val="FootnoteCharacters"/>
        </w:rPr>
        <w:footnoteRef/>
      </w:r>
      <w:r>
        <w:rPr>
          <w:b w:val="false"/>
          <w:bCs w:val="false"/>
        </w:rPr>
        <w:tab/>
        <w:t xml:space="preserve">Kant, </w:t>
      </w:r>
      <w:r>
        <w:rPr>
          <w:b w:val="false"/>
          <w:bCs w:val="false"/>
          <w:i/>
          <w:iCs/>
        </w:rPr>
        <w:t>Pure Reason</w:t>
      </w:r>
      <w:r>
        <w:rPr>
          <w:b w:val="false"/>
          <w:bCs w:val="false"/>
          <w:i w:val="false"/>
          <w:iCs w:val="false"/>
        </w:rPr>
        <w:t xml:space="preserve">, </w:t>
      </w:r>
      <w:r>
        <w:rPr>
          <w:b w:val="false"/>
          <w:bCs w:val="false"/>
          <w:i w:val="false"/>
          <w:iCs w:val="false"/>
        </w:rPr>
        <w:t>A</w:t>
      </w:r>
      <w:r>
        <w:rPr>
          <w:b w:val="false"/>
          <w:bCs w:val="false"/>
          <w:i w:val="false"/>
          <w:iCs w:val="false"/>
          <w:lang w:val="id-ID"/>
        </w:rPr>
        <w:t>53</w:t>
      </w:r>
      <w:r>
        <w:rPr>
          <w:b w:val="false"/>
          <w:bCs w:val="false"/>
          <w:i w:val="false"/>
          <w:iCs w:val="false"/>
          <w:lang w:val="id-ID"/>
        </w:rPr>
        <w:t>5–</w:t>
      </w:r>
      <w:r>
        <w:rPr>
          <w:b w:val="false"/>
          <w:bCs w:val="false"/>
          <w:i w:val="false"/>
          <w:iCs w:val="false"/>
          <w:lang w:val="id-ID"/>
        </w:rPr>
        <w:t>6/B56</w:t>
      </w:r>
      <w:r>
        <w:rPr>
          <w:b w:val="false"/>
          <w:bCs w:val="false"/>
          <w:i w:val="false"/>
          <w:iCs w:val="false"/>
          <w:lang w:val="id-ID"/>
        </w:rPr>
        <w:t>3–</w:t>
      </w:r>
      <w:r>
        <w:rPr>
          <w:b w:val="false"/>
          <w:bCs w:val="false"/>
          <w:i w:val="false"/>
          <w:iCs w:val="false"/>
          <w:lang w:val="id-ID"/>
        </w:rPr>
        <w:t>4.</w:t>
      </w:r>
    </w:p>
  </w:footnote>
  <w:footnote w:id="217">
    <w:p>
      <w:pPr>
        <w:pStyle w:val="Footnote"/>
        <w:bidi w:val="0"/>
        <w:jc w:val="left"/>
        <w:rPr/>
      </w:pPr>
      <w:r>
        <w:rPr>
          <w:rStyle w:val="FootnoteCharacters"/>
        </w:rPr>
        <w:footnoteRef/>
      </w:r>
      <w:r>
        <w:rPr/>
        <w:tab/>
        <w:t xml:space="preserve">Istilah ini agak sulit diterjemahkan </w:t>
      </w:r>
      <w:r>
        <w:rPr/>
        <w:t xml:space="preserve">secara konsisten. Saat pertama kali digunakan dan didefinisikan, </w:t>
      </w:r>
      <w:r>
        <w:rPr>
          <w:i/>
          <w:iCs/>
        </w:rPr>
        <w:t>Charakter</w:t>
      </w:r>
      <w:r>
        <w:rPr>
          <w:i w:val="false"/>
          <w:iCs w:val="false"/>
        </w:rPr>
        <w:t xml:space="preserve"> bersifat abstrak, sebagai “hukum kausalitas,” sehingga masuk akal </w:t>
      </w:r>
      <w:r>
        <w:rPr>
          <w:i w:val="false"/>
          <w:iCs w:val="false"/>
        </w:rPr>
        <w:t xml:space="preserve">jika </w:t>
      </w:r>
      <w:r>
        <w:rPr>
          <w:i w:val="false"/>
          <w:iCs w:val="false"/>
        </w:rPr>
        <w:t xml:space="preserve">diindonesiakan sebagai “ciri” </w:t>
      </w:r>
      <w:r>
        <w:rPr>
          <w:i w:val="false"/>
          <w:iCs w:val="false"/>
        </w:rPr>
        <w:t>(A539/B567)</w:t>
      </w:r>
      <w:r>
        <w:rPr>
          <w:i w:val="false"/>
          <w:iCs w:val="false"/>
        </w:rPr>
        <w:t xml:space="preserve">; namun, di pembahasan Kant </w:t>
      </w:r>
      <w:r>
        <w:rPr>
          <w:i w:val="false"/>
          <w:iCs w:val="false"/>
        </w:rPr>
        <w:t>yang lebih lanjut</w:t>
      </w:r>
      <w:r>
        <w:rPr>
          <w:i w:val="false"/>
          <w:iCs w:val="false"/>
        </w:rPr>
        <w:t xml:space="preserve"> </w:t>
      </w:r>
      <w:r>
        <w:rPr>
          <w:i w:val="false"/>
          <w:iCs w:val="false"/>
        </w:rPr>
        <w:t>tentan</w:t>
      </w:r>
      <w:r>
        <w:rPr>
          <w:i w:val="false"/>
          <w:iCs w:val="false"/>
        </w:rPr>
        <w:t>g peran</w:t>
      </w:r>
      <w:r>
        <w:rPr>
          <w:i w:val="false"/>
          <w:iCs w:val="false"/>
        </w:rPr>
        <w:t>nya</w:t>
      </w:r>
      <w:r>
        <w:rPr>
          <w:i w:val="false"/>
          <w:iCs w:val="false"/>
        </w:rPr>
        <w:t xml:space="preserve"> dalam moralitas, </w:t>
      </w:r>
      <w:r>
        <w:rPr>
          <w:i/>
          <w:iCs/>
        </w:rPr>
        <w:t>Charakter</w:t>
      </w:r>
      <w:r>
        <w:rPr>
          <w:i w:val="false"/>
          <w:iCs w:val="false"/>
        </w:rPr>
        <w:t xml:space="preserve"> dengan jelas merujuk watak seseorang (A554–5/B582–3</w:t>
      </w:r>
      <w:r>
        <w:rPr>
          <w:i w:val="false"/>
          <w:iCs w:val="false"/>
        </w:rPr>
        <w:t>)</w:t>
      </w:r>
      <w:r>
        <w:rPr>
          <w:i w:val="false"/>
          <w:iCs w:val="false"/>
        </w:rPr>
        <w:t>.</w:t>
      </w:r>
    </w:p>
  </w:footnote>
  <w:footnote w:id="218">
    <w:p>
      <w:pPr>
        <w:pStyle w:val="Footnote"/>
        <w:bidi w:val="0"/>
        <w:jc w:val="left"/>
        <w:rPr/>
      </w:pPr>
      <w:r>
        <w:rPr>
          <w:rStyle w:val="FootnoteCharacters"/>
        </w:rPr>
        <w:footnoteRef/>
      </w:r>
      <w:r>
        <w:rPr>
          <w:b w:val="false"/>
          <w:bCs w:val="false"/>
        </w:rPr>
        <w:tab/>
        <w:t xml:space="preserve">Kant, </w:t>
      </w:r>
      <w:r>
        <w:rPr>
          <w:b w:val="false"/>
          <w:bCs w:val="false"/>
          <w:i/>
          <w:iCs/>
        </w:rPr>
        <w:t>Pure Reason</w:t>
      </w:r>
      <w:r>
        <w:rPr>
          <w:b w:val="false"/>
          <w:bCs w:val="false"/>
          <w:i w:val="false"/>
          <w:iCs w:val="false"/>
        </w:rPr>
        <w:t xml:space="preserve">, </w:t>
      </w:r>
      <w:r>
        <w:rPr>
          <w:b w:val="false"/>
          <w:bCs w:val="false"/>
          <w:i w:val="false"/>
          <w:iCs w:val="false"/>
        </w:rPr>
        <w:t>A</w:t>
      </w:r>
      <w:r>
        <w:rPr>
          <w:b w:val="false"/>
          <w:bCs w:val="false"/>
          <w:i w:val="false"/>
          <w:iCs w:val="false"/>
          <w:lang w:val="id-ID"/>
        </w:rPr>
        <w:t>53</w:t>
      </w:r>
      <w:r>
        <w:rPr>
          <w:b w:val="false"/>
          <w:bCs w:val="false"/>
          <w:i w:val="false"/>
          <w:iCs w:val="false"/>
          <w:lang w:val="id-ID"/>
        </w:rPr>
        <w:t>8</w:t>
      </w:r>
      <w:r>
        <w:rPr>
          <w:b w:val="false"/>
          <w:bCs w:val="false"/>
          <w:i w:val="false"/>
          <w:iCs w:val="false"/>
          <w:lang w:val="id-ID"/>
        </w:rPr>
        <w:t>–</w:t>
      </w:r>
      <w:r>
        <w:rPr>
          <w:b w:val="false"/>
          <w:bCs w:val="false"/>
          <w:i w:val="false"/>
          <w:iCs w:val="false"/>
          <w:lang w:val="id-ID"/>
        </w:rPr>
        <w:t>41</w:t>
      </w:r>
      <w:r>
        <w:rPr>
          <w:b w:val="false"/>
          <w:bCs w:val="false"/>
          <w:i w:val="false"/>
          <w:iCs w:val="false"/>
          <w:lang w:val="id-ID"/>
        </w:rPr>
        <w:t>/B56</w:t>
      </w:r>
      <w:r>
        <w:rPr>
          <w:b w:val="false"/>
          <w:bCs w:val="false"/>
          <w:i w:val="false"/>
          <w:iCs w:val="false"/>
          <w:lang w:val="id-ID"/>
        </w:rPr>
        <w:t>6</w:t>
      </w:r>
      <w:r>
        <w:rPr>
          <w:b w:val="false"/>
          <w:bCs w:val="false"/>
          <w:i w:val="false"/>
          <w:iCs w:val="false"/>
          <w:lang w:val="id-ID"/>
        </w:rPr>
        <w:t>–</w:t>
      </w:r>
      <w:r>
        <w:rPr>
          <w:b w:val="false"/>
          <w:bCs w:val="false"/>
          <w:i w:val="false"/>
          <w:iCs w:val="false"/>
          <w:lang w:val="id-ID"/>
        </w:rPr>
        <w:t>9; A545/B573.</w:t>
      </w:r>
    </w:p>
  </w:footnote>
  <w:footnote w:id="219">
    <w:p>
      <w:pPr>
        <w:pStyle w:val="Footnote"/>
        <w:bidi w:val="0"/>
        <w:jc w:val="left"/>
        <w:rPr/>
      </w:pPr>
      <w:r>
        <w:rPr>
          <w:rStyle w:val="FootnoteCharacters"/>
        </w:rPr>
        <w:footnoteRef/>
      </w:r>
      <w:r>
        <w:rPr/>
        <w:tab/>
        <w:t xml:space="preserve">Kant, </w:t>
      </w:r>
      <w:r>
        <w:rPr>
          <w:i/>
          <w:iCs/>
        </w:rPr>
        <w:t>Pure Reason</w:t>
      </w:r>
      <w:r>
        <w:rPr>
          <w:i w:val="false"/>
          <w:iCs w:val="false"/>
        </w:rPr>
        <w:t>, A541/B569: “</w:t>
      </w:r>
      <w:r>
        <w:rPr>
          <w:b w:val="false"/>
          <w:bCs w:val="false"/>
          <w:i/>
          <w:iCs/>
          <w:lang w:val="id-ID"/>
        </w:rPr>
        <w:t>freedom and nature, each in the compl</w:t>
      </w:r>
      <w:r>
        <w:rPr>
          <w:b w:val="false"/>
          <w:bCs w:val="false"/>
          <w:i/>
          <w:iCs/>
          <w:lang w:val="id-ID"/>
        </w:rPr>
        <w:t>e</w:t>
      </w:r>
      <w:r>
        <w:rPr>
          <w:b w:val="false"/>
          <w:bCs w:val="false"/>
          <w:i/>
          <w:iCs/>
          <w:lang w:val="id-ID"/>
        </w:rPr>
        <w:t>te meaning of its term, would be found in the same actions ... simultaneously and without any conflict.</w:t>
      </w:r>
      <w:r>
        <w:rPr>
          <w:b w:val="false"/>
          <w:bCs w:val="false"/>
          <w:i w:val="false"/>
          <w:iCs w:val="false"/>
          <w:lang w:val="id-ID"/>
        </w:rPr>
        <w:t>”</w:t>
      </w:r>
    </w:p>
  </w:footnote>
  <w:footnote w:id="220">
    <w:p>
      <w:pPr>
        <w:pStyle w:val="Footnote"/>
        <w:bidi w:val="0"/>
        <w:jc w:val="left"/>
        <w:rPr/>
      </w:pPr>
      <w:r>
        <w:rPr>
          <w:rStyle w:val="FootnoteCharacters"/>
        </w:rPr>
        <w:footnoteRef/>
      </w:r>
      <w:r>
        <w:rPr/>
        <w:tab/>
        <w:t>Kant,</w:t>
      </w:r>
      <w:r>
        <w:rPr>
          <w:i/>
          <w:iCs/>
        </w:rPr>
        <w:t xml:space="preserve"> Pure Reason</w:t>
      </w:r>
      <w:r>
        <w:rPr>
          <w:i w:val="false"/>
          <w:iCs w:val="false"/>
        </w:rPr>
        <w:t>, A555/B583:</w:t>
      </w:r>
      <w:r>
        <w:rPr>
          <w:i/>
          <w:iCs/>
        </w:rPr>
        <w:t xml:space="preserve"> </w:t>
      </w:r>
      <w:r>
        <w:rPr/>
        <w:t>“</w:t>
      </w:r>
      <w:r>
        <w:rPr>
          <w:b w:val="false"/>
          <w:bCs w:val="false"/>
          <w:i/>
          <w:iCs/>
          <w:lang w:val="id-ID"/>
        </w:rPr>
        <w:t>although we believe the action to be determined by these causes, we nevertheless blame the perpetrator. W</w:t>
      </w:r>
      <w:r>
        <w:rPr>
          <w:b w:val="false"/>
          <w:bCs w:val="false"/>
          <w:i/>
          <w:iCs/>
          <w:lang w:val="id-ID"/>
        </w:rPr>
        <w:t>e</w:t>
      </w:r>
      <w:r>
        <w:rPr>
          <w:b w:val="false"/>
          <w:bCs w:val="false"/>
          <w:i/>
          <w:iCs/>
          <w:lang w:val="id-ID"/>
        </w:rPr>
        <w:t xml:space="preserve"> blame him not because of his unfortunate natural makeup, not because of the circumstances influencing him — indeed, not even because of his previous way of life ... </w:t>
      </w:r>
      <w:r>
        <w:rPr>
          <w:b w:val="false"/>
          <w:bCs w:val="false"/>
          <w:i/>
          <w:iCs/>
          <w:lang w:val="id-ID"/>
        </w:rPr>
        <w:t>This blame is based on a law of reason; and rea</w:t>
      </w:r>
      <w:r>
        <w:rPr>
          <w:b w:val="false"/>
          <w:bCs w:val="false"/>
          <w:i/>
          <w:iCs/>
          <w:lang w:val="id-ID"/>
        </w:rPr>
        <w:t>s</w:t>
      </w:r>
      <w:r>
        <w:rPr>
          <w:b w:val="false"/>
          <w:bCs w:val="false"/>
          <w:i/>
          <w:iCs/>
          <w:lang w:val="id-ID"/>
        </w:rPr>
        <w:t>on is regarded in this blaming as a cause that, regardless of all the mentioned empirical conditions, could and ought to have determin</w:t>
      </w:r>
      <w:r>
        <w:rPr>
          <w:b w:val="false"/>
          <w:bCs w:val="false"/>
          <w:i/>
          <w:iCs/>
          <w:lang w:val="id-ID"/>
        </w:rPr>
        <w:t>e</w:t>
      </w:r>
      <w:r>
        <w:rPr>
          <w:b w:val="false"/>
          <w:bCs w:val="false"/>
          <w:i/>
          <w:iCs/>
          <w:lang w:val="id-ID"/>
        </w:rPr>
        <w:t>d the person’s conduct differently. And the causality of reason is by no means regarded merely as concurrence; rather, it is regarded as in itself com</w:t>
      </w:r>
      <w:r>
        <w:rPr>
          <w:b w:val="false"/>
          <w:bCs w:val="false"/>
          <w:i/>
          <w:iCs/>
          <w:lang w:val="id-ID"/>
        </w:rPr>
        <w:t>p</w:t>
      </w:r>
      <w:r>
        <w:rPr>
          <w:b w:val="false"/>
          <w:bCs w:val="false"/>
          <w:i/>
          <w:iCs/>
          <w:lang w:val="id-ID"/>
        </w:rPr>
        <w:t>lete, even if the sensible incentives were not a</w:t>
      </w:r>
      <w:r>
        <w:rPr>
          <w:b w:val="false"/>
          <w:bCs w:val="false"/>
          <w:i/>
          <w:iCs/>
          <w:lang w:val="id-ID"/>
        </w:rPr>
        <w:t>t</w:t>
      </w:r>
      <w:r>
        <w:rPr>
          <w:b w:val="false"/>
          <w:bCs w:val="false"/>
          <w:i/>
          <w:iCs/>
          <w:lang w:val="id-ID"/>
        </w:rPr>
        <w:t xml:space="preserve"> all for this causality but were even against it. The action is imputed to the agent’s in</w:t>
      </w:r>
      <w:r>
        <w:rPr>
          <w:b w:val="false"/>
          <w:bCs w:val="false"/>
          <w:i/>
          <w:iCs/>
          <w:lang w:val="id-ID"/>
        </w:rPr>
        <w:t>t</w:t>
      </w:r>
      <w:r>
        <w:rPr>
          <w:b w:val="false"/>
          <w:bCs w:val="false"/>
          <w:i/>
          <w:iCs/>
          <w:lang w:val="id-ID"/>
        </w:rPr>
        <w:t xml:space="preserve">elligible character: now — at the instant when he is lying — the guilt is entirely his. Hence his reason, regardless of all empirical conditions of the deed, was wholly free, and to its failure is the deed to be </w:t>
      </w:r>
      <w:r>
        <w:rPr>
          <w:b w:val="false"/>
          <w:bCs w:val="false"/>
          <w:i/>
          <w:iCs/>
          <w:lang w:val="id-ID"/>
        </w:rPr>
        <w:t>i</w:t>
      </w:r>
      <w:r>
        <w:rPr>
          <w:b w:val="false"/>
          <w:bCs w:val="false"/>
          <w:i/>
          <w:iCs/>
          <w:lang w:val="id-ID"/>
        </w:rPr>
        <w:t>mputed entirely</w:t>
      </w:r>
      <w:r>
        <w:rPr>
          <w:b w:val="false"/>
          <w:bCs w:val="false"/>
          <w:i w:val="false"/>
          <w:iCs w:val="false"/>
          <w:lang w:val="id-ID"/>
        </w:rPr>
        <w:t>”.</w:t>
      </w:r>
    </w:p>
  </w:footnote>
  <w:footnote w:id="221">
    <w:p>
      <w:pPr>
        <w:pStyle w:val="Footnote"/>
        <w:bidi w:val="0"/>
        <w:jc w:val="left"/>
        <w:rPr/>
      </w:pPr>
      <w:r>
        <w:rPr>
          <w:rStyle w:val="FootnoteCharacters"/>
        </w:rPr>
        <w:footnoteRef/>
      </w:r>
      <w:r>
        <w:rPr/>
        <w:tab/>
        <w:t>Kant,</w:t>
      </w:r>
      <w:r>
        <w:rPr>
          <w:i/>
          <w:iCs/>
        </w:rPr>
        <w:t xml:space="preserve"> Pure Reason</w:t>
      </w:r>
      <w:r>
        <w:rPr>
          <w:i w:val="false"/>
          <w:iCs w:val="false"/>
        </w:rPr>
        <w:t xml:space="preserve">, </w:t>
      </w:r>
      <w:r>
        <w:rPr>
          <w:i w:val="false"/>
          <w:iCs w:val="false"/>
        </w:rPr>
        <w:t>A557–8/B585–6.</w:t>
      </w:r>
    </w:p>
  </w:footnote>
  <w:footnote w:id="222">
    <w:p>
      <w:pPr>
        <w:pStyle w:val="Footnote"/>
        <w:bidi w:val="0"/>
        <w:jc w:val="left"/>
        <w:rPr/>
      </w:pPr>
      <w:r>
        <w:rPr>
          <w:rStyle w:val="FootnoteCharacters"/>
        </w:rPr>
        <w:footnoteRef/>
      </w:r>
      <w:r>
        <w:rPr/>
        <w:tab/>
        <w:t>Kant,</w:t>
      </w:r>
      <w:r>
        <w:rPr>
          <w:i/>
          <w:iCs/>
        </w:rPr>
        <w:t xml:space="preserve"> Pure Reason</w:t>
      </w:r>
      <w:r>
        <w:rPr>
          <w:i w:val="false"/>
          <w:iCs w:val="false"/>
        </w:rPr>
        <w:t xml:space="preserve">, </w:t>
      </w:r>
      <w:r>
        <w:rPr>
          <w:i w:val="false"/>
          <w:iCs w:val="false"/>
        </w:rPr>
        <w:t>A803–4/B831–2.</w:t>
      </w:r>
    </w:p>
  </w:footnote>
  <w:footnote w:id="223">
    <w:p>
      <w:pPr>
        <w:pStyle w:val="Footnote"/>
        <w:bidi w:val="0"/>
        <w:jc w:val="left"/>
        <w:rPr/>
      </w:pPr>
      <w:r>
        <w:rPr>
          <w:rStyle w:val="FootnoteCharacters"/>
        </w:rPr>
        <w:footnoteRef/>
      </w:r>
      <w:r>
        <w:rPr/>
        <w:tab/>
        <w:t xml:space="preserve">Banyak pembaca Kant menolak anggapan tersebut; </w:t>
      </w:r>
      <w:r>
        <w:rPr/>
        <w:t xml:space="preserve">menurut </w:t>
      </w:r>
      <w:r>
        <w:rPr/>
        <w:t>“</w:t>
      </w:r>
      <w:r>
        <w:rPr/>
        <w:t>teori tambal sulam” [</w:t>
      </w:r>
      <w:r>
        <w:rPr>
          <w:i/>
          <w:iCs/>
        </w:rPr>
        <w:t>patchwork theory</w:t>
      </w:r>
      <w:r>
        <w:rPr>
          <w:i w:val="false"/>
          <w:iCs w:val="false"/>
        </w:rPr>
        <w:t>],</w:t>
      </w:r>
      <w:r>
        <w:rPr>
          <w:i/>
          <w:iCs/>
        </w:rPr>
        <w:t xml:space="preserve"> Kritik</w:t>
      </w:r>
      <w:r>
        <w:rPr>
          <w:i w:val="false"/>
          <w:iCs w:val="false"/>
        </w:rPr>
        <w:t xml:space="preserve"> pertama dirakit dari berbagai draf, sehingga ada bagian tertentu yang tidak dapat disesuaikan yang satu dengan yang lain. Lih. Allison,</w:t>
      </w:r>
      <w:r>
        <w:rPr>
          <w:i/>
          <w:iCs/>
        </w:rPr>
        <w:t xml:space="preserve"> Theory of Freedom</w:t>
      </w:r>
      <w:r>
        <w:rPr>
          <w:i w:val="false"/>
          <w:iCs w:val="false"/>
        </w:rPr>
        <w:t xml:space="preserve">, </w:t>
      </w:r>
      <w:r>
        <w:rPr>
          <w:i w:val="false"/>
          <w:iCs w:val="false"/>
        </w:rPr>
        <w:t xml:space="preserve">54ff, </w:t>
      </w:r>
      <w:r>
        <w:rPr>
          <w:i w:val="false"/>
          <w:iCs w:val="false"/>
        </w:rPr>
        <w:t xml:space="preserve">dan </w:t>
      </w:r>
      <w:r>
        <w:rPr>
          <w:i/>
          <w:iCs/>
        </w:rPr>
        <w:t>Conception of Freedom</w:t>
      </w:r>
      <w:r>
        <w:rPr>
          <w:i w:val="false"/>
          <w:iCs w:val="false"/>
        </w:rPr>
        <w:t xml:space="preserve">, </w:t>
      </w:r>
      <w:r>
        <w:rPr>
          <w:i w:val="false"/>
          <w:iCs w:val="false"/>
        </w:rPr>
        <w:t>234</w:t>
      </w:r>
      <w:r>
        <w:rPr>
          <w:i w:val="false"/>
          <w:iCs w:val="false"/>
        </w:rPr>
        <w:t>.</w:t>
      </w:r>
      <w:r>
        <w:rPr>
          <w:i/>
          <w:iCs/>
        </w:rPr>
        <w:t xml:space="preserve"> </w:t>
      </w:r>
    </w:p>
  </w:footnote>
  <w:footnote w:id="224">
    <w:p>
      <w:pPr>
        <w:pStyle w:val="Footnote"/>
        <w:bidi w:val="0"/>
        <w:jc w:val="left"/>
        <w:rPr/>
      </w:pPr>
      <w:r>
        <w:rPr>
          <w:rStyle w:val="FootnoteCharacters"/>
        </w:rPr>
        <w:footnoteRef/>
      </w:r>
      <w:r>
        <w:rPr/>
        <w:tab/>
        <w:t xml:space="preserve">Lih. Allison, </w:t>
      </w:r>
      <w:r>
        <w:rPr>
          <w:i/>
          <w:iCs/>
        </w:rPr>
        <w:t xml:space="preserve">Conception of Freedom, </w:t>
      </w:r>
      <w:r>
        <w:rPr/>
        <w:t>292–3.</w:t>
      </w:r>
    </w:p>
  </w:footnote>
  <w:footnote w:id="225">
    <w:p>
      <w:pPr>
        <w:pStyle w:val="Footnote"/>
        <w:bidi w:val="0"/>
        <w:jc w:val="left"/>
        <w:rPr/>
      </w:pPr>
      <w:r>
        <w:rPr>
          <w:rStyle w:val="FootnoteCharacters"/>
        </w:rPr>
        <w:footnoteRef/>
      </w:r>
      <w:r>
        <w:rPr/>
        <w:tab/>
        <w:t xml:space="preserve">Bdk. Pinkard, </w:t>
      </w:r>
      <w:r>
        <w:rPr>
          <w:i/>
          <w:iCs/>
        </w:rPr>
        <w:t>German Philosophy</w:t>
      </w:r>
      <w:r>
        <w:rPr>
          <w:i w:val="false"/>
          <w:iCs w:val="false"/>
        </w:rPr>
        <w:t>, 45–7.</w:t>
      </w:r>
    </w:p>
  </w:footnote>
  <w:footnote w:id="226">
    <w:p>
      <w:pPr>
        <w:pStyle w:val="Footnote"/>
        <w:bidi w:val="0"/>
        <w:jc w:val="left"/>
        <w:rPr/>
      </w:pPr>
      <w:r>
        <w:rPr>
          <w:rStyle w:val="FootnoteCharacters"/>
        </w:rPr>
        <w:footnoteRef/>
      </w:r>
      <w:r>
        <w:rPr/>
        <w:tab/>
        <w:t xml:space="preserve">Hal ini terjadi berulang kali dalam </w:t>
      </w:r>
      <w:r>
        <w:rPr>
          <w:i/>
          <w:iCs/>
        </w:rPr>
        <w:t>Pendasaran</w:t>
      </w:r>
      <w:r>
        <w:rPr>
          <w:i w:val="false"/>
          <w:iCs w:val="false"/>
        </w:rPr>
        <w:t xml:space="preserve">; sebagai contoh, lih. Immanuel Kant, </w:t>
      </w:r>
      <w:r>
        <w:rPr>
          <w:i/>
          <w:iCs/>
        </w:rPr>
        <w:t>Groundwork of the Metaphysics of Morals</w:t>
      </w:r>
      <w:r>
        <w:rPr>
          <w:i w:val="false"/>
          <w:iCs w:val="false"/>
        </w:rPr>
        <w:t xml:space="preserve">, edisi Jerman–Inggris, </w:t>
      </w:r>
      <w:r>
        <w:rPr>
          <w:i w:val="false"/>
          <w:iCs w:val="false"/>
        </w:rPr>
        <w:t xml:space="preserve">ed. dan </w:t>
      </w:r>
      <w:r>
        <w:rPr>
          <w:i w:val="false"/>
          <w:iCs w:val="false"/>
        </w:rPr>
        <w:t xml:space="preserve">terj. Mary Gregor, direvisi oleh Jens Timmermann (Cambridge: Cambridge University Press, 2011), </w:t>
      </w:r>
      <w:r>
        <w:rPr>
          <w:i w:val="false"/>
          <w:iCs w:val="false"/>
        </w:rPr>
        <w:t>4:408: “</w:t>
      </w:r>
      <w:r>
        <w:rPr>
          <w:i w:val="false"/>
          <w:iCs w:val="false"/>
        </w:rPr>
        <w:t xml:space="preserve">kewajiban pada dirinya sendiri ... terletak pada ide akan suatu akal budi yang menentukan kehendak atas dasar yang </w:t>
      </w:r>
      <w:r>
        <w:rPr>
          <w:b/>
          <w:bCs/>
          <w:i w:val="false"/>
          <w:iCs w:val="false"/>
        </w:rPr>
        <w:t>a priori</w:t>
      </w:r>
      <w:r>
        <w:rPr>
          <w:i w:val="false"/>
          <w:iCs w:val="false"/>
        </w:rPr>
        <w:t>”</w:t>
      </w:r>
      <w:r>
        <w:rPr>
          <w:i/>
          <w:iCs/>
        </w:rPr>
        <w:t xml:space="preserve"> </w:t>
      </w:r>
      <w:r>
        <w:rPr>
          <w:i w:val="false"/>
          <w:iCs w:val="false"/>
        </w:rPr>
        <w:t>(</w:t>
      </w:r>
      <w:r>
        <w:rPr>
          <w:i w:val="false"/>
          <w:iCs w:val="false"/>
        </w:rPr>
        <w:t>“</w:t>
      </w:r>
      <w:r>
        <w:rPr>
          <w:i/>
          <w:iCs/>
        </w:rPr>
        <w:t xml:space="preserve">Pflicht </w:t>
      </w:r>
      <w:r>
        <w:rPr>
          <w:rFonts w:ascii="Linux Libertine O" w:hAnsi="Linux Libertine O"/>
          <w:i/>
          <w:iCs/>
        </w:rPr>
        <w:t>überhaupt ... in der Idee einer den Willen durch Grü</w:t>
      </w:r>
      <w:r>
        <w:rPr>
          <w:rFonts w:ascii="Linux Libertine O" w:hAnsi="Linux Libertine O"/>
          <w:i/>
          <w:iCs/>
        </w:rPr>
        <w:t>nde</w:t>
      </w:r>
      <w:r>
        <w:rPr>
          <w:rFonts w:ascii="Linux Libertine O" w:hAnsi="Linux Libertine O"/>
          <w:b/>
          <w:bCs/>
          <w:i/>
          <w:iCs/>
        </w:rPr>
        <w:t xml:space="preserve"> a priori</w:t>
      </w:r>
      <w:r>
        <w:rPr>
          <w:rFonts w:ascii="Linux Libertine O" w:hAnsi="Linux Libertine O"/>
          <w:b w:val="false"/>
          <w:bCs w:val="false"/>
          <w:i/>
          <w:iCs/>
        </w:rPr>
        <w:t xml:space="preserve"> bestimmenden Vernunft liegt</w:t>
      </w:r>
      <w:r>
        <w:rPr>
          <w:i w:val="false"/>
          <w:iCs w:val="false"/>
        </w:rPr>
        <w:t>”</w:t>
      </w:r>
      <w:r>
        <w:rPr>
          <w:i w:val="false"/>
          <w:iCs w:val="false"/>
        </w:rPr>
        <w:t>),</w:t>
      </w:r>
      <w:r>
        <w:rPr>
          <w:i w:val="false"/>
          <w:iCs w:val="false"/>
        </w:rPr>
        <w:t xml:space="preserve"> dibandingkan dengan 4:412: “</w:t>
      </w:r>
      <w:r>
        <w:rPr>
          <w:i w:val="false"/>
          <w:iCs w:val="false"/>
        </w:rPr>
        <w:t>kehendak tidak lain dari akal budi praktis” (</w:t>
      </w:r>
      <w:r>
        <w:rPr>
          <w:i w:val="false"/>
          <w:iCs w:val="false"/>
        </w:rPr>
        <w:t>“</w:t>
      </w:r>
      <w:r>
        <w:rPr>
          <w:i/>
          <w:iCs/>
        </w:rPr>
        <w:t>so ist der Wille nicht anders, als practische Vernunft</w:t>
      </w:r>
      <w:r>
        <w:rPr>
          <w:i w:val="false"/>
          <w:iCs w:val="false"/>
        </w:rPr>
        <w:t>”).</w:t>
      </w:r>
    </w:p>
  </w:footnote>
  <w:footnote w:id="227">
    <w:p>
      <w:pPr>
        <w:pStyle w:val="Footnote"/>
        <w:bidi w:val="0"/>
        <w:jc w:val="left"/>
        <w:rPr/>
      </w:pPr>
      <w:r>
        <w:rPr>
          <w:rStyle w:val="FootnoteCharacters"/>
        </w:rPr>
        <w:footnoteRef/>
      </w:r>
      <w:r>
        <w:rPr/>
        <w:tab/>
        <w:t xml:space="preserve">Kant, </w:t>
      </w:r>
      <w:r>
        <w:rPr>
          <w:i/>
          <w:iCs/>
        </w:rPr>
        <w:t>Groundwork</w:t>
      </w:r>
      <w:r>
        <w:rPr>
          <w:i w:val="false"/>
          <w:iCs w:val="false"/>
        </w:rPr>
        <w:t>, 4:446: “</w:t>
      </w:r>
      <w:r>
        <w:rPr>
          <w:b w:val="false"/>
          <w:bCs w:val="false"/>
          <w:i/>
          <w:iCs/>
          <w:lang w:val="id-ID"/>
        </w:rPr>
        <w:t>D</w:t>
      </w:r>
      <w:r>
        <w:rPr>
          <w:b w:val="false"/>
          <w:bCs w:val="false"/>
          <w:i/>
          <w:iCs/>
          <w:lang w:val="id-ID"/>
        </w:rPr>
        <w:t xml:space="preserve">er </w:t>
      </w:r>
      <w:r>
        <w:rPr>
          <w:b w:val="false"/>
          <w:bCs w:val="false"/>
          <w:i w:val="false"/>
          <w:iCs w:val="false"/>
          <w:lang w:val="id-ID"/>
        </w:rPr>
        <w:t xml:space="preserve">Wille </w:t>
      </w:r>
      <w:r>
        <w:rPr>
          <w:b w:val="false"/>
          <w:bCs w:val="false"/>
          <w:i/>
          <w:iCs/>
          <w:lang w:val="id-ID"/>
        </w:rPr>
        <w:t>ist eine Art von Cau</w:t>
      </w:r>
      <w:r>
        <w:rPr>
          <w:rFonts w:ascii="Linux Libertine O" w:hAnsi="Linux Libertine O"/>
          <w:b w:val="false"/>
          <w:bCs w:val="false"/>
          <w:i/>
          <w:iCs/>
          <w:lang w:val="id-ID"/>
        </w:rPr>
        <w:t xml:space="preserve">ßalität lebender Wesen, so fern sie vernünftig sind, und </w:t>
      </w:r>
      <w:r>
        <w:rPr>
          <w:rFonts w:ascii="Linux Libertine O" w:hAnsi="Linux Libertine O"/>
          <w:b w:val="false"/>
          <w:bCs w:val="false"/>
          <w:i w:val="false"/>
          <w:iCs w:val="false"/>
          <w:lang w:val="id-ID"/>
        </w:rPr>
        <w:t xml:space="preserve">Freyheit </w:t>
      </w:r>
      <w:r>
        <w:rPr>
          <w:rFonts w:ascii="Linux Libertine O" w:hAnsi="Linux Libertine O"/>
          <w:b w:val="false"/>
          <w:bCs w:val="false"/>
          <w:i/>
          <w:iCs/>
          <w:lang w:val="id-ID"/>
        </w:rPr>
        <w:t>würde diejenige Eigenschaft dieser Caußalität seyn, da sie unabhä</w:t>
      </w:r>
      <w:r>
        <w:rPr>
          <w:rFonts w:ascii="Linux Libertine O" w:hAnsi="Linux Libertine O"/>
          <w:b w:val="false"/>
          <w:bCs w:val="false"/>
          <w:i/>
          <w:iCs/>
          <w:lang w:val="id-ID"/>
        </w:rPr>
        <w:t xml:space="preserve">ngig von fremden sie </w:t>
      </w:r>
      <w:r>
        <w:rPr>
          <w:rFonts w:ascii="Linux Libertine O" w:hAnsi="Linux Libertine O"/>
          <w:b w:val="false"/>
          <w:bCs w:val="false"/>
          <w:i w:val="false"/>
          <w:iCs w:val="false"/>
          <w:lang w:val="id-ID"/>
        </w:rPr>
        <w:t xml:space="preserve">bestimmenden </w:t>
      </w:r>
      <w:r>
        <w:rPr>
          <w:rFonts w:ascii="Linux Libertine O" w:hAnsi="Linux Libertine O"/>
          <w:b w:val="false"/>
          <w:bCs w:val="false"/>
          <w:i/>
          <w:iCs/>
          <w:lang w:val="id-ID"/>
        </w:rPr>
        <w:t>Ursachen wirkend seyn kann</w:t>
      </w:r>
      <w:r>
        <w:rPr>
          <w:rFonts w:ascii="Linux Libertine O" w:hAnsi="Linux Libertine O"/>
          <w:b w:val="false"/>
          <w:bCs w:val="false"/>
          <w:i w:val="false"/>
          <w:iCs w:val="false"/>
          <w:lang w:val="id-ID"/>
        </w:rPr>
        <w:t>”.</w:t>
      </w:r>
    </w:p>
  </w:footnote>
  <w:footnote w:id="228">
    <w:p>
      <w:pPr>
        <w:pStyle w:val="Footnote"/>
        <w:bidi w:val="0"/>
        <w:jc w:val="left"/>
        <w:rPr/>
      </w:pPr>
      <w:r>
        <w:rPr>
          <w:rStyle w:val="FootnoteCharacters"/>
        </w:rPr>
        <w:footnoteRef/>
      </w:r>
      <w:r>
        <w:rPr/>
        <w:tab/>
        <w:t xml:space="preserve">Kant, </w:t>
      </w:r>
      <w:r>
        <w:rPr>
          <w:i/>
          <w:iCs/>
        </w:rPr>
        <w:t>Groundwork</w:t>
      </w:r>
      <w:r>
        <w:rPr>
          <w:i w:val="false"/>
          <w:iCs w:val="false"/>
        </w:rPr>
        <w:t>, 4:4</w:t>
      </w:r>
      <w:r>
        <w:rPr>
          <w:i w:val="false"/>
          <w:iCs w:val="false"/>
        </w:rPr>
        <w:t>37.</w:t>
      </w:r>
    </w:p>
  </w:footnote>
  <w:footnote w:id="229">
    <w:p>
      <w:pPr>
        <w:pStyle w:val="Footnote"/>
        <w:bidi w:val="0"/>
        <w:jc w:val="left"/>
        <w:rPr/>
      </w:pPr>
      <w:r>
        <w:rPr>
          <w:rStyle w:val="FootnoteCharacters"/>
        </w:rPr>
        <w:footnoteRef/>
      </w:r>
      <w:r>
        <w:rPr>
          <w:i w:val="false"/>
          <w:iCs w:val="false"/>
        </w:rPr>
        <w:tab/>
        <w:t xml:space="preserve">Wood, </w:t>
      </w:r>
      <w:r>
        <w:rPr>
          <w:i/>
          <w:iCs/>
        </w:rPr>
        <w:t>Ethical Thought</w:t>
      </w:r>
      <w:r>
        <w:rPr>
          <w:i w:val="false"/>
          <w:iCs w:val="false"/>
        </w:rPr>
        <w:t xml:space="preserve">, </w:t>
      </w:r>
      <w:r>
        <w:rPr>
          <w:i w:val="false"/>
          <w:iCs w:val="false"/>
        </w:rPr>
        <w:t>51.</w:t>
      </w:r>
    </w:p>
  </w:footnote>
  <w:footnote w:id="230">
    <w:p>
      <w:pPr>
        <w:pStyle w:val="Footnote"/>
        <w:bidi w:val="0"/>
        <w:jc w:val="left"/>
        <w:rPr/>
      </w:pPr>
      <w:r>
        <w:rPr>
          <w:rStyle w:val="FootnoteCharacters"/>
        </w:rPr>
        <w:footnoteRef/>
      </w:r>
      <w:r>
        <w:rPr/>
        <w:tab/>
        <w:t xml:space="preserve">Kant, </w:t>
      </w:r>
      <w:r>
        <w:rPr>
          <w:i/>
          <w:iCs/>
        </w:rPr>
        <w:t>Groundwork</w:t>
      </w:r>
      <w:r>
        <w:rPr>
          <w:i w:val="false"/>
          <w:iCs w:val="false"/>
        </w:rPr>
        <w:t xml:space="preserve">, </w:t>
      </w:r>
      <w:r>
        <w:rPr>
          <w:i w:val="false"/>
          <w:iCs w:val="false"/>
        </w:rPr>
        <w:t>4:4</w:t>
      </w:r>
      <w:r>
        <w:rPr>
          <w:i w:val="false"/>
          <w:iCs w:val="false"/>
        </w:rPr>
        <w:t>14</w:t>
      </w:r>
      <w:r>
        <w:rPr>
          <w:i w:val="false"/>
          <w:iCs w:val="false"/>
        </w:rPr>
        <w:t>.</w:t>
      </w:r>
    </w:p>
  </w:footnote>
  <w:footnote w:id="231">
    <w:p>
      <w:pPr>
        <w:pStyle w:val="Footnote"/>
        <w:bidi w:val="0"/>
        <w:jc w:val="left"/>
        <w:rPr/>
      </w:pPr>
      <w:r>
        <w:rPr>
          <w:rStyle w:val="FootnoteCharacters"/>
        </w:rPr>
        <w:footnoteRef/>
      </w:r>
      <w:r>
        <w:rPr/>
        <w:tab/>
        <w:t xml:space="preserve">Kant, </w:t>
      </w:r>
      <w:r>
        <w:rPr>
          <w:i/>
          <w:iCs/>
        </w:rPr>
        <w:t>Groundwork</w:t>
      </w:r>
      <w:r>
        <w:rPr>
          <w:i w:val="false"/>
          <w:iCs w:val="false"/>
        </w:rPr>
        <w:t>, 4:4</w:t>
      </w:r>
      <w:r>
        <w:rPr>
          <w:i w:val="false"/>
          <w:iCs w:val="false"/>
        </w:rPr>
        <w:t xml:space="preserve">12–3; </w:t>
      </w:r>
      <w:r>
        <w:rPr>
          <w:i w:val="false"/>
          <w:iCs w:val="false"/>
        </w:rPr>
        <w:t xml:space="preserve">lih. juga Wood, </w:t>
      </w:r>
      <w:r>
        <w:rPr>
          <w:i/>
          <w:iCs/>
        </w:rPr>
        <w:t>Ethical Thought</w:t>
      </w:r>
      <w:r>
        <w:rPr>
          <w:i w:val="false"/>
          <w:iCs w:val="false"/>
        </w:rPr>
        <w:t>, 61.</w:t>
      </w:r>
    </w:p>
  </w:footnote>
  <w:footnote w:id="232">
    <w:p>
      <w:pPr>
        <w:pStyle w:val="Footnote"/>
        <w:bidi w:val="0"/>
        <w:jc w:val="left"/>
        <w:rPr/>
      </w:pPr>
      <w:r>
        <w:rPr>
          <w:rStyle w:val="FootnoteCharacters"/>
        </w:rPr>
        <w:footnoteRef/>
      </w:r>
      <w:r>
        <w:rPr/>
        <w:tab/>
        <w:t xml:space="preserve">Kant, </w:t>
      </w:r>
      <w:r>
        <w:rPr>
          <w:i/>
          <w:iCs/>
        </w:rPr>
        <w:t>Groundwork</w:t>
      </w:r>
      <w:r>
        <w:rPr>
          <w:i w:val="false"/>
          <w:iCs w:val="false"/>
        </w:rPr>
        <w:t>, 4:4</w:t>
      </w:r>
      <w:r>
        <w:rPr>
          <w:i w:val="false"/>
          <w:iCs w:val="false"/>
        </w:rPr>
        <w:t>1</w:t>
      </w:r>
      <w:r>
        <w:rPr>
          <w:i w:val="false"/>
          <w:iCs w:val="false"/>
        </w:rPr>
        <w:t>3</w:t>
      </w:r>
      <w:r>
        <w:rPr>
          <w:i w:val="false"/>
          <w:iCs w:val="false"/>
        </w:rPr>
        <w:t>–</w:t>
      </w:r>
      <w:r>
        <w:rPr>
          <w:i w:val="false"/>
          <w:iCs w:val="false"/>
        </w:rPr>
        <w:t>4, 420, 441.</w:t>
      </w:r>
    </w:p>
  </w:footnote>
  <w:footnote w:id="233">
    <w:p>
      <w:pPr>
        <w:pStyle w:val="Footnote"/>
        <w:bidi w:val="0"/>
        <w:jc w:val="left"/>
        <w:rPr/>
      </w:pPr>
      <w:r>
        <w:rPr>
          <w:rStyle w:val="FootnoteCharacters"/>
        </w:rPr>
        <w:footnoteRef/>
      </w:r>
      <w:r>
        <w:rPr/>
        <w:tab/>
        <w:t xml:space="preserve">Kant, </w:t>
      </w:r>
      <w:r>
        <w:rPr>
          <w:i/>
          <w:iCs/>
        </w:rPr>
        <w:t>Groundwork</w:t>
      </w:r>
      <w:r>
        <w:rPr>
          <w:i w:val="false"/>
          <w:iCs w:val="false"/>
        </w:rPr>
        <w:t>, 4:4</w:t>
      </w:r>
      <w:r>
        <w:rPr>
          <w:i w:val="false"/>
          <w:iCs w:val="false"/>
        </w:rPr>
        <w:t>1</w:t>
      </w:r>
      <w:r>
        <w:rPr>
          <w:i w:val="false"/>
          <w:iCs w:val="false"/>
        </w:rPr>
        <w:t>6.</w:t>
      </w:r>
    </w:p>
  </w:footnote>
  <w:footnote w:id="234">
    <w:p>
      <w:pPr>
        <w:pStyle w:val="Footnote"/>
        <w:bidi w:val="0"/>
        <w:jc w:val="left"/>
        <w:rPr/>
      </w:pPr>
      <w:r>
        <w:rPr>
          <w:rStyle w:val="FootnoteCharacters"/>
        </w:rPr>
        <w:footnoteRef/>
      </w:r>
      <w:r>
        <w:rPr/>
        <w:tab/>
        <w:t xml:space="preserve">Kant, </w:t>
      </w:r>
      <w:r>
        <w:rPr>
          <w:i/>
          <w:iCs/>
        </w:rPr>
        <w:t>Groundwork</w:t>
      </w:r>
      <w:r>
        <w:rPr>
          <w:i w:val="false"/>
          <w:iCs w:val="false"/>
        </w:rPr>
        <w:t>, 4:4</w:t>
      </w:r>
      <w:r>
        <w:rPr>
          <w:i w:val="false"/>
          <w:iCs w:val="false"/>
        </w:rPr>
        <w:t>28</w:t>
      </w:r>
      <w:r>
        <w:rPr>
          <w:i w:val="false"/>
          <w:iCs w:val="false"/>
        </w:rPr>
        <w:t>–</w:t>
      </w:r>
      <w:r>
        <w:rPr>
          <w:i w:val="false"/>
          <w:iCs w:val="false"/>
        </w:rPr>
        <w:t>9.</w:t>
      </w:r>
    </w:p>
  </w:footnote>
  <w:footnote w:id="235">
    <w:p>
      <w:pPr>
        <w:pStyle w:val="Footnote"/>
        <w:bidi w:val="0"/>
        <w:jc w:val="left"/>
        <w:rPr/>
      </w:pPr>
      <w:r>
        <w:rPr>
          <w:rStyle w:val="FootnoteCharacters"/>
        </w:rPr>
        <w:footnoteRef/>
      </w:r>
      <w:r>
        <w:rPr/>
        <w:tab/>
        <w:t xml:space="preserve">Kant, </w:t>
      </w:r>
      <w:r>
        <w:rPr>
          <w:i/>
          <w:iCs/>
        </w:rPr>
        <w:t>Groundwork</w:t>
      </w:r>
      <w:r>
        <w:rPr>
          <w:i w:val="false"/>
          <w:iCs w:val="false"/>
        </w:rPr>
        <w:t>, 4:4</w:t>
      </w:r>
      <w:r>
        <w:rPr>
          <w:i w:val="false"/>
          <w:iCs w:val="false"/>
        </w:rPr>
        <w:t>2</w:t>
      </w:r>
      <w:r>
        <w:rPr>
          <w:i w:val="false"/>
          <w:iCs w:val="false"/>
        </w:rPr>
        <w:t>9: “</w:t>
      </w:r>
      <w:r>
        <w:rPr>
          <w:i/>
          <w:iCs/>
        </w:rPr>
        <w:t>Handle so, da</w:t>
      </w:r>
      <w:r>
        <w:rPr>
          <w:rFonts w:ascii="Linux Libertine O" w:hAnsi="Linux Libertine O"/>
          <w:i/>
          <w:iCs/>
        </w:rPr>
        <w:t>ß du die Menschheit, sowol in deiner Person, als in der Person eines jeden andern, jederzeit zugelich als Zweck, niemals bloß als Mittel brauchest.</w:t>
      </w:r>
      <w:r>
        <w:rPr>
          <w:rFonts w:ascii="Linux Libertine O" w:hAnsi="Linux Libertine O"/>
          <w:i w:val="false"/>
          <w:iCs w:val="false"/>
        </w:rPr>
        <w:t>”</w:t>
      </w:r>
    </w:p>
  </w:footnote>
  <w:footnote w:id="236">
    <w:p>
      <w:pPr>
        <w:pStyle w:val="Footnote"/>
        <w:bidi w:val="0"/>
        <w:jc w:val="left"/>
        <w:rPr/>
      </w:pPr>
      <w:r>
        <w:rPr>
          <w:rStyle w:val="FootnoteCharacters"/>
        </w:rPr>
        <w:footnoteRef/>
      </w:r>
      <w:r>
        <w:rPr/>
        <w:tab/>
        <w:t xml:space="preserve">Kant, </w:t>
      </w:r>
      <w:r>
        <w:rPr>
          <w:i/>
          <w:iCs/>
        </w:rPr>
        <w:t>Groundwork</w:t>
      </w:r>
      <w:r>
        <w:rPr>
          <w:i w:val="false"/>
          <w:iCs w:val="false"/>
        </w:rPr>
        <w:t>, 4:4</w:t>
      </w:r>
      <w:r>
        <w:rPr>
          <w:i w:val="false"/>
          <w:iCs w:val="false"/>
        </w:rPr>
        <w:t>36</w:t>
      </w:r>
      <w:r>
        <w:rPr>
          <w:i w:val="false"/>
          <w:iCs w:val="false"/>
        </w:rPr>
        <w:t>.</w:t>
      </w:r>
    </w:p>
  </w:footnote>
  <w:footnote w:id="237">
    <w:p>
      <w:pPr>
        <w:pStyle w:val="Footnote"/>
        <w:bidi w:val="0"/>
        <w:jc w:val="left"/>
        <w:rPr/>
      </w:pPr>
      <w:r>
        <w:rPr>
          <w:rStyle w:val="FootnoteCharacters"/>
        </w:rPr>
        <w:footnoteRef/>
      </w:r>
      <w:r>
        <w:rPr/>
        <w:tab/>
        <w:t xml:space="preserve">Kant, </w:t>
      </w:r>
      <w:r>
        <w:rPr>
          <w:i/>
          <w:iCs/>
        </w:rPr>
        <w:t>Groundwork</w:t>
      </w:r>
      <w:r>
        <w:rPr>
          <w:i w:val="false"/>
          <w:iCs w:val="false"/>
        </w:rPr>
        <w:t>, 4:4</w:t>
      </w:r>
      <w:r>
        <w:rPr>
          <w:i w:val="false"/>
          <w:iCs w:val="false"/>
        </w:rPr>
        <w:t>2</w:t>
      </w:r>
      <w:r>
        <w:rPr>
          <w:i w:val="false"/>
          <w:iCs w:val="false"/>
        </w:rPr>
        <w:t>1</w:t>
      </w:r>
      <w:r>
        <w:rPr>
          <w:i w:val="false"/>
          <w:iCs w:val="false"/>
        </w:rPr>
        <w:t>: “</w:t>
      </w:r>
      <w:r>
        <w:rPr>
          <w:b w:val="false"/>
          <w:bCs w:val="false"/>
          <w:i/>
          <w:iCs/>
          <w:lang w:val="id-ID"/>
        </w:rPr>
        <w:t>handle nur nach derjenigen Maxime, durch die du zugleich wollen kannst, da</w:t>
      </w:r>
      <w:r>
        <w:rPr>
          <w:rFonts w:ascii="Linux Libertine O" w:hAnsi="Linux Libertine O"/>
          <w:b w:val="false"/>
          <w:bCs w:val="false"/>
          <w:i/>
          <w:iCs/>
          <w:lang w:val="id-ID"/>
        </w:rPr>
        <w:t>ß sie ein allgemein</w:t>
      </w:r>
      <w:r>
        <w:rPr>
          <w:rFonts w:ascii="Linux Libertine O" w:hAnsi="Linux Libertine O"/>
          <w:b w:val="false"/>
          <w:bCs w:val="false"/>
          <w:i/>
          <w:iCs/>
          <w:lang w:val="id-ID"/>
        </w:rPr>
        <w:t>e</w:t>
      </w:r>
      <w:r>
        <w:rPr>
          <w:rFonts w:ascii="Linux Libertine O" w:hAnsi="Linux Libertine O"/>
          <w:b w:val="false"/>
          <w:bCs w:val="false"/>
          <w:i/>
          <w:iCs/>
          <w:lang w:val="id-ID"/>
        </w:rPr>
        <w:t>s Gesetz werd</w:t>
      </w:r>
      <w:r>
        <w:rPr>
          <w:rFonts w:ascii="Linux Libertine O" w:hAnsi="Linux Libertine O"/>
          <w:b w:val="false"/>
          <w:bCs w:val="false"/>
          <w:i/>
          <w:iCs/>
          <w:lang w:val="id-ID"/>
        </w:rPr>
        <w:t>e.</w:t>
      </w:r>
      <w:r>
        <w:rPr>
          <w:rFonts w:ascii="Linux Libertine O" w:hAnsi="Linux Libertine O"/>
          <w:b w:val="false"/>
          <w:bCs w:val="false"/>
          <w:i/>
          <w:iCs/>
          <w:lang w:val="id-ID"/>
        </w:rPr>
        <w:t xml:space="preserve">” </w:t>
      </w:r>
      <w:r>
        <w:rPr>
          <w:rFonts w:ascii="Linux Libertine O" w:hAnsi="Linux Libertine O"/>
          <w:b w:val="false"/>
          <w:bCs w:val="false"/>
          <w:i w:val="false"/>
          <w:iCs w:val="false"/>
          <w:lang w:val="id-ID"/>
        </w:rPr>
        <w:t xml:space="preserve">(teks miring di teks asli). </w:t>
      </w:r>
    </w:p>
  </w:footnote>
  <w:footnote w:id="238">
    <w:p>
      <w:pPr>
        <w:pStyle w:val="Footnote"/>
        <w:bidi w:val="0"/>
        <w:jc w:val="left"/>
        <w:rPr/>
      </w:pPr>
      <w:r>
        <w:rPr>
          <w:rStyle w:val="FootnoteCharacters"/>
        </w:rPr>
        <w:footnoteRef/>
      </w:r>
      <w:r>
        <w:rPr/>
        <w:tab/>
        <w:t xml:space="preserve">Kant, </w:t>
      </w:r>
      <w:r>
        <w:rPr>
          <w:i/>
          <w:iCs/>
        </w:rPr>
        <w:t>Groundwork</w:t>
      </w:r>
      <w:r>
        <w:rPr>
          <w:i w:val="false"/>
          <w:iCs w:val="false"/>
        </w:rPr>
        <w:t>, 4:4</w:t>
      </w:r>
      <w:r>
        <w:rPr>
          <w:i w:val="false"/>
          <w:iCs w:val="false"/>
        </w:rPr>
        <w:t xml:space="preserve">00; lih. juga Kant, </w:t>
      </w:r>
      <w:r>
        <w:rPr>
          <w:i/>
          <w:iCs/>
        </w:rPr>
        <w:t>Pure Reason</w:t>
      </w:r>
      <w:r>
        <w:rPr>
          <w:i w:val="false"/>
          <w:iCs w:val="false"/>
        </w:rPr>
        <w:t>, A812/B840.</w:t>
      </w:r>
    </w:p>
  </w:footnote>
  <w:footnote w:id="239">
    <w:p>
      <w:pPr>
        <w:pStyle w:val="Footnote"/>
        <w:bidi w:val="0"/>
        <w:jc w:val="left"/>
        <w:rPr/>
      </w:pPr>
      <w:r>
        <w:rPr>
          <w:rStyle w:val="FootnoteCharacters"/>
        </w:rPr>
        <w:footnoteRef/>
      </w:r>
      <w:r>
        <w:rPr/>
        <w:tab/>
        <w:t xml:space="preserve">Maksim ini bisa dibandingkan dengan yang </w:t>
      </w:r>
      <w:r>
        <w:rPr/>
        <w:t xml:space="preserve">ditawarkan oleh Kant di </w:t>
      </w:r>
      <w:r>
        <w:rPr>
          <w:i/>
          <w:iCs/>
        </w:rPr>
        <w:t>Groundwork</w:t>
      </w:r>
      <w:r>
        <w:rPr>
          <w:i w:val="false"/>
          <w:iCs w:val="false"/>
        </w:rPr>
        <w:t>, 4:422–3.</w:t>
      </w:r>
    </w:p>
  </w:footnote>
  <w:footnote w:id="240">
    <w:p>
      <w:pPr>
        <w:pStyle w:val="Footnote"/>
        <w:bidi w:val="0"/>
        <w:jc w:val="left"/>
        <w:rPr/>
      </w:pPr>
      <w:r>
        <w:rPr>
          <w:rStyle w:val="FootnoteCharacters"/>
        </w:rPr>
        <w:footnoteRef/>
      </w:r>
      <w:r>
        <w:rPr/>
        <w:tab/>
        <w:t xml:space="preserve">Kant, </w:t>
      </w:r>
      <w:r>
        <w:rPr>
          <w:i/>
          <w:iCs/>
        </w:rPr>
        <w:t>Groundwork</w:t>
      </w:r>
      <w:r>
        <w:rPr>
          <w:i w:val="false"/>
          <w:iCs w:val="false"/>
        </w:rPr>
        <w:t>, 4:4</w:t>
      </w:r>
      <w:r>
        <w:rPr>
          <w:i w:val="false"/>
          <w:iCs w:val="false"/>
        </w:rPr>
        <w:t xml:space="preserve">23; </w:t>
      </w:r>
      <w:r>
        <w:rPr>
          <w:i w:val="false"/>
          <w:iCs w:val="false"/>
        </w:rPr>
        <w:t xml:space="preserve">Wood, </w:t>
      </w:r>
      <w:r>
        <w:rPr>
          <w:i/>
          <w:iCs/>
        </w:rPr>
        <w:t>Ethical Thought</w:t>
      </w:r>
      <w:r>
        <w:rPr>
          <w:i w:val="false"/>
          <w:iCs w:val="false"/>
        </w:rPr>
        <w:t>, 83–4.</w:t>
      </w:r>
    </w:p>
  </w:footnote>
  <w:footnote w:id="241">
    <w:p>
      <w:pPr>
        <w:pStyle w:val="Footnote"/>
        <w:bidi w:val="0"/>
        <w:jc w:val="left"/>
        <w:rPr/>
      </w:pPr>
      <w:r>
        <w:rPr>
          <w:rStyle w:val="FootnoteCharacters"/>
        </w:rPr>
        <w:footnoteRef/>
      </w:r>
      <w:r>
        <w:rPr/>
        <w:tab/>
        <w:t xml:space="preserve">Kant, </w:t>
      </w:r>
      <w:r>
        <w:rPr>
          <w:i/>
          <w:iCs/>
        </w:rPr>
        <w:t>Groundwork</w:t>
      </w:r>
      <w:r>
        <w:rPr>
          <w:i w:val="false"/>
          <w:iCs w:val="false"/>
        </w:rPr>
        <w:t>, 4:4</w:t>
      </w:r>
      <w:r>
        <w:rPr>
          <w:i w:val="false"/>
          <w:iCs w:val="false"/>
        </w:rPr>
        <w:t>2</w:t>
      </w:r>
      <w:r>
        <w:rPr>
          <w:i w:val="false"/>
          <w:iCs w:val="false"/>
        </w:rPr>
        <w:t xml:space="preserve">2; </w:t>
      </w:r>
      <w:r>
        <w:rPr>
          <w:i w:val="false"/>
          <w:iCs w:val="false"/>
        </w:rPr>
        <w:t xml:space="preserve">Wood, </w:t>
      </w:r>
      <w:r>
        <w:rPr>
          <w:i/>
          <w:iCs/>
        </w:rPr>
        <w:t>Ethical Thought</w:t>
      </w:r>
      <w:r>
        <w:rPr>
          <w:i w:val="false"/>
          <w:iCs w:val="false"/>
        </w:rPr>
        <w:t>, 8</w:t>
      </w:r>
      <w:r>
        <w:rPr>
          <w:i w:val="false"/>
          <w:iCs w:val="false"/>
        </w:rPr>
        <w:t>7</w:t>
      </w:r>
      <w:r>
        <w:rPr>
          <w:i w:val="false"/>
          <w:iCs w:val="false"/>
        </w:rPr>
        <w:t>–</w:t>
      </w:r>
      <w:r>
        <w:rPr>
          <w:i w:val="false"/>
          <w:iCs w:val="false"/>
        </w:rPr>
        <w:t>8.</w:t>
      </w:r>
    </w:p>
  </w:footnote>
  <w:footnote w:id="242">
    <w:p>
      <w:pPr>
        <w:pStyle w:val="Footnote"/>
        <w:bidi w:val="0"/>
        <w:jc w:val="left"/>
        <w:rPr/>
      </w:pPr>
      <w:r>
        <w:rPr>
          <w:rStyle w:val="FootnoteCharacters"/>
        </w:rPr>
        <w:footnoteRef/>
      </w:r>
      <w:r>
        <w:rPr>
          <w:i w:val="false"/>
          <w:iCs w:val="false"/>
        </w:rPr>
        <w:tab/>
        <w:t xml:space="preserve">Wood, </w:t>
      </w:r>
      <w:r>
        <w:rPr>
          <w:i/>
          <w:iCs/>
        </w:rPr>
        <w:t>Ethical Thought</w:t>
      </w:r>
      <w:r>
        <w:rPr>
          <w:i w:val="false"/>
          <w:iCs w:val="false"/>
        </w:rPr>
        <w:t xml:space="preserve">, </w:t>
      </w:r>
      <w:r>
        <w:rPr>
          <w:i w:val="false"/>
          <w:iCs w:val="false"/>
        </w:rPr>
        <w:t xml:space="preserve">102–7. </w:t>
      </w:r>
      <w:r>
        <w:rPr>
          <w:i w:val="false"/>
          <w:iCs w:val="false"/>
        </w:rPr>
        <w:t xml:space="preserve">Salah satu contoh Wood atas maksim netral yang dilarang: “Saya akan membeli mainan kereta api, tetapi tidak pernah akan menjualnya.” </w:t>
      </w:r>
      <w:r>
        <w:rPr>
          <w:i w:val="false"/>
          <w:iCs w:val="false"/>
        </w:rPr>
        <w:t xml:space="preserve">Maksim ini tidak dapat diuniversalkan karena mainannya tidak dapat dibeli jika tidak ada yang menjualnya, tetapi secara intuitif tidak </w:t>
      </w:r>
      <w:r>
        <w:rPr>
          <w:i w:val="false"/>
          <w:iCs w:val="false"/>
        </w:rPr>
        <w:t>jahat</w:t>
      </w:r>
      <w:r>
        <w:rPr>
          <w:i w:val="false"/>
          <w:iCs w:val="false"/>
        </w:rPr>
        <w:t>.</w:t>
      </w:r>
    </w:p>
  </w:footnote>
  <w:footnote w:id="243">
    <w:p>
      <w:pPr>
        <w:pStyle w:val="Footnote"/>
        <w:bidi w:val="0"/>
        <w:jc w:val="left"/>
        <w:rPr/>
      </w:pPr>
      <w:r>
        <w:rPr>
          <w:rStyle w:val="FootnoteCharacters"/>
        </w:rPr>
        <w:footnoteRef/>
      </w:r>
      <w:r>
        <w:rPr>
          <w:rFonts w:ascii="Linux Libertine O" w:hAnsi="Linux Libertine O"/>
          <w:b w:val="false"/>
          <w:bCs w:val="false"/>
          <w:i w:val="false"/>
          <w:iCs w:val="false"/>
          <w:lang w:val="en-US"/>
        </w:rPr>
        <w:tab/>
        <w:t xml:space="preserve">GWF </w:t>
      </w:r>
      <w:r>
        <w:rPr>
          <w:rFonts w:ascii="Linux Libertine O" w:hAnsi="Linux Libertine O"/>
          <w:b w:val="false"/>
          <w:bCs w:val="false"/>
          <w:i w:val="false"/>
          <w:iCs w:val="false"/>
          <w:lang w:val="en-US"/>
        </w:rPr>
        <w:t>Hegel,</w:t>
      </w:r>
      <w:r>
        <w:rPr>
          <w:rFonts w:ascii="Linux Libertine O" w:hAnsi="Linux Libertine O"/>
          <w:b w:val="false"/>
          <w:bCs w:val="false"/>
          <w:i w:val="false"/>
          <w:iCs w:val="false"/>
          <w:lang w:val="en-US"/>
        </w:rPr>
        <w:t xml:space="preserve"> </w:t>
      </w:r>
      <w:r>
        <w:rPr>
          <w:rFonts w:ascii="Linux Libertine O" w:hAnsi="Linux Libertine O"/>
          <w:b w:val="false"/>
          <w:bCs w:val="false"/>
          <w:i/>
          <w:iCs/>
          <w:lang w:val="en-US"/>
        </w:rPr>
        <w:t>Lectures on the History of Philosophy, 1825–6,</w:t>
      </w:r>
      <w:r>
        <w:rPr>
          <w:rFonts w:ascii="Linux Libertine O" w:hAnsi="Linux Libertine O"/>
          <w:b w:val="false"/>
          <w:bCs w:val="false"/>
          <w:i w:val="false"/>
          <w:iCs w:val="false"/>
          <w:lang w:val="en-US"/>
        </w:rPr>
        <w:t xml:space="preserve"> </w:t>
      </w:r>
      <w:r>
        <w:rPr>
          <w:rFonts w:ascii="Linux Libertine O" w:hAnsi="Linux Libertine O"/>
          <w:b w:val="false"/>
          <w:bCs w:val="false"/>
          <w:i w:val="false"/>
          <w:iCs w:val="false"/>
          <w:lang w:val="en-US"/>
        </w:rPr>
        <w:t>j</w:t>
      </w:r>
      <w:r>
        <w:rPr>
          <w:rFonts w:ascii="Linux Libertine O" w:hAnsi="Linux Libertine O"/>
          <w:b w:val="false"/>
          <w:bCs w:val="false"/>
          <w:i w:val="false"/>
          <w:iCs w:val="false"/>
          <w:lang w:val="en-US"/>
        </w:rPr>
        <w:t xml:space="preserve">il. </w:t>
      </w:r>
      <w:r>
        <w:rPr>
          <w:rFonts w:ascii="Linux Libertine O" w:hAnsi="Linux Libertine O"/>
          <w:b w:val="false"/>
          <w:bCs w:val="false"/>
          <w:i w:val="false"/>
          <w:iCs w:val="false"/>
          <w:lang w:val="en-US"/>
        </w:rPr>
        <w:t>3</w:t>
      </w:r>
      <w:r>
        <w:rPr>
          <w:rFonts w:ascii="Linux Libertine O" w:hAnsi="Linux Libertine O"/>
          <w:b w:val="false"/>
          <w:bCs w:val="false"/>
          <w:i w:val="false"/>
          <w:iCs w:val="false"/>
          <w:lang w:val="en-US"/>
        </w:rPr>
        <w:t>:</w:t>
      </w:r>
      <w:r>
        <w:rPr>
          <w:rFonts w:ascii="Linux Libertine O" w:hAnsi="Linux Libertine O"/>
          <w:b w:val="false"/>
          <w:bCs w:val="false"/>
          <w:i/>
          <w:iCs/>
          <w:lang w:val="en-US"/>
        </w:rPr>
        <w:t xml:space="preserve"> Medieval and Modern Philosophy,</w:t>
      </w:r>
      <w:r>
        <w:rPr>
          <w:rFonts w:ascii="Linux Libertine O" w:hAnsi="Linux Libertine O"/>
          <w:b w:val="false"/>
          <w:bCs w:val="false"/>
          <w:i w:val="false"/>
          <w:iCs w:val="false"/>
          <w:lang w:val="en-US"/>
        </w:rPr>
        <w:t xml:space="preserve"> </w:t>
      </w:r>
      <w:r>
        <w:rPr>
          <w:rFonts w:ascii="Linux Libertine O" w:hAnsi="Linux Libertine O"/>
          <w:b w:val="false"/>
          <w:bCs w:val="false"/>
          <w:i w:val="false"/>
          <w:iCs w:val="false"/>
          <w:lang w:val="en-US"/>
        </w:rPr>
        <w:t>e</w:t>
      </w:r>
      <w:r>
        <w:rPr>
          <w:rFonts w:ascii="Linux Libertine O" w:hAnsi="Linux Libertine O"/>
          <w:b w:val="false"/>
          <w:bCs w:val="false"/>
          <w:i w:val="false"/>
          <w:iCs w:val="false"/>
          <w:lang w:val="en-US"/>
        </w:rPr>
        <w:t xml:space="preserve">disi terevisi, </w:t>
      </w:r>
      <w:r>
        <w:rPr>
          <w:rFonts w:ascii="Linux Libertine O" w:hAnsi="Linux Libertine O"/>
          <w:b w:val="false"/>
          <w:bCs w:val="false"/>
          <w:i w:val="false"/>
          <w:iCs w:val="false"/>
          <w:lang w:val="en-US"/>
        </w:rPr>
        <w:t>e</w:t>
      </w:r>
      <w:r>
        <w:rPr>
          <w:rFonts w:ascii="Linux Libertine O" w:hAnsi="Linux Libertine O"/>
          <w:b w:val="false"/>
          <w:bCs w:val="false"/>
          <w:i w:val="false"/>
          <w:iCs w:val="false"/>
          <w:lang w:val="en-US"/>
        </w:rPr>
        <w:t xml:space="preserve">d. Robert F. Brown, </w:t>
      </w:r>
      <w:r>
        <w:rPr>
          <w:rFonts w:ascii="Linux Libertine O" w:hAnsi="Linux Libertine O"/>
          <w:b w:val="false"/>
          <w:bCs w:val="false"/>
          <w:i w:val="false"/>
          <w:iCs w:val="false"/>
          <w:lang w:val="en-US"/>
        </w:rPr>
        <w:t>t</w:t>
      </w:r>
      <w:r>
        <w:rPr>
          <w:rFonts w:ascii="Linux Libertine O" w:hAnsi="Linux Libertine O"/>
          <w:b w:val="false"/>
          <w:bCs w:val="false"/>
          <w:i w:val="false"/>
          <w:iCs w:val="false"/>
          <w:lang w:val="en-US"/>
        </w:rPr>
        <w:t xml:space="preserve">erj. RF Brown dkk. </w:t>
      </w:r>
      <w:r>
        <w:rPr>
          <w:rFonts w:ascii="Linux Libertine O" w:hAnsi="Linux Libertine O"/>
          <w:b w:val="false"/>
          <w:bCs w:val="false"/>
          <w:i w:val="false"/>
          <w:iCs w:val="false"/>
          <w:lang w:val="en-US"/>
        </w:rPr>
        <w:t>(</w:t>
      </w:r>
      <w:r>
        <w:rPr>
          <w:rFonts w:ascii="Linux Libertine O" w:hAnsi="Linux Libertine O"/>
          <w:b w:val="false"/>
          <w:bCs w:val="false"/>
          <w:i w:val="false"/>
          <w:iCs w:val="false"/>
          <w:lang w:val="en-US"/>
        </w:rPr>
        <w:t>Oxford: Clarendon Press, 2009</w:t>
      </w:r>
      <w:r>
        <w:rPr>
          <w:rFonts w:ascii="Linux Libertine O" w:hAnsi="Linux Libertine O"/>
          <w:b w:val="false"/>
          <w:bCs w:val="false"/>
          <w:i w:val="false"/>
          <w:iCs w:val="false"/>
          <w:lang w:val="en-US"/>
        </w:rPr>
        <w:t>), 191</w:t>
      </w:r>
      <w:r>
        <w:rPr>
          <w:rFonts w:ascii="Linux Libertine O" w:hAnsi="Linux Libertine O"/>
          <w:b w:val="false"/>
          <w:bCs w:val="false"/>
          <w:i w:val="false"/>
          <w:iCs w:val="false"/>
          <w:lang w:val="en-US"/>
        </w:rPr>
        <w:t>.</w:t>
      </w:r>
    </w:p>
  </w:footnote>
  <w:footnote w:id="244">
    <w:p>
      <w:pPr>
        <w:pStyle w:val="Footnote"/>
        <w:bidi w:val="0"/>
        <w:jc w:val="left"/>
        <w:rPr/>
      </w:pPr>
      <w:r>
        <w:rPr>
          <w:rStyle w:val="FootnoteCharacters"/>
        </w:rPr>
        <w:footnoteRef/>
      </w:r>
      <w:r>
        <w:rPr>
          <w:i w:val="false"/>
          <w:iCs w:val="false"/>
        </w:rPr>
        <w:tab/>
        <w:t xml:space="preserve">Wood, </w:t>
      </w:r>
      <w:r>
        <w:rPr>
          <w:i/>
          <w:iCs/>
        </w:rPr>
        <w:t>Ethical Thought</w:t>
      </w:r>
      <w:r>
        <w:rPr>
          <w:i w:val="false"/>
          <w:iCs w:val="false"/>
        </w:rPr>
        <w:t xml:space="preserve">, </w:t>
      </w:r>
      <w:r>
        <w:rPr>
          <w:i w:val="false"/>
          <w:iCs w:val="false"/>
        </w:rPr>
        <w:t>108–9.</w:t>
      </w:r>
    </w:p>
  </w:footnote>
  <w:footnote w:id="245">
    <w:p>
      <w:pPr>
        <w:pStyle w:val="Footnote"/>
        <w:bidi w:val="0"/>
        <w:jc w:val="left"/>
        <w:rPr/>
      </w:pPr>
      <w:r>
        <w:rPr>
          <w:rStyle w:val="FootnoteCharacters"/>
        </w:rPr>
        <w:footnoteRef/>
      </w:r>
      <w:r>
        <w:rPr/>
        <w:tab/>
        <w:t xml:space="preserve">Kant, </w:t>
      </w:r>
      <w:r>
        <w:rPr>
          <w:i/>
          <w:iCs/>
        </w:rPr>
        <w:t>Groundwork</w:t>
      </w:r>
      <w:r>
        <w:rPr>
          <w:i w:val="false"/>
          <w:iCs w:val="false"/>
        </w:rPr>
        <w:t>, 4:4</w:t>
      </w:r>
      <w:r>
        <w:rPr>
          <w:i w:val="false"/>
          <w:iCs w:val="false"/>
        </w:rPr>
        <w:t>2</w:t>
      </w:r>
      <w:r>
        <w:rPr>
          <w:i w:val="false"/>
          <w:iCs w:val="false"/>
        </w:rPr>
        <w:t>4</w:t>
      </w:r>
      <w:r>
        <w:rPr>
          <w:i w:val="false"/>
          <w:iCs w:val="false"/>
        </w:rPr>
        <w:t>: “</w:t>
      </w:r>
      <w:r>
        <w:rPr>
          <w:b w:val="false"/>
          <w:bCs w:val="false"/>
          <w:i/>
          <w:iCs/>
          <w:lang w:val="id-ID"/>
        </w:rPr>
        <w:t xml:space="preserve">Wenn wir nun auf uns selbst bey jeder </w:t>
      </w:r>
      <w:r>
        <w:rPr>
          <w:rFonts w:ascii="Linux Libertine O" w:hAnsi="Linux Libertine O"/>
          <w:b w:val="false"/>
          <w:bCs w:val="false"/>
          <w:i/>
          <w:iCs/>
          <w:lang w:val="id-ID"/>
        </w:rPr>
        <w:t>Übertretung einer Flicht Acht haben, so finden wir, daß wir wirklich nicht wollen, es solle unsere Maxime ein allgemeines Gesetz werden, denn das ist uns unmöglich, sondern das Gegentheil derselben soll vielmehr allgemein ein Gesetz bleiben; nur nehmen wir uns die Freyheit, fü</w:t>
      </w:r>
      <w:r>
        <w:rPr>
          <w:rFonts w:ascii="Linux Libertine O" w:hAnsi="Linux Libertine O"/>
          <w:b w:val="false"/>
          <w:bCs w:val="false"/>
          <w:i/>
          <w:iCs/>
          <w:lang w:val="id-ID"/>
        </w:rPr>
        <w:t>r uns</w:t>
      </w:r>
      <w:r>
        <w:rPr>
          <w:rFonts w:ascii="Linux Libertine O" w:hAnsi="Linux Libertine O"/>
          <w:b w:val="false"/>
          <w:bCs w:val="false"/>
          <w:i w:val="false"/>
          <w:iCs w:val="false"/>
          <w:lang w:val="id-ID"/>
        </w:rPr>
        <w:t xml:space="preserve">, </w:t>
      </w:r>
      <w:r>
        <w:rPr>
          <w:rFonts w:ascii="Linux Libertine O" w:hAnsi="Linux Libertine O"/>
          <w:b w:val="false"/>
          <w:bCs w:val="false"/>
          <w:i/>
          <w:iCs/>
          <w:lang w:val="id-ID"/>
        </w:rPr>
        <w:t xml:space="preserve">oder (auch nur für diesesmal) zum Vortheil unserer Neigung, davon eine </w:t>
      </w:r>
      <w:r>
        <w:rPr>
          <w:rFonts w:ascii="Linux Libertine O" w:hAnsi="Linux Libertine O"/>
          <w:b w:val="false"/>
          <w:bCs w:val="false"/>
          <w:i w:val="false"/>
          <w:iCs w:val="false"/>
          <w:lang w:val="id-ID"/>
        </w:rPr>
        <w:t xml:space="preserve">Ausnahme </w:t>
      </w:r>
      <w:r>
        <w:rPr>
          <w:rFonts w:ascii="Linux Libertine O" w:hAnsi="Linux Libertine O"/>
          <w:b w:val="false"/>
          <w:bCs w:val="false"/>
          <w:i/>
          <w:iCs/>
          <w:lang w:val="id-ID"/>
        </w:rPr>
        <w:t>zu machen</w:t>
      </w:r>
      <w:r>
        <w:rPr>
          <w:rFonts w:ascii="Linux Libertine O" w:hAnsi="Linux Libertine O"/>
          <w:b w:val="false"/>
          <w:bCs w:val="false"/>
          <w:i w:val="false"/>
          <w:iCs w:val="false"/>
          <w:lang w:val="id-ID"/>
        </w:rPr>
        <w:t>.”</w:t>
      </w:r>
    </w:p>
  </w:footnote>
  <w:footnote w:id="246">
    <w:p>
      <w:pPr>
        <w:pStyle w:val="Footnote"/>
        <w:bidi w:val="0"/>
        <w:jc w:val="left"/>
        <w:rPr/>
      </w:pPr>
      <w:r>
        <w:rPr>
          <w:rStyle w:val="FootnoteCharacters"/>
        </w:rPr>
        <w:footnoteRef/>
      </w:r>
      <w:r>
        <w:rPr/>
        <w:tab/>
        <w:t xml:space="preserve">Lih. O’Neill, </w:t>
      </w:r>
      <w:r>
        <w:rPr>
          <w:i/>
          <w:iCs/>
        </w:rPr>
        <w:t>Constructions of Reason</w:t>
      </w:r>
      <w:r>
        <w:rPr>
          <w:i w:val="false"/>
          <w:iCs w:val="false"/>
        </w:rPr>
        <w:t>, 24.</w:t>
      </w:r>
    </w:p>
  </w:footnote>
  <w:footnote w:id="247">
    <w:p>
      <w:pPr>
        <w:pStyle w:val="Footnote"/>
        <w:bidi w:val="0"/>
        <w:jc w:val="left"/>
        <w:rPr/>
      </w:pPr>
      <w:r>
        <w:rPr>
          <w:rStyle w:val="FootnoteCharacters"/>
        </w:rPr>
        <w:footnoteRef/>
      </w:r>
      <w:r>
        <w:rPr/>
        <w:tab/>
        <w:t xml:space="preserve">Kant, </w:t>
      </w:r>
      <w:r>
        <w:rPr>
          <w:i/>
          <w:iCs/>
        </w:rPr>
        <w:t>Groundwork</w:t>
      </w:r>
      <w:r>
        <w:rPr>
          <w:i w:val="false"/>
          <w:iCs w:val="false"/>
        </w:rPr>
        <w:t xml:space="preserve">, </w:t>
      </w:r>
      <w:r>
        <w:rPr>
          <w:i w:val="false"/>
          <w:iCs w:val="false"/>
        </w:rPr>
        <w:t>4</w:t>
      </w:r>
      <w:r>
        <w:rPr>
          <w:i w:val="false"/>
          <w:iCs w:val="false"/>
        </w:rPr>
        <w:t>: 431, 439.</w:t>
      </w:r>
    </w:p>
  </w:footnote>
  <w:footnote w:id="248">
    <w:p>
      <w:pPr>
        <w:pStyle w:val="Footnote"/>
        <w:bidi w:val="0"/>
        <w:jc w:val="left"/>
        <w:rPr/>
      </w:pPr>
      <w:r>
        <w:rPr>
          <w:rStyle w:val="FootnoteCharacters"/>
        </w:rPr>
        <w:footnoteRef/>
      </w:r>
      <w:r>
        <w:rPr/>
        <w:tab/>
        <w:t xml:space="preserve">Kant, </w:t>
      </w:r>
      <w:r>
        <w:rPr>
          <w:i/>
          <w:iCs/>
        </w:rPr>
        <w:t>Groundwork</w:t>
      </w:r>
      <w:r>
        <w:rPr>
          <w:i w:val="false"/>
          <w:iCs w:val="false"/>
        </w:rPr>
        <w:t xml:space="preserve">, </w:t>
      </w:r>
      <w:r>
        <w:rPr>
          <w:i w:val="false"/>
          <w:iCs w:val="false"/>
        </w:rPr>
        <w:t>4: 450.</w:t>
      </w:r>
    </w:p>
  </w:footnote>
  <w:footnote w:id="249">
    <w:p>
      <w:pPr>
        <w:pStyle w:val="Footnote"/>
        <w:bidi w:val="0"/>
        <w:jc w:val="left"/>
        <w:rPr/>
      </w:pPr>
      <w:r>
        <w:rPr>
          <w:rStyle w:val="FootnoteCharacters"/>
        </w:rPr>
        <w:footnoteRef/>
      </w:r>
      <w:r>
        <w:rPr>
          <w:i w:val="false"/>
          <w:iCs w:val="false"/>
        </w:rPr>
        <w:tab/>
        <w:t xml:space="preserve">Wood, </w:t>
      </w:r>
      <w:r>
        <w:rPr>
          <w:i/>
          <w:iCs/>
        </w:rPr>
        <w:t>Ethical Thought</w:t>
      </w:r>
      <w:r>
        <w:rPr>
          <w:i w:val="false"/>
          <w:iCs w:val="false"/>
        </w:rPr>
        <w:t xml:space="preserve">, </w:t>
      </w:r>
      <w:r>
        <w:rPr>
          <w:i w:val="false"/>
          <w:iCs w:val="false"/>
        </w:rPr>
        <w:t>171.</w:t>
      </w:r>
    </w:p>
  </w:footnote>
  <w:footnote w:id="250">
    <w:p>
      <w:pPr>
        <w:pStyle w:val="Footnote"/>
        <w:bidi w:val="0"/>
        <w:jc w:val="left"/>
        <w:rPr/>
      </w:pPr>
      <w:r>
        <w:rPr>
          <w:rStyle w:val="FootnoteCharacters"/>
        </w:rPr>
        <w:footnoteRef/>
      </w:r>
      <w:r>
        <w:rPr/>
        <w:tab/>
        <w:t xml:space="preserve">Adorno, </w:t>
      </w:r>
      <w:r>
        <w:rPr>
          <w:i/>
          <w:iCs/>
        </w:rPr>
        <w:t>Negative Dialektik</w:t>
      </w:r>
      <w:r>
        <w:rPr>
          <w:i w:val="false"/>
          <w:iCs w:val="false"/>
        </w:rPr>
        <w:t>, 21</w:t>
      </w:r>
      <w:r>
        <w:rPr>
          <w:i w:val="false"/>
          <w:iCs w:val="false"/>
        </w:rPr>
        <w:t>0</w:t>
      </w:r>
      <w:r>
        <w:rPr>
          <w:i w:val="false"/>
          <w:iCs w:val="false"/>
        </w:rPr>
        <w:t>: “</w:t>
      </w:r>
      <w:r>
        <w:rPr>
          <w:b w:val="false"/>
          <w:bCs w:val="false"/>
          <w:i/>
          <w:iCs/>
        </w:rPr>
        <w:t>die gesetzm</w:t>
      </w:r>
      <w:r>
        <w:rPr>
          <w:b w:val="false"/>
          <w:bCs w:val="false"/>
          <w:i/>
          <w:iCs/>
        </w:rPr>
        <w:t>äß</w:t>
      </w:r>
      <w:r>
        <w:rPr>
          <w:rFonts w:ascii="Linux Libertine O" w:hAnsi="Linux Libertine O"/>
          <w:b w:val="false"/>
          <w:bCs w:val="false"/>
          <w:i/>
          <w:iCs/>
        </w:rPr>
        <w:t xml:space="preserve">ige </w:t>
      </w:r>
      <w:r>
        <w:rPr>
          <w:rFonts w:ascii="Linux Libertine O" w:hAnsi="Linux Libertine O"/>
          <w:b w:val="false"/>
          <w:bCs w:val="false"/>
          <w:i/>
          <w:iCs/>
        </w:rPr>
        <w:t>Einheit aller Impulse, die als zugleich spontan und vernunft</w:t>
      </w:r>
      <w:r>
        <w:rPr>
          <w:rFonts w:ascii="Linux Libertine O" w:hAnsi="Linux Libertine O"/>
          <w:b w:val="false"/>
          <w:bCs w:val="false"/>
          <w:i/>
          <w:iCs/>
        </w:rPr>
        <w:t>bestimmt</w:t>
      </w:r>
      <w:r>
        <w:rPr>
          <w:rFonts w:ascii="Linux Libertine O" w:hAnsi="Linux Libertine O"/>
          <w:b w:val="false"/>
          <w:bCs w:val="false"/>
          <w:i/>
          <w:iCs/>
        </w:rPr>
        <w:t xml:space="preserve"> sich erweisen, zum Unterschied von der Naturkausalit</w:t>
      </w:r>
      <w:r>
        <w:rPr>
          <w:b w:val="false"/>
          <w:bCs w:val="false"/>
          <w:i/>
          <w:iCs/>
        </w:rPr>
        <w:t>ä</w:t>
      </w:r>
      <w:r>
        <w:rPr>
          <w:rFonts w:ascii="Linux Libertine O" w:hAnsi="Linux Libertine O"/>
          <w:b w:val="false"/>
          <w:bCs w:val="false"/>
          <w:i/>
          <w:iCs/>
        </w:rPr>
        <w:t>t</w:t>
      </w:r>
      <w:r>
        <w:rPr>
          <w:i w:val="false"/>
          <w:iCs w:val="false"/>
        </w:rPr>
        <w:t xml:space="preserve">”; bdk. Adorno </w:t>
      </w:r>
      <w:r>
        <w:rPr>
          <w:i/>
          <w:iCs/>
        </w:rPr>
        <w:t>Negative Dialectics</w:t>
      </w:r>
      <w:r>
        <w:rPr>
          <w:i w:val="false"/>
          <w:iCs w:val="false"/>
        </w:rPr>
        <w:t>, 21</w:t>
      </w:r>
      <w:r>
        <w:rPr>
          <w:i w:val="false"/>
          <w:iCs w:val="false"/>
        </w:rPr>
        <w:t>2</w:t>
      </w:r>
      <w:r>
        <w:rPr>
          <w:i w:val="false"/>
          <w:iCs w:val="false"/>
        </w:rPr>
        <w:t>.</w:t>
      </w:r>
    </w:p>
  </w:footnote>
  <w:footnote w:id="251">
    <w:p>
      <w:pPr>
        <w:pStyle w:val="Footnote"/>
        <w:bidi w:val="0"/>
        <w:jc w:val="left"/>
        <w:rPr/>
      </w:pPr>
      <w:r>
        <w:rPr>
          <w:rStyle w:val="FootnoteCharacters"/>
        </w:rPr>
        <w:footnoteRef/>
      </w:r>
      <w:r>
        <w:rPr/>
        <w:tab/>
        <w:t xml:space="preserve">Adorno, </w:t>
      </w:r>
      <w:r>
        <w:rPr>
          <w:i/>
          <w:iCs/>
        </w:rPr>
        <w:t>Negative Dialektik</w:t>
      </w:r>
      <w:r>
        <w:rPr>
          <w:i w:val="false"/>
          <w:iCs w:val="false"/>
        </w:rPr>
        <w:t>, 211: “</w:t>
      </w:r>
      <w:r>
        <w:rPr>
          <w:i/>
          <w:iCs/>
        </w:rPr>
        <w:t>diesem Verarmten, chemisch Reinen</w:t>
      </w:r>
      <w:r>
        <w:rPr>
          <w:i w:val="false"/>
          <w:iCs w:val="false"/>
        </w:rPr>
        <w:t xml:space="preserve">”; bdk. Adorno </w:t>
      </w:r>
      <w:r>
        <w:rPr>
          <w:i/>
          <w:iCs/>
        </w:rPr>
        <w:t>Negative Dialectics</w:t>
      </w:r>
      <w:r>
        <w:rPr>
          <w:i w:val="false"/>
          <w:iCs w:val="false"/>
        </w:rPr>
        <w:t>, 213.</w:t>
      </w:r>
    </w:p>
  </w:footnote>
  <w:footnote w:id="252">
    <w:p>
      <w:pPr>
        <w:pStyle w:val="Footnote"/>
        <w:bidi w:val="0"/>
        <w:jc w:val="left"/>
        <w:rPr/>
      </w:pPr>
      <w:r>
        <w:rPr>
          <w:rStyle w:val="FootnoteCharacters"/>
        </w:rPr>
        <w:footnoteRef/>
      </w:r>
      <w:r>
        <w:rPr/>
        <w:tab/>
        <w:t xml:space="preserve">Adorno, </w:t>
      </w:r>
      <w:r>
        <w:rPr>
          <w:i/>
          <w:iCs/>
        </w:rPr>
        <w:t>Negative Dialektik</w:t>
      </w:r>
      <w:r>
        <w:rPr>
          <w:i w:val="false"/>
          <w:iCs w:val="false"/>
        </w:rPr>
        <w:t>, 2</w:t>
      </w:r>
      <w:r>
        <w:rPr>
          <w:i w:val="false"/>
          <w:iCs w:val="false"/>
        </w:rPr>
        <w:t>32.</w:t>
      </w:r>
      <w:r>
        <w:rPr>
          <w:i w:val="false"/>
          <w:iCs w:val="false"/>
        </w:rPr>
        <w:t xml:space="preserve"> </w:t>
      </w:r>
    </w:p>
  </w:footnote>
  <w:footnote w:id="253">
    <w:p>
      <w:pPr>
        <w:pStyle w:val="Footnote"/>
        <w:bidi w:val="0"/>
        <w:jc w:val="left"/>
        <w:rPr/>
      </w:pPr>
      <w:r>
        <w:rPr>
          <w:rStyle w:val="FootnoteCharacters"/>
        </w:rPr>
        <w:footnoteRef/>
      </w:r>
      <w:r>
        <w:rPr/>
        <w:tab/>
        <w:t xml:space="preserve">Adorno, </w:t>
      </w:r>
      <w:r>
        <w:rPr>
          <w:i/>
          <w:iCs/>
        </w:rPr>
        <w:t>Negative Dialektik</w:t>
      </w:r>
      <w:r>
        <w:rPr>
          <w:i w:val="false"/>
          <w:iCs w:val="false"/>
        </w:rPr>
        <w:t>, 211: “</w:t>
      </w:r>
      <w:r>
        <w:rPr>
          <w:b w:val="false"/>
          <w:bCs w:val="false"/>
          <w:i/>
          <w:iCs/>
        </w:rPr>
        <w:t>Seit dem siebzehnten Jahrhundert hatte die große Philosophie Freiheit als ihr eigentümlichstes Interesse bestimmt; unterm unausdrücklichen Mandat der bürgerlichen Klasse, sie durchsichtig zu begründen. Jenes Interesse jedoch ist in sich antagonistisch</w:t>
      </w:r>
      <w:r>
        <w:rPr>
          <w:i w:val="false"/>
          <w:iCs w:val="false"/>
        </w:rPr>
        <w:t xml:space="preserve">”; bdk. Adorno </w:t>
      </w:r>
      <w:r>
        <w:rPr>
          <w:i/>
          <w:iCs/>
        </w:rPr>
        <w:t>Negative Dialectics</w:t>
      </w:r>
      <w:r>
        <w:rPr>
          <w:i w:val="false"/>
          <w:iCs w:val="false"/>
        </w:rPr>
        <w:t>, 21</w:t>
      </w:r>
      <w:r>
        <w:rPr>
          <w:i w:val="false"/>
          <w:iCs w:val="false"/>
        </w:rPr>
        <w:t>4</w:t>
      </w:r>
      <w:r>
        <w:rPr>
          <w:i w:val="false"/>
          <w:iCs w:val="false"/>
        </w:rPr>
        <w:t>.</w:t>
      </w:r>
    </w:p>
  </w:footnote>
  <w:footnote w:id="254">
    <w:p>
      <w:pPr>
        <w:pStyle w:val="Footnote"/>
        <w:bidi w:val="0"/>
        <w:jc w:val="left"/>
        <w:rPr/>
      </w:pPr>
      <w:r>
        <w:rPr>
          <w:rStyle w:val="FootnoteCharacters"/>
        </w:rPr>
        <w:footnoteRef/>
      </w:r>
      <w:r>
        <w:rPr/>
        <w:tab/>
        <w:t xml:space="preserve">Lih., mis., </w:t>
      </w:r>
      <w:r>
        <w:rPr/>
        <w:t xml:space="preserve">EJ </w:t>
      </w:r>
      <w:r>
        <w:rPr/>
        <w:t>Hobsbawm,</w:t>
      </w:r>
      <w:r>
        <w:rPr>
          <w:i/>
          <w:iCs/>
        </w:rPr>
        <w:t xml:space="preserve"> The Age of Revolution: 1789–1848</w:t>
      </w:r>
      <w:r>
        <w:rPr>
          <w:i w:val="false"/>
          <w:iCs w:val="false"/>
        </w:rPr>
        <w:t xml:space="preserve"> (New York: Mentor, 1962), </w:t>
      </w:r>
      <w:r>
        <w:rPr>
          <w:i w:val="false"/>
          <w:iCs w:val="false"/>
        </w:rPr>
        <w:t xml:space="preserve">44ff </w:t>
      </w:r>
      <w:r>
        <w:rPr>
          <w:i w:val="false"/>
          <w:iCs w:val="false"/>
        </w:rPr>
        <w:t>dan 74ff</w:t>
      </w:r>
      <w:r>
        <w:rPr>
          <w:i w:val="false"/>
          <w:iCs w:val="false"/>
        </w:rPr>
        <w:t>.</w:t>
      </w:r>
      <w:r>
        <w:rPr>
          <w:i w:val="false"/>
          <w:iCs w:val="false"/>
        </w:rPr>
        <w:t xml:space="preserve"> </w:t>
      </w:r>
    </w:p>
  </w:footnote>
  <w:footnote w:id="255">
    <w:p>
      <w:pPr>
        <w:pStyle w:val="Footnote"/>
        <w:bidi w:val="0"/>
        <w:jc w:val="left"/>
        <w:rPr/>
      </w:pPr>
      <w:r>
        <w:rPr>
          <w:rStyle w:val="FootnoteCharacters"/>
        </w:rPr>
        <w:footnoteRef/>
      </w:r>
      <w:r>
        <w:rPr/>
        <w:tab/>
        <w:t xml:space="preserve">Adorno, </w:t>
      </w:r>
      <w:r>
        <w:rPr>
          <w:i/>
          <w:iCs/>
        </w:rPr>
        <w:t>Negative Dialektik</w:t>
      </w:r>
      <w:r>
        <w:rPr>
          <w:i w:val="false"/>
          <w:iCs w:val="false"/>
        </w:rPr>
        <w:t>, 2</w:t>
      </w:r>
      <w:r>
        <w:rPr>
          <w:i w:val="false"/>
          <w:iCs w:val="false"/>
        </w:rPr>
        <w:t>1</w:t>
      </w:r>
      <w:r>
        <w:rPr>
          <w:i w:val="false"/>
          <w:iCs w:val="false"/>
        </w:rPr>
        <w:t>2.</w:t>
      </w:r>
    </w:p>
  </w:footnote>
  <w:footnote w:id="256">
    <w:p>
      <w:pPr>
        <w:pStyle w:val="Footnote"/>
        <w:bidi w:val="0"/>
        <w:jc w:val="left"/>
        <w:rPr/>
      </w:pPr>
      <w:r>
        <w:rPr>
          <w:rStyle w:val="FootnoteCharacters"/>
        </w:rPr>
        <w:footnoteRef/>
      </w:r>
      <w:r>
        <w:rPr/>
        <w:tab/>
        <w:t xml:space="preserve">Adorno, </w:t>
      </w:r>
      <w:r>
        <w:rPr>
          <w:i/>
          <w:iCs/>
        </w:rPr>
        <w:t>Negative Dialektik</w:t>
      </w:r>
      <w:r>
        <w:rPr>
          <w:i w:val="false"/>
          <w:iCs w:val="false"/>
        </w:rPr>
        <w:t>, 2</w:t>
      </w:r>
      <w:r>
        <w:rPr>
          <w:i w:val="false"/>
          <w:iCs w:val="false"/>
        </w:rPr>
        <w:t>1</w:t>
      </w:r>
      <w:r>
        <w:rPr>
          <w:i w:val="false"/>
          <w:iCs w:val="false"/>
        </w:rPr>
        <w:t>8.</w:t>
      </w:r>
    </w:p>
  </w:footnote>
  <w:footnote w:id="257">
    <w:p>
      <w:pPr>
        <w:pStyle w:val="Footnote"/>
        <w:bidi w:val="0"/>
        <w:jc w:val="left"/>
        <w:rPr/>
      </w:pPr>
      <w:r>
        <w:rPr>
          <w:rStyle w:val="FootnoteCharacters"/>
        </w:rPr>
        <w:footnoteRef/>
      </w:r>
      <w:r>
        <w:rPr/>
        <w:tab/>
        <w:t xml:space="preserve">Adorno, </w:t>
      </w:r>
      <w:r>
        <w:rPr>
          <w:i/>
          <w:iCs/>
        </w:rPr>
        <w:t>Negative Dialektik</w:t>
      </w:r>
      <w:r>
        <w:rPr>
          <w:i w:val="false"/>
          <w:iCs w:val="false"/>
        </w:rPr>
        <w:t xml:space="preserve">, </w:t>
      </w:r>
      <w:r>
        <w:rPr>
          <w:i w:val="false"/>
          <w:iCs w:val="false"/>
        </w:rPr>
        <w:t>228: “</w:t>
      </w:r>
      <w:r>
        <w:rPr>
          <w:i/>
          <w:iCs/>
        </w:rPr>
        <w:t>Freiheit ist einzig in bestim</w:t>
      </w:r>
      <w:r>
        <w:rPr>
          <w:i/>
          <w:iCs/>
        </w:rPr>
        <w:t>m</w:t>
      </w:r>
      <w:r>
        <w:rPr>
          <w:i/>
          <w:iCs/>
        </w:rPr>
        <w:t>ter Negation zu fassen, gem</w:t>
      </w:r>
      <w:r>
        <w:rPr>
          <w:rFonts w:ascii="Linux Libertine O" w:hAnsi="Linux Libertine O"/>
          <w:i/>
          <w:iCs/>
        </w:rPr>
        <w:t xml:space="preserve">äß </w:t>
      </w:r>
      <w:r>
        <w:rPr>
          <w:rFonts w:ascii="Linux Libertine O" w:hAnsi="Linux Libertine O"/>
          <w:i/>
          <w:iCs/>
        </w:rPr>
        <w:t>der konkreten Gestalt der Unfreiheit</w:t>
      </w:r>
      <w:r>
        <w:rPr>
          <w:i w:val="false"/>
          <w:iCs w:val="false"/>
        </w:rPr>
        <w:t xml:space="preserve">”; </w:t>
      </w:r>
      <w:r>
        <w:rPr>
          <w:b w:val="false"/>
          <w:bCs w:val="false"/>
          <w:i w:val="false"/>
          <w:iCs w:val="false"/>
        </w:rPr>
        <w:t xml:space="preserve">bdk. Adorno </w:t>
      </w:r>
      <w:r>
        <w:rPr>
          <w:b w:val="false"/>
          <w:bCs w:val="false"/>
          <w:i/>
          <w:iCs/>
        </w:rPr>
        <w:t>Negative Dialectics</w:t>
      </w:r>
      <w:r>
        <w:rPr>
          <w:b w:val="false"/>
          <w:bCs w:val="false"/>
          <w:i w:val="false"/>
          <w:iCs w:val="false"/>
        </w:rPr>
        <w:t>, 2</w:t>
      </w:r>
      <w:r>
        <w:rPr>
          <w:b w:val="false"/>
          <w:bCs w:val="false"/>
          <w:i w:val="false"/>
          <w:iCs w:val="false"/>
        </w:rPr>
        <w:t>31</w:t>
      </w:r>
      <w:r>
        <w:rPr>
          <w:b w:val="false"/>
          <w:bCs w:val="false"/>
          <w:i w:val="false"/>
          <w:iCs w:val="false"/>
        </w:rPr>
        <w:t>.</w:t>
      </w:r>
    </w:p>
  </w:footnote>
  <w:footnote w:id="258">
    <w:p>
      <w:pPr>
        <w:pStyle w:val="Footnote"/>
        <w:bidi w:val="0"/>
        <w:jc w:val="left"/>
        <w:rPr/>
      </w:pPr>
      <w:r>
        <w:rPr>
          <w:rStyle w:val="FootnoteCharacters"/>
        </w:rPr>
        <w:footnoteRef/>
      </w:r>
      <w:r>
        <w:rPr/>
        <w:tab/>
        <w:t xml:space="preserve">Adorno, </w:t>
      </w:r>
      <w:r>
        <w:rPr>
          <w:i/>
          <w:iCs/>
        </w:rPr>
        <w:t>Negative Dialektik</w:t>
      </w:r>
      <w:r>
        <w:rPr>
          <w:i w:val="false"/>
          <w:iCs w:val="false"/>
        </w:rPr>
        <w:t xml:space="preserve">, </w:t>
      </w:r>
      <w:r>
        <w:rPr>
          <w:i w:val="false"/>
          <w:iCs w:val="false"/>
        </w:rPr>
        <w:t>2</w:t>
      </w:r>
      <w:r>
        <w:rPr>
          <w:i w:val="false"/>
          <w:iCs w:val="false"/>
        </w:rPr>
        <w:t>56–7.</w:t>
      </w:r>
    </w:p>
  </w:footnote>
  <w:footnote w:id="259">
    <w:p>
      <w:pPr>
        <w:pStyle w:val="Footnote"/>
        <w:bidi w:val="0"/>
        <w:jc w:val="left"/>
        <w:rPr/>
      </w:pPr>
      <w:r>
        <w:rPr>
          <w:rStyle w:val="FootnoteCharacters"/>
        </w:rPr>
        <w:footnoteRef/>
      </w:r>
      <w:r>
        <w:rPr/>
        <w:tab/>
        <w:t xml:space="preserve">Adorno tidak mempresentasikan </w:t>
      </w:r>
      <w:r>
        <w:rPr/>
        <w:t>gagasan yang dirangkum di paragraf ini sebagai versinya sendiri atas Antinomi Ketiga; na</w:t>
      </w:r>
      <w:r>
        <w:rPr/>
        <w:t>mun, kemiripannya dengan presentasi Kant sulit diabaikan.</w:t>
      </w:r>
    </w:p>
  </w:footnote>
  <w:footnote w:id="260">
    <w:p>
      <w:pPr>
        <w:pStyle w:val="Footnote"/>
        <w:bidi w:val="0"/>
        <w:jc w:val="left"/>
        <w:rPr/>
      </w:pPr>
      <w:r>
        <w:rPr>
          <w:rStyle w:val="FootnoteCharacters"/>
        </w:rPr>
        <w:footnoteRef/>
      </w:r>
      <w:r>
        <w:rPr/>
        <w:tab/>
        <w:t xml:space="preserve">Adorno, </w:t>
      </w:r>
      <w:r>
        <w:rPr>
          <w:i/>
          <w:iCs/>
        </w:rPr>
        <w:t>Negative Dialektik</w:t>
      </w:r>
      <w:r>
        <w:rPr>
          <w:i w:val="false"/>
          <w:iCs w:val="false"/>
        </w:rPr>
        <w:t xml:space="preserve">, </w:t>
      </w:r>
      <w:r>
        <w:rPr>
          <w:i w:val="false"/>
          <w:iCs w:val="false"/>
        </w:rPr>
        <w:t>2</w:t>
      </w:r>
      <w:r>
        <w:rPr>
          <w:i w:val="false"/>
          <w:iCs w:val="false"/>
        </w:rPr>
        <w:t>5</w:t>
      </w:r>
      <w:r>
        <w:rPr>
          <w:i w:val="false"/>
          <w:iCs w:val="false"/>
        </w:rPr>
        <w:t>8</w:t>
      </w:r>
      <w:r>
        <w:rPr>
          <w:i w:val="false"/>
          <w:iCs w:val="false"/>
        </w:rPr>
        <w:t>–</w:t>
      </w:r>
      <w:r>
        <w:rPr>
          <w:i w:val="false"/>
          <w:iCs w:val="false"/>
        </w:rPr>
        <w:t>9</w:t>
      </w:r>
      <w:r>
        <w:rPr>
          <w:i w:val="false"/>
          <w:iCs w:val="false"/>
        </w:rPr>
        <w:t>.</w:t>
      </w:r>
    </w:p>
  </w:footnote>
  <w:footnote w:id="261">
    <w:p>
      <w:pPr>
        <w:pStyle w:val="Footnote"/>
        <w:bidi w:val="0"/>
        <w:jc w:val="left"/>
        <w:rPr/>
      </w:pPr>
      <w:r>
        <w:rPr>
          <w:rStyle w:val="FootnoteCharacters"/>
        </w:rPr>
        <w:footnoteRef/>
      </w:r>
      <w:r>
        <w:rPr/>
        <w:tab/>
        <w:t xml:space="preserve">Adorno, </w:t>
      </w:r>
      <w:r>
        <w:rPr>
          <w:i/>
          <w:iCs/>
        </w:rPr>
        <w:t>Negative Dialektik</w:t>
      </w:r>
      <w:r>
        <w:rPr>
          <w:i w:val="false"/>
          <w:iCs w:val="false"/>
        </w:rPr>
        <w:t xml:space="preserve">, </w:t>
      </w:r>
      <w:r>
        <w:rPr>
          <w:i w:val="false"/>
          <w:iCs w:val="false"/>
        </w:rPr>
        <w:t>2</w:t>
      </w:r>
      <w:r>
        <w:rPr>
          <w:i w:val="false"/>
          <w:iCs w:val="false"/>
        </w:rPr>
        <w:t>60</w:t>
      </w:r>
      <w:r>
        <w:rPr>
          <w:i w:val="false"/>
          <w:iCs w:val="false"/>
        </w:rPr>
        <w:t>: “</w:t>
      </w:r>
      <w:r>
        <w:rPr>
          <w:rFonts w:ascii="Linux Libertine O" w:hAnsi="Linux Libertine O"/>
          <w:b w:val="false"/>
          <w:bCs w:val="false"/>
          <w:i/>
          <w:iCs/>
        </w:rPr>
        <w:t>Konkret wird Freiheit an den wechselnden Gestalten der Repression: im Widerstand gegen diese</w:t>
      </w:r>
      <w:r>
        <w:rPr>
          <w:i w:val="false"/>
          <w:iCs w:val="false"/>
        </w:rPr>
        <w:t xml:space="preserve">”; </w:t>
      </w:r>
      <w:r>
        <w:rPr>
          <w:i w:val="false"/>
          <w:iCs w:val="false"/>
        </w:rPr>
        <w:t xml:space="preserve">bdk. Adorno, </w:t>
      </w:r>
      <w:r>
        <w:rPr>
          <w:i/>
          <w:iCs/>
        </w:rPr>
        <w:t xml:space="preserve">Negative Dialectics, </w:t>
      </w:r>
      <w:r>
        <w:rPr>
          <w:i w:val="false"/>
          <w:iCs w:val="false"/>
        </w:rPr>
        <w:t>265.</w:t>
      </w:r>
    </w:p>
  </w:footnote>
  <w:footnote w:id="262">
    <w:p>
      <w:pPr>
        <w:pStyle w:val="Footnote"/>
        <w:bidi w:val="0"/>
        <w:jc w:val="left"/>
        <w:rPr/>
      </w:pPr>
      <w:r>
        <w:rPr>
          <w:rStyle w:val="FootnoteCharacters"/>
        </w:rPr>
        <w:footnoteRef/>
      </w:r>
      <w:r>
        <w:rPr/>
        <w:tab/>
        <w:t xml:space="preserve">Jarvis, </w:t>
      </w:r>
      <w:r>
        <w:rPr>
          <w:i/>
          <w:iCs/>
        </w:rPr>
        <w:t>Critical Introduction</w:t>
      </w:r>
      <w:r>
        <w:rPr>
          <w:i w:val="false"/>
          <w:iCs w:val="false"/>
        </w:rPr>
        <w:t>, 149.</w:t>
      </w:r>
    </w:p>
  </w:footnote>
  <w:footnote w:id="263">
    <w:p>
      <w:pPr>
        <w:pStyle w:val="Footnote"/>
        <w:bidi w:val="0"/>
        <w:jc w:val="left"/>
        <w:rPr/>
      </w:pPr>
      <w:r>
        <w:rPr>
          <w:rStyle w:val="FootnoteCharacters"/>
        </w:rPr>
        <w:footnoteRef/>
      </w:r>
      <w:r>
        <w:rPr/>
        <w:tab/>
        <w:t xml:space="preserve">Adorno, </w:t>
      </w:r>
      <w:r>
        <w:rPr>
          <w:i/>
          <w:iCs/>
        </w:rPr>
        <w:t>Negative Dialektik</w:t>
      </w:r>
      <w:r>
        <w:rPr>
          <w:i w:val="false"/>
          <w:iCs w:val="false"/>
        </w:rPr>
        <w:t xml:space="preserve">, </w:t>
      </w:r>
      <w:r>
        <w:rPr>
          <w:i w:val="false"/>
          <w:iCs w:val="false"/>
        </w:rPr>
        <w:t>2</w:t>
      </w:r>
      <w:r>
        <w:rPr>
          <w:i w:val="false"/>
          <w:iCs w:val="false"/>
        </w:rPr>
        <w:t>59</w:t>
      </w:r>
      <w:r>
        <w:rPr>
          <w:i w:val="false"/>
          <w:iCs w:val="false"/>
        </w:rPr>
        <w:t>.</w:t>
      </w:r>
    </w:p>
  </w:footnote>
  <w:footnote w:id="264">
    <w:p>
      <w:pPr>
        <w:pStyle w:val="Footnote"/>
        <w:bidi w:val="0"/>
        <w:jc w:val="left"/>
        <w:rPr/>
      </w:pPr>
      <w:r>
        <w:rPr>
          <w:rStyle w:val="FootnoteCharacters"/>
        </w:rPr>
        <w:footnoteRef/>
      </w:r>
      <w:r>
        <w:rPr/>
        <w:tab/>
        <w:t xml:space="preserve">Adorno, </w:t>
      </w:r>
      <w:r>
        <w:rPr>
          <w:i/>
          <w:iCs/>
        </w:rPr>
        <w:t>Negative Dialektik</w:t>
      </w:r>
      <w:r>
        <w:rPr>
          <w:i w:val="false"/>
          <w:iCs w:val="false"/>
        </w:rPr>
        <w:t xml:space="preserve">, </w:t>
      </w:r>
      <w:r>
        <w:rPr>
          <w:i w:val="false"/>
          <w:iCs w:val="false"/>
        </w:rPr>
        <w:t>2</w:t>
      </w:r>
      <w:r>
        <w:rPr>
          <w:i w:val="false"/>
          <w:iCs w:val="false"/>
        </w:rPr>
        <w:t>59: “</w:t>
      </w:r>
      <w:r>
        <w:rPr>
          <w:rFonts w:ascii="Linux Libertine O" w:hAnsi="Linux Libertine O"/>
          <w:b w:val="false"/>
          <w:bCs w:val="false"/>
          <w:i/>
          <w:iCs/>
        </w:rPr>
        <w:t>V</w:t>
      </w:r>
      <w:r>
        <w:rPr>
          <w:rFonts w:ascii="Linux Libertine O" w:hAnsi="Linux Libertine O"/>
          <w:b w:val="false"/>
          <w:bCs w:val="false"/>
          <w:i/>
          <w:iCs/>
        </w:rPr>
        <w:t>ielleicht wären freie Menschen auch vom Willen befreit; sicherlich erst in einer freien Gesellschaft die Einzelnen frei. Mit der äußeren Repression verschwände ... die innere ... so ginge diese über in die angstlose, aktive Partizipation jedes Einzelnen: in einem Ganzen, welches die Teilnahme nicht mehr institutionell verhärtet, worin sie aber reale Folgen hätte</w:t>
      </w:r>
      <w:r>
        <w:rPr>
          <w:i w:val="false"/>
          <w:iCs w:val="false"/>
        </w:rPr>
        <w:t xml:space="preserve">”; </w:t>
      </w:r>
      <w:r>
        <w:rPr>
          <w:i w:val="false"/>
          <w:iCs w:val="false"/>
        </w:rPr>
        <w:t xml:space="preserve">bdk. Adorno, </w:t>
      </w:r>
      <w:r>
        <w:rPr>
          <w:i/>
          <w:iCs/>
        </w:rPr>
        <w:t>Negative Dialectics</w:t>
      </w:r>
      <w:r>
        <w:rPr>
          <w:i w:val="false"/>
          <w:iCs w:val="false"/>
        </w:rPr>
        <w:t>, 264.</w:t>
      </w:r>
    </w:p>
  </w:footnote>
  <w:footnote w:id="265">
    <w:p>
      <w:pPr>
        <w:pStyle w:val="Footnote"/>
        <w:bidi w:val="0"/>
        <w:jc w:val="left"/>
        <w:rPr/>
      </w:pPr>
      <w:r>
        <w:rPr>
          <w:rStyle w:val="FootnoteCharacters"/>
        </w:rPr>
        <w:footnoteRef/>
      </w:r>
      <w:r>
        <w:rPr/>
        <w:tab/>
        <w:t xml:space="preserve">Adorno, </w:t>
      </w:r>
      <w:r>
        <w:rPr>
          <w:i/>
          <w:iCs/>
        </w:rPr>
        <w:t>Negative Dialektik</w:t>
      </w:r>
      <w:r>
        <w:rPr>
          <w:i w:val="false"/>
          <w:iCs w:val="false"/>
        </w:rPr>
        <w:t xml:space="preserve">, </w:t>
      </w:r>
      <w:r>
        <w:rPr>
          <w:i w:val="false"/>
          <w:iCs w:val="false"/>
        </w:rPr>
        <w:t>2</w:t>
      </w:r>
      <w:r>
        <w:rPr>
          <w:i w:val="false"/>
          <w:iCs w:val="false"/>
        </w:rPr>
        <w:t>64–6.</w:t>
      </w:r>
    </w:p>
  </w:footnote>
  <w:footnote w:id="266">
    <w:p>
      <w:pPr>
        <w:pStyle w:val="Footnote"/>
        <w:suppressLineNumbers/>
        <w:bidi w:val="0"/>
        <w:ind w:left="340" w:hanging="340"/>
        <w:jc w:val="left"/>
        <w:rPr/>
      </w:pPr>
      <w:r>
        <w:rPr>
          <w:rStyle w:val="FootnoteCharacters"/>
        </w:rPr>
        <w:footnoteRef/>
      </w:r>
      <w:r>
        <w:rPr/>
        <w:tab/>
        <w:t>“</w:t>
      </w:r>
      <w:r>
        <w:rPr/>
        <w:t>Yang Ditambahkan</w:t>
      </w:r>
      <w:r>
        <w:rPr/>
        <w:t xml:space="preserve">” </w:t>
      </w:r>
      <w:r>
        <w:rPr/>
        <w:t xml:space="preserve">ditulis dengan huruf besar </w:t>
      </w:r>
      <w:r>
        <w:rPr/>
        <w:t xml:space="preserve">hanya </w:t>
      </w:r>
      <w:r>
        <w:rPr/>
        <w:t xml:space="preserve">untuk menandai penggunaan teknisnya di sini sebagai kata benda, </w:t>
      </w:r>
      <w:r>
        <w:rPr/>
        <w:t>tetapi tidak dimaksudkan untuk ‘menyubstansikan’ istilahnya.</w:t>
      </w:r>
    </w:p>
  </w:footnote>
  <w:footnote w:id="267">
    <w:p>
      <w:pPr>
        <w:pStyle w:val="Footnote"/>
        <w:bidi w:val="0"/>
        <w:jc w:val="left"/>
        <w:rPr/>
      </w:pPr>
      <w:r>
        <w:rPr>
          <w:rStyle w:val="FootnoteCharacters"/>
        </w:rPr>
        <w:footnoteRef/>
      </w:r>
      <w:r>
        <w:rPr/>
        <w:tab/>
        <w:t xml:space="preserve">Adorno, </w:t>
      </w:r>
      <w:r>
        <w:rPr>
          <w:i/>
          <w:iCs/>
        </w:rPr>
        <w:t>Negative Dialektik</w:t>
      </w:r>
      <w:r>
        <w:rPr>
          <w:i w:val="false"/>
          <w:iCs w:val="false"/>
        </w:rPr>
        <w:t xml:space="preserve">, </w:t>
      </w:r>
      <w:r>
        <w:rPr>
          <w:i w:val="false"/>
          <w:iCs w:val="false"/>
        </w:rPr>
        <w:t>2</w:t>
      </w:r>
      <w:r>
        <w:rPr>
          <w:i w:val="false"/>
          <w:iCs w:val="false"/>
        </w:rPr>
        <w:t>2</w:t>
      </w:r>
      <w:r>
        <w:rPr>
          <w:i w:val="false"/>
          <w:iCs w:val="false"/>
        </w:rPr>
        <w:t xml:space="preserve">4: </w:t>
      </w:r>
      <w:r>
        <w:rPr>
          <w:rFonts w:ascii="Linux Libertine O" w:hAnsi="Linux Libertine O"/>
          <w:b w:val="false"/>
          <w:bCs w:val="false"/>
          <w:i w:val="false"/>
          <w:iCs w:val="false"/>
        </w:rPr>
        <w:t>“</w:t>
      </w:r>
      <w:r>
        <w:rPr>
          <w:rFonts w:ascii="Linux Libertine O" w:hAnsi="Linux Libertine O"/>
          <w:b w:val="false"/>
          <w:bCs w:val="false"/>
          <w:i/>
          <w:iCs/>
        </w:rPr>
        <w:t>Die Entscheidungen des Subjekts schnurren nich an der Kausalkette ab, ein Ruck erfolgt</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bdk. Adorno, </w:t>
      </w:r>
      <w:r>
        <w:rPr>
          <w:rFonts w:ascii="Linux Libertine O" w:hAnsi="Linux Libertine O"/>
          <w:b w:val="false"/>
          <w:bCs w:val="false"/>
          <w:i/>
          <w:iCs/>
        </w:rPr>
        <w:t>Negative Dialectics</w:t>
      </w:r>
      <w:r>
        <w:rPr>
          <w:rFonts w:ascii="Linux Libertine O" w:hAnsi="Linux Libertine O"/>
          <w:b w:val="false"/>
          <w:bCs w:val="false"/>
          <w:i w:val="false"/>
          <w:iCs w:val="false"/>
        </w:rPr>
        <w:t>, 226–7.</w:t>
      </w:r>
    </w:p>
  </w:footnote>
  <w:footnote w:id="268">
    <w:p>
      <w:pPr>
        <w:pStyle w:val="Footnote"/>
        <w:bidi w:val="0"/>
        <w:jc w:val="left"/>
        <w:rPr/>
      </w:pPr>
      <w:r>
        <w:rPr>
          <w:rStyle w:val="FootnoteCharacters"/>
        </w:rPr>
        <w:footnoteRef/>
      </w:r>
      <w:r>
        <w:rPr/>
        <w:tab/>
        <w:t xml:space="preserve">Adorno, </w:t>
      </w:r>
      <w:r>
        <w:rPr>
          <w:i/>
          <w:iCs/>
        </w:rPr>
        <w:t>Negative Dialektik</w:t>
      </w:r>
      <w:r>
        <w:rPr>
          <w:i w:val="false"/>
          <w:iCs w:val="false"/>
        </w:rPr>
        <w:t xml:space="preserve">, </w:t>
      </w:r>
      <w:r>
        <w:rPr>
          <w:i w:val="false"/>
          <w:iCs w:val="false"/>
        </w:rPr>
        <w:t>2</w:t>
      </w:r>
      <w:r>
        <w:rPr>
          <w:i w:val="false"/>
          <w:iCs w:val="false"/>
        </w:rPr>
        <w:t>2</w:t>
      </w:r>
      <w:r>
        <w:rPr>
          <w:i w:val="false"/>
          <w:iCs w:val="false"/>
        </w:rPr>
        <w:t>5: “</w:t>
      </w:r>
      <w:r>
        <w:rPr>
          <w:rFonts w:ascii="Linux Libertine O" w:hAnsi="Linux Libertine O"/>
          <w:b w:val="false"/>
          <w:bCs w:val="false"/>
          <w:i/>
          <w:iCs/>
        </w:rPr>
        <w:t>Als reiner λόγος wird der Wille ein Niemandsland zwischen Subjek und Objekt</w:t>
      </w:r>
      <w:r>
        <w:rPr>
          <w:i w:val="false"/>
          <w:iCs w:val="false"/>
        </w:rPr>
        <w:t xml:space="preserve">”; bdk. </w:t>
      </w:r>
      <w:r>
        <w:rPr>
          <w:rFonts w:ascii="Linux Libertine O" w:hAnsi="Linux Libertine O"/>
          <w:b w:val="false"/>
          <w:bCs w:val="false"/>
          <w:i w:val="false"/>
          <w:iCs w:val="false"/>
        </w:rPr>
        <w:t xml:space="preserve">Adorno, </w:t>
      </w:r>
      <w:r>
        <w:rPr>
          <w:rFonts w:ascii="Linux Libertine O" w:hAnsi="Linux Libertine O"/>
          <w:b w:val="false"/>
          <w:bCs w:val="false"/>
          <w:i/>
          <w:iCs/>
        </w:rPr>
        <w:t>Negative Dialectics</w:t>
      </w:r>
      <w:r>
        <w:rPr>
          <w:rFonts w:ascii="Linux Libertine O" w:hAnsi="Linux Libertine O"/>
          <w:b w:val="false"/>
          <w:bCs w:val="false"/>
          <w:i w:val="false"/>
          <w:iCs w:val="false"/>
        </w:rPr>
        <w:t>, 22</w:t>
      </w:r>
      <w:r>
        <w:rPr>
          <w:rFonts w:ascii="Linux Libertine O" w:hAnsi="Linux Libertine O"/>
          <w:b w:val="false"/>
          <w:bCs w:val="false"/>
          <w:i w:val="false"/>
          <w:iCs w:val="false"/>
        </w:rPr>
        <w:t>8.</w:t>
      </w:r>
    </w:p>
  </w:footnote>
  <w:footnote w:id="269">
    <w:p>
      <w:pPr>
        <w:pStyle w:val="Footnote"/>
        <w:bidi w:val="0"/>
        <w:jc w:val="left"/>
        <w:rPr/>
      </w:pPr>
      <w:r>
        <w:rPr>
          <w:rStyle w:val="FootnoteCharacters"/>
        </w:rPr>
        <w:footnoteRef/>
      </w:r>
      <w:r>
        <w:rPr/>
        <w:tab/>
        <w:t xml:space="preserve">Adorno, </w:t>
      </w:r>
      <w:r>
        <w:rPr>
          <w:i/>
          <w:iCs/>
        </w:rPr>
        <w:t>Negative Dialektik</w:t>
      </w:r>
      <w:r>
        <w:rPr>
          <w:i w:val="false"/>
          <w:iCs w:val="false"/>
        </w:rPr>
        <w:t xml:space="preserve">, </w:t>
      </w:r>
      <w:r>
        <w:rPr>
          <w:i w:val="false"/>
          <w:iCs w:val="false"/>
        </w:rPr>
        <w:t>2</w:t>
      </w:r>
      <w:r>
        <w:rPr>
          <w:i w:val="false"/>
          <w:iCs w:val="false"/>
        </w:rPr>
        <w:t>2</w:t>
      </w:r>
      <w:r>
        <w:rPr>
          <w:i w:val="false"/>
          <w:iCs w:val="false"/>
        </w:rPr>
        <w:t>5.</w:t>
      </w:r>
    </w:p>
  </w:footnote>
  <w:footnote w:id="270">
    <w:p>
      <w:pPr>
        <w:pStyle w:val="Footnote"/>
        <w:bidi w:val="0"/>
        <w:jc w:val="left"/>
        <w:rPr/>
      </w:pPr>
      <w:r>
        <w:rPr>
          <w:rStyle w:val="FootnoteCharacters"/>
        </w:rPr>
        <w:footnoteRef/>
      </w:r>
      <w:r>
        <w:rPr/>
        <w:tab/>
        <w:t xml:space="preserve">Adorno, </w:t>
      </w:r>
      <w:r>
        <w:rPr>
          <w:i/>
          <w:iCs/>
        </w:rPr>
        <w:t>History and Freedom</w:t>
      </w:r>
      <w:r>
        <w:rPr>
          <w:i w:val="false"/>
          <w:iCs w:val="false"/>
        </w:rPr>
        <w:t>, 233–4.</w:t>
      </w:r>
    </w:p>
  </w:footnote>
  <w:footnote w:id="271">
    <w:p>
      <w:pPr>
        <w:pStyle w:val="Footnote"/>
        <w:bidi w:val="0"/>
        <w:jc w:val="left"/>
        <w:rPr/>
      </w:pPr>
      <w:r>
        <w:rPr>
          <w:rStyle w:val="FootnoteCharacters"/>
        </w:rPr>
        <w:footnoteRef/>
      </w:r>
      <w:r>
        <w:rPr/>
        <w:tab/>
        <w:t xml:space="preserve">Adorno, </w:t>
      </w:r>
      <w:r>
        <w:rPr>
          <w:i/>
          <w:iCs/>
        </w:rPr>
        <w:t>Negative Dialektik</w:t>
      </w:r>
      <w:r>
        <w:rPr>
          <w:i w:val="false"/>
          <w:iCs w:val="false"/>
        </w:rPr>
        <w:t xml:space="preserve">, </w:t>
      </w:r>
      <w:r>
        <w:rPr>
          <w:i w:val="false"/>
          <w:iCs w:val="false"/>
        </w:rPr>
        <w:t>2</w:t>
      </w:r>
      <w:r>
        <w:rPr>
          <w:i w:val="false"/>
          <w:iCs w:val="false"/>
        </w:rPr>
        <w:t>2</w:t>
      </w:r>
      <w:r>
        <w:rPr>
          <w:i w:val="false"/>
          <w:iCs w:val="false"/>
        </w:rPr>
        <w:t>6: “</w:t>
      </w:r>
      <w:r>
        <w:rPr>
          <w:i/>
          <w:iCs/>
        </w:rPr>
        <w:t>intramental und somatisch in eins</w:t>
      </w:r>
      <w:r>
        <w:rPr>
          <w:i w:val="false"/>
          <w:iCs w:val="false"/>
        </w:rPr>
        <w:t xml:space="preserve">”; bdk. Adorno, </w:t>
      </w:r>
      <w:r>
        <w:rPr>
          <w:i/>
          <w:iCs/>
        </w:rPr>
        <w:t>Negative Dial</w:t>
      </w:r>
      <w:r>
        <w:rPr>
          <w:i/>
          <w:iCs/>
        </w:rPr>
        <w:t>e</w:t>
      </w:r>
      <w:r>
        <w:rPr>
          <w:i/>
          <w:iCs/>
        </w:rPr>
        <w:t xml:space="preserve">ctics, </w:t>
      </w:r>
      <w:r>
        <w:rPr>
          <w:i w:val="false"/>
          <w:iCs w:val="false"/>
        </w:rPr>
        <w:t>228–9</w:t>
      </w:r>
      <w:r>
        <w:rPr>
          <w:i w:val="false"/>
          <w:iCs w:val="false"/>
        </w:rPr>
        <w:t>.</w:t>
      </w:r>
    </w:p>
  </w:footnote>
  <w:footnote w:id="272">
    <w:p>
      <w:pPr>
        <w:pStyle w:val="Footnote"/>
        <w:bidi w:val="0"/>
        <w:jc w:val="left"/>
        <w:rPr/>
      </w:pPr>
      <w:r>
        <w:rPr>
          <w:rStyle w:val="FootnoteCharacters"/>
        </w:rPr>
        <w:footnoteRef/>
      </w:r>
      <w:r>
        <w:rPr/>
        <w:tab/>
        <w:t xml:space="preserve">Adorno, </w:t>
      </w:r>
      <w:r>
        <w:rPr>
          <w:i/>
          <w:iCs/>
        </w:rPr>
        <w:t>Negative Dialektik</w:t>
      </w:r>
      <w:r>
        <w:rPr>
          <w:i w:val="false"/>
          <w:iCs w:val="false"/>
        </w:rPr>
        <w:t xml:space="preserve">, </w:t>
      </w:r>
      <w:r>
        <w:rPr>
          <w:i w:val="false"/>
          <w:iCs w:val="false"/>
        </w:rPr>
        <w:t>2</w:t>
      </w:r>
      <w:r>
        <w:rPr>
          <w:i w:val="false"/>
          <w:iCs w:val="false"/>
        </w:rPr>
        <w:t>2</w:t>
      </w:r>
      <w:r>
        <w:rPr>
          <w:i w:val="false"/>
          <w:iCs w:val="false"/>
        </w:rPr>
        <w:t>6–</w:t>
      </w:r>
      <w:r>
        <w:rPr>
          <w:i w:val="false"/>
          <w:iCs w:val="false"/>
        </w:rPr>
        <w:t>7.</w:t>
      </w:r>
    </w:p>
  </w:footnote>
  <w:footnote w:id="273">
    <w:p>
      <w:pPr>
        <w:pStyle w:val="Footnote"/>
        <w:bidi w:val="0"/>
        <w:jc w:val="left"/>
        <w:rPr/>
      </w:pPr>
      <w:r>
        <w:rPr>
          <w:rStyle w:val="FootnoteCharacters"/>
        </w:rPr>
        <w:footnoteRef/>
      </w:r>
      <w:r>
        <w:rPr/>
        <w:tab/>
        <w:t xml:space="preserve">Adorno, </w:t>
      </w:r>
      <w:r>
        <w:rPr>
          <w:i/>
          <w:iCs/>
        </w:rPr>
        <w:t>Negative Dialektik</w:t>
      </w:r>
      <w:r>
        <w:rPr>
          <w:i w:val="false"/>
          <w:iCs w:val="false"/>
        </w:rPr>
        <w:t xml:space="preserve">, </w:t>
      </w:r>
      <w:r>
        <w:rPr>
          <w:i w:val="false"/>
          <w:iCs w:val="false"/>
        </w:rPr>
        <w:t xml:space="preserve">242; lih. juga </w:t>
      </w:r>
      <w:r>
        <w:rPr>
          <w:rFonts w:ascii="Linux Libertine O" w:hAnsi="Linux Libertine O"/>
          <w:b w:val="false"/>
          <w:bCs w:val="false"/>
          <w:i w:val="false"/>
          <w:iCs w:val="false"/>
        </w:rPr>
        <w:t>Gerhard Schweppenh</w:t>
      </w:r>
      <w:r>
        <w:rPr>
          <w:b w:val="false"/>
          <w:bCs w:val="false"/>
          <w:i w:val="false"/>
          <w:iCs w:val="false"/>
        </w:rPr>
        <w:t>ä</w:t>
      </w:r>
      <w:r>
        <w:rPr>
          <w:rFonts w:ascii="Linux Libertine O" w:hAnsi="Linux Libertine O"/>
          <w:b w:val="false"/>
          <w:bCs w:val="false"/>
          <w:i w:val="false"/>
          <w:iCs w:val="false"/>
        </w:rPr>
        <w:t xml:space="preserve">user, </w:t>
      </w:r>
      <w:r>
        <w:rPr>
          <w:rFonts w:ascii="Linux Libertine O" w:hAnsi="Linux Libertine O"/>
          <w:b w:val="false"/>
          <w:bCs w:val="false"/>
          <w:i/>
          <w:iCs/>
        </w:rPr>
        <w:t>Ethik nach Auschwitz: Adornos negative Moralphilosophie</w:t>
      </w:r>
      <w:r>
        <w:rPr>
          <w:rFonts w:ascii="Linux Libertine O" w:hAnsi="Linux Libertine O"/>
          <w:b w:val="false"/>
          <w:bCs w:val="false"/>
          <w:i w:val="false"/>
          <w:iCs w:val="false"/>
        </w:rPr>
        <w:t xml:space="preserve"> </w:t>
      </w:r>
      <w:r>
        <w:rPr>
          <w:rFonts w:ascii="Linux Libertine O" w:hAnsi="Linux Libertine O"/>
          <w:b w:val="false"/>
          <w:bCs w:val="false"/>
          <w:i w:val="false"/>
          <w:iCs w:val="false"/>
        </w:rPr>
        <w:t xml:space="preserve">(Wiesbaden: Springer, 2016), </w:t>
      </w:r>
      <w:r>
        <w:rPr>
          <w:rFonts w:ascii="Linux Libertine O" w:hAnsi="Linux Libertine O"/>
          <w:b w:val="false"/>
          <w:bCs w:val="false"/>
          <w:i w:val="false"/>
          <w:iCs w:val="false"/>
        </w:rPr>
        <w:t>87.</w:t>
      </w:r>
    </w:p>
  </w:footnote>
  <w:footnote w:id="274">
    <w:p>
      <w:pPr>
        <w:pStyle w:val="Footnote"/>
        <w:bidi w:val="0"/>
        <w:jc w:val="left"/>
        <w:rPr/>
      </w:pPr>
      <w:r>
        <w:rPr>
          <w:rStyle w:val="FootnoteCharacters"/>
        </w:rPr>
        <w:footnoteRef/>
      </w:r>
      <w:r>
        <w:rPr/>
        <w:tab/>
        <w:t xml:space="preserve">Adorno, </w:t>
      </w:r>
      <w:r>
        <w:rPr>
          <w:i/>
          <w:iCs/>
        </w:rPr>
        <w:t>Negative Dialektik</w:t>
      </w:r>
      <w:r>
        <w:rPr>
          <w:i w:val="false"/>
          <w:iCs w:val="false"/>
        </w:rPr>
        <w:t xml:space="preserve">, </w:t>
      </w:r>
      <w:r>
        <w:rPr>
          <w:i w:val="false"/>
          <w:iCs w:val="false"/>
        </w:rPr>
        <w:t>24</w:t>
      </w:r>
      <w:r>
        <w:rPr>
          <w:i w:val="false"/>
          <w:iCs w:val="false"/>
        </w:rPr>
        <w:t>4</w:t>
      </w:r>
      <w:r>
        <w:rPr>
          <w:i w:val="false"/>
          <w:iCs w:val="false"/>
        </w:rPr>
        <w:t xml:space="preserve">; </w:t>
      </w:r>
      <w:r>
        <w:rPr>
          <w:i w:val="false"/>
          <w:iCs w:val="false"/>
        </w:rPr>
        <w:t xml:space="preserve">lih. juga </w:t>
      </w:r>
      <w:r>
        <w:rPr>
          <w:rFonts w:ascii="Linux Libertine O" w:hAnsi="Linux Libertine O"/>
          <w:b w:val="false"/>
          <w:bCs w:val="false"/>
          <w:i w:val="false"/>
          <w:iCs w:val="false"/>
        </w:rPr>
        <w:t>Schweppenh</w:t>
      </w:r>
      <w:r>
        <w:rPr>
          <w:b w:val="false"/>
          <w:bCs w:val="false"/>
          <w:i w:val="false"/>
          <w:iCs w:val="false"/>
        </w:rPr>
        <w:t>ä</w:t>
      </w:r>
      <w:r>
        <w:rPr>
          <w:rFonts w:ascii="Linux Libertine O" w:hAnsi="Linux Libertine O"/>
          <w:b w:val="false"/>
          <w:bCs w:val="false"/>
          <w:i w:val="false"/>
          <w:iCs w:val="false"/>
        </w:rPr>
        <w:t xml:space="preserve">user, </w:t>
      </w:r>
      <w:r>
        <w:rPr>
          <w:rFonts w:ascii="Linux Libertine O" w:hAnsi="Linux Libertine O"/>
          <w:b w:val="false"/>
          <w:bCs w:val="false"/>
          <w:i/>
          <w:iCs/>
        </w:rPr>
        <w:t xml:space="preserve">Ethik, </w:t>
      </w:r>
      <w:r>
        <w:rPr>
          <w:rFonts w:ascii="Linux Libertine O" w:hAnsi="Linux Libertine O"/>
          <w:b w:val="false"/>
          <w:bCs w:val="false"/>
          <w:i w:val="false"/>
          <w:iCs w:val="false"/>
        </w:rPr>
        <w:t>91.</w:t>
      </w:r>
    </w:p>
  </w:footnote>
  <w:footnote w:id="275">
    <w:p>
      <w:pPr>
        <w:pStyle w:val="Footnote"/>
        <w:bidi w:val="0"/>
        <w:jc w:val="left"/>
        <w:rPr/>
      </w:pPr>
      <w:r>
        <w:rPr>
          <w:rStyle w:val="FootnoteCharacters"/>
        </w:rPr>
        <w:footnoteRef/>
      </w:r>
      <w:r>
        <w:rPr/>
        <w:tab/>
        <w:t xml:space="preserve">Adorno, </w:t>
      </w:r>
      <w:r>
        <w:rPr>
          <w:i/>
          <w:iCs/>
        </w:rPr>
        <w:t>Negative Dialektik</w:t>
      </w:r>
      <w:r>
        <w:rPr>
          <w:i w:val="false"/>
          <w:iCs w:val="false"/>
        </w:rPr>
        <w:t xml:space="preserve">, </w:t>
      </w:r>
      <w:r>
        <w:rPr>
          <w:i w:val="false"/>
          <w:iCs w:val="false"/>
        </w:rPr>
        <w:t>24</w:t>
      </w:r>
      <w:r>
        <w:rPr>
          <w:i w:val="false"/>
          <w:iCs w:val="false"/>
        </w:rPr>
        <w:t>4</w:t>
      </w:r>
      <w:r>
        <w:rPr>
          <w:i w:val="false"/>
          <w:iCs w:val="false"/>
        </w:rPr>
        <w:t>: “</w:t>
      </w:r>
      <w:r>
        <w:rPr>
          <w:rFonts w:ascii="Linux Libertine O" w:hAnsi="Linux Libertine O"/>
          <w:b w:val="false"/>
          <w:bCs w:val="false"/>
          <w:i/>
          <w:iCs/>
        </w:rPr>
        <w:t>Unterliegt bereits die Konstitution der Kausalität durch die reine Vernunft, die doch ihrerseits die Freiheit sein soll, der Kausalität, so ist Freiheit vorweg so kompromittiert, daß sie kaum einen anderen Ort hat als die Gefügigkeit des Bewußtseins dem Gesetz gegenüber</w:t>
      </w:r>
      <w:r>
        <w:rPr>
          <w:i w:val="false"/>
          <w:iCs w:val="false"/>
        </w:rPr>
        <w:t xml:space="preserve">”; </w:t>
      </w:r>
      <w:r>
        <w:rPr>
          <w:i w:val="false"/>
          <w:iCs w:val="false"/>
        </w:rPr>
        <w:t xml:space="preserve">bdk. Adorno, </w:t>
      </w:r>
      <w:r>
        <w:rPr>
          <w:i/>
          <w:iCs/>
        </w:rPr>
        <w:t>Negative Dialectics</w:t>
      </w:r>
      <w:r>
        <w:rPr>
          <w:i w:val="false"/>
          <w:iCs w:val="false"/>
        </w:rPr>
        <w:t>, 248.</w:t>
      </w:r>
    </w:p>
  </w:footnote>
  <w:footnote w:id="276">
    <w:p>
      <w:pPr>
        <w:pStyle w:val="Footnote"/>
        <w:bidi w:val="0"/>
        <w:jc w:val="left"/>
        <w:rPr/>
      </w:pPr>
      <w:r>
        <w:rPr>
          <w:rStyle w:val="FootnoteCharacters"/>
        </w:rPr>
        <w:footnoteRef/>
      </w:r>
      <w:r>
        <w:rPr/>
        <w:tab/>
        <w:t xml:space="preserve">Adorno, </w:t>
      </w:r>
      <w:r>
        <w:rPr>
          <w:i/>
          <w:iCs/>
        </w:rPr>
        <w:t>Negative Dialektik</w:t>
      </w:r>
      <w:r>
        <w:rPr>
          <w:i w:val="false"/>
          <w:iCs w:val="false"/>
        </w:rPr>
        <w:t xml:space="preserve">, </w:t>
      </w:r>
      <w:r>
        <w:rPr>
          <w:i w:val="false"/>
          <w:iCs w:val="false"/>
        </w:rPr>
        <w:t>24</w:t>
      </w:r>
      <w:r>
        <w:rPr>
          <w:i w:val="false"/>
          <w:iCs w:val="false"/>
        </w:rPr>
        <w:t xml:space="preserve">6; lih. juga </w:t>
      </w:r>
      <w:r>
        <w:rPr>
          <w:rFonts w:ascii="Linux Libertine O" w:hAnsi="Linux Libertine O"/>
          <w:b w:val="false"/>
          <w:bCs w:val="false"/>
          <w:i w:val="false"/>
          <w:iCs w:val="false"/>
        </w:rPr>
        <w:t>Schweppenh</w:t>
      </w:r>
      <w:r>
        <w:rPr>
          <w:b w:val="false"/>
          <w:bCs w:val="false"/>
          <w:i w:val="false"/>
          <w:iCs w:val="false"/>
        </w:rPr>
        <w:t>ä</w:t>
      </w:r>
      <w:r>
        <w:rPr>
          <w:rFonts w:ascii="Linux Libertine O" w:hAnsi="Linux Libertine O"/>
          <w:b w:val="false"/>
          <w:bCs w:val="false"/>
          <w:i w:val="false"/>
          <w:iCs w:val="false"/>
        </w:rPr>
        <w:t xml:space="preserve">user, </w:t>
      </w:r>
      <w:r>
        <w:rPr>
          <w:rFonts w:ascii="Linux Libertine O" w:hAnsi="Linux Libertine O"/>
          <w:b w:val="false"/>
          <w:bCs w:val="false"/>
          <w:i/>
          <w:iCs/>
        </w:rPr>
        <w:t>Ethik,</w:t>
      </w:r>
      <w:r>
        <w:rPr>
          <w:rFonts w:ascii="Linux Libertine O" w:hAnsi="Linux Libertine O"/>
          <w:b w:val="false"/>
          <w:bCs w:val="false"/>
          <w:i w:val="false"/>
          <w:iCs w:val="false"/>
        </w:rPr>
        <w:t xml:space="preserve"> 89.</w:t>
      </w:r>
    </w:p>
  </w:footnote>
  <w:footnote w:id="277">
    <w:p>
      <w:pPr>
        <w:pStyle w:val="Footnote"/>
        <w:bidi w:val="0"/>
        <w:jc w:val="left"/>
        <w:rPr/>
      </w:pPr>
      <w:r>
        <w:rPr>
          <w:rStyle w:val="FootnoteCharacters"/>
        </w:rPr>
        <w:footnoteRef/>
      </w:r>
      <w:r>
        <w:rPr/>
        <w:tab/>
        <w:t xml:space="preserve">Adorno, </w:t>
      </w:r>
      <w:r>
        <w:rPr>
          <w:i/>
          <w:iCs/>
        </w:rPr>
        <w:t>Negative Dialektik</w:t>
      </w:r>
      <w:r>
        <w:rPr>
          <w:i w:val="false"/>
          <w:iCs w:val="false"/>
        </w:rPr>
        <w:t xml:space="preserve">, </w:t>
      </w:r>
      <w:r>
        <w:rPr>
          <w:i w:val="false"/>
          <w:iCs w:val="false"/>
        </w:rPr>
        <w:t>2</w:t>
      </w:r>
      <w:r>
        <w:rPr>
          <w:i w:val="false"/>
          <w:iCs w:val="false"/>
        </w:rPr>
        <w:t>51.</w:t>
      </w:r>
    </w:p>
  </w:footnote>
  <w:footnote w:id="278">
    <w:p>
      <w:pPr>
        <w:pStyle w:val="Footnote"/>
        <w:bidi w:val="0"/>
        <w:jc w:val="left"/>
        <w:rPr/>
      </w:pPr>
      <w:r>
        <w:rPr>
          <w:rStyle w:val="FootnoteCharacters"/>
        </w:rPr>
        <w:footnoteRef/>
      </w:r>
      <w:r>
        <w:rPr/>
        <w:tab/>
        <w:t xml:space="preserve">Adorno, </w:t>
      </w:r>
      <w:r>
        <w:rPr>
          <w:i/>
          <w:iCs/>
        </w:rPr>
        <w:t>Problems</w:t>
      </w:r>
      <w:r>
        <w:rPr>
          <w:i w:val="false"/>
          <w:iCs w:val="false"/>
        </w:rPr>
        <w:t>, 133: “</w:t>
      </w:r>
      <w:r>
        <w:rPr>
          <w:i/>
          <w:iCs/>
        </w:rPr>
        <w:t>an utter swine</w:t>
      </w:r>
      <w:r>
        <w:rPr>
          <w:i w:val="false"/>
          <w:iCs w:val="false"/>
        </w:rPr>
        <w:t>”.</w:t>
      </w:r>
    </w:p>
  </w:footnote>
  <w:footnote w:id="279">
    <w:p>
      <w:pPr>
        <w:pStyle w:val="Footnote"/>
        <w:bidi w:val="0"/>
        <w:jc w:val="left"/>
        <w:rPr/>
      </w:pPr>
      <w:r>
        <w:rPr>
          <w:rStyle w:val="FootnoteCharacters"/>
        </w:rPr>
        <w:footnoteRef/>
      </w:r>
      <w:r>
        <w:rPr>
          <w:b w:val="false"/>
          <w:bCs w:val="false"/>
          <w:i w:val="false"/>
          <w:iCs w:val="false"/>
        </w:rPr>
        <w:tab/>
        <w:t xml:space="preserve">Jean </w:t>
      </w:r>
      <w:r>
        <w:rPr>
          <w:b w:val="false"/>
          <w:bCs w:val="false"/>
          <w:i w:val="false"/>
          <w:iCs w:val="false"/>
        </w:rPr>
        <w:t>L</w:t>
      </w:r>
      <w:r>
        <w:rPr>
          <w:b w:val="false"/>
          <w:bCs w:val="false"/>
          <w:i w:val="false"/>
          <w:iCs w:val="false"/>
        </w:rPr>
        <w:t xml:space="preserve">aplanche dan Jean-Bertrand Pontalis. </w:t>
      </w:r>
      <w:r>
        <w:rPr>
          <w:b w:val="false"/>
          <w:bCs w:val="false"/>
          <w:i/>
          <w:iCs/>
        </w:rPr>
        <w:t>The Language of Psychoanalysis</w:t>
      </w:r>
      <w:r>
        <w:rPr>
          <w:b w:val="false"/>
          <w:bCs w:val="false"/>
          <w:i w:val="false"/>
          <w:iCs w:val="false"/>
        </w:rPr>
        <w:t xml:space="preserve"> </w:t>
      </w:r>
      <w:r>
        <w:rPr>
          <w:b w:val="false"/>
          <w:bCs w:val="false"/>
          <w:i w:val="false"/>
          <w:iCs w:val="false"/>
        </w:rPr>
        <w:t>(</w:t>
      </w:r>
      <w:r>
        <w:rPr>
          <w:b w:val="false"/>
          <w:bCs w:val="false"/>
          <w:i w:val="false"/>
          <w:iCs w:val="false"/>
        </w:rPr>
        <w:t>London: Karnac Books, 1988</w:t>
      </w:r>
      <w:r>
        <w:rPr>
          <w:b w:val="false"/>
          <w:bCs w:val="false"/>
          <w:i w:val="false"/>
          <w:iCs w:val="false"/>
        </w:rPr>
        <w:t>), 436–7</w:t>
      </w:r>
      <w:r>
        <w:rPr>
          <w:b w:val="false"/>
          <w:bCs w:val="false"/>
          <w:i w:val="false"/>
          <w:iCs w:val="false"/>
        </w:rPr>
        <w:t xml:space="preserve">. </w:t>
      </w:r>
    </w:p>
  </w:footnote>
  <w:footnote w:id="280">
    <w:p>
      <w:pPr>
        <w:pStyle w:val="Footnote"/>
        <w:bidi w:val="0"/>
        <w:jc w:val="left"/>
        <w:rPr/>
      </w:pPr>
      <w:r>
        <w:rPr>
          <w:rStyle w:val="FootnoteCharacters"/>
        </w:rPr>
        <w:footnoteRef/>
      </w:r>
      <w:r>
        <w:rPr/>
        <w:tab/>
        <w:t xml:space="preserve">Lih., mis., Wood, </w:t>
      </w:r>
      <w:r>
        <w:rPr>
          <w:i/>
          <w:iCs/>
        </w:rPr>
        <w:t>Ethical Thought</w:t>
      </w:r>
      <w:r>
        <w:rPr>
          <w:i w:val="false"/>
          <w:iCs w:val="false"/>
        </w:rPr>
        <w:t>, 178–9.</w:t>
      </w:r>
    </w:p>
  </w:footnote>
  <w:footnote w:id="281">
    <w:p>
      <w:pPr>
        <w:pStyle w:val="Footnote"/>
        <w:bidi w:val="0"/>
        <w:jc w:val="left"/>
        <w:rPr/>
      </w:pPr>
      <w:r>
        <w:rPr>
          <w:rStyle w:val="FootnoteCharacters"/>
        </w:rPr>
        <w:footnoteRef/>
      </w:r>
      <w:r>
        <w:rPr/>
        <w:tab/>
        <w:t xml:space="preserve">Adorno, </w:t>
      </w:r>
      <w:r>
        <w:rPr>
          <w:i/>
          <w:iCs/>
        </w:rPr>
        <w:t>Negative Dialektik</w:t>
      </w:r>
      <w:r>
        <w:rPr>
          <w:i w:val="false"/>
          <w:iCs w:val="false"/>
        </w:rPr>
        <w:t xml:space="preserve">, </w:t>
      </w:r>
      <w:r>
        <w:rPr>
          <w:i w:val="false"/>
          <w:iCs w:val="false"/>
        </w:rPr>
        <w:t>249: “</w:t>
      </w:r>
      <w:r>
        <w:rPr>
          <w:rFonts w:ascii="Linux Libertine O" w:hAnsi="Linux Libertine O"/>
          <w:b w:val="false"/>
          <w:bCs w:val="false"/>
          <w:i/>
          <w:iCs/>
        </w:rPr>
        <w:t>Unerfindlich, wie Freiheit, prinzipiell Attribut temporalen Handelns und einzig temporal aktualisiert, von einem radikal Unzeitlichen soll prädiziert werden können; unerfindlich auch, wie ein derart Unzeitliches in die raumzeitliche Welt hineinzuwirken vermöchte, ohne selbst zeitlich zu werden und ins Kantische Reich der Kausalitätsich, zu verirren</w:t>
      </w:r>
      <w:r>
        <w:rPr>
          <w:i w:val="false"/>
          <w:iCs w:val="false"/>
        </w:rPr>
        <w:t xml:space="preserve">”; bdk. Adorno, </w:t>
      </w:r>
      <w:r>
        <w:rPr>
          <w:i/>
          <w:iCs/>
        </w:rPr>
        <w:t>Negative Dialectics</w:t>
      </w:r>
      <w:r>
        <w:rPr>
          <w:i w:val="false"/>
          <w:iCs w:val="false"/>
        </w:rPr>
        <w:t>, 254.</w:t>
      </w:r>
    </w:p>
  </w:footnote>
  <w:footnote w:id="282">
    <w:p>
      <w:pPr>
        <w:pStyle w:val="Footnote"/>
        <w:bidi w:val="0"/>
        <w:jc w:val="left"/>
        <w:rPr/>
      </w:pPr>
      <w:r>
        <w:rPr>
          <w:rStyle w:val="FootnoteCharacters"/>
        </w:rPr>
        <w:footnoteRef/>
      </w:r>
      <w:r>
        <w:rPr/>
        <w:tab/>
        <w:t xml:space="preserve">Wood, </w:t>
      </w:r>
      <w:r>
        <w:rPr>
          <w:i/>
          <w:iCs/>
        </w:rPr>
        <w:t>Ethical Thought</w:t>
      </w:r>
      <w:r>
        <w:rPr>
          <w:i w:val="false"/>
          <w:iCs w:val="false"/>
        </w:rPr>
        <w:t>, 17</w:t>
      </w:r>
      <w:r>
        <w:rPr>
          <w:i w:val="false"/>
          <w:iCs w:val="false"/>
        </w:rPr>
        <w:t>9.</w:t>
      </w:r>
    </w:p>
  </w:footnote>
  <w:footnote w:id="283">
    <w:p>
      <w:pPr>
        <w:pStyle w:val="Footnote"/>
        <w:bidi w:val="0"/>
        <w:jc w:val="left"/>
        <w:rPr/>
      </w:pPr>
      <w:r>
        <w:rPr>
          <w:rStyle w:val="FootnoteCharacters"/>
        </w:rPr>
        <w:footnoteRef/>
      </w:r>
      <w:r>
        <w:rPr/>
        <w:tab/>
        <w:t xml:space="preserve">Adorno, </w:t>
      </w:r>
      <w:r>
        <w:rPr>
          <w:i/>
          <w:iCs/>
        </w:rPr>
        <w:t>Negative Dialektik</w:t>
      </w:r>
      <w:r>
        <w:rPr>
          <w:i w:val="false"/>
          <w:iCs w:val="false"/>
        </w:rPr>
        <w:t xml:space="preserve">, </w:t>
      </w:r>
      <w:r>
        <w:rPr>
          <w:i w:val="false"/>
          <w:iCs w:val="false"/>
        </w:rPr>
        <w:t>2</w:t>
      </w:r>
      <w:r>
        <w:rPr>
          <w:i w:val="false"/>
          <w:iCs w:val="false"/>
        </w:rPr>
        <w:t>84–5.</w:t>
      </w:r>
    </w:p>
  </w:footnote>
  <w:footnote w:id="284">
    <w:p>
      <w:pPr>
        <w:pStyle w:val="Footnote"/>
        <w:bidi w:val="0"/>
        <w:jc w:val="left"/>
        <w:rPr/>
      </w:pPr>
      <w:r>
        <w:rPr>
          <w:rStyle w:val="FootnoteCharacters"/>
        </w:rPr>
        <w:footnoteRef/>
      </w:r>
      <w:r>
        <w:rPr/>
        <w:tab/>
        <w:t xml:space="preserve">Adorno, </w:t>
      </w:r>
      <w:r>
        <w:rPr>
          <w:i/>
          <w:iCs/>
        </w:rPr>
        <w:t>Negative Dialektik</w:t>
      </w:r>
      <w:r>
        <w:rPr>
          <w:i w:val="false"/>
          <w:iCs w:val="false"/>
        </w:rPr>
        <w:t xml:space="preserve">, </w:t>
      </w:r>
      <w:r>
        <w:rPr>
          <w:i w:val="false"/>
          <w:iCs w:val="false"/>
        </w:rPr>
        <w:t>255.</w:t>
      </w:r>
    </w:p>
  </w:footnote>
  <w:footnote w:id="285">
    <w:p>
      <w:pPr>
        <w:pStyle w:val="Footnote"/>
        <w:bidi w:val="0"/>
        <w:jc w:val="left"/>
        <w:rPr/>
      </w:pPr>
      <w:r>
        <w:rPr>
          <w:rStyle w:val="FootnoteCharacters"/>
        </w:rPr>
        <w:footnoteRef/>
      </w:r>
      <w:r>
        <w:rPr/>
        <w:tab/>
        <w:t xml:space="preserve">Adorno, </w:t>
      </w:r>
      <w:r>
        <w:rPr>
          <w:i/>
          <w:iCs/>
        </w:rPr>
        <w:t>Negative Dialektik</w:t>
      </w:r>
      <w:r>
        <w:rPr>
          <w:i w:val="false"/>
          <w:iCs w:val="false"/>
        </w:rPr>
        <w:t xml:space="preserve">, </w:t>
      </w:r>
      <w:r>
        <w:rPr>
          <w:i w:val="false"/>
          <w:iCs w:val="false"/>
        </w:rPr>
        <w:t>2</w:t>
      </w:r>
      <w:r>
        <w:rPr>
          <w:i w:val="false"/>
          <w:iCs w:val="false"/>
        </w:rPr>
        <w:t xml:space="preserve">92; bdk. Adorno, </w:t>
      </w:r>
      <w:r>
        <w:rPr>
          <w:i/>
          <w:iCs/>
        </w:rPr>
        <w:t>Negative Dialectics</w:t>
      </w:r>
      <w:r>
        <w:rPr>
          <w:i w:val="false"/>
          <w:iCs w:val="false"/>
        </w:rPr>
        <w:t>, 299.</w:t>
      </w:r>
    </w:p>
  </w:footnote>
  <w:footnote w:id="286">
    <w:p>
      <w:pPr>
        <w:pStyle w:val="Footnote"/>
        <w:suppressLineNumbers/>
        <w:bidi w:val="0"/>
        <w:ind w:left="340" w:hanging="340"/>
        <w:jc w:val="left"/>
        <w:rPr/>
      </w:pPr>
      <w:r>
        <w:rPr>
          <w:rStyle w:val="FootnoteCharacters"/>
        </w:rPr>
        <w:footnoteRef/>
      </w:r>
      <w:r>
        <w:rPr/>
        <w:tab/>
        <w:t>“</w:t>
      </w:r>
      <w:r>
        <w:rPr/>
        <w:t xml:space="preserve">Ketakterbatasan buruk” adalah istilah Hegel yang mendeskripsikan konsepsi waktu </w:t>
      </w:r>
      <w:r>
        <w:rPr/>
        <w:t xml:space="preserve">yang </w:t>
      </w:r>
      <w:r>
        <w:rPr/>
        <w:t xml:space="preserve">bertambah terus selamanya dan tidak memiliki struktur yang jelas; dengan menggunakan istilah ini di sini Adorno menunjukkan minimnya harapan praktisnya akan suatu revolusi. Lih. Jay, </w:t>
      </w:r>
      <w:r>
        <w:rPr>
          <w:i/>
          <w:iCs/>
        </w:rPr>
        <w:t>Totality</w:t>
      </w:r>
      <w:r>
        <w:rPr>
          <w:i w:val="false"/>
          <w:iCs w:val="false"/>
        </w:rPr>
        <w:t>, 56.</w:t>
      </w:r>
    </w:p>
  </w:footnote>
  <w:footnote w:id="287">
    <w:p>
      <w:pPr>
        <w:pStyle w:val="Footnote"/>
        <w:bidi w:val="0"/>
        <w:jc w:val="left"/>
        <w:rPr/>
      </w:pPr>
      <w:r>
        <w:rPr>
          <w:rStyle w:val="FootnoteCharacters"/>
        </w:rPr>
        <w:footnoteRef/>
      </w:r>
      <w:r>
        <w:rPr/>
        <w:tab/>
        <w:t>Perlu dicatat bahwa dalam kuliahnya, Adorno sering memuji Kant dan cenderung mempresentasikan pemikirannya secara yang lebih seimbang antara kelebihan dan kekurangannya.</w:t>
      </w:r>
    </w:p>
  </w:footnote>
  <w:footnote w:id="288">
    <w:p>
      <w:pPr>
        <w:pStyle w:val="Footnote"/>
        <w:bidi w:val="0"/>
        <w:jc w:val="left"/>
        <w:rPr/>
      </w:pPr>
      <w:r>
        <w:rPr>
          <w:rStyle w:val="FootnoteCharacters"/>
        </w:rPr>
        <w:footnoteRef/>
      </w:r>
      <w:r>
        <w:rPr/>
        <w:tab/>
        <w:t xml:space="preserve">Lih., mis., Peter E. Gordon, “The Scars of Democracy: Theodor W. Adorno and the crises of liberalism”, </w:t>
      </w:r>
      <w:r>
        <w:rPr>
          <w:i/>
          <w:iCs/>
        </w:rPr>
        <w:t>The Nation</w:t>
      </w:r>
      <w:r>
        <w:rPr>
          <w:i w:val="false"/>
          <w:iCs w:val="false"/>
        </w:rPr>
        <w:t>, 15 Desember, 2020.</w:t>
      </w:r>
    </w:p>
  </w:footnote>
  <w:footnote w:id="289">
    <w:p>
      <w:pPr>
        <w:pStyle w:val="Footnote"/>
        <w:bidi w:val="0"/>
        <w:jc w:val="left"/>
        <w:rPr/>
      </w:pPr>
      <w:r>
        <w:rPr>
          <w:rStyle w:val="FootnoteCharacters"/>
        </w:rPr>
        <w:footnoteRef/>
      </w:r>
      <w:r>
        <w:rPr/>
        <w:tab/>
        <w:t xml:space="preserve">Lih., mis., Slavoj </w:t>
      </w:r>
      <w:r>
        <w:rPr>
          <w:rFonts w:ascii="Linux Libertine O" w:hAnsi="Linux Libertine O"/>
          <w:b w:val="false"/>
          <w:bCs w:val="false"/>
          <w:i w:val="false"/>
          <w:iCs w:val="false"/>
          <w:u w:val="none"/>
          <w:lang w:val="id-ID"/>
        </w:rPr>
        <w:t>Ž</w:t>
      </w:r>
      <w:r>
        <w:rPr>
          <w:rFonts w:ascii="Linux Libertine O" w:hAnsi="Linux Libertine O"/>
          <w:b w:val="false"/>
          <w:bCs w:val="false"/>
          <w:i w:val="false"/>
          <w:iCs w:val="false"/>
          <w:u w:val="none"/>
          <w:lang w:val="id-ID"/>
        </w:rPr>
        <w:t>i</w:t>
      </w:r>
      <w:r>
        <w:rPr>
          <w:rFonts w:ascii="Linux Libertine O" w:hAnsi="Linux Libertine O"/>
          <w:b w:val="false"/>
          <w:bCs w:val="false"/>
          <w:i w:val="false"/>
          <w:iCs w:val="false"/>
          <w:u w:val="none"/>
          <w:lang w:val="id-ID"/>
        </w:rPr>
        <w:t>ž</w:t>
      </w:r>
      <w:r>
        <w:rPr>
          <w:rFonts w:ascii="Linux Libertine O" w:hAnsi="Linux Libertine O"/>
          <w:b w:val="false"/>
          <w:bCs w:val="false"/>
          <w:i w:val="false"/>
          <w:iCs w:val="false"/>
          <w:u w:val="none"/>
          <w:lang w:val="id-ID"/>
        </w:rPr>
        <w:t>ek, “</w:t>
      </w:r>
      <w:r>
        <w:rPr>
          <w:rFonts w:ascii="Linux Libertine O" w:hAnsi="Linux Libertine O"/>
          <w:b w:val="false"/>
          <w:bCs w:val="false"/>
          <w:i w:val="false"/>
          <w:iCs w:val="false"/>
          <w:u w:val="none"/>
          <w:lang w:val="id-ID"/>
        </w:rPr>
        <w:t>A Reply to my Critics Concerning an Engagement with Jordan Peterson,</w:t>
      </w:r>
      <w:r>
        <w:rPr>
          <w:rFonts w:ascii="Linux Libertine O" w:hAnsi="Linux Libertine O"/>
          <w:b w:val="false"/>
          <w:bCs w:val="false"/>
          <w:i w:val="false"/>
          <w:iCs w:val="false"/>
          <w:u w:val="none"/>
          <w:lang w:val="id-ID"/>
        </w:rPr>
        <w:t xml:space="preserve">” </w:t>
      </w:r>
      <w:r>
        <w:rPr>
          <w:rFonts w:ascii="Linux Libertine O" w:hAnsi="Linux Libertine O"/>
          <w:b w:val="false"/>
          <w:bCs w:val="false"/>
          <w:i/>
          <w:iCs/>
          <w:u w:val="none"/>
          <w:lang w:val="id-ID"/>
        </w:rPr>
        <w:t>The Philosophical Salon</w:t>
      </w:r>
      <w:r>
        <w:rPr>
          <w:rFonts w:ascii="Linux Libertine O" w:hAnsi="Linux Libertine O"/>
          <w:b w:val="false"/>
          <w:bCs w:val="false"/>
          <w:i w:val="false"/>
          <w:iCs w:val="false"/>
          <w:u w:val="none"/>
          <w:lang w:val="id-ID"/>
        </w:rPr>
        <w:t>, 18 Februari, 2018.</w:t>
      </w:r>
    </w:p>
  </w:footnote>
  <w:footnote w:id="290">
    <w:p>
      <w:pPr>
        <w:pStyle w:val="Footnote"/>
        <w:bidi w:val="0"/>
        <w:jc w:val="left"/>
        <w:rPr/>
      </w:pPr>
      <w:r>
        <w:rPr>
          <w:rStyle w:val="FootnoteCharacters"/>
        </w:rPr>
        <w:footnoteRef/>
      </w:r>
      <w:r>
        <w:rPr/>
        <w:tab/>
        <w:t xml:space="preserve">Adorno, </w:t>
      </w:r>
      <w:r>
        <w:rPr>
          <w:i/>
          <w:iCs/>
        </w:rPr>
        <w:t>Negative Dialektik</w:t>
      </w:r>
      <w:r>
        <w:rPr>
          <w:i w:val="false"/>
          <w:iCs w:val="false"/>
        </w:rPr>
        <w:t>, 357 “</w:t>
      </w:r>
      <w:r>
        <w:rPr>
          <w:i/>
          <w:iCs/>
        </w:rPr>
        <w:t>ihr Palast ... gebaut ist aus Hundschei</w:t>
      </w:r>
      <w:r>
        <w:rPr>
          <w:i/>
          <w:iCs/>
        </w:rPr>
        <w:t>ße</w:t>
      </w:r>
      <w:r>
        <w:rPr>
          <w:i w:val="false"/>
          <w:iCs w:val="false"/>
        </w:rPr>
        <w:t xml:space="preserve">”; bdk. Adorno, </w:t>
      </w:r>
      <w:r>
        <w:rPr>
          <w:i/>
          <w:iCs/>
        </w:rPr>
        <w:t>Negative Dialectics</w:t>
      </w:r>
      <w:r>
        <w:rPr>
          <w:i w:val="false"/>
          <w:iCs w:val="false"/>
        </w:rPr>
        <w:t>, 366.</w:t>
      </w:r>
    </w:p>
  </w:footnote>
  <w:footnote w:id="291">
    <w:p>
      <w:pPr>
        <w:pStyle w:val="Footnote"/>
        <w:bidi w:val="0"/>
        <w:jc w:val="left"/>
        <w:rPr>
          <w:i/>
          <w:i/>
          <w:iCs/>
        </w:rPr>
      </w:pPr>
      <w:r>
        <w:rPr>
          <w:rStyle w:val="FootnoteCharacters"/>
        </w:rPr>
        <w:footnoteRef/>
      </w:r>
      <w:r>
        <w:rPr>
          <w:i/>
          <w:iCs/>
        </w:rPr>
        <w:tab/>
        <w:t xml:space="preserve">Hitler, ein Film aus Deutschland, </w:t>
      </w:r>
      <w:r>
        <w:rPr>
          <w:i w:val="false"/>
          <w:iCs w:val="false"/>
        </w:rPr>
        <w:t xml:space="preserve">sutr. </w:t>
      </w:r>
      <w:r>
        <w:rPr>
          <w:i w:val="false"/>
          <w:iCs w:val="false"/>
        </w:rPr>
        <w:t xml:space="preserve">Hans-Jürgen Syberberg </w:t>
      </w:r>
      <w:r>
        <w:rPr>
          <w:i w:val="false"/>
          <w:iCs w:val="false"/>
        </w:rPr>
        <w:t>(</w:t>
      </w:r>
      <w:r>
        <w:rPr>
          <w:i w:val="false"/>
          <w:iCs w:val="false"/>
        </w:rPr>
        <w:t>1978, München: TMS Film GmbH</w:t>
      </w:r>
      <w:r>
        <w:rPr>
          <w:i w:val="false"/>
          <w:iCs w:val="false"/>
        </w:rPr>
        <w:t>).</w:t>
      </w:r>
    </w:p>
  </w:footnote>
  <w:footnote w:id="292">
    <w:p>
      <w:pPr>
        <w:pStyle w:val="Footnote"/>
        <w:bidi w:val="0"/>
        <w:jc w:val="left"/>
        <w:rPr/>
      </w:pPr>
      <w:r>
        <w:rPr>
          <w:rStyle w:val="FootnoteCharacters"/>
        </w:rPr>
        <w:footnoteRef/>
      </w:r>
      <w:r>
        <w:rPr/>
        <w:tab/>
        <w:t xml:space="preserve">Jean-Luc Nancy, </w:t>
      </w:r>
      <w:r>
        <w:rPr>
          <w:i/>
          <w:iCs/>
        </w:rPr>
        <w:t>The Experience of Freedom</w:t>
      </w:r>
      <w:r>
        <w:rPr>
          <w:i w:val="false"/>
          <w:iCs w:val="false"/>
        </w:rPr>
        <w:t xml:space="preserve">, </w:t>
      </w:r>
      <w:r>
        <w:rPr>
          <w:i w:val="false"/>
          <w:iCs w:val="false"/>
        </w:rPr>
        <w:t>terj. Bridget McDonald (Stanford: Stanford University Press, 1993), 4.</w:t>
      </w:r>
    </w:p>
  </w:footnote>
  <w:footnote w:id="293">
    <w:p>
      <w:pPr>
        <w:pStyle w:val="Footnote"/>
        <w:bidi w:val="0"/>
        <w:jc w:val="left"/>
        <w:rPr/>
      </w:pPr>
      <w:r>
        <w:rPr>
          <w:rStyle w:val="FootnoteCharacters"/>
        </w:rPr>
        <w:footnoteRef/>
      </w:r>
      <w:r>
        <w:rPr/>
        <w:tab/>
        <w:t>Lih. J</w:t>
      </w:r>
      <w:r>
        <w:rPr/>
        <w:t>ü</w:t>
      </w:r>
      <w:r>
        <w:rPr>
          <w:rFonts w:ascii="Linux Libertine O" w:hAnsi="Linux Libertine O"/>
        </w:rPr>
        <w:t xml:space="preserve">rgen Habermas, </w:t>
      </w:r>
      <w:r>
        <w:rPr>
          <w:rFonts w:ascii="Linux Libertine O" w:hAnsi="Linux Libertine O"/>
          <w:i/>
          <w:iCs/>
        </w:rPr>
        <w:t xml:space="preserve">The Philosophical Discourse of Modernity, </w:t>
      </w:r>
      <w:r>
        <w:rPr>
          <w:rFonts w:ascii="Linux Libertine O" w:hAnsi="Linux Libertine O"/>
          <w:i w:val="false"/>
          <w:iCs w:val="false"/>
        </w:rPr>
        <w:t>terj. Frederick Lawrence (Cambridge: Polity, 1998), 128–9.</w:t>
      </w:r>
    </w:p>
  </w:footnote>
  <w:footnote w:id="294">
    <w:p>
      <w:pPr>
        <w:pStyle w:val="Footnote"/>
        <w:bidi w:val="0"/>
        <w:jc w:val="left"/>
        <w:rPr/>
      </w:pPr>
      <w:r>
        <w:rPr>
          <w:rStyle w:val="FootnoteCharacters"/>
        </w:rPr>
        <w:footnoteRef/>
      </w:r>
      <w:r>
        <w:rPr/>
        <w:tab/>
        <w:t xml:space="preserve">Lih., mis. Hammer, </w:t>
      </w:r>
      <w:r>
        <w:rPr>
          <w:i/>
          <w:iCs/>
        </w:rPr>
        <w:t>The Political</w:t>
      </w:r>
      <w:r>
        <w:rPr>
          <w:i w:val="false"/>
          <w:iCs w:val="false"/>
        </w:rPr>
        <w:t>, 1–2.</w:t>
      </w:r>
    </w:p>
  </w:footnote>
  <w:footnote w:id="295">
    <w:p>
      <w:pPr>
        <w:pStyle w:val="Footnote"/>
        <w:bidi w:val="0"/>
        <w:jc w:val="left"/>
        <w:rPr/>
      </w:pPr>
      <w:r>
        <w:rPr>
          <w:rStyle w:val="FootnoteCharacters"/>
        </w:rPr>
        <w:footnoteRef/>
      </w:r>
      <w:r>
        <w:rPr/>
        <w:tab/>
        <w:t xml:space="preserve">Adorno, “Erziehung,” </w:t>
      </w:r>
      <w:r>
        <w:rPr/>
        <w:t>5–6.</w:t>
      </w:r>
    </w:p>
  </w:footnote>
  <w:footnote w:id="296">
    <w:p>
      <w:pPr>
        <w:pStyle w:val="Footnote"/>
        <w:bidi w:val="0"/>
        <w:jc w:val="left"/>
        <w:rPr/>
      </w:pPr>
      <w:r>
        <w:rPr>
          <w:rStyle w:val="FootnoteCharacters"/>
        </w:rPr>
        <w:footnoteRef/>
      </w:r>
      <w:r>
        <w:rPr/>
        <w:tab/>
        <w:t xml:space="preserve">Adorno, “Erziehung,” </w:t>
      </w:r>
      <w:r>
        <w:rPr/>
        <w:t>9</w:t>
      </w:r>
      <w:r>
        <w:rPr/>
        <w:t>.</w:t>
      </w:r>
    </w:p>
  </w:footnote>
  <w:footnote w:id="297">
    <w:p>
      <w:pPr>
        <w:pStyle w:val="Footnote"/>
        <w:bidi w:val="0"/>
        <w:jc w:val="left"/>
        <w:rPr/>
      </w:pPr>
      <w:r>
        <w:rPr>
          <w:rStyle w:val="FootnoteCharacters"/>
        </w:rPr>
        <w:footnoteRef/>
      </w:r>
      <w:r>
        <w:rPr/>
        <w:tab/>
        <w:t xml:space="preserve">Adorno, “Erziehung,” </w:t>
      </w:r>
      <w:r>
        <w:rPr/>
        <w:t>13</w:t>
      </w:r>
      <w:r>
        <w:rPr/>
        <w:t>.</w:t>
      </w:r>
    </w:p>
  </w:footnote>
  <w:footnote w:id="298">
    <w:p>
      <w:pPr>
        <w:pStyle w:val="Footnote"/>
        <w:bidi w:val="0"/>
        <w:jc w:val="left"/>
        <w:rPr/>
      </w:pPr>
      <w:r>
        <w:rPr>
          <w:rStyle w:val="FootnoteCharacters"/>
        </w:rPr>
        <w:footnoteRef/>
      </w:r>
      <w:r>
        <w:rPr/>
        <w:tab/>
        <w:t xml:space="preserve">Theodor W. Adorno, </w:t>
      </w:r>
      <w:r>
        <w:rPr>
          <w:i/>
          <w:iCs/>
        </w:rPr>
        <w:t>Against Epistemology: A Metacritique</w:t>
      </w:r>
      <w:r>
        <w:rPr>
          <w:i w:val="false"/>
          <w:iCs w:val="false"/>
        </w:rPr>
        <w:t>, terj. Willis Domingo (Cambridge: Polity Press, 2013).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nux Libertine O" w:hAnsi="Linux Libertine O" w:eastAsia="Source Han Serif CN" w:cs="FreeSans"/>
        <w:kern w:val="2"/>
        <w:sz w:val="24"/>
        <w:szCs w:val="24"/>
        <w:lang w:val="id-ID" w:eastAsia="zh-CN" w:bidi="hi-IN"/>
      </w:rPr>
    </w:rPrDefault>
    <w:pPrDefault>
      <w:pPr>
        <w:widowControl/>
        <w:suppressAutoHyphens w:val="true"/>
      </w:pPr>
    </w:pPrDefault>
  </w:docDefaults>
  <w:style w:type="paragraph" w:styleId="Normal">
    <w:name w:val="Normal"/>
    <w:qFormat/>
    <w:pPr>
      <w:widowControl/>
      <w:bidi w:val="0"/>
    </w:pPr>
    <w:rPr>
      <w:rFonts w:ascii="Linux Libertine O" w:hAnsi="Linux Libertine O" w:eastAsia="Source Han Serif CN" w:cs="FreeSans"/>
      <w:color w:val="auto"/>
      <w:kern w:val="2"/>
      <w:sz w:val="24"/>
      <w:szCs w:val="24"/>
      <w:lang w:val="id-ID"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Reference"/>
    <w:rPr>
      <w:vertAlign w:val="superscript"/>
    </w:rPr>
  </w:style>
  <w:style w:type="character" w:styleId="EndnoteCharacters">
    <w:name w:val="Endnote Characters"/>
    <w:qFormat/>
    <w:rPr/>
  </w:style>
  <w:style w:type="character" w:styleId="EndnoteAnchor">
    <w:name w:val="Endnote Reference"/>
    <w:rPr>
      <w:vertAlign w:val="superscrip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nux Libertine O" w:hAnsi="Linux Libertine O" w:eastAsia="Source Han Sans CN"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Linux Libertine O" w:hAnsi="Linux Libertine O" w:cs="FreeSans"/>
    </w:rPr>
  </w:style>
  <w:style w:type="paragraph" w:styleId="Caption">
    <w:name w:val="Caption"/>
    <w:basedOn w:val="Normal"/>
    <w:qFormat/>
    <w:pPr>
      <w:suppressLineNumbers/>
      <w:spacing w:before="120" w:after="120"/>
    </w:pPr>
    <w:rPr>
      <w:rFonts w:ascii="Linux Libertine O" w:hAnsi="Linux Libertine O" w:cs="FreeSans"/>
      <w:i/>
      <w:iCs/>
      <w:sz w:val="24"/>
      <w:szCs w:val="24"/>
    </w:rPr>
  </w:style>
  <w:style w:type="paragraph" w:styleId="Index">
    <w:name w:val="Index"/>
    <w:basedOn w:val="Normal"/>
    <w:qFormat/>
    <w:pPr>
      <w:suppressLineNumbers/>
    </w:pPr>
    <w:rPr>
      <w:rFonts w:ascii="Linux Libertine O" w:hAnsi="Linux Libertine O" w:cs="FreeSans"/>
    </w:rPr>
  </w:style>
  <w:style w:type="paragraph" w:styleId="Footnote">
    <w:name w:val="Footnote Text"/>
    <w:basedOn w:val="Normal"/>
    <w:pPr>
      <w:suppressLineNumbers/>
      <w:ind w:left="340" w:hanging="340"/>
    </w:pPr>
    <w:rPr>
      <w:sz w:val="20"/>
      <w:szCs w:val="20"/>
    </w:rPr>
  </w:style>
  <w:style w:type="paragraph" w:styleId="HeaderandFooter">
    <w:name w:val="Header and Footer"/>
    <w:basedOn w:val="Normal"/>
    <w:qFormat/>
    <w:pPr>
      <w:suppressLineNumbers/>
      <w:tabs>
        <w:tab w:val="clear" w:pos="709"/>
        <w:tab w:val="center" w:pos="4394" w:leader="none"/>
        <w:tab w:val="right" w:pos="8788" w:leader="none"/>
      </w:tabs>
    </w:pPr>
    <w:rPr/>
  </w:style>
  <w:style w:type="paragraph" w:styleId="Footer">
    <w:name w:val="Footer"/>
    <w:basedOn w:val="HeaderandFooter"/>
    <w:pPr>
      <w:suppressLineNumbers/>
    </w:pPr>
    <w:rPr/>
  </w:style>
  <w:style w:type="paragraph" w:styleId="Endnote">
    <w:name w:val="Endnote Text"/>
    <w:basedOn w:val="Normal"/>
    <w:pPr>
      <w:suppressLineNumbers/>
      <w:ind w:left="34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768</TotalTime>
  <Application>LibreOffice/7.4.6.2$Linux_X86_64 LibreOffice_project/40$Build-2</Application>
  <AppVersion>15.0000</AppVersion>
  <Pages>96</Pages>
  <Words>32334</Words>
  <Characters>207413</Characters>
  <CharactersWithSpaces>239169</CharactersWithSpaces>
  <Paragraphs>692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2023-05-05T00:27:35Z</dcterms:created>
  <dc:creator/>
  <dc:description/>
  <dc:language>id-ID</dc:language>
  <cp:lastModifiedBy/>
  <dcterms:modified xsi:type="dcterms:W3CDTF">2023-05-07T22:38:07Z</dcterms:modified>
  <cp:revision>118</cp:revision>
  <dc:subject/>
  <dc:title/>
</cp:coreProperties>
</file>