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16B0D" w14:textId="0A9FB7C9" w:rsidR="00AF3A2C" w:rsidRPr="00AF3A2C" w:rsidRDefault="00AF3A2C" w:rsidP="00AF3A2C">
      <w:pPr>
        <w:rPr>
          <w:rFonts w:ascii="Book Antiqua" w:hAnsi="Book Antiqua"/>
          <w:b/>
          <w:bCs/>
          <w:lang w:val="en-KE"/>
        </w:rPr>
      </w:pPr>
      <w:r w:rsidRPr="00AF3A2C">
        <w:rPr>
          <w:rFonts w:ascii="Book Antiqua" w:hAnsi="Book Antiqua"/>
          <w:b/>
          <w:bCs/>
          <w:lang w:val="en-KE"/>
        </w:rPr>
        <w:t>Uber Data Analysis</w:t>
      </w:r>
    </w:p>
    <w:p w14:paraId="1314C019" w14:textId="77777777" w:rsidR="00AF3A2C" w:rsidRPr="00AF3A2C" w:rsidRDefault="00AF3A2C" w:rsidP="00AF3A2C">
      <w:pPr>
        <w:rPr>
          <w:rFonts w:ascii="Book Antiqua" w:hAnsi="Book Antiqua"/>
          <w:lang w:val="en-KE"/>
        </w:rPr>
      </w:pPr>
      <w:r w:rsidRPr="00AF3A2C">
        <w:rPr>
          <w:rFonts w:ascii="Book Antiqua" w:hAnsi="Book Antiqua"/>
          <w:lang w:val="en-KE"/>
        </w:rPr>
        <w:t>Uber is finding you better ways to move, work, and succeed in India.</w:t>
      </w:r>
    </w:p>
    <w:p w14:paraId="1E1A388E" w14:textId="42B1CA0B" w:rsidR="00AF3A2C" w:rsidRPr="00AF3A2C" w:rsidRDefault="00FB4E4B" w:rsidP="00AF3A2C">
      <w:pPr>
        <w:rPr>
          <w:rFonts w:ascii="Book Antiqua" w:hAnsi="Book Antiqua"/>
          <w:lang w:val="en-KE"/>
        </w:rPr>
      </w:pPr>
      <w:r>
        <w:rPr>
          <w:noProof/>
        </w:rPr>
        <w:drawing>
          <wp:inline distT="0" distB="0" distL="0" distR="0" wp14:anchorId="7C834E1F" wp14:editId="284F5D19">
            <wp:extent cx="5943600" cy="3962400"/>
            <wp:effectExtent l="0" t="0" r="0" b="0"/>
            <wp:docPr id="1789259201" name="Picture 3" descr="Uber pilots electric cab offering in India | TechCr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ber pilots electric cab offering in India | TechCrunc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32B19CC" w14:textId="77777777" w:rsidR="00AF3A2C" w:rsidRPr="00AF3A2C" w:rsidRDefault="00AF3A2C" w:rsidP="00AF3A2C">
      <w:pPr>
        <w:rPr>
          <w:rFonts w:ascii="Book Antiqua" w:hAnsi="Book Antiqua"/>
          <w:b/>
          <w:bCs/>
          <w:lang w:val="en-KE"/>
        </w:rPr>
      </w:pPr>
      <w:r w:rsidRPr="00AF3A2C">
        <w:rPr>
          <w:rFonts w:ascii="Book Antiqua" w:hAnsi="Book Antiqua"/>
          <w:b/>
          <w:bCs/>
          <w:lang w:val="en-KE"/>
        </w:rPr>
        <w:t>About Dataset</w:t>
      </w:r>
    </w:p>
    <w:p w14:paraId="178984C6" w14:textId="77777777" w:rsidR="00AF3A2C" w:rsidRPr="00AF3A2C" w:rsidRDefault="00AF3A2C" w:rsidP="00AF3A2C">
      <w:pPr>
        <w:rPr>
          <w:rFonts w:ascii="Book Antiqua" w:hAnsi="Book Antiqua"/>
          <w:lang w:val="en-KE"/>
        </w:rPr>
      </w:pPr>
      <w:r w:rsidRPr="00AF3A2C">
        <w:rPr>
          <w:rFonts w:ascii="Book Antiqua" w:hAnsi="Book Antiqua"/>
          <w:b/>
          <w:bCs/>
          <w:lang w:val="en-KE"/>
        </w:rPr>
        <w:t>Uber</w:t>
      </w:r>
      <w:r w:rsidRPr="00AF3A2C">
        <w:rPr>
          <w:rFonts w:ascii="Book Antiqua" w:hAnsi="Book Antiqua"/>
          <w:lang w:val="en-KE"/>
        </w:rPr>
        <w:t> is a multinational transportation network company that operates a platform connecting riders with drivers through a mobile app. It was founded in 2009 and has since become one of the most well-known examples of a ride-hailing service. Uber allows users to request a ride from their current location to a desired destination using their smartphone. The app matches the user with an available driver in the area, and the driver arrives to pick up the passenger.</w:t>
      </w:r>
    </w:p>
    <w:p w14:paraId="11B7555B" w14:textId="77777777" w:rsidR="00AF3A2C" w:rsidRPr="00AF3A2C" w:rsidRDefault="00AF3A2C" w:rsidP="00AF3A2C">
      <w:pPr>
        <w:rPr>
          <w:rFonts w:ascii="Book Antiqua" w:hAnsi="Book Antiqua"/>
          <w:lang w:val="en-KE"/>
        </w:rPr>
      </w:pPr>
      <w:r w:rsidRPr="00AF3A2C">
        <w:rPr>
          <w:rFonts w:ascii="Book Antiqua" w:hAnsi="Book Antiqua"/>
          <w:lang w:val="en-KE"/>
        </w:rPr>
        <w:t>Uber offers various types of services, including UberX (standard car), UberXL (larger vehicles), UberBlack (luxury vehicles), and UberPOOL (shared rides with other passengers traveling in the same direction). The fares for rides are calculated based on factors such as distance traveled, time spent on the trip, and demand at the time of the request.</w:t>
      </w:r>
    </w:p>
    <w:p w14:paraId="41524B17" w14:textId="77777777" w:rsidR="00AF3A2C" w:rsidRPr="00AF3A2C" w:rsidRDefault="00AF3A2C" w:rsidP="00AF3A2C">
      <w:pPr>
        <w:rPr>
          <w:rFonts w:ascii="Book Antiqua" w:hAnsi="Book Antiqua"/>
          <w:lang w:val="en-KE"/>
        </w:rPr>
      </w:pPr>
      <w:r w:rsidRPr="00AF3A2C">
        <w:rPr>
          <w:rFonts w:ascii="Book Antiqua" w:hAnsi="Book Antiqua"/>
          <w:lang w:val="en-KE"/>
        </w:rPr>
        <w:t>Uber has gained popularity for its convenience, ease of use, and competitive pricing compared to traditional taxi services. It has expanded its operations to numerous cities around the world and has also introduced other services like food delivery (Uber Eats) and package delivery</w:t>
      </w:r>
    </w:p>
    <w:p w14:paraId="6677173A" w14:textId="77777777" w:rsidR="00545C2D" w:rsidRPr="00AF3A2C" w:rsidRDefault="00545C2D">
      <w:pPr>
        <w:rPr>
          <w:rFonts w:ascii="Book Antiqua" w:hAnsi="Book Antiqua"/>
        </w:rPr>
      </w:pPr>
    </w:p>
    <w:sectPr w:rsidR="00545C2D" w:rsidRPr="00AF3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2C"/>
    <w:rsid w:val="003C35C0"/>
    <w:rsid w:val="004C6CFF"/>
    <w:rsid w:val="00545C2D"/>
    <w:rsid w:val="005F2581"/>
    <w:rsid w:val="007F033F"/>
    <w:rsid w:val="00A277F6"/>
    <w:rsid w:val="00AF3A2C"/>
    <w:rsid w:val="00BD5ED5"/>
    <w:rsid w:val="00FB4E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FD56"/>
  <w15:chartTrackingRefBased/>
  <w15:docId w15:val="{CA7DD3C0-7FDA-40FD-8EB0-54F279B2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A2C"/>
    <w:rPr>
      <w:rFonts w:eastAsiaTheme="majorEastAsia" w:cstheme="majorBidi"/>
      <w:color w:val="272727" w:themeColor="text1" w:themeTint="D8"/>
    </w:rPr>
  </w:style>
  <w:style w:type="paragraph" w:styleId="Title">
    <w:name w:val="Title"/>
    <w:basedOn w:val="Normal"/>
    <w:next w:val="Normal"/>
    <w:link w:val="TitleChar"/>
    <w:uiPriority w:val="10"/>
    <w:qFormat/>
    <w:rsid w:val="00AF3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A2C"/>
    <w:pPr>
      <w:spacing w:before="160"/>
      <w:jc w:val="center"/>
    </w:pPr>
    <w:rPr>
      <w:i/>
      <w:iCs/>
      <w:color w:val="404040" w:themeColor="text1" w:themeTint="BF"/>
    </w:rPr>
  </w:style>
  <w:style w:type="character" w:customStyle="1" w:styleId="QuoteChar">
    <w:name w:val="Quote Char"/>
    <w:basedOn w:val="DefaultParagraphFont"/>
    <w:link w:val="Quote"/>
    <w:uiPriority w:val="29"/>
    <w:rsid w:val="00AF3A2C"/>
    <w:rPr>
      <w:i/>
      <w:iCs/>
      <w:color w:val="404040" w:themeColor="text1" w:themeTint="BF"/>
    </w:rPr>
  </w:style>
  <w:style w:type="paragraph" w:styleId="ListParagraph">
    <w:name w:val="List Paragraph"/>
    <w:basedOn w:val="Normal"/>
    <w:uiPriority w:val="34"/>
    <w:qFormat/>
    <w:rsid w:val="00AF3A2C"/>
    <w:pPr>
      <w:ind w:left="720"/>
      <w:contextualSpacing/>
    </w:pPr>
  </w:style>
  <w:style w:type="character" w:styleId="IntenseEmphasis">
    <w:name w:val="Intense Emphasis"/>
    <w:basedOn w:val="DefaultParagraphFont"/>
    <w:uiPriority w:val="21"/>
    <w:qFormat/>
    <w:rsid w:val="00AF3A2C"/>
    <w:rPr>
      <w:i/>
      <w:iCs/>
      <w:color w:val="0F4761" w:themeColor="accent1" w:themeShade="BF"/>
    </w:rPr>
  </w:style>
  <w:style w:type="paragraph" w:styleId="IntenseQuote">
    <w:name w:val="Intense Quote"/>
    <w:basedOn w:val="Normal"/>
    <w:next w:val="Normal"/>
    <w:link w:val="IntenseQuoteChar"/>
    <w:uiPriority w:val="30"/>
    <w:qFormat/>
    <w:rsid w:val="00AF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A2C"/>
    <w:rPr>
      <w:i/>
      <w:iCs/>
      <w:color w:val="0F4761" w:themeColor="accent1" w:themeShade="BF"/>
    </w:rPr>
  </w:style>
  <w:style w:type="character" w:styleId="IntenseReference">
    <w:name w:val="Intense Reference"/>
    <w:basedOn w:val="DefaultParagraphFont"/>
    <w:uiPriority w:val="32"/>
    <w:qFormat/>
    <w:rsid w:val="00AF3A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468590">
      <w:bodyDiv w:val="1"/>
      <w:marLeft w:val="0"/>
      <w:marRight w:val="0"/>
      <w:marTop w:val="0"/>
      <w:marBottom w:val="0"/>
      <w:divBdr>
        <w:top w:val="none" w:sz="0" w:space="0" w:color="auto"/>
        <w:left w:val="none" w:sz="0" w:space="0" w:color="auto"/>
        <w:bottom w:val="none" w:sz="0" w:space="0" w:color="auto"/>
        <w:right w:val="none" w:sz="0" w:space="0" w:color="auto"/>
      </w:divBdr>
      <w:divsChild>
        <w:div w:id="676617781">
          <w:marLeft w:val="0"/>
          <w:marRight w:val="0"/>
          <w:marTop w:val="100"/>
          <w:marBottom w:val="100"/>
          <w:divBdr>
            <w:top w:val="none" w:sz="0" w:space="0" w:color="auto"/>
            <w:left w:val="none" w:sz="0" w:space="0" w:color="auto"/>
            <w:bottom w:val="none" w:sz="0" w:space="0" w:color="auto"/>
            <w:right w:val="none" w:sz="0" w:space="0" w:color="auto"/>
          </w:divBdr>
          <w:divsChild>
            <w:div w:id="1178931542">
              <w:marLeft w:val="0"/>
              <w:marRight w:val="0"/>
              <w:marTop w:val="0"/>
              <w:marBottom w:val="0"/>
              <w:divBdr>
                <w:top w:val="none" w:sz="0" w:space="0" w:color="auto"/>
                <w:left w:val="none" w:sz="0" w:space="0" w:color="auto"/>
                <w:bottom w:val="none" w:sz="0" w:space="0" w:color="auto"/>
                <w:right w:val="none" w:sz="0" w:space="0" w:color="auto"/>
              </w:divBdr>
              <w:divsChild>
                <w:div w:id="541946799">
                  <w:marLeft w:val="0"/>
                  <w:marRight w:val="360"/>
                  <w:marTop w:val="330"/>
                  <w:marBottom w:val="0"/>
                  <w:divBdr>
                    <w:top w:val="none" w:sz="0" w:space="0" w:color="auto"/>
                    <w:left w:val="none" w:sz="0" w:space="0" w:color="auto"/>
                    <w:bottom w:val="none" w:sz="0" w:space="0" w:color="auto"/>
                    <w:right w:val="none" w:sz="0" w:space="0" w:color="auto"/>
                  </w:divBdr>
                </w:div>
                <w:div w:id="5126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351">
          <w:marLeft w:val="0"/>
          <w:marRight w:val="0"/>
          <w:marTop w:val="0"/>
          <w:marBottom w:val="0"/>
          <w:divBdr>
            <w:top w:val="none" w:sz="0" w:space="0" w:color="auto"/>
            <w:left w:val="none" w:sz="0" w:space="0" w:color="auto"/>
            <w:bottom w:val="none" w:sz="0" w:space="0" w:color="auto"/>
            <w:right w:val="none" w:sz="0" w:space="0" w:color="auto"/>
          </w:divBdr>
          <w:divsChild>
            <w:div w:id="245766002">
              <w:marLeft w:val="0"/>
              <w:marRight w:val="0"/>
              <w:marTop w:val="100"/>
              <w:marBottom w:val="100"/>
              <w:divBdr>
                <w:top w:val="none" w:sz="0" w:space="0" w:color="auto"/>
                <w:left w:val="none" w:sz="0" w:space="0" w:color="auto"/>
                <w:bottom w:val="none" w:sz="0" w:space="0" w:color="auto"/>
                <w:right w:val="none" w:sz="0" w:space="0" w:color="auto"/>
              </w:divBdr>
              <w:divsChild>
                <w:div w:id="1884051246">
                  <w:marLeft w:val="0"/>
                  <w:marRight w:val="0"/>
                  <w:marTop w:val="120"/>
                  <w:marBottom w:val="0"/>
                  <w:divBdr>
                    <w:top w:val="none" w:sz="0" w:space="0" w:color="auto"/>
                    <w:left w:val="none" w:sz="0" w:space="0" w:color="auto"/>
                    <w:bottom w:val="none" w:sz="0" w:space="0" w:color="auto"/>
                    <w:right w:val="none" w:sz="0" w:space="0" w:color="auto"/>
                  </w:divBdr>
                  <w:divsChild>
                    <w:div w:id="360518717">
                      <w:marLeft w:val="0"/>
                      <w:marRight w:val="0"/>
                      <w:marTop w:val="0"/>
                      <w:marBottom w:val="0"/>
                      <w:divBdr>
                        <w:top w:val="none" w:sz="0" w:space="0" w:color="auto"/>
                        <w:left w:val="none" w:sz="0" w:space="0" w:color="auto"/>
                        <w:bottom w:val="none" w:sz="0" w:space="0" w:color="auto"/>
                        <w:right w:val="none" w:sz="0" w:space="0" w:color="auto"/>
                      </w:divBdr>
                      <w:divsChild>
                        <w:div w:id="1536652764">
                          <w:marLeft w:val="0"/>
                          <w:marRight w:val="0"/>
                          <w:marTop w:val="0"/>
                          <w:marBottom w:val="0"/>
                          <w:divBdr>
                            <w:top w:val="none" w:sz="0" w:space="0" w:color="auto"/>
                            <w:left w:val="none" w:sz="0" w:space="0" w:color="auto"/>
                            <w:bottom w:val="none" w:sz="0" w:space="0" w:color="auto"/>
                            <w:right w:val="none" w:sz="0" w:space="0" w:color="auto"/>
                          </w:divBdr>
                          <w:divsChild>
                            <w:div w:id="1081945846">
                              <w:marLeft w:val="0"/>
                              <w:marRight w:val="0"/>
                              <w:marTop w:val="0"/>
                              <w:marBottom w:val="0"/>
                              <w:divBdr>
                                <w:top w:val="none" w:sz="0" w:space="0" w:color="auto"/>
                                <w:left w:val="none" w:sz="0" w:space="0" w:color="auto"/>
                                <w:bottom w:val="none" w:sz="0" w:space="0" w:color="auto"/>
                                <w:right w:val="none" w:sz="0" w:space="0" w:color="auto"/>
                              </w:divBdr>
                            </w:div>
                            <w:div w:id="486946910">
                              <w:marLeft w:val="0"/>
                              <w:marRight w:val="0"/>
                              <w:marTop w:val="0"/>
                              <w:marBottom w:val="0"/>
                              <w:divBdr>
                                <w:top w:val="none" w:sz="0" w:space="0" w:color="auto"/>
                                <w:left w:val="none" w:sz="0" w:space="0" w:color="auto"/>
                                <w:bottom w:val="none" w:sz="0" w:space="0" w:color="auto"/>
                                <w:right w:val="none" w:sz="0" w:space="0" w:color="auto"/>
                              </w:divBdr>
                            </w:div>
                            <w:div w:id="327634204">
                              <w:marLeft w:val="0"/>
                              <w:marRight w:val="0"/>
                              <w:marTop w:val="0"/>
                              <w:marBottom w:val="0"/>
                              <w:divBdr>
                                <w:top w:val="none" w:sz="0" w:space="0" w:color="auto"/>
                                <w:left w:val="none" w:sz="0" w:space="0" w:color="auto"/>
                                <w:bottom w:val="none" w:sz="0" w:space="0" w:color="auto"/>
                                <w:right w:val="none" w:sz="0" w:space="0" w:color="auto"/>
                              </w:divBdr>
                            </w:div>
                            <w:div w:id="11689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51177">
          <w:marLeft w:val="0"/>
          <w:marRight w:val="0"/>
          <w:marTop w:val="100"/>
          <w:marBottom w:val="100"/>
          <w:divBdr>
            <w:top w:val="none" w:sz="0" w:space="0" w:color="auto"/>
            <w:left w:val="none" w:sz="0" w:space="0" w:color="auto"/>
            <w:bottom w:val="none" w:sz="0" w:space="0" w:color="auto"/>
            <w:right w:val="none" w:sz="0" w:space="0" w:color="auto"/>
          </w:divBdr>
          <w:divsChild>
            <w:div w:id="230818146">
              <w:marLeft w:val="0"/>
              <w:marRight w:val="0"/>
              <w:marTop w:val="0"/>
              <w:marBottom w:val="600"/>
              <w:divBdr>
                <w:top w:val="none" w:sz="0" w:space="0" w:color="auto"/>
                <w:left w:val="none" w:sz="0" w:space="0" w:color="auto"/>
                <w:bottom w:val="none" w:sz="0" w:space="0" w:color="auto"/>
                <w:right w:val="none" w:sz="0" w:space="0" w:color="auto"/>
              </w:divBdr>
              <w:divsChild>
                <w:div w:id="2048796018">
                  <w:marLeft w:val="0"/>
                  <w:marRight w:val="0"/>
                  <w:marTop w:val="0"/>
                  <w:marBottom w:val="0"/>
                  <w:divBdr>
                    <w:top w:val="none" w:sz="0" w:space="0" w:color="auto"/>
                    <w:left w:val="none" w:sz="0" w:space="0" w:color="auto"/>
                    <w:bottom w:val="none" w:sz="0" w:space="0" w:color="auto"/>
                    <w:right w:val="none" w:sz="0" w:space="0" w:color="auto"/>
                  </w:divBdr>
                  <w:divsChild>
                    <w:div w:id="1884629707">
                      <w:marLeft w:val="0"/>
                      <w:marRight w:val="0"/>
                      <w:marTop w:val="0"/>
                      <w:marBottom w:val="0"/>
                      <w:divBdr>
                        <w:top w:val="none" w:sz="0" w:space="0" w:color="auto"/>
                        <w:left w:val="none" w:sz="0" w:space="0" w:color="auto"/>
                        <w:bottom w:val="none" w:sz="0" w:space="0" w:color="auto"/>
                        <w:right w:val="none" w:sz="0" w:space="0" w:color="auto"/>
                      </w:divBdr>
                      <w:divsChild>
                        <w:div w:id="1951474897">
                          <w:marLeft w:val="0"/>
                          <w:marRight w:val="180"/>
                          <w:marTop w:val="0"/>
                          <w:marBottom w:val="0"/>
                          <w:divBdr>
                            <w:top w:val="none" w:sz="0" w:space="0" w:color="auto"/>
                            <w:left w:val="none" w:sz="0" w:space="0" w:color="auto"/>
                            <w:bottom w:val="none" w:sz="0" w:space="0" w:color="auto"/>
                            <w:right w:val="none" w:sz="0" w:space="0" w:color="auto"/>
                          </w:divBdr>
                          <w:divsChild>
                            <w:div w:id="2349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6704">
                      <w:marLeft w:val="0"/>
                      <w:marRight w:val="0"/>
                      <w:marTop w:val="0"/>
                      <w:marBottom w:val="0"/>
                      <w:divBdr>
                        <w:top w:val="none" w:sz="0" w:space="0" w:color="auto"/>
                        <w:left w:val="none" w:sz="0" w:space="0" w:color="auto"/>
                        <w:bottom w:val="none" w:sz="0" w:space="0" w:color="auto"/>
                        <w:right w:val="none" w:sz="0" w:space="0" w:color="auto"/>
                      </w:divBdr>
                      <w:divsChild>
                        <w:div w:id="1758209161">
                          <w:marLeft w:val="0"/>
                          <w:marRight w:val="0"/>
                          <w:marTop w:val="0"/>
                          <w:marBottom w:val="0"/>
                          <w:divBdr>
                            <w:top w:val="none" w:sz="0" w:space="0" w:color="auto"/>
                            <w:left w:val="none" w:sz="0" w:space="0" w:color="auto"/>
                            <w:bottom w:val="none" w:sz="0" w:space="0" w:color="auto"/>
                            <w:right w:val="none" w:sz="0" w:space="0" w:color="auto"/>
                          </w:divBdr>
                          <w:divsChild>
                            <w:div w:id="952830192">
                              <w:marLeft w:val="0"/>
                              <w:marRight w:val="0"/>
                              <w:marTop w:val="0"/>
                              <w:marBottom w:val="0"/>
                              <w:divBdr>
                                <w:top w:val="none" w:sz="0" w:space="0" w:color="auto"/>
                                <w:left w:val="none" w:sz="0" w:space="0" w:color="auto"/>
                                <w:bottom w:val="none" w:sz="0" w:space="0" w:color="auto"/>
                                <w:right w:val="none" w:sz="0" w:space="0" w:color="auto"/>
                              </w:divBdr>
                              <w:divsChild>
                                <w:div w:id="9062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326082">
      <w:bodyDiv w:val="1"/>
      <w:marLeft w:val="0"/>
      <w:marRight w:val="0"/>
      <w:marTop w:val="0"/>
      <w:marBottom w:val="0"/>
      <w:divBdr>
        <w:top w:val="none" w:sz="0" w:space="0" w:color="auto"/>
        <w:left w:val="none" w:sz="0" w:space="0" w:color="auto"/>
        <w:bottom w:val="none" w:sz="0" w:space="0" w:color="auto"/>
        <w:right w:val="none" w:sz="0" w:space="0" w:color="auto"/>
      </w:divBdr>
      <w:divsChild>
        <w:div w:id="1090857358">
          <w:marLeft w:val="0"/>
          <w:marRight w:val="0"/>
          <w:marTop w:val="100"/>
          <w:marBottom w:val="100"/>
          <w:divBdr>
            <w:top w:val="none" w:sz="0" w:space="0" w:color="auto"/>
            <w:left w:val="none" w:sz="0" w:space="0" w:color="auto"/>
            <w:bottom w:val="none" w:sz="0" w:space="0" w:color="auto"/>
            <w:right w:val="none" w:sz="0" w:space="0" w:color="auto"/>
          </w:divBdr>
          <w:divsChild>
            <w:div w:id="965282778">
              <w:marLeft w:val="0"/>
              <w:marRight w:val="0"/>
              <w:marTop w:val="0"/>
              <w:marBottom w:val="0"/>
              <w:divBdr>
                <w:top w:val="none" w:sz="0" w:space="0" w:color="auto"/>
                <w:left w:val="none" w:sz="0" w:space="0" w:color="auto"/>
                <w:bottom w:val="none" w:sz="0" w:space="0" w:color="auto"/>
                <w:right w:val="none" w:sz="0" w:space="0" w:color="auto"/>
              </w:divBdr>
              <w:divsChild>
                <w:div w:id="384959981">
                  <w:marLeft w:val="0"/>
                  <w:marRight w:val="360"/>
                  <w:marTop w:val="330"/>
                  <w:marBottom w:val="0"/>
                  <w:divBdr>
                    <w:top w:val="none" w:sz="0" w:space="0" w:color="auto"/>
                    <w:left w:val="none" w:sz="0" w:space="0" w:color="auto"/>
                    <w:bottom w:val="none" w:sz="0" w:space="0" w:color="auto"/>
                    <w:right w:val="none" w:sz="0" w:space="0" w:color="auto"/>
                  </w:divBdr>
                </w:div>
                <w:div w:id="177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0730">
          <w:marLeft w:val="0"/>
          <w:marRight w:val="0"/>
          <w:marTop w:val="0"/>
          <w:marBottom w:val="0"/>
          <w:divBdr>
            <w:top w:val="none" w:sz="0" w:space="0" w:color="auto"/>
            <w:left w:val="none" w:sz="0" w:space="0" w:color="auto"/>
            <w:bottom w:val="none" w:sz="0" w:space="0" w:color="auto"/>
            <w:right w:val="none" w:sz="0" w:space="0" w:color="auto"/>
          </w:divBdr>
          <w:divsChild>
            <w:div w:id="212348578">
              <w:marLeft w:val="0"/>
              <w:marRight w:val="0"/>
              <w:marTop w:val="100"/>
              <w:marBottom w:val="100"/>
              <w:divBdr>
                <w:top w:val="none" w:sz="0" w:space="0" w:color="auto"/>
                <w:left w:val="none" w:sz="0" w:space="0" w:color="auto"/>
                <w:bottom w:val="none" w:sz="0" w:space="0" w:color="auto"/>
                <w:right w:val="none" w:sz="0" w:space="0" w:color="auto"/>
              </w:divBdr>
              <w:divsChild>
                <w:div w:id="1956598597">
                  <w:marLeft w:val="0"/>
                  <w:marRight w:val="0"/>
                  <w:marTop w:val="120"/>
                  <w:marBottom w:val="0"/>
                  <w:divBdr>
                    <w:top w:val="none" w:sz="0" w:space="0" w:color="auto"/>
                    <w:left w:val="none" w:sz="0" w:space="0" w:color="auto"/>
                    <w:bottom w:val="none" w:sz="0" w:space="0" w:color="auto"/>
                    <w:right w:val="none" w:sz="0" w:space="0" w:color="auto"/>
                  </w:divBdr>
                  <w:divsChild>
                    <w:div w:id="1611014363">
                      <w:marLeft w:val="0"/>
                      <w:marRight w:val="0"/>
                      <w:marTop w:val="0"/>
                      <w:marBottom w:val="0"/>
                      <w:divBdr>
                        <w:top w:val="none" w:sz="0" w:space="0" w:color="auto"/>
                        <w:left w:val="none" w:sz="0" w:space="0" w:color="auto"/>
                        <w:bottom w:val="none" w:sz="0" w:space="0" w:color="auto"/>
                        <w:right w:val="none" w:sz="0" w:space="0" w:color="auto"/>
                      </w:divBdr>
                      <w:divsChild>
                        <w:div w:id="548996212">
                          <w:marLeft w:val="0"/>
                          <w:marRight w:val="0"/>
                          <w:marTop w:val="0"/>
                          <w:marBottom w:val="0"/>
                          <w:divBdr>
                            <w:top w:val="none" w:sz="0" w:space="0" w:color="auto"/>
                            <w:left w:val="none" w:sz="0" w:space="0" w:color="auto"/>
                            <w:bottom w:val="none" w:sz="0" w:space="0" w:color="auto"/>
                            <w:right w:val="none" w:sz="0" w:space="0" w:color="auto"/>
                          </w:divBdr>
                          <w:divsChild>
                            <w:div w:id="1381589148">
                              <w:marLeft w:val="0"/>
                              <w:marRight w:val="0"/>
                              <w:marTop w:val="0"/>
                              <w:marBottom w:val="0"/>
                              <w:divBdr>
                                <w:top w:val="none" w:sz="0" w:space="0" w:color="auto"/>
                                <w:left w:val="none" w:sz="0" w:space="0" w:color="auto"/>
                                <w:bottom w:val="none" w:sz="0" w:space="0" w:color="auto"/>
                                <w:right w:val="none" w:sz="0" w:space="0" w:color="auto"/>
                              </w:divBdr>
                            </w:div>
                            <w:div w:id="1785807950">
                              <w:marLeft w:val="0"/>
                              <w:marRight w:val="0"/>
                              <w:marTop w:val="0"/>
                              <w:marBottom w:val="0"/>
                              <w:divBdr>
                                <w:top w:val="none" w:sz="0" w:space="0" w:color="auto"/>
                                <w:left w:val="none" w:sz="0" w:space="0" w:color="auto"/>
                                <w:bottom w:val="none" w:sz="0" w:space="0" w:color="auto"/>
                                <w:right w:val="none" w:sz="0" w:space="0" w:color="auto"/>
                              </w:divBdr>
                            </w:div>
                            <w:div w:id="252857238">
                              <w:marLeft w:val="0"/>
                              <w:marRight w:val="0"/>
                              <w:marTop w:val="0"/>
                              <w:marBottom w:val="0"/>
                              <w:divBdr>
                                <w:top w:val="none" w:sz="0" w:space="0" w:color="auto"/>
                                <w:left w:val="none" w:sz="0" w:space="0" w:color="auto"/>
                                <w:bottom w:val="none" w:sz="0" w:space="0" w:color="auto"/>
                                <w:right w:val="none" w:sz="0" w:space="0" w:color="auto"/>
                              </w:divBdr>
                            </w:div>
                            <w:div w:id="13359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5144">
          <w:marLeft w:val="0"/>
          <w:marRight w:val="0"/>
          <w:marTop w:val="100"/>
          <w:marBottom w:val="100"/>
          <w:divBdr>
            <w:top w:val="none" w:sz="0" w:space="0" w:color="auto"/>
            <w:left w:val="none" w:sz="0" w:space="0" w:color="auto"/>
            <w:bottom w:val="none" w:sz="0" w:space="0" w:color="auto"/>
            <w:right w:val="none" w:sz="0" w:space="0" w:color="auto"/>
          </w:divBdr>
          <w:divsChild>
            <w:div w:id="794373453">
              <w:marLeft w:val="0"/>
              <w:marRight w:val="0"/>
              <w:marTop w:val="0"/>
              <w:marBottom w:val="600"/>
              <w:divBdr>
                <w:top w:val="none" w:sz="0" w:space="0" w:color="auto"/>
                <w:left w:val="none" w:sz="0" w:space="0" w:color="auto"/>
                <w:bottom w:val="none" w:sz="0" w:space="0" w:color="auto"/>
                <w:right w:val="none" w:sz="0" w:space="0" w:color="auto"/>
              </w:divBdr>
              <w:divsChild>
                <w:div w:id="509175613">
                  <w:marLeft w:val="0"/>
                  <w:marRight w:val="0"/>
                  <w:marTop w:val="0"/>
                  <w:marBottom w:val="0"/>
                  <w:divBdr>
                    <w:top w:val="none" w:sz="0" w:space="0" w:color="auto"/>
                    <w:left w:val="none" w:sz="0" w:space="0" w:color="auto"/>
                    <w:bottom w:val="none" w:sz="0" w:space="0" w:color="auto"/>
                    <w:right w:val="none" w:sz="0" w:space="0" w:color="auto"/>
                  </w:divBdr>
                  <w:divsChild>
                    <w:div w:id="934946037">
                      <w:marLeft w:val="0"/>
                      <w:marRight w:val="0"/>
                      <w:marTop w:val="0"/>
                      <w:marBottom w:val="0"/>
                      <w:divBdr>
                        <w:top w:val="none" w:sz="0" w:space="0" w:color="auto"/>
                        <w:left w:val="none" w:sz="0" w:space="0" w:color="auto"/>
                        <w:bottom w:val="none" w:sz="0" w:space="0" w:color="auto"/>
                        <w:right w:val="none" w:sz="0" w:space="0" w:color="auto"/>
                      </w:divBdr>
                      <w:divsChild>
                        <w:div w:id="1405957182">
                          <w:marLeft w:val="0"/>
                          <w:marRight w:val="180"/>
                          <w:marTop w:val="0"/>
                          <w:marBottom w:val="0"/>
                          <w:divBdr>
                            <w:top w:val="none" w:sz="0" w:space="0" w:color="auto"/>
                            <w:left w:val="none" w:sz="0" w:space="0" w:color="auto"/>
                            <w:bottom w:val="none" w:sz="0" w:space="0" w:color="auto"/>
                            <w:right w:val="none" w:sz="0" w:space="0" w:color="auto"/>
                          </w:divBdr>
                          <w:divsChild>
                            <w:div w:id="892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7715">
                      <w:marLeft w:val="0"/>
                      <w:marRight w:val="0"/>
                      <w:marTop w:val="0"/>
                      <w:marBottom w:val="0"/>
                      <w:divBdr>
                        <w:top w:val="none" w:sz="0" w:space="0" w:color="auto"/>
                        <w:left w:val="none" w:sz="0" w:space="0" w:color="auto"/>
                        <w:bottom w:val="none" w:sz="0" w:space="0" w:color="auto"/>
                        <w:right w:val="none" w:sz="0" w:space="0" w:color="auto"/>
                      </w:divBdr>
                      <w:divsChild>
                        <w:div w:id="891845048">
                          <w:marLeft w:val="0"/>
                          <w:marRight w:val="0"/>
                          <w:marTop w:val="0"/>
                          <w:marBottom w:val="0"/>
                          <w:divBdr>
                            <w:top w:val="none" w:sz="0" w:space="0" w:color="auto"/>
                            <w:left w:val="none" w:sz="0" w:space="0" w:color="auto"/>
                            <w:bottom w:val="none" w:sz="0" w:space="0" w:color="auto"/>
                            <w:right w:val="none" w:sz="0" w:space="0" w:color="auto"/>
                          </w:divBdr>
                          <w:divsChild>
                            <w:div w:id="1012874369">
                              <w:marLeft w:val="0"/>
                              <w:marRight w:val="0"/>
                              <w:marTop w:val="0"/>
                              <w:marBottom w:val="0"/>
                              <w:divBdr>
                                <w:top w:val="none" w:sz="0" w:space="0" w:color="auto"/>
                                <w:left w:val="none" w:sz="0" w:space="0" w:color="auto"/>
                                <w:bottom w:val="none" w:sz="0" w:space="0" w:color="auto"/>
                                <w:right w:val="none" w:sz="0" w:space="0" w:color="auto"/>
                              </w:divBdr>
                              <w:divsChild>
                                <w:div w:id="15871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179</Words>
  <Characters>1024</Characters>
  <Application>Microsoft Office Word</Application>
  <DocSecurity>0</DocSecurity>
  <Lines>8</Lines>
  <Paragraphs>2</Paragraphs>
  <ScaleCrop>false</ScaleCrop>
  <Company>HP Inc.</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Macharia, Gabriel (AATF)</dc:creator>
  <cp:keywords/>
  <dc:description/>
  <cp:lastModifiedBy>Macharia, Gabriel (AATF)</cp:lastModifiedBy>
  <cp:revision>3</cp:revision>
  <dcterms:created xsi:type="dcterms:W3CDTF">2024-06-20T06:33:00Z</dcterms:created>
  <dcterms:modified xsi:type="dcterms:W3CDTF">2024-06-20T06:34:00Z</dcterms:modified>
</cp:coreProperties>
</file>