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Answer the following questions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1: What is Machine Learning?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The process of training computers to perform tasks without explicit programming.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The study of creating intelligent agents capable of human-like reasoning.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The development of algorithms that can solve complex mathematical problems.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The process of designing and manufacturing advanced robotic systems.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2: What is Deep Learning?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A subset of AI that focuses on symbolic reasoning and logical inference.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The study of training machines to mimic the human brain's neural connections.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A type of machine learning that involves using neural networks with multiple layers.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The process of automating routine tasks using software automation tools.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 3: ML vs. DL vs. AI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Which of the following statements is true?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Machine Learning is a subset of Deep Learning, which is a subset of Artificial Intelligence.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Deep Learning is a subset of Machine Learning, which is a subset of Artificial Intelligence.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Artificial Intelligence is a subset of Machine Learning, which is a subset of Deep Learning.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 Artificial Intelligence is a subset of Deep Learning, which is a subset of Machine Learning.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 4: What is Supervised Learning?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A) A type of machine learning where algorithms learn from labeled data and make predictions on new, unlabeled data.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B) A type of machine learning that doesn't require training data and directly predicts outcomes.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C) A technique where computers learn through trial and error, optimizing actions to maximize rewards.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D) A method of training neural networks with multiple hidden layers.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Question 5: Real-world Applications of 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Which of the following scenarios is a real-world application of Machine Learning?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A) Developing a robot with human-like consciousness.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B) Creating a virtual reality game with interactive storytelling.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 Predicting stock market trends based on historical data.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D) Designing a self-replicating algorithm for computer viruses.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Module 1 / Class 1 /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