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7bnb03hetn8" w:id="0"/>
      <w:bookmarkEnd w:id="0"/>
      <w:r w:rsidDel="00000000" w:rsidR="00000000" w:rsidRPr="00000000">
        <w:rPr>
          <w:rtl w:val="0"/>
        </w:rPr>
        <w:t xml:space="preserve">Assignment: Comprehensive NLP Project Using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unified NLP application that serves as an "Intelligent Text Analyzer." This tool will process a collection of text documents (such as news articles, blogs, or reviews) and perform multiple analyses: categorizing content, extracting key entities, assessing sentiment, and classifying documents into topics.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llfwugn87rx0" w:id="1"/>
      <w:bookmarkEnd w:id="1"/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Collection and Preprocessing: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a dataset suitable for all four tasks. You may use datasets like news articles, movie or product reviews.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the data to make it suitable for NLP tasks (tokenization, removing stopwords, etc.).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Text Classification: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text classification model using scikit-learn to categorize text based on predefined categories (e.g., sports, politics, technology in news articles).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the performance of the model using accuracy metrics and confusion matrix.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Named Entity Recognition (NER):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spaCy to identify named entities (people, organizations, locations, etc.) in the text.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how these entities correlate with the text categories identified in the text classification task.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Sentiment Analysis: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sentiment analysis on the same set of texts using nltk.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overall sentiment (positive, negative, neutral) of texts in different categories.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Document Classification: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same dataset, classify the documents into more specific topics or themes using an unsupervised learning approach (like LDA).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how these topics align with the categories and sentiments identified in previous tasks.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h1bwx7jv0qv" w:id="2"/>
      <w:bookmarkEnd w:id="2"/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Python script(s) that integrates all four NLP tasks into a cohesive workflow.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detailed report (4-6 pages) that includes: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Methodology: Describe your approach for each task, including data preprocessing, model selection, and implementation details.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Results: Present the results of each task, with visualizations and a discussion on the effectiveness of the models used.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Analysis: Offer insights on how the results of different tasks interrelate (e.g., the relation between sentiment and text categories, or how named entities are distributed across different topics).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and Learnings: Discuss any challenges faced during the project and what you learned from addressing them.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