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meshcjgl1nx" w:id="0"/>
      <w:bookmarkEnd w:id="0"/>
      <w:r w:rsidDel="00000000" w:rsidR="00000000" w:rsidRPr="00000000">
        <w:rPr>
          <w:rtl w:val="0"/>
        </w:rPr>
        <w:t xml:space="preserve">Transformer MCQ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1: What is a key feature of the transformer architecture that differentiates it from RNNs and CNNs in processing sequential data?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Sequential data processing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Self-attention mechanism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Convolutional layers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Recurrent layers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2: Which of the following is NOT a typical application of Transformer models outside the field of Natural Language Processing (NLP)?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Image classification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Music generation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Weather forecasting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Enhancing physical strength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3: What is the primary application of the Vision Transformer (ViT) model?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Automatic speech recognition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Object detection in images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Image classification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Text generation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4: Which Transformer-based model is known for its capabilities in automatic speech recognition?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GPT-3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BERT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Wave2Vec 2.0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DALL-E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5: Which model is famous for generating images from textual descriptions?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BERT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GPT-3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DALL-E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6: Which model, known for its advanced capabilities in NLP, uses bi-directional context for language understanding?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GPT-3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BERT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XLNet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RoBERTa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7: The 'Attention Is All You Need' paper, which introduced the Transformer model, was published in which year?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2015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2017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2019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2021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8: Which Transformer-based model is specifically designed for high-performance on long-sequence time-series forecasting?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GPT-3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ViT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T5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Informer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9: What does the 'T' in T5, a model developed by Google, stand for?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Transformer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Textual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Transfer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Temporal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10: DALL-E, a model developed by OpenAI for generating images from text, is a variant of which Transformer model?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BERT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RoBERTa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GPT-3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XLNet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 Scheme: B, D, C, C, D, B, B, D, C, C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