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rPr>
        <w:id w:val="-1424724182"/>
        <w:docPartObj>
          <w:docPartGallery w:val="Cover Pages"/>
          <w:docPartUnique/>
        </w:docPartObj>
      </w:sdtPr>
      <w:sdtEndPr/>
      <w:sdtContent>
        <w:p w:rsidR="00733C9D" w:rsidRDefault="00733C9D" w:rsidP="00733C9D">
          <w:pPr>
            <w:jc w:val="center"/>
            <w:rPr>
              <w:rFonts w:ascii="Times New Roman" w:hAnsi="Times New Roman" w:cs="Times New Roman"/>
              <w:sz w:val="24"/>
            </w:rPr>
          </w:pPr>
        </w:p>
        <w:p w:rsidR="00733C9D" w:rsidRDefault="00733C9D" w:rsidP="00733C9D">
          <w:pPr>
            <w:jc w:val="center"/>
            <w:rPr>
              <w:rFonts w:ascii="Times New Roman" w:hAnsi="Times New Roman" w:cs="Times New Roman"/>
              <w:sz w:val="24"/>
            </w:rPr>
          </w:pPr>
        </w:p>
        <w:p w:rsidR="00733C9D" w:rsidRDefault="00733C9D" w:rsidP="00733C9D">
          <w:pPr>
            <w:jc w:val="center"/>
            <w:rPr>
              <w:rFonts w:ascii="Times New Roman" w:hAnsi="Times New Roman" w:cs="Times New Roman"/>
              <w:sz w:val="24"/>
            </w:rPr>
          </w:pPr>
        </w:p>
        <w:p w:rsidR="00733C9D" w:rsidRDefault="00733C9D" w:rsidP="00733C9D">
          <w:pPr>
            <w:jc w:val="center"/>
            <w:rPr>
              <w:rFonts w:ascii="Times New Roman" w:hAnsi="Times New Roman" w:cs="Times New Roman"/>
              <w:sz w:val="24"/>
            </w:rPr>
          </w:pPr>
        </w:p>
        <w:p w:rsidR="00733C9D" w:rsidRDefault="00733C9D" w:rsidP="00733C9D">
          <w:pPr>
            <w:jc w:val="center"/>
            <w:rPr>
              <w:rFonts w:ascii="Times New Roman" w:hAnsi="Times New Roman" w:cs="Times New Roman"/>
              <w:sz w:val="24"/>
            </w:rPr>
          </w:pPr>
        </w:p>
        <w:p w:rsidR="00EB44CF" w:rsidRDefault="00EB44CF" w:rsidP="00733C9D">
          <w:pPr>
            <w:jc w:val="center"/>
            <w:rPr>
              <w:rFonts w:ascii="Times New Roman" w:hAnsi="Times New Roman" w:cs="Times New Roman"/>
              <w:sz w:val="32"/>
            </w:rPr>
          </w:pPr>
        </w:p>
        <w:p w:rsidR="00EB44CF" w:rsidRDefault="00EB44CF" w:rsidP="00733C9D">
          <w:pPr>
            <w:jc w:val="center"/>
            <w:rPr>
              <w:rFonts w:ascii="Times New Roman" w:hAnsi="Times New Roman" w:cs="Times New Roman"/>
              <w:sz w:val="32"/>
            </w:rPr>
          </w:pPr>
        </w:p>
        <w:p w:rsidR="00EB44CF" w:rsidRDefault="00EB44CF" w:rsidP="00733C9D">
          <w:pPr>
            <w:jc w:val="center"/>
            <w:rPr>
              <w:rFonts w:ascii="Times New Roman" w:hAnsi="Times New Roman" w:cs="Times New Roman"/>
              <w:sz w:val="32"/>
            </w:rPr>
          </w:pPr>
        </w:p>
        <w:p w:rsidR="00993C53" w:rsidRDefault="00733C9D" w:rsidP="00733C9D">
          <w:pPr>
            <w:jc w:val="center"/>
            <w:rPr>
              <w:rFonts w:ascii="Times New Roman" w:hAnsi="Times New Roman" w:cs="Times New Roman"/>
              <w:sz w:val="32"/>
            </w:rPr>
          </w:pPr>
          <w:r w:rsidRPr="00733C9D">
            <w:rPr>
              <w:rFonts w:ascii="Times New Roman" w:hAnsi="Times New Roman" w:cs="Times New Roman"/>
              <w:sz w:val="32"/>
            </w:rPr>
            <w:t>Causes and Lessons of the Peacemaker Disaster</w:t>
          </w:r>
        </w:p>
        <w:p w:rsidR="00733C9D" w:rsidRDefault="00733C9D" w:rsidP="00733C9D">
          <w:pPr>
            <w:jc w:val="center"/>
            <w:rPr>
              <w:rFonts w:ascii="Times New Roman" w:hAnsi="Times New Roman" w:cs="Times New Roman"/>
              <w:sz w:val="32"/>
            </w:rPr>
          </w:pPr>
        </w:p>
        <w:p w:rsidR="00733C9D" w:rsidRDefault="00733C9D" w:rsidP="00733C9D">
          <w:pPr>
            <w:jc w:val="center"/>
            <w:rPr>
              <w:rFonts w:ascii="Times New Roman" w:hAnsi="Times New Roman" w:cs="Times New Roman"/>
              <w:sz w:val="32"/>
            </w:rPr>
          </w:pPr>
        </w:p>
        <w:p w:rsidR="00733C9D" w:rsidRDefault="00733C9D" w:rsidP="00733C9D">
          <w:pPr>
            <w:jc w:val="center"/>
            <w:rPr>
              <w:rFonts w:ascii="Times New Roman" w:hAnsi="Times New Roman" w:cs="Times New Roman"/>
              <w:sz w:val="32"/>
            </w:rPr>
          </w:pPr>
        </w:p>
        <w:p w:rsidR="00733C9D" w:rsidRDefault="00733C9D" w:rsidP="00733C9D">
          <w:pPr>
            <w:jc w:val="center"/>
            <w:rPr>
              <w:rFonts w:ascii="Times New Roman" w:hAnsi="Times New Roman" w:cs="Times New Roman"/>
              <w:sz w:val="32"/>
            </w:rPr>
          </w:pPr>
        </w:p>
        <w:p w:rsidR="00733C9D" w:rsidRDefault="00733C9D" w:rsidP="00733C9D">
          <w:pPr>
            <w:jc w:val="center"/>
            <w:rPr>
              <w:rFonts w:ascii="Times New Roman" w:hAnsi="Times New Roman" w:cs="Times New Roman"/>
              <w:sz w:val="28"/>
            </w:rPr>
          </w:pPr>
          <w:r>
            <w:rPr>
              <w:rFonts w:ascii="Times New Roman" w:hAnsi="Times New Roman" w:cs="Times New Roman"/>
              <w:sz w:val="28"/>
            </w:rPr>
            <w:t>Jacob Knaup</w:t>
          </w:r>
        </w:p>
        <w:p w:rsidR="00733C9D" w:rsidRDefault="00733C9D" w:rsidP="00733C9D">
          <w:pPr>
            <w:jc w:val="center"/>
            <w:rPr>
              <w:rFonts w:ascii="Times New Roman" w:hAnsi="Times New Roman" w:cs="Times New Roman"/>
              <w:sz w:val="28"/>
            </w:rPr>
          </w:pPr>
          <w:r>
            <w:rPr>
              <w:rFonts w:ascii="Times New Roman" w:hAnsi="Times New Roman" w:cs="Times New Roman"/>
              <w:sz w:val="28"/>
            </w:rPr>
            <w:t xml:space="preserve">HST 318: </w:t>
          </w:r>
          <w:r w:rsidR="00C27D7D">
            <w:rPr>
              <w:rFonts w:ascii="Times New Roman" w:hAnsi="Times New Roman" w:cs="Times New Roman"/>
              <w:sz w:val="28"/>
            </w:rPr>
            <w:t>History of Engineering</w:t>
          </w:r>
        </w:p>
        <w:p w:rsidR="00733C9D" w:rsidRPr="00733C9D" w:rsidRDefault="00733C9D" w:rsidP="00733C9D">
          <w:pPr>
            <w:jc w:val="center"/>
            <w:rPr>
              <w:rFonts w:ascii="Times New Roman" w:hAnsi="Times New Roman" w:cs="Times New Roman"/>
              <w:sz w:val="28"/>
            </w:rPr>
          </w:pPr>
          <w:r>
            <w:rPr>
              <w:rFonts w:ascii="Times New Roman" w:hAnsi="Times New Roman" w:cs="Times New Roman"/>
              <w:sz w:val="28"/>
            </w:rPr>
            <w:t xml:space="preserve">September </w:t>
          </w:r>
          <w:r w:rsidR="00382820">
            <w:rPr>
              <w:rFonts w:ascii="Times New Roman" w:hAnsi="Times New Roman" w:cs="Times New Roman"/>
              <w:sz w:val="28"/>
            </w:rPr>
            <w:t>15</w:t>
          </w:r>
          <w:r>
            <w:rPr>
              <w:rFonts w:ascii="Times New Roman" w:hAnsi="Times New Roman" w:cs="Times New Roman"/>
              <w:sz w:val="28"/>
            </w:rPr>
            <w:t>, 2017</w:t>
          </w:r>
        </w:p>
        <w:p w:rsidR="00993C53" w:rsidRDefault="00993C53">
          <w:pPr>
            <w:rPr>
              <w:rFonts w:ascii="Times New Roman" w:hAnsi="Times New Roman" w:cs="Times New Roman"/>
              <w:sz w:val="24"/>
            </w:rPr>
          </w:pPr>
          <w:r>
            <w:rPr>
              <w:rFonts w:ascii="Times New Roman" w:hAnsi="Times New Roman" w:cs="Times New Roman"/>
              <w:sz w:val="24"/>
            </w:rPr>
            <w:br w:type="page"/>
          </w:r>
        </w:p>
      </w:sdtContent>
    </w:sdt>
    <w:p w:rsidR="00D6645D" w:rsidRDefault="00D6645D" w:rsidP="004C03AF">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In 1844</w:t>
      </w:r>
      <w:r w:rsidR="00887C57">
        <w:rPr>
          <w:rFonts w:ascii="Times New Roman" w:hAnsi="Times New Roman" w:cs="Times New Roman"/>
          <w:sz w:val="24"/>
        </w:rPr>
        <w:t>,</w:t>
      </w:r>
      <w:r>
        <w:rPr>
          <w:rFonts w:ascii="Times New Roman" w:hAnsi="Times New Roman" w:cs="Times New Roman"/>
          <w:sz w:val="24"/>
        </w:rPr>
        <w:t xml:space="preserve"> an explosion aboard the </w:t>
      </w:r>
      <w:r>
        <w:rPr>
          <w:rFonts w:ascii="Times New Roman" w:hAnsi="Times New Roman" w:cs="Times New Roman"/>
          <w:i/>
          <w:sz w:val="24"/>
        </w:rPr>
        <w:t>USS Princeton</w:t>
      </w:r>
      <w:r>
        <w:rPr>
          <w:rFonts w:ascii="Times New Roman" w:hAnsi="Times New Roman" w:cs="Times New Roman"/>
          <w:sz w:val="24"/>
        </w:rPr>
        <w:t xml:space="preserve"> during a ceremonial demonstration </w:t>
      </w:r>
      <w:r w:rsidR="00665F22">
        <w:rPr>
          <w:rFonts w:ascii="Times New Roman" w:hAnsi="Times New Roman" w:cs="Times New Roman"/>
          <w:sz w:val="24"/>
        </w:rPr>
        <w:t>for</w:t>
      </w:r>
      <w:r>
        <w:rPr>
          <w:rFonts w:ascii="Times New Roman" w:hAnsi="Times New Roman" w:cs="Times New Roman"/>
          <w:sz w:val="24"/>
        </w:rPr>
        <w:t xml:space="preserve"> </w:t>
      </w:r>
      <w:r w:rsidR="00531EC5">
        <w:rPr>
          <w:rFonts w:ascii="Times New Roman" w:hAnsi="Times New Roman" w:cs="Times New Roman"/>
          <w:sz w:val="24"/>
        </w:rPr>
        <w:t xml:space="preserve">important </w:t>
      </w:r>
      <w:r w:rsidR="003F6C49">
        <w:rPr>
          <w:rFonts w:ascii="Times New Roman" w:hAnsi="Times New Roman" w:cs="Times New Roman"/>
          <w:sz w:val="24"/>
        </w:rPr>
        <w:t>heads of state and their families</w:t>
      </w:r>
      <w:r w:rsidR="00531EC5">
        <w:rPr>
          <w:rFonts w:ascii="Times New Roman" w:hAnsi="Times New Roman" w:cs="Times New Roman"/>
          <w:sz w:val="24"/>
        </w:rPr>
        <w:t xml:space="preserve"> killed </w:t>
      </w:r>
      <w:r w:rsidR="00446D29">
        <w:rPr>
          <w:rFonts w:ascii="Times New Roman" w:hAnsi="Times New Roman" w:cs="Times New Roman"/>
          <w:sz w:val="24"/>
        </w:rPr>
        <w:t xml:space="preserve">and injured </w:t>
      </w:r>
      <w:r w:rsidR="000A1405">
        <w:rPr>
          <w:rFonts w:ascii="Times New Roman" w:hAnsi="Times New Roman" w:cs="Times New Roman"/>
          <w:sz w:val="24"/>
        </w:rPr>
        <w:t>dozens</w:t>
      </w:r>
      <w:r w:rsidR="005562EA">
        <w:rPr>
          <w:rFonts w:ascii="Times New Roman" w:hAnsi="Times New Roman" w:cs="Times New Roman"/>
          <w:sz w:val="24"/>
        </w:rPr>
        <w:t xml:space="preserve"> of people</w:t>
      </w:r>
      <w:r w:rsidR="004F45C2">
        <w:rPr>
          <w:rFonts w:ascii="Times New Roman" w:hAnsi="Times New Roman" w:cs="Times New Roman"/>
          <w:sz w:val="24"/>
        </w:rPr>
        <w:t xml:space="preserve"> including </w:t>
      </w:r>
      <w:r w:rsidR="00531EC5">
        <w:rPr>
          <w:rFonts w:ascii="Times New Roman" w:hAnsi="Times New Roman" w:cs="Times New Roman"/>
          <w:sz w:val="24"/>
        </w:rPr>
        <w:t>t</w:t>
      </w:r>
      <w:r w:rsidR="00887C57">
        <w:rPr>
          <w:rFonts w:ascii="Times New Roman" w:hAnsi="Times New Roman" w:cs="Times New Roman"/>
          <w:sz w:val="24"/>
        </w:rPr>
        <w:t xml:space="preserve">wo presidential cabinet members. </w:t>
      </w:r>
      <w:r w:rsidR="00115F53">
        <w:rPr>
          <w:rFonts w:ascii="Times New Roman" w:hAnsi="Times New Roman" w:cs="Times New Roman"/>
          <w:sz w:val="24"/>
        </w:rPr>
        <w:t>The explosion result</w:t>
      </w:r>
      <w:r w:rsidR="009F7A7E">
        <w:rPr>
          <w:rFonts w:ascii="Times New Roman" w:hAnsi="Times New Roman" w:cs="Times New Roman"/>
          <w:sz w:val="24"/>
        </w:rPr>
        <w:t xml:space="preserve">ed from the bursting of the </w:t>
      </w:r>
      <w:r w:rsidR="00115F53" w:rsidRPr="00923F0E">
        <w:rPr>
          <w:rFonts w:ascii="Times New Roman" w:hAnsi="Times New Roman" w:cs="Times New Roman"/>
          <w:sz w:val="24"/>
        </w:rPr>
        <w:t>Peacemaker</w:t>
      </w:r>
      <w:r w:rsidR="00115F53">
        <w:rPr>
          <w:rFonts w:ascii="Times New Roman" w:hAnsi="Times New Roman" w:cs="Times New Roman"/>
          <w:sz w:val="24"/>
        </w:rPr>
        <w:t xml:space="preserve">, one of the vessel’s </w:t>
      </w:r>
      <w:r w:rsidR="007D20BD">
        <w:rPr>
          <w:rFonts w:ascii="Times New Roman" w:hAnsi="Times New Roman" w:cs="Times New Roman"/>
          <w:sz w:val="24"/>
        </w:rPr>
        <w:t>two</w:t>
      </w:r>
      <w:r w:rsidR="00115F53">
        <w:rPr>
          <w:rFonts w:ascii="Times New Roman" w:hAnsi="Times New Roman" w:cs="Times New Roman"/>
          <w:sz w:val="24"/>
        </w:rPr>
        <w:t xml:space="preserve"> </w:t>
      </w:r>
      <w:r w:rsidR="007738FF">
        <w:rPr>
          <w:rFonts w:ascii="Times New Roman" w:hAnsi="Times New Roman" w:cs="Times New Roman"/>
          <w:sz w:val="24"/>
        </w:rPr>
        <w:t>pioneering canons</w:t>
      </w:r>
      <w:r w:rsidR="00115F53">
        <w:rPr>
          <w:rFonts w:ascii="Times New Roman" w:hAnsi="Times New Roman" w:cs="Times New Roman"/>
          <w:sz w:val="24"/>
        </w:rPr>
        <w:t>, while it was being fired</w:t>
      </w:r>
      <w:r w:rsidR="00CE591F">
        <w:rPr>
          <w:rFonts w:ascii="Times New Roman" w:hAnsi="Times New Roman" w:cs="Times New Roman"/>
          <w:sz w:val="24"/>
        </w:rPr>
        <w:t xml:space="preserve"> </w:t>
      </w:r>
      <w:r w:rsidR="00AD4AB7">
        <w:rPr>
          <w:rFonts w:ascii="Times New Roman" w:hAnsi="Times New Roman" w:cs="Times New Roman"/>
          <w:sz w:val="24"/>
        </w:rPr>
        <w:t>ceremoniously</w:t>
      </w:r>
      <w:r w:rsidR="00A03CCB">
        <w:rPr>
          <w:rFonts w:ascii="Times New Roman" w:hAnsi="Times New Roman" w:cs="Times New Roman"/>
          <w:sz w:val="24"/>
        </w:rPr>
        <w:t xml:space="preserve"> </w:t>
      </w:r>
      <w:r w:rsidR="00885E87">
        <w:rPr>
          <w:rFonts w:ascii="Times New Roman" w:hAnsi="Times New Roman" w:cs="Times New Roman"/>
          <w:sz w:val="24"/>
        </w:rPr>
        <w:t>as a display for</w:t>
      </w:r>
      <w:r w:rsidR="00CE591F">
        <w:rPr>
          <w:rFonts w:ascii="Times New Roman" w:hAnsi="Times New Roman" w:cs="Times New Roman"/>
          <w:sz w:val="24"/>
        </w:rPr>
        <w:t xml:space="preserve"> the distinguished guests. </w:t>
      </w:r>
      <w:r w:rsidR="003B7E73">
        <w:rPr>
          <w:rFonts w:ascii="Times New Roman" w:hAnsi="Times New Roman" w:cs="Times New Roman"/>
          <w:sz w:val="24"/>
        </w:rPr>
        <w:t>No particular mistake or act of ne</w:t>
      </w:r>
      <w:r w:rsidR="005670A1">
        <w:rPr>
          <w:rFonts w:ascii="Times New Roman" w:hAnsi="Times New Roman" w:cs="Times New Roman"/>
          <w:sz w:val="24"/>
        </w:rPr>
        <w:t>gligence caused the explosion. H</w:t>
      </w:r>
      <w:r w:rsidR="003B7E73">
        <w:rPr>
          <w:rFonts w:ascii="Times New Roman" w:hAnsi="Times New Roman" w:cs="Times New Roman"/>
          <w:sz w:val="24"/>
        </w:rPr>
        <w:t>owever</w:t>
      </w:r>
      <w:r w:rsidR="003646BC">
        <w:rPr>
          <w:rFonts w:ascii="Times New Roman" w:hAnsi="Times New Roman" w:cs="Times New Roman"/>
          <w:sz w:val="24"/>
        </w:rPr>
        <w:t>,</w:t>
      </w:r>
      <w:r w:rsidR="003B7E73">
        <w:rPr>
          <w:rFonts w:ascii="Times New Roman" w:hAnsi="Times New Roman" w:cs="Times New Roman"/>
          <w:sz w:val="24"/>
        </w:rPr>
        <w:t xml:space="preserve"> </w:t>
      </w:r>
      <w:r w:rsidR="00AA6BBE">
        <w:rPr>
          <w:rFonts w:ascii="Times New Roman" w:hAnsi="Times New Roman" w:cs="Times New Roman"/>
          <w:sz w:val="24"/>
        </w:rPr>
        <w:t xml:space="preserve">the development of the Peacemaker </w:t>
      </w:r>
      <w:r w:rsidR="003C15EB">
        <w:rPr>
          <w:rFonts w:ascii="Times New Roman" w:hAnsi="Times New Roman" w:cs="Times New Roman"/>
          <w:sz w:val="24"/>
        </w:rPr>
        <w:t xml:space="preserve">by </w:t>
      </w:r>
      <w:r w:rsidR="0068155D">
        <w:rPr>
          <w:rFonts w:ascii="Times New Roman" w:hAnsi="Times New Roman" w:cs="Times New Roman"/>
          <w:sz w:val="24"/>
        </w:rPr>
        <w:t xml:space="preserve">Commodore Robert Stockton </w:t>
      </w:r>
      <w:r w:rsidR="0074169C">
        <w:rPr>
          <w:rFonts w:ascii="Times New Roman" w:hAnsi="Times New Roman" w:cs="Times New Roman"/>
          <w:sz w:val="24"/>
        </w:rPr>
        <w:t xml:space="preserve">and the inventor, John Ericsson, </w:t>
      </w:r>
      <w:r w:rsidR="00AA6BBE">
        <w:rPr>
          <w:rFonts w:ascii="Times New Roman" w:hAnsi="Times New Roman" w:cs="Times New Roman"/>
          <w:sz w:val="24"/>
        </w:rPr>
        <w:t xml:space="preserve">lacked the due caution that </w:t>
      </w:r>
      <w:r w:rsidR="004B37D2">
        <w:rPr>
          <w:rFonts w:ascii="Times New Roman" w:hAnsi="Times New Roman" w:cs="Times New Roman"/>
          <w:sz w:val="24"/>
        </w:rPr>
        <w:t>would</w:t>
      </w:r>
      <w:r w:rsidR="00CA2207">
        <w:rPr>
          <w:rFonts w:ascii="Times New Roman" w:hAnsi="Times New Roman" w:cs="Times New Roman"/>
          <w:sz w:val="24"/>
        </w:rPr>
        <w:t xml:space="preserve"> normally be expected when implementing new technology</w:t>
      </w:r>
      <w:r w:rsidR="001865E1">
        <w:rPr>
          <w:rFonts w:ascii="Times New Roman" w:hAnsi="Times New Roman" w:cs="Times New Roman"/>
          <w:sz w:val="24"/>
        </w:rPr>
        <w:t>.</w:t>
      </w:r>
      <w:r w:rsidR="00795166">
        <w:rPr>
          <w:rFonts w:ascii="Times New Roman" w:hAnsi="Times New Roman" w:cs="Times New Roman"/>
          <w:sz w:val="24"/>
        </w:rPr>
        <w:t xml:space="preserve"> </w:t>
      </w:r>
      <w:r w:rsidR="00A25C46">
        <w:rPr>
          <w:rFonts w:ascii="Times New Roman" w:hAnsi="Times New Roman" w:cs="Times New Roman"/>
          <w:sz w:val="24"/>
        </w:rPr>
        <w:t>T</w:t>
      </w:r>
      <w:r w:rsidR="003646BC">
        <w:rPr>
          <w:rFonts w:ascii="Times New Roman" w:hAnsi="Times New Roman" w:cs="Times New Roman"/>
          <w:sz w:val="24"/>
        </w:rPr>
        <w:t xml:space="preserve">he method </w:t>
      </w:r>
      <w:r w:rsidR="008D1BAF">
        <w:rPr>
          <w:rFonts w:ascii="Times New Roman" w:hAnsi="Times New Roman" w:cs="Times New Roman"/>
          <w:sz w:val="24"/>
        </w:rPr>
        <w:t>used to</w:t>
      </w:r>
      <w:r w:rsidR="003646BC">
        <w:rPr>
          <w:rFonts w:ascii="Times New Roman" w:hAnsi="Times New Roman" w:cs="Times New Roman"/>
          <w:sz w:val="24"/>
        </w:rPr>
        <w:t xml:space="preserve"> man</w:t>
      </w:r>
      <w:r w:rsidR="008D1BAF">
        <w:rPr>
          <w:rFonts w:ascii="Times New Roman" w:hAnsi="Times New Roman" w:cs="Times New Roman"/>
          <w:sz w:val="24"/>
        </w:rPr>
        <w:t>ufacture</w:t>
      </w:r>
      <w:r w:rsidR="003646BC">
        <w:rPr>
          <w:rFonts w:ascii="Times New Roman" w:hAnsi="Times New Roman" w:cs="Times New Roman"/>
          <w:sz w:val="24"/>
        </w:rPr>
        <w:t xml:space="preserve"> the </w:t>
      </w:r>
      <w:r w:rsidR="00AB1C67">
        <w:rPr>
          <w:rFonts w:ascii="Times New Roman" w:hAnsi="Times New Roman" w:cs="Times New Roman"/>
          <w:sz w:val="24"/>
        </w:rPr>
        <w:t xml:space="preserve">Peacemaker deviated from that used for </w:t>
      </w:r>
      <w:r w:rsidR="00CA1C79">
        <w:rPr>
          <w:rFonts w:ascii="Times New Roman" w:hAnsi="Times New Roman" w:cs="Times New Roman"/>
          <w:sz w:val="24"/>
        </w:rPr>
        <w:t xml:space="preserve">all </w:t>
      </w:r>
      <w:r w:rsidR="00AB1C67">
        <w:rPr>
          <w:rFonts w:ascii="Times New Roman" w:hAnsi="Times New Roman" w:cs="Times New Roman"/>
          <w:sz w:val="24"/>
        </w:rPr>
        <w:t>previous guns</w:t>
      </w:r>
      <w:r w:rsidR="00D33A55">
        <w:rPr>
          <w:rFonts w:ascii="Times New Roman" w:hAnsi="Times New Roman" w:cs="Times New Roman"/>
          <w:sz w:val="24"/>
        </w:rPr>
        <w:t>, utilizing</w:t>
      </w:r>
      <w:r w:rsidR="00ED727E">
        <w:rPr>
          <w:rFonts w:ascii="Times New Roman" w:hAnsi="Times New Roman" w:cs="Times New Roman"/>
          <w:sz w:val="24"/>
        </w:rPr>
        <w:t xml:space="preserve"> wrought</w:t>
      </w:r>
      <w:r w:rsidR="005F4DD4">
        <w:rPr>
          <w:rFonts w:ascii="Times New Roman" w:hAnsi="Times New Roman" w:cs="Times New Roman"/>
          <w:sz w:val="24"/>
        </w:rPr>
        <w:t>-</w:t>
      </w:r>
      <w:r w:rsidR="00ED727E">
        <w:rPr>
          <w:rFonts w:ascii="Times New Roman" w:hAnsi="Times New Roman" w:cs="Times New Roman"/>
          <w:sz w:val="24"/>
        </w:rPr>
        <w:t>iron instead of cast</w:t>
      </w:r>
      <w:r w:rsidR="005F4DD4">
        <w:rPr>
          <w:rFonts w:ascii="Times New Roman" w:hAnsi="Times New Roman" w:cs="Times New Roman"/>
          <w:sz w:val="24"/>
        </w:rPr>
        <w:t>-</w:t>
      </w:r>
      <w:r w:rsidR="00ED727E">
        <w:rPr>
          <w:rFonts w:ascii="Times New Roman" w:hAnsi="Times New Roman" w:cs="Times New Roman"/>
          <w:sz w:val="24"/>
        </w:rPr>
        <w:t>iron and reinforcing the barrel with</w:t>
      </w:r>
      <w:r w:rsidR="00D33A55">
        <w:rPr>
          <w:rFonts w:ascii="Times New Roman" w:hAnsi="Times New Roman" w:cs="Times New Roman"/>
          <w:sz w:val="24"/>
        </w:rPr>
        <w:t xml:space="preserve"> welded bands rather than shrunken hoops.</w:t>
      </w:r>
      <w:r w:rsidR="00C17025">
        <w:rPr>
          <w:rFonts w:ascii="Times New Roman" w:hAnsi="Times New Roman" w:cs="Times New Roman"/>
          <w:sz w:val="24"/>
        </w:rPr>
        <w:t xml:space="preserve"> </w:t>
      </w:r>
      <w:r w:rsidR="00CA1C79">
        <w:rPr>
          <w:rFonts w:ascii="Times New Roman" w:hAnsi="Times New Roman" w:cs="Times New Roman"/>
          <w:sz w:val="24"/>
        </w:rPr>
        <w:t xml:space="preserve">This pair of pioneering manufacturing changes </w:t>
      </w:r>
      <w:r w:rsidR="00C3609D">
        <w:rPr>
          <w:rFonts w:ascii="Times New Roman" w:hAnsi="Times New Roman" w:cs="Times New Roman"/>
          <w:sz w:val="24"/>
        </w:rPr>
        <w:t>was</w:t>
      </w:r>
      <w:r w:rsidR="00CA1C79">
        <w:rPr>
          <w:rFonts w:ascii="Times New Roman" w:hAnsi="Times New Roman" w:cs="Times New Roman"/>
          <w:sz w:val="24"/>
        </w:rPr>
        <w:t xml:space="preserve"> </w:t>
      </w:r>
      <w:r w:rsidR="0014739F">
        <w:rPr>
          <w:rFonts w:ascii="Times New Roman" w:hAnsi="Times New Roman" w:cs="Times New Roman"/>
          <w:sz w:val="24"/>
        </w:rPr>
        <w:t xml:space="preserve">made </w:t>
      </w:r>
      <w:r w:rsidR="00E33040">
        <w:rPr>
          <w:rFonts w:ascii="Times New Roman" w:hAnsi="Times New Roman" w:cs="Times New Roman"/>
          <w:sz w:val="24"/>
        </w:rPr>
        <w:t>with little consider</w:t>
      </w:r>
      <w:r w:rsidR="008C7939">
        <w:rPr>
          <w:rFonts w:ascii="Times New Roman" w:hAnsi="Times New Roman" w:cs="Times New Roman"/>
          <w:sz w:val="24"/>
        </w:rPr>
        <w:t>ation of the potential adverse e</w:t>
      </w:r>
      <w:r w:rsidR="00E33040">
        <w:rPr>
          <w:rFonts w:ascii="Times New Roman" w:hAnsi="Times New Roman" w:cs="Times New Roman"/>
          <w:sz w:val="24"/>
        </w:rPr>
        <w:t>ffects</w:t>
      </w:r>
      <w:r w:rsidR="00D03BDE">
        <w:rPr>
          <w:rFonts w:ascii="Times New Roman" w:hAnsi="Times New Roman" w:cs="Times New Roman"/>
          <w:sz w:val="24"/>
        </w:rPr>
        <w:t xml:space="preserve">. </w:t>
      </w:r>
      <w:r w:rsidR="00AD4AB7">
        <w:rPr>
          <w:rFonts w:ascii="Times New Roman" w:hAnsi="Times New Roman" w:cs="Times New Roman"/>
          <w:sz w:val="24"/>
        </w:rPr>
        <w:t xml:space="preserve">Furthermore, </w:t>
      </w:r>
      <w:r w:rsidR="004809E2">
        <w:rPr>
          <w:rFonts w:ascii="Times New Roman" w:hAnsi="Times New Roman" w:cs="Times New Roman"/>
          <w:sz w:val="24"/>
        </w:rPr>
        <w:t>t</w:t>
      </w:r>
      <w:r w:rsidR="00D03BDE">
        <w:rPr>
          <w:rFonts w:ascii="Times New Roman" w:hAnsi="Times New Roman" w:cs="Times New Roman"/>
          <w:sz w:val="24"/>
        </w:rPr>
        <w:t>he testing of the canon prior to its demonstration onboard the</w:t>
      </w:r>
      <w:r w:rsidR="00377A02">
        <w:rPr>
          <w:rFonts w:ascii="Times New Roman" w:hAnsi="Times New Roman" w:cs="Times New Roman"/>
          <w:sz w:val="24"/>
        </w:rPr>
        <w:t xml:space="preserve"> </w:t>
      </w:r>
      <w:r w:rsidR="00377A02">
        <w:rPr>
          <w:rFonts w:ascii="Times New Roman" w:hAnsi="Times New Roman" w:cs="Times New Roman"/>
          <w:i/>
          <w:sz w:val="24"/>
        </w:rPr>
        <w:t>Princeton</w:t>
      </w:r>
      <w:r w:rsidR="0092775F">
        <w:rPr>
          <w:rFonts w:ascii="Times New Roman" w:hAnsi="Times New Roman" w:cs="Times New Roman"/>
          <w:sz w:val="24"/>
        </w:rPr>
        <w:t xml:space="preserve"> </w:t>
      </w:r>
      <w:r w:rsidR="00166513">
        <w:rPr>
          <w:rFonts w:ascii="Times New Roman" w:hAnsi="Times New Roman" w:cs="Times New Roman"/>
          <w:sz w:val="24"/>
        </w:rPr>
        <w:t>was inadequate, especially considering the novel nature of its design</w:t>
      </w:r>
      <w:r w:rsidR="00377A02">
        <w:rPr>
          <w:rFonts w:ascii="Times New Roman" w:hAnsi="Times New Roman" w:cs="Times New Roman"/>
          <w:sz w:val="24"/>
        </w:rPr>
        <w:t>.</w:t>
      </w:r>
      <w:r w:rsidR="005A5789">
        <w:rPr>
          <w:rFonts w:ascii="Times New Roman" w:hAnsi="Times New Roman" w:cs="Times New Roman"/>
          <w:sz w:val="24"/>
        </w:rPr>
        <w:t xml:space="preserve"> </w:t>
      </w:r>
      <w:r w:rsidR="003B7341">
        <w:rPr>
          <w:rFonts w:ascii="Times New Roman" w:hAnsi="Times New Roman" w:cs="Times New Roman"/>
          <w:sz w:val="24"/>
        </w:rPr>
        <w:t>Had the</w:t>
      </w:r>
      <w:r w:rsidR="008D7876">
        <w:rPr>
          <w:rFonts w:ascii="Times New Roman" w:hAnsi="Times New Roman" w:cs="Times New Roman"/>
          <w:sz w:val="24"/>
        </w:rPr>
        <w:t xml:space="preserve"> effects of the manufacturing change </w:t>
      </w:r>
      <w:r w:rsidR="003B7341">
        <w:rPr>
          <w:rFonts w:ascii="Times New Roman" w:hAnsi="Times New Roman" w:cs="Times New Roman"/>
          <w:sz w:val="24"/>
        </w:rPr>
        <w:t xml:space="preserve">been considered </w:t>
      </w:r>
      <w:r w:rsidR="00A14C86">
        <w:rPr>
          <w:rFonts w:ascii="Times New Roman" w:hAnsi="Times New Roman" w:cs="Times New Roman"/>
          <w:sz w:val="24"/>
        </w:rPr>
        <w:t>or</w:t>
      </w:r>
      <w:r w:rsidR="003B7341">
        <w:rPr>
          <w:rFonts w:ascii="Times New Roman" w:hAnsi="Times New Roman" w:cs="Times New Roman"/>
          <w:sz w:val="24"/>
        </w:rPr>
        <w:t xml:space="preserve"> </w:t>
      </w:r>
      <w:r w:rsidR="00B65FE4">
        <w:rPr>
          <w:rFonts w:ascii="Times New Roman" w:hAnsi="Times New Roman" w:cs="Times New Roman"/>
          <w:sz w:val="24"/>
        </w:rPr>
        <w:t xml:space="preserve">had </w:t>
      </w:r>
      <w:r w:rsidR="003B7341">
        <w:rPr>
          <w:rFonts w:ascii="Times New Roman" w:hAnsi="Times New Roman" w:cs="Times New Roman"/>
          <w:sz w:val="24"/>
        </w:rPr>
        <w:t>the canon</w:t>
      </w:r>
      <w:r w:rsidR="00A14C86">
        <w:rPr>
          <w:rFonts w:ascii="Times New Roman" w:hAnsi="Times New Roman" w:cs="Times New Roman"/>
          <w:sz w:val="24"/>
        </w:rPr>
        <w:t xml:space="preserve"> </w:t>
      </w:r>
      <w:r w:rsidR="00ED3551">
        <w:rPr>
          <w:rFonts w:ascii="Times New Roman" w:hAnsi="Times New Roman" w:cs="Times New Roman"/>
          <w:sz w:val="24"/>
        </w:rPr>
        <w:t>had been</w:t>
      </w:r>
      <w:r w:rsidR="00A14C86">
        <w:rPr>
          <w:rFonts w:ascii="Times New Roman" w:hAnsi="Times New Roman" w:cs="Times New Roman"/>
          <w:sz w:val="24"/>
        </w:rPr>
        <w:t xml:space="preserve"> thoroughly</w:t>
      </w:r>
      <w:r w:rsidR="008D7876">
        <w:rPr>
          <w:rFonts w:ascii="Times New Roman" w:hAnsi="Times New Roman" w:cs="Times New Roman"/>
          <w:sz w:val="24"/>
        </w:rPr>
        <w:t xml:space="preserve"> </w:t>
      </w:r>
      <w:r w:rsidR="00D34BE6">
        <w:rPr>
          <w:rFonts w:ascii="Times New Roman" w:hAnsi="Times New Roman" w:cs="Times New Roman"/>
          <w:sz w:val="24"/>
        </w:rPr>
        <w:t>tested</w:t>
      </w:r>
      <w:r w:rsidR="000B4B30">
        <w:rPr>
          <w:rFonts w:ascii="Times New Roman" w:hAnsi="Times New Roman" w:cs="Times New Roman"/>
          <w:sz w:val="24"/>
        </w:rPr>
        <w:t>,</w:t>
      </w:r>
      <w:r w:rsidR="00D34BE6">
        <w:rPr>
          <w:rFonts w:ascii="Times New Roman" w:hAnsi="Times New Roman" w:cs="Times New Roman"/>
          <w:sz w:val="24"/>
        </w:rPr>
        <w:t xml:space="preserve"> t</w:t>
      </w:r>
      <w:r w:rsidR="008D7876">
        <w:rPr>
          <w:rFonts w:ascii="Times New Roman" w:hAnsi="Times New Roman" w:cs="Times New Roman"/>
          <w:sz w:val="24"/>
        </w:rPr>
        <w:t xml:space="preserve">he unsoundness of the </w:t>
      </w:r>
      <w:r w:rsidR="00D34BE6">
        <w:rPr>
          <w:rFonts w:ascii="Times New Roman" w:hAnsi="Times New Roman" w:cs="Times New Roman"/>
          <w:sz w:val="24"/>
        </w:rPr>
        <w:t>gun would li</w:t>
      </w:r>
      <w:r w:rsidR="0011245B">
        <w:rPr>
          <w:rFonts w:ascii="Times New Roman" w:hAnsi="Times New Roman" w:cs="Times New Roman"/>
          <w:sz w:val="24"/>
        </w:rPr>
        <w:t xml:space="preserve">kely have been determined and the tragic disaster </w:t>
      </w:r>
      <w:r w:rsidR="00C17D6B">
        <w:rPr>
          <w:rFonts w:ascii="Times New Roman" w:hAnsi="Times New Roman" w:cs="Times New Roman"/>
          <w:sz w:val="24"/>
        </w:rPr>
        <w:t xml:space="preserve">could have been </w:t>
      </w:r>
      <w:r w:rsidR="0011245B">
        <w:rPr>
          <w:rFonts w:ascii="Times New Roman" w:hAnsi="Times New Roman" w:cs="Times New Roman"/>
          <w:sz w:val="24"/>
        </w:rPr>
        <w:t xml:space="preserve">avoided. </w:t>
      </w:r>
      <w:r w:rsidR="00A85EA6">
        <w:rPr>
          <w:rFonts w:ascii="Times New Roman" w:hAnsi="Times New Roman" w:cs="Times New Roman"/>
          <w:sz w:val="24"/>
        </w:rPr>
        <w:t>The explosion</w:t>
      </w:r>
      <w:r w:rsidR="00B96AAA">
        <w:rPr>
          <w:rFonts w:ascii="Times New Roman" w:hAnsi="Times New Roman" w:cs="Times New Roman"/>
          <w:sz w:val="24"/>
        </w:rPr>
        <w:t xml:space="preserve"> </w:t>
      </w:r>
      <w:r w:rsidR="00F81A4E">
        <w:rPr>
          <w:rFonts w:ascii="Times New Roman" w:hAnsi="Times New Roman" w:cs="Times New Roman"/>
          <w:sz w:val="24"/>
        </w:rPr>
        <w:t xml:space="preserve">taught a lesson of </w:t>
      </w:r>
      <w:r w:rsidR="00A857D8">
        <w:rPr>
          <w:rFonts w:ascii="Times New Roman" w:hAnsi="Times New Roman" w:cs="Times New Roman"/>
          <w:sz w:val="24"/>
        </w:rPr>
        <w:t xml:space="preserve">caution in the development of new naval technology </w:t>
      </w:r>
      <w:r w:rsidR="00E3215A">
        <w:rPr>
          <w:rFonts w:ascii="Times New Roman" w:hAnsi="Times New Roman" w:cs="Times New Roman"/>
          <w:sz w:val="24"/>
        </w:rPr>
        <w:t>in the U</w:t>
      </w:r>
      <w:r w:rsidR="008235F9">
        <w:rPr>
          <w:rFonts w:ascii="Times New Roman" w:hAnsi="Times New Roman" w:cs="Times New Roman"/>
          <w:sz w:val="24"/>
        </w:rPr>
        <w:t xml:space="preserve">nited </w:t>
      </w:r>
      <w:r w:rsidR="00E3215A">
        <w:rPr>
          <w:rFonts w:ascii="Times New Roman" w:hAnsi="Times New Roman" w:cs="Times New Roman"/>
          <w:sz w:val="24"/>
        </w:rPr>
        <w:t>S</w:t>
      </w:r>
      <w:r w:rsidR="008235F9">
        <w:rPr>
          <w:rFonts w:ascii="Times New Roman" w:hAnsi="Times New Roman" w:cs="Times New Roman"/>
          <w:sz w:val="24"/>
        </w:rPr>
        <w:t>tates</w:t>
      </w:r>
      <w:r w:rsidR="00A24894">
        <w:rPr>
          <w:rFonts w:ascii="Times New Roman" w:hAnsi="Times New Roman" w:cs="Times New Roman"/>
          <w:sz w:val="24"/>
        </w:rPr>
        <w:t xml:space="preserve"> </w:t>
      </w:r>
      <w:r w:rsidR="00A857D8">
        <w:rPr>
          <w:rFonts w:ascii="Times New Roman" w:hAnsi="Times New Roman" w:cs="Times New Roman"/>
          <w:sz w:val="24"/>
        </w:rPr>
        <w:t>that</w:t>
      </w:r>
      <w:r w:rsidR="00A85EA6">
        <w:rPr>
          <w:rFonts w:ascii="Times New Roman" w:hAnsi="Times New Roman" w:cs="Times New Roman"/>
          <w:sz w:val="24"/>
        </w:rPr>
        <w:t xml:space="preserve"> </w:t>
      </w:r>
      <w:r w:rsidR="00376C55">
        <w:rPr>
          <w:rFonts w:ascii="Times New Roman" w:hAnsi="Times New Roman" w:cs="Times New Roman"/>
          <w:sz w:val="24"/>
        </w:rPr>
        <w:t>slowed</w:t>
      </w:r>
      <w:r w:rsidR="001A0AEF">
        <w:rPr>
          <w:rFonts w:ascii="Times New Roman" w:hAnsi="Times New Roman" w:cs="Times New Roman"/>
          <w:sz w:val="24"/>
        </w:rPr>
        <w:t xml:space="preserve"> efforts by the president </w:t>
      </w:r>
      <w:r w:rsidR="00A85EA6">
        <w:rPr>
          <w:rFonts w:ascii="Times New Roman" w:hAnsi="Times New Roman" w:cs="Times New Roman"/>
          <w:sz w:val="24"/>
        </w:rPr>
        <w:t xml:space="preserve">to modernize the </w:t>
      </w:r>
      <w:r w:rsidR="00A24894">
        <w:rPr>
          <w:rFonts w:ascii="Times New Roman" w:hAnsi="Times New Roman" w:cs="Times New Roman"/>
          <w:sz w:val="24"/>
        </w:rPr>
        <w:t>n</w:t>
      </w:r>
      <w:r w:rsidR="00A85EA6">
        <w:rPr>
          <w:rFonts w:ascii="Times New Roman" w:hAnsi="Times New Roman" w:cs="Times New Roman"/>
          <w:sz w:val="24"/>
        </w:rPr>
        <w:t>avy with</w:t>
      </w:r>
      <w:r w:rsidR="00A16D3B">
        <w:rPr>
          <w:rFonts w:ascii="Times New Roman" w:hAnsi="Times New Roman" w:cs="Times New Roman"/>
          <w:sz w:val="24"/>
        </w:rPr>
        <w:t xml:space="preserve"> </w:t>
      </w:r>
      <w:r w:rsidR="00BE2DD4">
        <w:rPr>
          <w:rFonts w:ascii="Times New Roman" w:hAnsi="Times New Roman" w:cs="Times New Roman"/>
          <w:sz w:val="24"/>
        </w:rPr>
        <w:t>new</w:t>
      </w:r>
      <w:r w:rsidR="00A16D3B">
        <w:rPr>
          <w:rFonts w:ascii="Times New Roman" w:hAnsi="Times New Roman" w:cs="Times New Roman"/>
          <w:sz w:val="24"/>
        </w:rPr>
        <w:t xml:space="preserve"> technologies</w:t>
      </w:r>
      <w:r w:rsidR="000A43C8">
        <w:rPr>
          <w:rFonts w:ascii="Times New Roman" w:hAnsi="Times New Roman" w:cs="Times New Roman"/>
          <w:sz w:val="24"/>
        </w:rPr>
        <w:t xml:space="preserve"> such as</w:t>
      </w:r>
      <w:r w:rsidR="00A85EA6">
        <w:rPr>
          <w:rFonts w:ascii="Times New Roman" w:hAnsi="Times New Roman" w:cs="Times New Roman"/>
          <w:sz w:val="24"/>
        </w:rPr>
        <w:t xml:space="preserve"> steam engines and screw </w:t>
      </w:r>
      <w:r w:rsidR="00BA2D04">
        <w:rPr>
          <w:rFonts w:ascii="Times New Roman" w:hAnsi="Times New Roman" w:cs="Times New Roman"/>
          <w:sz w:val="24"/>
        </w:rPr>
        <w:t>propellers</w:t>
      </w:r>
      <w:r w:rsidR="00B44691">
        <w:rPr>
          <w:rFonts w:ascii="Times New Roman" w:hAnsi="Times New Roman" w:cs="Times New Roman"/>
          <w:sz w:val="24"/>
        </w:rPr>
        <w:t>.</w:t>
      </w:r>
      <w:r w:rsidR="0005169F">
        <w:rPr>
          <w:rFonts w:ascii="Times New Roman" w:hAnsi="Times New Roman" w:cs="Times New Roman"/>
          <w:sz w:val="24"/>
        </w:rPr>
        <w:t xml:space="preserve"> </w:t>
      </w:r>
      <w:r w:rsidR="00DA0B99">
        <w:rPr>
          <w:rFonts w:ascii="Times New Roman" w:hAnsi="Times New Roman" w:cs="Times New Roman"/>
          <w:sz w:val="24"/>
        </w:rPr>
        <w:t>The navy learned that new technologies needed to be</w:t>
      </w:r>
      <w:r w:rsidR="000C20ED">
        <w:rPr>
          <w:rFonts w:ascii="Times New Roman" w:hAnsi="Times New Roman" w:cs="Times New Roman"/>
          <w:sz w:val="24"/>
        </w:rPr>
        <w:t xml:space="preserve"> critically evaluated and tested prior to their implementation</w:t>
      </w:r>
      <w:r w:rsidR="009270C7">
        <w:rPr>
          <w:rFonts w:ascii="Times New Roman" w:hAnsi="Times New Roman" w:cs="Times New Roman"/>
          <w:sz w:val="24"/>
        </w:rPr>
        <w:t xml:space="preserve">, as was not the case </w:t>
      </w:r>
      <w:r w:rsidR="00026413">
        <w:rPr>
          <w:rFonts w:ascii="Times New Roman" w:hAnsi="Times New Roman" w:cs="Times New Roman"/>
          <w:sz w:val="24"/>
        </w:rPr>
        <w:t>with</w:t>
      </w:r>
      <w:r w:rsidR="009270C7">
        <w:rPr>
          <w:rFonts w:ascii="Times New Roman" w:hAnsi="Times New Roman" w:cs="Times New Roman"/>
          <w:sz w:val="24"/>
        </w:rPr>
        <w:t xml:space="preserve"> the </w:t>
      </w:r>
      <w:r w:rsidR="00C436B9">
        <w:rPr>
          <w:rFonts w:ascii="Times New Roman" w:hAnsi="Times New Roman" w:cs="Times New Roman"/>
          <w:i/>
          <w:sz w:val="24"/>
        </w:rPr>
        <w:t>USS Princeton</w:t>
      </w:r>
      <w:r w:rsidR="00E41A49">
        <w:rPr>
          <w:rFonts w:ascii="Times New Roman" w:hAnsi="Times New Roman" w:cs="Times New Roman"/>
          <w:sz w:val="24"/>
        </w:rPr>
        <w:t>.</w:t>
      </w:r>
    </w:p>
    <w:p w:rsidR="00EE18C9" w:rsidRDefault="0016066F" w:rsidP="00460355">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USS Princeton</w:t>
      </w:r>
      <w:r>
        <w:rPr>
          <w:rFonts w:ascii="Times New Roman" w:hAnsi="Times New Roman" w:cs="Times New Roman"/>
          <w:sz w:val="24"/>
        </w:rPr>
        <w:t xml:space="preserve"> featured two massive wrought</w:t>
      </w:r>
      <w:r w:rsidR="00E47A43">
        <w:rPr>
          <w:rFonts w:ascii="Times New Roman" w:hAnsi="Times New Roman" w:cs="Times New Roman"/>
          <w:sz w:val="24"/>
        </w:rPr>
        <w:t>-</w:t>
      </w:r>
      <w:r>
        <w:rPr>
          <w:rFonts w:ascii="Times New Roman" w:hAnsi="Times New Roman" w:cs="Times New Roman"/>
          <w:sz w:val="24"/>
        </w:rPr>
        <w:t xml:space="preserve">iron canons, </w:t>
      </w:r>
      <w:r w:rsidR="003F53BD">
        <w:rPr>
          <w:rFonts w:ascii="Times New Roman" w:hAnsi="Times New Roman" w:cs="Times New Roman"/>
          <w:sz w:val="24"/>
        </w:rPr>
        <w:t>the Oregon and the Peacemaker</w:t>
      </w:r>
      <w:r w:rsidR="00E47A43">
        <w:rPr>
          <w:rFonts w:ascii="Times New Roman" w:hAnsi="Times New Roman" w:cs="Times New Roman"/>
          <w:sz w:val="24"/>
        </w:rPr>
        <w:t>.</w:t>
      </w:r>
      <w:r w:rsidR="00746EE1">
        <w:rPr>
          <w:rFonts w:ascii="Times New Roman" w:hAnsi="Times New Roman" w:cs="Times New Roman"/>
          <w:sz w:val="24"/>
        </w:rPr>
        <w:t xml:space="preserve"> The ship also included other innovations such as steam engines located below the </w:t>
      </w:r>
      <w:r w:rsidR="00746EE1">
        <w:rPr>
          <w:rFonts w:ascii="Times New Roman" w:hAnsi="Times New Roman" w:cs="Times New Roman"/>
          <w:sz w:val="24"/>
        </w:rPr>
        <w:lastRenderedPageBreak/>
        <w:t>waterline, and it “</w:t>
      </w:r>
      <w:r w:rsidR="00BF55A6">
        <w:rPr>
          <w:rFonts w:ascii="Times New Roman" w:hAnsi="Times New Roman" w:cs="Times New Roman"/>
          <w:sz w:val="24"/>
        </w:rPr>
        <w:t xml:space="preserve">was the first </w:t>
      </w:r>
      <w:r w:rsidR="00BF55A6" w:rsidRPr="00BF55A6">
        <w:rPr>
          <w:rFonts w:ascii="Times New Roman" w:hAnsi="Times New Roman" w:cs="Times New Roman"/>
          <w:sz w:val="24"/>
        </w:rPr>
        <w:t xml:space="preserve">ship of the Navy to </w:t>
      </w:r>
      <w:r w:rsidR="00A50682">
        <w:rPr>
          <w:rFonts w:ascii="Times New Roman" w:hAnsi="Times New Roman" w:cs="Times New Roman"/>
          <w:sz w:val="24"/>
        </w:rPr>
        <w:t>be built with a screw propeller.”</w:t>
      </w:r>
      <w:r w:rsidR="00B64A68">
        <w:rPr>
          <w:rStyle w:val="FootnoteReference"/>
          <w:rFonts w:ascii="Times New Roman" w:hAnsi="Times New Roman" w:cs="Times New Roman"/>
          <w:sz w:val="24"/>
        </w:rPr>
        <w:footnoteReference w:id="1"/>
      </w:r>
      <w:r w:rsidR="00BF55A6" w:rsidRPr="00BF55A6">
        <w:rPr>
          <w:rFonts w:ascii="Times New Roman" w:hAnsi="Times New Roman" w:cs="Times New Roman"/>
          <w:sz w:val="24"/>
        </w:rPr>
        <w:t xml:space="preserve"> </w:t>
      </w:r>
      <w:r w:rsidR="00A504DD">
        <w:rPr>
          <w:rFonts w:ascii="Times New Roman" w:hAnsi="Times New Roman" w:cs="Times New Roman"/>
          <w:sz w:val="24"/>
        </w:rPr>
        <w:t>The ship was mainly the result of a collaboration between the inventor John Eric</w:t>
      </w:r>
      <w:r w:rsidR="006A7279">
        <w:rPr>
          <w:rFonts w:ascii="Times New Roman" w:hAnsi="Times New Roman" w:cs="Times New Roman"/>
          <w:sz w:val="24"/>
        </w:rPr>
        <w:t>s</w:t>
      </w:r>
      <w:r w:rsidR="00A504DD">
        <w:rPr>
          <w:rFonts w:ascii="Times New Roman" w:hAnsi="Times New Roman" w:cs="Times New Roman"/>
          <w:sz w:val="24"/>
        </w:rPr>
        <w:t>son</w:t>
      </w:r>
      <w:r w:rsidR="00F16BDC">
        <w:rPr>
          <w:rFonts w:ascii="Times New Roman" w:hAnsi="Times New Roman" w:cs="Times New Roman"/>
          <w:sz w:val="24"/>
        </w:rPr>
        <w:t xml:space="preserve"> and U.S. N</w:t>
      </w:r>
      <w:r w:rsidR="00A504DD">
        <w:rPr>
          <w:rFonts w:ascii="Times New Roman" w:hAnsi="Times New Roman" w:cs="Times New Roman"/>
          <w:sz w:val="24"/>
        </w:rPr>
        <w:t xml:space="preserve">avy </w:t>
      </w:r>
      <w:r w:rsidR="00F16BDC">
        <w:rPr>
          <w:rFonts w:ascii="Times New Roman" w:hAnsi="Times New Roman" w:cs="Times New Roman"/>
          <w:sz w:val="24"/>
        </w:rPr>
        <w:t>C</w:t>
      </w:r>
      <w:r w:rsidR="00A504DD">
        <w:rPr>
          <w:rFonts w:ascii="Times New Roman" w:hAnsi="Times New Roman" w:cs="Times New Roman"/>
          <w:sz w:val="24"/>
        </w:rPr>
        <w:t>ommodore Robert Stockton</w:t>
      </w:r>
      <w:r w:rsidR="00F7296C">
        <w:rPr>
          <w:rFonts w:ascii="Times New Roman" w:hAnsi="Times New Roman" w:cs="Times New Roman"/>
          <w:sz w:val="24"/>
        </w:rPr>
        <w:t>.</w:t>
      </w:r>
      <w:r w:rsidR="006A7279">
        <w:rPr>
          <w:rFonts w:ascii="Times New Roman" w:hAnsi="Times New Roman" w:cs="Times New Roman"/>
          <w:sz w:val="24"/>
        </w:rPr>
        <w:t xml:space="preserve"> </w:t>
      </w:r>
      <w:r w:rsidR="00EC35F8">
        <w:rPr>
          <w:rFonts w:ascii="Times New Roman" w:hAnsi="Times New Roman" w:cs="Times New Roman"/>
          <w:sz w:val="24"/>
        </w:rPr>
        <w:t>Both provided technological contributions and worked to advance the development of the vessel and demonstrate</w:t>
      </w:r>
      <w:r w:rsidR="00105154">
        <w:rPr>
          <w:rFonts w:ascii="Times New Roman" w:hAnsi="Times New Roman" w:cs="Times New Roman"/>
          <w:sz w:val="24"/>
        </w:rPr>
        <w:t xml:space="preserve"> the advantages of</w:t>
      </w:r>
      <w:r w:rsidR="00EC35F8">
        <w:rPr>
          <w:rFonts w:ascii="Times New Roman" w:hAnsi="Times New Roman" w:cs="Times New Roman"/>
          <w:sz w:val="24"/>
        </w:rPr>
        <w:t xml:space="preserve"> its technologies to the navy</w:t>
      </w:r>
      <w:r w:rsidR="00365F67">
        <w:rPr>
          <w:rFonts w:ascii="Times New Roman" w:hAnsi="Times New Roman" w:cs="Times New Roman"/>
          <w:sz w:val="24"/>
        </w:rPr>
        <w:t>.</w:t>
      </w:r>
      <w:r w:rsidR="00463FFD">
        <w:rPr>
          <w:rFonts w:ascii="Times New Roman" w:hAnsi="Times New Roman" w:cs="Times New Roman"/>
          <w:sz w:val="24"/>
        </w:rPr>
        <w:t xml:space="preserve"> The vessel’s massive wrought-iron canons were considered to be “s</w:t>
      </w:r>
      <w:r w:rsidR="00460355">
        <w:rPr>
          <w:rFonts w:ascii="Times New Roman" w:hAnsi="Times New Roman" w:cs="Times New Roman"/>
          <w:sz w:val="24"/>
        </w:rPr>
        <w:t>uperior to</w:t>
      </w:r>
      <w:r w:rsidR="00460355" w:rsidRPr="00460355">
        <w:rPr>
          <w:rFonts w:ascii="Times New Roman" w:hAnsi="Times New Roman" w:cs="Times New Roman"/>
          <w:sz w:val="24"/>
        </w:rPr>
        <w:t xml:space="preserve"> those of any other vessel of the same size in the English or American Navy.</w:t>
      </w:r>
      <w:r w:rsidR="00A47AEA">
        <w:rPr>
          <w:rFonts w:ascii="Times New Roman" w:hAnsi="Times New Roman" w:cs="Times New Roman"/>
          <w:sz w:val="24"/>
        </w:rPr>
        <w:t>”</w:t>
      </w:r>
      <w:r w:rsidR="00A47AEA">
        <w:rPr>
          <w:rStyle w:val="FootnoteReference"/>
          <w:rFonts w:ascii="Times New Roman" w:hAnsi="Times New Roman" w:cs="Times New Roman"/>
          <w:sz w:val="24"/>
        </w:rPr>
        <w:footnoteReference w:id="2"/>
      </w:r>
      <w:r w:rsidR="009676B9">
        <w:rPr>
          <w:rFonts w:ascii="Times New Roman" w:hAnsi="Times New Roman" w:cs="Times New Roman"/>
          <w:sz w:val="24"/>
        </w:rPr>
        <w:t xml:space="preserve"> The enthusiasm to demonstrate the superiority of these powerful canons led to the Peacemaker disaster.</w:t>
      </w:r>
    </w:p>
    <w:p w:rsidR="002D4C87" w:rsidRDefault="002D4C87" w:rsidP="004A2729">
      <w:pPr>
        <w:spacing w:after="0" w:line="480" w:lineRule="auto"/>
        <w:rPr>
          <w:rFonts w:ascii="Times New Roman" w:hAnsi="Times New Roman" w:cs="Times New Roman"/>
          <w:sz w:val="24"/>
        </w:rPr>
      </w:pPr>
      <w:r>
        <w:rPr>
          <w:rFonts w:ascii="Times New Roman" w:hAnsi="Times New Roman" w:cs="Times New Roman"/>
          <w:sz w:val="24"/>
        </w:rPr>
        <w:tab/>
      </w:r>
      <w:r w:rsidR="00F11895">
        <w:rPr>
          <w:rFonts w:ascii="Times New Roman" w:hAnsi="Times New Roman" w:cs="Times New Roman"/>
          <w:sz w:val="24"/>
        </w:rPr>
        <w:t xml:space="preserve">Prior to the </w:t>
      </w:r>
      <w:r w:rsidR="00F11895">
        <w:rPr>
          <w:rFonts w:ascii="Times New Roman" w:hAnsi="Times New Roman" w:cs="Times New Roman"/>
          <w:i/>
          <w:sz w:val="24"/>
        </w:rPr>
        <w:t>Princeton</w:t>
      </w:r>
      <w:r w:rsidR="00F11895">
        <w:rPr>
          <w:rFonts w:ascii="Times New Roman" w:hAnsi="Times New Roman" w:cs="Times New Roman"/>
          <w:sz w:val="24"/>
        </w:rPr>
        <w:t>, cano</w:t>
      </w:r>
      <w:r w:rsidR="00A7227D">
        <w:rPr>
          <w:rFonts w:ascii="Times New Roman" w:hAnsi="Times New Roman" w:cs="Times New Roman"/>
          <w:sz w:val="24"/>
        </w:rPr>
        <w:t>ns had been made from cast-iron.</w:t>
      </w:r>
      <w:r w:rsidR="00F11895">
        <w:rPr>
          <w:rFonts w:ascii="Times New Roman" w:hAnsi="Times New Roman" w:cs="Times New Roman"/>
          <w:sz w:val="24"/>
        </w:rPr>
        <w:t xml:space="preserve"> </w:t>
      </w:r>
      <w:r w:rsidR="004A2729">
        <w:rPr>
          <w:rFonts w:ascii="Times New Roman" w:hAnsi="Times New Roman" w:cs="Times New Roman"/>
          <w:sz w:val="24"/>
        </w:rPr>
        <w:t xml:space="preserve">Ericsson sought to introduce a </w:t>
      </w:r>
      <w:r w:rsidR="005E60AF">
        <w:rPr>
          <w:rFonts w:ascii="Times New Roman" w:hAnsi="Times New Roman" w:cs="Times New Roman"/>
          <w:sz w:val="24"/>
        </w:rPr>
        <w:t>wrought-iron</w:t>
      </w:r>
      <w:r w:rsidR="004A2729">
        <w:rPr>
          <w:rFonts w:ascii="Times New Roman" w:hAnsi="Times New Roman" w:cs="Times New Roman"/>
          <w:sz w:val="24"/>
        </w:rPr>
        <w:t xml:space="preserve"> revolution, citing advantages such as “</w:t>
      </w:r>
      <w:r w:rsidR="006D037E">
        <w:rPr>
          <w:rFonts w:ascii="Times New Roman" w:hAnsi="Times New Roman" w:cs="Times New Roman"/>
          <w:sz w:val="24"/>
        </w:rPr>
        <w:t>a</w:t>
      </w:r>
      <w:r w:rsidR="004A2729" w:rsidRPr="004A2729">
        <w:rPr>
          <w:rFonts w:ascii="Times New Roman" w:hAnsi="Times New Roman" w:cs="Times New Roman"/>
          <w:sz w:val="24"/>
        </w:rPr>
        <w:t xml:space="preserve"> larger gun </w:t>
      </w:r>
      <w:r w:rsidR="004A2729">
        <w:rPr>
          <w:rFonts w:ascii="Times New Roman" w:hAnsi="Times New Roman" w:cs="Times New Roman"/>
          <w:sz w:val="24"/>
        </w:rPr>
        <w:t xml:space="preserve">could be constructed of </w:t>
      </w:r>
      <w:r w:rsidR="005E60AF">
        <w:rPr>
          <w:rFonts w:ascii="Times New Roman" w:hAnsi="Times New Roman" w:cs="Times New Roman"/>
          <w:sz w:val="24"/>
        </w:rPr>
        <w:t>wrought-iron</w:t>
      </w:r>
      <w:r w:rsidR="004A2729">
        <w:rPr>
          <w:rFonts w:ascii="Times New Roman" w:hAnsi="Times New Roman" w:cs="Times New Roman"/>
          <w:sz w:val="24"/>
        </w:rPr>
        <w:t xml:space="preserve"> . . . </w:t>
      </w:r>
      <w:r w:rsidR="004A2729" w:rsidRPr="004A2729">
        <w:rPr>
          <w:rFonts w:ascii="Times New Roman" w:hAnsi="Times New Roman" w:cs="Times New Roman"/>
          <w:sz w:val="24"/>
        </w:rPr>
        <w:t>less erosion of the barrel,</w:t>
      </w:r>
      <w:r w:rsidR="002570DA">
        <w:rPr>
          <w:rFonts w:ascii="Times New Roman" w:hAnsi="Times New Roman" w:cs="Times New Roman"/>
          <w:sz w:val="24"/>
        </w:rPr>
        <w:t xml:space="preserve"> a more regular trajectory, and </w:t>
      </w:r>
      <w:r w:rsidR="004A2729" w:rsidRPr="004A2729">
        <w:rPr>
          <w:rFonts w:ascii="Times New Roman" w:hAnsi="Times New Roman" w:cs="Times New Roman"/>
          <w:sz w:val="24"/>
        </w:rPr>
        <w:t>more destruc</w:t>
      </w:r>
      <w:r w:rsidR="006949A1">
        <w:rPr>
          <w:rFonts w:ascii="Times New Roman" w:hAnsi="Times New Roman" w:cs="Times New Roman"/>
          <w:sz w:val="24"/>
        </w:rPr>
        <w:t>tion upon impact.”</w:t>
      </w:r>
      <w:r w:rsidR="006949A1">
        <w:rPr>
          <w:rStyle w:val="FootnoteReference"/>
          <w:rFonts w:ascii="Times New Roman" w:hAnsi="Times New Roman" w:cs="Times New Roman"/>
          <w:sz w:val="24"/>
        </w:rPr>
        <w:footnoteReference w:id="3"/>
      </w:r>
      <w:r w:rsidR="00070BFD">
        <w:rPr>
          <w:rFonts w:ascii="Times New Roman" w:hAnsi="Times New Roman" w:cs="Times New Roman"/>
          <w:sz w:val="24"/>
        </w:rPr>
        <w:t xml:space="preserve"> These advantages made the material appear attractive, but its use in a cano</w:t>
      </w:r>
      <w:r w:rsidR="0069326F">
        <w:rPr>
          <w:rFonts w:ascii="Times New Roman" w:hAnsi="Times New Roman" w:cs="Times New Roman"/>
          <w:sz w:val="24"/>
        </w:rPr>
        <w:t>n had never been tested.</w:t>
      </w:r>
    </w:p>
    <w:p w:rsidR="0069326F" w:rsidRDefault="0069326F" w:rsidP="004A2729">
      <w:pPr>
        <w:spacing w:after="0" w:line="480" w:lineRule="auto"/>
        <w:rPr>
          <w:rFonts w:ascii="Times New Roman" w:hAnsi="Times New Roman" w:cs="Times New Roman"/>
          <w:sz w:val="24"/>
        </w:rPr>
      </w:pPr>
      <w:r>
        <w:rPr>
          <w:rFonts w:ascii="Times New Roman" w:hAnsi="Times New Roman" w:cs="Times New Roman"/>
          <w:sz w:val="24"/>
        </w:rPr>
        <w:tab/>
      </w:r>
      <w:r w:rsidR="00C220AE">
        <w:rPr>
          <w:rFonts w:ascii="Times New Roman" w:hAnsi="Times New Roman" w:cs="Times New Roman"/>
          <w:sz w:val="24"/>
        </w:rPr>
        <w:t xml:space="preserve">The first </w:t>
      </w:r>
      <w:r w:rsidR="005E60AF">
        <w:rPr>
          <w:rFonts w:ascii="Times New Roman" w:hAnsi="Times New Roman" w:cs="Times New Roman"/>
          <w:sz w:val="24"/>
        </w:rPr>
        <w:t>wrought-iron</w:t>
      </w:r>
      <w:r w:rsidR="00C220AE">
        <w:rPr>
          <w:rFonts w:ascii="Times New Roman" w:hAnsi="Times New Roman" w:cs="Times New Roman"/>
          <w:sz w:val="24"/>
        </w:rPr>
        <w:t xml:space="preserve"> gun was the Oregon, manufactured at an ironworks in Britain under the order of Stockton, before being sh</w:t>
      </w:r>
      <w:r w:rsidR="00B2437C">
        <w:rPr>
          <w:rFonts w:ascii="Times New Roman" w:hAnsi="Times New Roman" w:cs="Times New Roman"/>
          <w:sz w:val="24"/>
        </w:rPr>
        <w:t xml:space="preserve">ipped over to the United States. </w:t>
      </w:r>
      <w:r w:rsidR="009F552A">
        <w:rPr>
          <w:rFonts w:ascii="Times New Roman" w:hAnsi="Times New Roman" w:cs="Times New Roman"/>
          <w:sz w:val="24"/>
        </w:rPr>
        <w:t xml:space="preserve">During Stockton’s testing of the </w:t>
      </w:r>
      <w:r w:rsidR="000B5196">
        <w:rPr>
          <w:rFonts w:ascii="Times New Roman" w:hAnsi="Times New Roman" w:cs="Times New Roman"/>
          <w:sz w:val="24"/>
        </w:rPr>
        <w:t>Oregon, “a small crack developed near its breech” which Stockton addressed by installing “reinforcing bands or hoops</w:t>
      </w:r>
      <w:r w:rsidR="009F41C6">
        <w:rPr>
          <w:rFonts w:ascii="Times New Roman" w:hAnsi="Times New Roman" w:cs="Times New Roman"/>
          <w:sz w:val="24"/>
        </w:rPr>
        <w:t>.</w:t>
      </w:r>
      <w:r w:rsidR="000B5196">
        <w:rPr>
          <w:rFonts w:ascii="Times New Roman" w:hAnsi="Times New Roman" w:cs="Times New Roman"/>
          <w:sz w:val="24"/>
        </w:rPr>
        <w:t>”</w:t>
      </w:r>
      <w:r w:rsidR="000B5196">
        <w:rPr>
          <w:rStyle w:val="FootnoteReference"/>
          <w:rFonts w:ascii="Times New Roman" w:hAnsi="Times New Roman" w:cs="Times New Roman"/>
          <w:sz w:val="24"/>
        </w:rPr>
        <w:footnoteReference w:id="4"/>
      </w:r>
      <w:r w:rsidR="00551FE2">
        <w:rPr>
          <w:rFonts w:ascii="Times New Roman" w:hAnsi="Times New Roman" w:cs="Times New Roman"/>
          <w:sz w:val="24"/>
        </w:rPr>
        <w:t xml:space="preserve"> </w:t>
      </w:r>
      <w:r w:rsidR="00917E4B">
        <w:rPr>
          <w:rFonts w:ascii="Times New Roman" w:hAnsi="Times New Roman" w:cs="Times New Roman"/>
          <w:sz w:val="24"/>
        </w:rPr>
        <w:t xml:space="preserve">The massive </w:t>
      </w:r>
      <w:r w:rsidR="005E60AF">
        <w:rPr>
          <w:rFonts w:ascii="Times New Roman" w:hAnsi="Times New Roman" w:cs="Times New Roman"/>
          <w:sz w:val="24"/>
        </w:rPr>
        <w:t>wrought-iron</w:t>
      </w:r>
      <w:r w:rsidR="00917E4B">
        <w:rPr>
          <w:rFonts w:ascii="Times New Roman" w:hAnsi="Times New Roman" w:cs="Times New Roman"/>
          <w:sz w:val="24"/>
        </w:rPr>
        <w:t xml:space="preserve"> gun showed that it was prone to cracking, but the reinforcing hoops appeared adequate.</w:t>
      </w:r>
    </w:p>
    <w:p w:rsidR="008F4A2D" w:rsidRDefault="008F4A2D" w:rsidP="004A2729">
      <w:pPr>
        <w:spacing w:after="0" w:line="480" w:lineRule="auto"/>
        <w:rPr>
          <w:rFonts w:ascii="Times New Roman" w:hAnsi="Times New Roman" w:cs="Times New Roman"/>
          <w:sz w:val="24"/>
        </w:rPr>
      </w:pPr>
      <w:r>
        <w:rPr>
          <w:rFonts w:ascii="Times New Roman" w:hAnsi="Times New Roman" w:cs="Times New Roman"/>
          <w:sz w:val="24"/>
        </w:rPr>
        <w:tab/>
        <w:t xml:space="preserve"> Stockton thoroughly tested the Oregon after installing the hoops. He fired over a hundred rounds through the canon at a Navy test facility </w:t>
      </w:r>
      <w:r w:rsidR="00535B28">
        <w:rPr>
          <w:rFonts w:ascii="Times New Roman" w:hAnsi="Times New Roman" w:cs="Times New Roman"/>
          <w:sz w:val="24"/>
        </w:rPr>
        <w:t xml:space="preserve">after which the canon was examined and </w:t>
      </w:r>
      <w:r w:rsidR="00BD4432">
        <w:rPr>
          <w:rFonts w:ascii="Times New Roman" w:hAnsi="Times New Roman" w:cs="Times New Roman"/>
          <w:sz w:val="24"/>
        </w:rPr>
        <w:t xml:space="preserve">“no </w:t>
      </w:r>
      <w:r w:rsidR="00BD4432">
        <w:rPr>
          <w:rFonts w:ascii="Times New Roman" w:hAnsi="Times New Roman" w:cs="Times New Roman"/>
          <w:sz w:val="24"/>
        </w:rPr>
        <w:lastRenderedPageBreak/>
        <w:t>discernible change in either the crack or the bore” was found.</w:t>
      </w:r>
      <w:r w:rsidR="00BD4432">
        <w:rPr>
          <w:rStyle w:val="FootnoteReference"/>
          <w:rFonts w:ascii="Times New Roman" w:hAnsi="Times New Roman" w:cs="Times New Roman"/>
          <w:sz w:val="24"/>
        </w:rPr>
        <w:footnoteReference w:id="5"/>
      </w:r>
      <w:r w:rsidR="00001621">
        <w:rPr>
          <w:rFonts w:ascii="Times New Roman" w:hAnsi="Times New Roman" w:cs="Times New Roman"/>
          <w:sz w:val="24"/>
        </w:rPr>
        <w:t xml:space="preserve"> </w:t>
      </w:r>
      <w:r w:rsidR="00925AA4">
        <w:rPr>
          <w:rFonts w:ascii="Times New Roman" w:hAnsi="Times New Roman" w:cs="Times New Roman"/>
          <w:sz w:val="24"/>
        </w:rPr>
        <w:t xml:space="preserve">The tests were compared to a similar cast-iron canon which </w:t>
      </w:r>
      <w:r w:rsidR="00937D56">
        <w:rPr>
          <w:rFonts w:ascii="Times New Roman" w:hAnsi="Times New Roman" w:cs="Times New Roman"/>
          <w:sz w:val="24"/>
        </w:rPr>
        <w:t>broke after only 18 rounds</w:t>
      </w:r>
      <w:r w:rsidR="00BF632B">
        <w:rPr>
          <w:rFonts w:ascii="Times New Roman" w:hAnsi="Times New Roman" w:cs="Times New Roman"/>
          <w:sz w:val="24"/>
        </w:rPr>
        <w:t xml:space="preserve">. </w:t>
      </w:r>
      <w:r w:rsidR="00BB0DE5">
        <w:rPr>
          <w:rFonts w:ascii="Times New Roman" w:hAnsi="Times New Roman" w:cs="Times New Roman"/>
          <w:sz w:val="24"/>
        </w:rPr>
        <w:t xml:space="preserve">Thus, the </w:t>
      </w:r>
      <w:r w:rsidR="00C47D89">
        <w:rPr>
          <w:rFonts w:ascii="Times New Roman" w:hAnsi="Times New Roman" w:cs="Times New Roman"/>
          <w:sz w:val="24"/>
        </w:rPr>
        <w:t xml:space="preserve">canon appeared sufficiently strong to withstand service, and </w:t>
      </w:r>
      <w:r w:rsidR="005E60AF">
        <w:rPr>
          <w:rFonts w:ascii="Times New Roman" w:hAnsi="Times New Roman" w:cs="Times New Roman"/>
          <w:sz w:val="24"/>
        </w:rPr>
        <w:t>wrought-iron</w:t>
      </w:r>
      <w:r w:rsidR="00BB0DE5">
        <w:rPr>
          <w:rFonts w:ascii="Times New Roman" w:hAnsi="Times New Roman" w:cs="Times New Roman"/>
          <w:sz w:val="24"/>
        </w:rPr>
        <w:t xml:space="preserve"> appeared to have demonstrated its superiority </w:t>
      </w:r>
      <w:r w:rsidR="00A966A3">
        <w:rPr>
          <w:rFonts w:ascii="Times New Roman" w:hAnsi="Times New Roman" w:cs="Times New Roman"/>
          <w:sz w:val="24"/>
        </w:rPr>
        <w:t>over</w:t>
      </w:r>
      <w:r w:rsidR="00BB0DE5">
        <w:rPr>
          <w:rFonts w:ascii="Times New Roman" w:hAnsi="Times New Roman" w:cs="Times New Roman"/>
          <w:sz w:val="24"/>
        </w:rPr>
        <w:t xml:space="preserve"> cast-iron, the </w:t>
      </w:r>
      <w:r w:rsidR="001C1006">
        <w:rPr>
          <w:rFonts w:ascii="Times New Roman" w:hAnsi="Times New Roman" w:cs="Times New Roman"/>
          <w:sz w:val="24"/>
        </w:rPr>
        <w:t>prior</w:t>
      </w:r>
      <w:r w:rsidR="00BB0DE5">
        <w:rPr>
          <w:rFonts w:ascii="Times New Roman" w:hAnsi="Times New Roman" w:cs="Times New Roman"/>
          <w:sz w:val="24"/>
        </w:rPr>
        <w:t xml:space="preserve"> standard</w:t>
      </w:r>
      <w:r w:rsidR="0070642F">
        <w:rPr>
          <w:rFonts w:ascii="Times New Roman" w:hAnsi="Times New Roman" w:cs="Times New Roman"/>
          <w:sz w:val="24"/>
        </w:rPr>
        <w:t xml:space="preserve"> material</w:t>
      </w:r>
      <w:r w:rsidR="00BB0DE5">
        <w:rPr>
          <w:rFonts w:ascii="Times New Roman" w:hAnsi="Times New Roman" w:cs="Times New Roman"/>
          <w:sz w:val="24"/>
        </w:rPr>
        <w:t>.</w:t>
      </w:r>
      <w:r w:rsidR="008B6152">
        <w:rPr>
          <w:rFonts w:ascii="Times New Roman" w:hAnsi="Times New Roman" w:cs="Times New Roman"/>
          <w:sz w:val="24"/>
        </w:rPr>
        <w:t xml:space="preserve"> This thorough testing process used to prove the Oregon’s reliability was almost completely omitted for the Peacemaker</w:t>
      </w:r>
      <w:r w:rsidR="00E40014">
        <w:rPr>
          <w:rFonts w:ascii="Times New Roman" w:hAnsi="Times New Roman" w:cs="Times New Roman"/>
          <w:sz w:val="24"/>
        </w:rPr>
        <w:t>.</w:t>
      </w:r>
    </w:p>
    <w:p w:rsidR="007557F6" w:rsidRDefault="00EF0DCF" w:rsidP="004A2729">
      <w:pPr>
        <w:spacing w:after="0" w:line="480" w:lineRule="auto"/>
        <w:rPr>
          <w:rFonts w:ascii="Times New Roman" w:hAnsi="Times New Roman" w:cs="Times New Roman"/>
          <w:sz w:val="24"/>
        </w:rPr>
      </w:pPr>
      <w:r>
        <w:rPr>
          <w:rFonts w:ascii="Times New Roman" w:hAnsi="Times New Roman" w:cs="Times New Roman"/>
          <w:sz w:val="24"/>
        </w:rPr>
        <w:tab/>
      </w:r>
      <w:r w:rsidR="007D63A4">
        <w:rPr>
          <w:rFonts w:ascii="Times New Roman" w:hAnsi="Times New Roman" w:cs="Times New Roman"/>
          <w:sz w:val="24"/>
        </w:rPr>
        <w:t>A faulty assumption that the Peacemaker would hold up to testing as sturdily as the Oregon</w:t>
      </w:r>
      <w:r w:rsidR="00102FC9">
        <w:rPr>
          <w:rFonts w:ascii="Times New Roman" w:hAnsi="Times New Roman" w:cs="Times New Roman"/>
          <w:sz w:val="24"/>
        </w:rPr>
        <w:t xml:space="preserve"> led to overconfidence on the part of Stockton who</w:t>
      </w:r>
      <w:r w:rsidR="00424799">
        <w:rPr>
          <w:rFonts w:ascii="Times New Roman" w:hAnsi="Times New Roman" w:cs="Times New Roman"/>
          <w:sz w:val="24"/>
        </w:rPr>
        <w:t>, while testing the canon,</w:t>
      </w:r>
      <w:r w:rsidR="00102FC9">
        <w:rPr>
          <w:rFonts w:ascii="Times New Roman" w:hAnsi="Times New Roman" w:cs="Times New Roman"/>
          <w:sz w:val="24"/>
        </w:rPr>
        <w:t xml:space="preserve"> worked up to the gun’s full ordnance capacity in only 5 shots. </w:t>
      </w:r>
      <w:r w:rsidR="0045001E">
        <w:rPr>
          <w:rFonts w:ascii="Times New Roman" w:hAnsi="Times New Roman" w:cs="Times New Roman"/>
          <w:sz w:val="24"/>
        </w:rPr>
        <w:t xml:space="preserve">The overconfidence in the gun was further demonstrated by the manner in which it was tested </w:t>
      </w:r>
      <w:r w:rsidR="0044183E">
        <w:rPr>
          <w:rFonts w:ascii="Times New Roman" w:hAnsi="Times New Roman" w:cs="Times New Roman"/>
          <w:sz w:val="24"/>
        </w:rPr>
        <w:t>“</w:t>
      </w:r>
      <w:r w:rsidR="0045001E">
        <w:rPr>
          <w:rFonts w:ascii="Times New Roman" w:hAnsi="Times New Roman" w:cs="Times New Roman"/>
          <w:sz w:val="24"/>
        </w:rPr>
        <w:t>on board a small vessel of some twenty feet beam and seventy feet in length</w:t>
      </w:r>
      <w:r w:rsidR="004D0B43">
        <w:rPr>
          <w:rFonts w:ascii="Times New Roman" w:hAnsi="Times New Roman" w:cs="Times New Roman"/>
          <w:sz w:val="24"/>
        </w:rPr>
        <w:t xml:space="preserve"> . . . </w:t>
      </w:r>
      <w:r w:rsidR="004D0B43">
        <w:rPr>
          <w:rFonts w:ascii="Times New Roman" w:hAnsi="Times New Roman" w:cs="Times New Roman"/>
          <w:sz w:val="24"/>
        </w:rPr>
        <w:t>instead of being placed on the ground in some remote corner, as is usual in proving guns of not one-third of her caliber</w:t>
      </w:r>
      <w:r w:rsidR="00D6698C">
        <w:rPr>
          <w:rFonts w:ascii="Times New Roman" w:hAnsi="Times New Roman" w:cs="Times New Roman"/>
          <w:sz w:val="24"/>
        </w:rPr>
        <w:t>.</w:t>
      </w:r>
      <w:r w:rsidR="004D0B43">
        <w:rPr>
          <w:rFonts w:ascii="Times New Roman" w:hAnsi="Times New Roman" w:cs="Times New Roman"/>
          <w:sz w:val="24"/>
        </w:rPr>
        <w:t>”</w:t>
      </w:r>
      <w:r w:rsidR="002C1675">
        <w:rPr>
          <w:rStyle w:val="FootnoteReference"/>
          <w:rFonts w:ascii="Times New Roman" w:hAnsi="Times New Roman" w:cs="Times New Roman"/>
          <w:sz w:val="24"/>
        </w:rPr>
        <w:footnoteReference w:id="6"/>
      </w:r>
      <w:r w:rsidR="00856316">
        <w:rPr>
          <w:rFonts w:ascii="Times New Roman" w:hAnsi="Times New Roman" w:cs="Times New Roman"/>
          <w:sz w:val="24"/>
        </w:rPr>
        <w:t xml:space="preserve"> </w:t>
      </w:r>
      <w:r w:rsidR="002D28BC">
        <w:rPr>
          <w:rFonts w:ascii="Times New Roman" w:hAnsi="Times New Roman" w:cs="Times New Roman"/>
          <w:sz w:val="24"/>
        </w:rPr>
        <w:t>Inadequate testing made it impossible for the gun’s lack of</w:t>
      </w:r>
      <w:r w:rsidR="00B63854">
        <w:rPr>
          <w:rFonts w:ascii="Times New Roman" w:hAnsi="Times New Roman" w:cs="Times New Roman"/>
          <w:sz w:val="24"/>
        </w:rPr>
        <w:t xml:space="preserve"> </w:t>
      </w:r>
      <w:r w:rsidR="002D28BC">
        <w:rPr>
          <w:rFonts w:ascii="Times New Roman" w:hAnsi="Times New Roman" w:cs="Times New Roman"/>
          <w:sz w:val="24"/>
        </w:rPr>
        <w:t>structural integrity</w:t>
      </w:r>
      <w:r w:rsidR="00CD70A1">
        <w:rPr>
          <w:rFonts w:ascii="Times New Roman" w:hAnsi="Times New Roman" w:cs="Times New Roman"/>
          <w:sz w:val="24"/>
        </w:rPr>
        <w:t xml:space="preserve"> </w:t>
      </w:r>
      <w:r w:rsidR="00247435">
        <w:rPr>
          <w:rFonts w:ascii="Times New Roman" w:hAnsi="Times New Roman" w:cs="Times New Roman"/>
          <w:sz w:val="24"/>
        </w:rPr>
        <w:t xml:space="preserve">to be noticed prior to its utilization onboard to the </w:t>
      </w:r>
      <w:r w:rsidR="00247435">
        <w:rPr>
          <w:rFonts w:ascii="Times New Roman" w:hAnsi="Times New Roman" w:cs="Times New Roman"/>
          <w:i/>
          <w:sz w:val="24"/>
        </w:rPr>
        <w:t>Princeton</w:t>
      </w:r>
      <w:r w:rsidR="005951C9">
        <w:rPr>
          <w:rFonts w:ascii="Times New Roman" w:hAnsi="Times New Roman" w:cs="Times New Roman"/>
          <w:sz w:val="24"/>
        </w:rPr>
        <w:t>.</w:t>
      </w:r>
    </w:p>
    <w:p w:rsidR="00627FD8" w:rsidRDefault="00627FD8" w:rsidP="004A2729">
      <w:pPr>
        <w:spacing w:after="0" w:line="480" w:lineRule="auto"/>
        <w:rPr>
          <w:rFonts w:ascii="Times New Roman" w:hAnsi="Times New Roman" w:cs="Times New Roman"/>
          <w:sz w:val="24"/>
        </w:rPr>
      </w:pPr>
      <w:r>
        <w:rPr>
          <w:rFonts w:ascii="Times New Roman" w:hAnsi="Times New Roman" w:cs="Times New Roman"/>
          <w:sz w:val="24"/>
        </w:rPr>
        <w:tab/>
      </w:r>
      <w:r w:rsidR="000963E6">
        <w:rPr>
          <w:rFonts w:ascii="Times New Roman" w:hAnsi="Times New Roman" w:cs="Times New Roman"/>
          <w:sz w:val="24"/>
        </w:rPr>
        <w:t xml:space="preserve">Thorough testing of any newly manufactured weapon would be a normal expectation, but it was especially necessary in the case of the Peacemaker due to its unique design. </w:t>
      </w:r>
      <w:r w:rsidR="00DA313C">
        <w:rPr>
          <w:rFonts w:ascii="Times New Roman" w:hAnsi="Times New Roman" w:cs="Times New Roman"/>
          <w:sz w:val="24"/>
        </w:rPr>
        <w:t xml:space="preserve">It was thought that the integrity of </w:t>
      </w:r>
      <w:r w:rsidR="005E60AF">
        <w:rPr>
          <w:rFonts w:ascii="Times New Roman" w:hAnsi="Times New Roman" w:cs="Times New Roman"/>
          <w:sz w:val="24"/>
        </w:rPr>
        <w:t>wrought-iron</w:t>
      </w:r>
      <w:r w:rsidR="00DA313C">
        <w:rPr>
          <w:rFonts w:ascii="Times New Roman" w:hAnsi="Times New Roman" w:cs="Times New Roman"/>
          <w:sz w:val="24"/>
        </w:rPr>
        <w:t xml:space="preserve"> canons had already been established with the Oregon. However, the Peacemaker differed from its counterpart in several crucial ways</w:t>
      </w:r>
      <w:r w:rsidR="00590B17">
        <w:rPr>
          <w:rFonts w:ascii="Times New Roman" w:hAnsi="Times New Roman" w:cs="Times New Roman"/>
          <w:sz w:val="24"/>
        </w:rPr>
        <w:t>. It was “a foot more in diameter at the breech, and much heavier</w:t>
      </w:r>
      <w:r w:rsidR="002517C6">
        <w:rPr>
          <w:rFonts w:ascii="Times New Roman" w:hAnsi="Times New Roman" w:cs="Times New Roman"/>
          <w:sz w:val="24"/>
        </w:rPr>
        <w:t>.</w:t>
      </w:r>
      <w:r w:rsidR="00590B17">
        <w:rPr>
          <w:rFonts w:ascii="Times New Roman" w:hAnsi="Times New Roman" w:cs="Times New Roman"/>
          <w:sz w:val="24"/>
        </w:rPr>
        <w:t>”</w:t>
      </w:r>
      <w:r w:rsidR="00590B17">
        <w:rPr>
          <w:rStyle w:val="FootnoteReference"/>
          <w:rFonts w:ascii="Times New Roman" w:hAnsi="Times New Roman" w:cs="Times New Roman"/>
          <w:sz w:val="24"/>
        </w:rPr>
        <w:footnoteReference w:id="7"/>
      </w:r>
      <w:r w:rsidR="002517C6">
        <w:rPr>
          <w:rFonts w:ascii="Times New Roman" w:hAnsi="Times New Roman" w:cs="Times New Roman"/>
          <w:sz w:val="24"/>
        </w:rPr>
        <w:t xml:space="preserve"> </w:t>
      </w:r>
      <w:r w:rsidR="00607B93">
        <w:rPr>
          <w:rFonts w:ascii="Times New Roman" w:hAnsi="Times New Roman" w:cs="Times New Roman"/>
          <w:sz w:val="24"/>
        </w:rPr>
        <w:t>The Peacemaker was the largest canon yet constructed</w:t>
      </w:r>
      <w:r w:rsidR="004A6975">
        <w:rPr>
          <w:rFonts w:ascii="Times New Roman" w:hAnsi="Times New Roman" w:cs="Times New Roman"/>
          <w:sz w:val="24"/>
        </w:rPr>
        <w:t xml:space="preserve">. In </w:t>
      </w:r>
      <w:r w:rsidR="00C81B16">
        <w:rPr>
          <w:rFonts w:ascii="Times New Roman" w:hAnsi="Times New Roman" w:cs="Times New Roman"/>
          <w:sz w:val="24"/>
        </w:rPr>
        <w:t>fact,</w:t>
      </w:r>
      <w:r w:rsidR="004A6975">
        <w:rPr>
          <w:rFonts w:ascii="Times New Roman" w:hAnsi="Times New Roman" w:cs="Times New Roman"/>
          <w:sz w:val="24"/>
        </w:rPr>
        <w:t xml:space="preserve"> it was remarked that it was forged from the “largest mass of iron ever brought under the hammer.”</w:t>
      </w:r>
      <w:r w:rsidR="004A6975">
        <w:rPr>
          <w:rStyle w:val="FootnoteReference"/>
          <w:rFonts w:ascii="Times New Roman" w:hAnsi="Times New Roman" w:cs="Times New Roman"/>
          <w:sz w:val="24"/>
        </w:rPr>
        <w:footnoteReference w:id="8"/>
      </w:r>
      <w:r w:rsidR="00607B93">
        <w:rPr>
          <w:rFonts w:ascii="Times New Roman" w:hAnsi="Times New Roman" w:cs="Times New Roman"/>
          <w:sz w:val="24"/>
        </w:rPr>
        <w:t xml:space="preserve"> this fact alone should have been reason for very thorough testing </w:t>
      </w:r>
      <w:r w:rsidR="00607B93">
        <w:rPr>
          <w:rFonts w:ascii="Times New Roman" w:hAnsi="Times New Roman" w:cs="Times New Roman"/>
          <w:sz w:val="24"/>
        </w:rPr>
        <w:lastRenderedPageBreak/>
        <w:t xml:space="preserve">before using the gun in service. </w:t>
      </w:r>
      <w:r w:rsidR="00D901F2">
        <w:rPr>
          <w:rFonts w:ascii="Times New Roman" w:hAnsi="Times New Roman" w:cs="Times New Roman"/>
          <w:sz w:val="24"/>
        </w:rPr>
        <w:t>However, the canon’</w:t>
      </w:r>
      <w:r w:rsidR="00416F82">
        <w:rPr>
          <w:rFonts w:ascii="Times New Roman" w:hAnsi="Times New Roman" w:cs="Times New Roman"/>
          <w:sz w:val="24"/>
        </w:rPr>
        <w:t>s size was not the only difference from the Oregon</w:t>
      </w:r>
      <w:r w:rsidR="00D901F2">
        <w:rPr>
          <w:rFonts w:ascii="Times New Roman" w:hAnsi="Times New Roman" w:cs="Times New Roman"/>
          <w:sz w:val="24"/>
        </w:rPr>
        <w:t xml:space="preserve">. </w:t>
      </w:r>
    </w:p>
    <w:p w:rsidR="00B961E6" w:rsidRDefault="00B961E6" w:rsidP="004A2729">
      <w:pPr>
        <w:spacing w:after="0" w:line="480" w:lineRule="auto"/>
        <w:rPr>
          <w:rFonts w:ascii="Times New Roman" w:hAnsi="Times New Roman" w:cs="Times New Roman"/>
          <w:sz w:val="24"/>
        </w:rPr>
      </w:pPr>
      <w:r>
        <w:rPr>
          <w:rFonts w:ascii="Times New Roman" w:hAnsi="Times New Roman" w:cs="Times New Roman"/>
          <w:sz w:val="24"/>
        </w:rPr>
        <w:tab/>
      </w:r>
      <w:r w:rsidR="00903D8A">
        <w:rPr>
          <w:rFonts w:ascii="Times New Roman" w:hAnsi="Times New Roman" w:cs="Times New Roman"/>
          <w:sz w:val="24"/>
        </w:rPr>
        <w:t xml:space="preserve">Whereas shrunken hoops reinforced the Oregon’s breech, </w:t>
      </w:r>
      <w:r w:rsidR="004D0716">
        <w:rPr>
          <w:rFonts w:ascii="Times New Roman" w:hAnsi="Times New Roman" w:cs="Times New Roman"/>
          <w:sz w:val="24"/>
        </w:rPr>
        <w:t>welded bands reinforced the Peacemaker’s breech</w:t>
      </w:r>
      <w:r w:rsidR="00F53396">
        <w:rPr>
          <w:rFonts w:ascii="Times New Roman" w:hAnsi="Times New Roman" w:cs="Times New Roman"/>
          <w:sz w:val="24"/>
        </w:rPr>
        <w:t xml:space="preserve">. </w:t>
      </w:r>
      <w:r w:rsidR="004D0716">
        <w:rPr>
          <w:rFonts w:ascii="Times New Roman" w:hAnsi="Times New Roman" w:cs="Times New Roman"/>
          <w:sz w:val="24"/>
        </w:rPr>
        <w:t xml:space="preserve">This </w:t>
      </w:r>
      <w:r w:rsidR="003821B3">
        <w:rPr>
          <w:rFonts w:ascii="Times New Roman" w:hAnsi="Times New Roman" w:cs="Times New Roman"/>
          <w:sz w:val="24"/>
        </w:rPr>
        <w:t>untested and poorly considered design change turned ou</w:t>
      </w:r>
      <w:r w:rsidR="00C81B16">
        <w:rPr>
          <w:rFonts w:ascii="Times New Roman" w:hAnsi="Times New Roman" w:cs="Times New Roman"/>
          <w:sz w:val="24"/>
        </w:rPr>
        <w:t>t</w:t>
      </w:r>
      <w:r w:rsidR="003821B3">
        <w:rPr>
          <w:rFonts w:ascii="Times New Roman" w:hAnsi="Times New Roman" w:cs="Times New Roman"/>
          <w:sz w:val="24"/>
        </w:rPr>
        <w:t xml:space="preserve"> to be fatal because whereas “shrunk-on bands would have served as crack arrestors</w:t>
      </w:r>
      <w:r w:rsidR="00C50D23">
        <w:rPr>
          <w:rFonts w:ascii="Times New Roman" w:hAnsi="Times New Roman" w:cs="Times New Roman"/>
          <w:sz w:val="24"/>
        </w:rPr>
        <w:t xml:space="preserve"> . . . welded bands permitted any cracks to enlarge</w:t>
      </w:r>
      <w:r w:rsidR="00FD1AC5">
        <w:rPr>
          <w:rFonts w:ascii="Times New Roman" w:hAnsi="Times New Roman" w:cs="Times New Roman"/>
          <w:sz w:val="24"/>
        </w:rPr>
        <w:t>.</w:t>
      </w:r>
      <w:r w:rsidR="00C50D23">
        <w:rPr>
          <w:rFonts w:ascii="Times New Roman" w:hAnsi="Times New Roman" w:cs="Times New Roman"/>
          <w:sz w:val="24"/>
        </w:rPr>
        <w:t>”</w:t>
      </w:r>
      <w:r w:rsidR="00C50D23">
        <w:rPr>
          <w:rStyle w:val="FootnoteReference"/>
          <w:rFonts w:ascii="Times New Roman" w:hAnsi="Times New Roman" w:cs="Times New Roman"/>
          <w:sz w:val="24"/>
        </w:rPr>
        <w:footnoteReference w:id="9"/>
      </w:r>
      <w:r w:rsidR="004C4A20">
        <w:rPr>
          <w:rFonts w:ascii="Times New Roman" w:hAnsi="Times New Roman" w:cs="Times New Roman"/>
          <w:sz w:val="24"/>
        </w:rPr>
        <w:t xml:space="preserve"> Rather than assuming welded bands to behave the same as shrunken ones, this design change should have been thoroughly investigated</w:t>
      </w:r>
      <w:r w:rsidR="00B3001F">
        <w:rPr>
          <w:rFonts w:ascii="Times New Roman" w:hAnsi="Times New Roman" w:cs="Times New Roman"/>
          <w:sz w:val="24"/>
        </w:rPr>
        <w:t>. Then</w:t>
      </w:r>
      <w:r w:rsidR="00634CE8">
        <w:rPr>
          <w:rFonts w:ascii="Times New Roman" w:hAnsi="Times New Roman" w:cs="Times New Roman"/>
          <w:sz w:val="24"/>
        </w:rPr>
        <w:t>,</w:t>
      </w:r>
      <w:r w:rsidR="00B3001F">
        <w:rPr>
          <w:rFonts w:ascii="Times New Roman" w:hAnsi="Times New Roman" w:cs="Times New Roman"/>
          <w:sz w:val="24"/>
        </w:rPr>
        <w:t xml:space="preserve"> t</w:t>
      </w:r>
      <w:r w:rsidR="004C4A20">
        <w:rPr>
          <w:rFonts w:ascii="Times New Roman" w:hAnsi="Times New Roman" w:cs="Times New Roman"/>
          <w:sz w:val="24"/>
        </w:rPr>
        <w:t>he canon should have been rigorously tested as a new</w:t>
      </w:r>
      <w:r w:rsidR="009E5E8A">
        <w:rPr>
          <w:rFonts w:ascii="Times New Roman" w:hAnsi="Times New Roman" w:cs="Times New Roman"/>
          <w:sz w:val="24"/>
        </w:rPr>
        <w:t>,</w:t>
      </w:r>
      <w:r w:rsidR="006B5F27">
        <w:rPr>
          <w:rFonts w:ascii="Times New Roman" w:hAnsi="Times New Roman" w:cs="Times New Roman"/>
          <w:sz w:val="24"/>
        </w:rPr>
        <w:t xml:space="preserve"> un</w:t>
      </w:r>
      <w:r w:rsidR="004C4A20">
        <w:rPr>
          <w:rFonts w:ascii="Times New Roman" w:hAnsi="Times New Roman" w:cs="Times New Roman"/>
          <w:sz w:val="24"/>
        </w:rPr>
        <w:t>p</w:t>
      </w:r>
      <w:r w:rsidR="006B5F27">
        <w:rPr>
          <w:rFonts w:ascii="Times New Roman" w:hAnsi="Times New Roman" w:cs="Times New Roman"/>
          <w:sz w:val="24"/>
        </w:rPr>
        <w:t>r</w:t>
      </w:r>
      <w:r w:rsidR="004C4A20">
        <w:rPr>
          <w:rFonts w:ascii="Times New Roman" w:hAnsi="Times New Roman" w:cs="Times New Roman"/>
          <w:sz w:val="24"/>
        </w:rPr>
        <w:t xml:space="preserve">oven design, rather than as </w:t>
      </w:r>
      <w:r w:rsidR="00102165">
        <w:rPr>
          <w:rFonts w:ascii="Times New Roman" w:hAnsi="Times New Roman" w:cs="Times New Roman"/>
          <w:sz w:val="24"/>
        </w:rPr>
        <w:t>another ca</w:t>
      </w:r>
      <w:r w:rsidR="00E46D1A">
        <w:rPr>
          <w:rFonts w:ascii="Times New Roman" w:hAnsi="Times New Roman" w:cs="Times New Roman"/>
          <w:sz w:val="24"/>
        </w:rPr>
        <w:t xml:space="preserve">non </w:t>
      </w:r>
      <w:r w:rsidR="000261D5">
        <w:rPr>
          <w:rFonts w:ascii="Times New Roman" w:hAnsi="Times New Roman" w:cs="Times New Roman"/>
          <w:sz w:val="24"/>
        </w:rPr>
        <w:t>with</w:t>
      </w:r>
      <w:r w:rsidR="00E46D1A">
        <w:rPr>
          <w:rFonts w:ascii="Times New Roman" w:hAnsi="Times New Roman" w:cs="Times New Roman"/>
          <w:sz w:val="24"/>
        </w:rPr>
        <w:t xml:space="preserve"> an already proven design. </w:t>
      </w:r>
    </w:p>
    <w:p w:rsidR="00E7339B" w:rsidRDefault="00E7339B" w:rsidP="00AE234F">
      <w:pPr>
        <w:spacing w:after="0" w:line="480" w:lineRule="auto"/>
        <w:rPr>
          <w:rFonts w:ascii="Times New Roman" w:hAnsi="Times New Roman" w:cs="Times New Roman"/>
          <w:sz w:val="24"/>
        </w:rPr>
      </w:pPr>
      <w:r>
        <w:rPr>
          <w:rFonts w:ascii="Times New Roman" w:hAnsi="Times New Roman" w:cs="Times New Roman"/>
          <w:sz w:val="24"/>
        </w:rPr>
        <w:tab/>
      </w:r>
      <w:r w:rsidR="002F5204">
        <w:rPr>
          <w:rFonts w:ascii="Times New Roman" w:hAnsi="Times New Roman" w:cs="Times New Roman"/>
          <w:sz w:val="24"/>
        </w:rPr>
        <w:t>The need fo</w:t>
      </w:r>
      <w:r w:rsidR="003662C4">
        <w:rPr>
          <w:rFonts w:ascii="Times New Roman" w:hAnsi="Times New Roman" w:cs="Times New Roman"/>
          <w:sz w:val="24"/>
        </w:rPr>
        <w:t xml:space="preserve">r more thorough analysis of the changes in the canon’s manufacture is further exemplified by </w:t>
      </w:r>
      <w:r w:rsidR="007E0CC0">
        <w:rPr>
          <w:rFonts w:ascii="Times New Roman" w:hAnsi="Times New Roman" w:cs="Times New Roman"/>
          <w:sz w:val="24"/>
        </w:rPr>
        <w:t>several</w:t>
      </w:r>
      <w:r w:rsidR="003662C4">
        <w:rPr>
          <w:rFonts w:ascii="Times New Roman" w:hAnsi="Times New Roman" w:cs="Times New Roman"/>
          <w:sz w:val="24"/>
        </w:rPr>
        <w:t xml:space="preserve"> </w:t>
      </w:r>
      <w:r w:rsidR="007E0CC0">
        <w:rPr>
          <w:rFonts w:ascii="Times New Roman" w:hAnsi="Times New Roman" w:cs="Times New Roman"/>
          <w:sz w:val="24"/>
        </w:rPr>
        <w:t>dissenting</w:t>
      </w:r>
      <w:r w:rsidR="003662C4">
        <w:rPr>
          <w:rFonts w:ascii="Times New Roman" w:hAnsi="Times New Roman" w:cs="Times New Roman"/>
          <w:sz w:val="24"/>
        </w:rPr>
        <w:t xml:space="preserve"> opinions regarding the </w:t>
      </w:r>
      <w:r w:rsidR="0062363F">
        <w:rPr>
          <w:rFonts w:ascii="Times New Roman" w:hAnsi="Times New Roman" w:cs="Times New Roman"/>
          <w:sz w:val="24"/>
        </w:rPr>
        <w:t>soundness</w:t>
      </w:r>
      <w:r w:rsidR="003662C4">
        <w:rPr>
          <w:rFonts w:ascii="Times New Roman" w:hAnsi="Times New Roman" w:cs="Times New Roman"/>
          <w:sz w:val="24"/>
        </w:rPr>
        <w:t xml:space="preserve"> of its construction. </w:t>
      </w:r>
      <w:r w:rsidR="004E0888">
        <w:rPr>
          <w:rFonts w:ascii="Times New Roman" w:hAnsi="Times New Roman" w:cs="Times New Roman"/>
          <w:sz w:val="24"/>
        </w:rPr>
        <w:t>Ericss</w:t>
      </w:r>
      <w:r w:rsidR="00FB0328">
        <w:rPr>
          <w:rFonts w:ascii="Times New Roman" w:hAnsi="Times New Roman" w:cs="Times New Roman"/>
          <w:sz w:val="24"/>
        </w:rPr>
        <w:t xml:space="preserve">on </w:t>
      </w:r>
      <w:r w:rsidR="00947A41">
        <w:rPr>
          <w:rFonts w:ascii="Times New Roman" w:hAnsi="Times New Roman" w:cs="Times New Roman"/>
          <w:sz w:val="24"/>
        </w:rPr>
        <w:t xml:space="preserve">“soured in part over </w:t>
      </w:r>
      <w:r w:rsidR="00947A41" w:rsidRPr="00947A41">
        <w:rPr>
          <w:rFonts w:ascii="Times New Roman" w:hAnsi="Times New Roman" w:cs="Times New Roman"/>
          <w:sz w:val="24"/>
        </w:rPr>
        <w:t>Stockton's insistence on mounting the Peacemaker, which Ericsson considered unproven</w:t>
      </w:r>
      <w:r w:rsidR="00D84C6F">
        <w:rPr>
          <w:rFonts w:ascii="Times New Roman" w:hAnsi="Times New Roman" w:cs="Times New Roman"/>
          <w:sz w:val="24"/>
        </w:rPr>
        <w:t>.”</w:t>
      </w:r>
      <w:r w:rsidR="00784E94">
        <w:rPr>
          <w:rStyle w:val="FootnoteReference"/>
          <w:rFonts w:ascii="Times New Roman" w:hAnsi="Times New Roman" w:cs="Times New Roman"/>
          <w:sz w:val="24"/>
        </w:rPr>
        <w:footnoteReference w:id="10"/>
      </w:r>
      <w:r w:rsidR="00D84C6F">
        <w:rPr>
          <w:rFonts w:ascii="Times New Roman" w:hAnsi="Times New Roman" w:cs="Times New Roman"/>
          <w:sz w:val="24"/>
        </w:rPr>
        <w:t xml:space="preserve"> Erics</w:t>
      </w:r>
      <w:r w:rsidR="00541FE0">
        <w:rPr>
          <w:rFonts w:ascii="Times New Roman" w:hAnsi="Times New Roman" w:cs="Times New Roman"/>
          <w:sz w:val="24"/>
        </w:rPr>
        <w:t xml:space="preserve">son was at least doubtful </w:t>
      </w:r>
      <w:r w:rsidR="00D84C6F">
        <w:rPr>
          <w:rFonts w:ascii="Times New Roman" w:hAnsi="Times New Roman" w:cs="Times New Roman"/>
          <w:sz w:val="24"/>
        </w:rPr>
        <w:t xml:space="preserve">of this new canon and should have called for more consideration of the changes made to its design. </w:t>
      </w:r>
      <w:r w:rsidR="00AE234F">
        <w:rPr>
          <w:rFonts w:ascii="Times New Roman" w:hAnsi="Times New Roman" w:cs="Times New Roman"/>
          <w:sz w:val="24"/>
        </w:rPr>
        <w:t xml:space="preserve">Even more concerning was the </w:t>
      </w:r>
      <w:r w:rsidR="004F0FDA">
        <w:rPr>
          <w:rFonts w:ascii="Times New Roman" w:hAnsi="Times New Roman" w:cs="Times New Roman"/>
          <w:sz w:val="24"/>
        </w:rPr>
        <w:t>objection</w:t>
      </w:r>
      <w:r w:rsidR="00AE234F">
        <w:rPr>
          <w:rFonts w:ascii="Times New Roman" w:hAnsi="Times New Roman" w:cs="Times New Roman"/>
          <w:sz w:val="24"/>
        </w:rPr>
        <w:t xml:space="preserve"> raised by Lieutenant Colonel Talcott of </w:t>
      </w:r>
      <w:r w:rsidR="00AE234F" w:rsidRPr="00AE234F">
        <w:rPr>
          <w:rFonts w:ascii="Times New Roman" w:hAnsi="Times New Roman" w:cs="Times New Roman"/>
          <w:sz w:val="24"/>
        </w:rPr>
        <w:t>Army Ordnanc</w:t>
      </w:r>
      <w:r w:rsidR="00AE234F">
        <w:rPr>
          <w:rFonts w:ascii="Times New Roman" w:hAnsi="Times New Roman" w:cs="Times New Roman"/>
          <w:sz w:val="24"/>
        </w:rPr>
        <w:t>e</w:t>
      </w:r>
      <w:r w:rsidR="00D24C7D">
        <w:rPr>
          <w:rFonts w:ascii="Times New Roman" w:hAnsi="Times New Roman" w:cs="Times New Roman"/>
          <w:sz w:val="24"/>
        </w:rPr>
        <w:t xml:space="preserve"> that</w:t>
      </w:r>
      <w:r w:rsidR="00201B4F">
        <w:rPr>
          <w:rFonts w:ascii="Times New Roman" w:hAnsi="Times New Roman" w:cs="Times New Roman"/>
          <w:sz w:val="24"/>
        </w:rPr>
        <w:t xml:space="preserve"> welded guns would not be “homogeneous and actually welded throughout as they must of necessity be composed of many pieces, which may be welded on the exterior while many fissures exist in the interior of the mas</w:t>
      </w:r>
      <w:r w:rsidR="004B2E90">
        <w:rPr>
          <w:rFonts w:ascii="Times New Roman" w:hAnsi="Times New Roman" w:cs="Times New Roman"/>
          <w:sz w:val="24"/>
        </w:rPr>
        <w:t>s.”</w:t>
      </w:r>
      <w:r w:rsidR="00BA3C0D">
        <w:rPr>
          <w:rStyle w:val="FootnoteReference"/>
          <w:rFonts w:ascii="Times New Roman" w:hAnsi="Times New Roman" w:cs="Times New Roman"/>
          <w:sz w:val="24"/>
        </w:rPr>
        <w:footnoteReference w:id="11"/>
      </w:r>
      <w:r w:rsidR="005A194A">
        <w:rPr>
          <w:rFonts w:ascii="Times New Roman" w:hAnsi="Times New Roman" w:cs="Times New Roman"/>
          <w:sz w:val="24"/>
        </w:rPr>
        <w:t xml:space="preserve"> According to Talcott, a welded canon could appear solid from </w:t>
      </w:r>
      <w:r w:rsidR="00EC6408">
        <w:rPr>
          <w:rFonts w:ascii="Times New Roman" w:hAnsi="Times New Roman" w:cs="Times New Roman"/>
          <w:sz w:val="24"/>
        </w:rPr>
        <w:t>the outside, but con</w:t>
      </w:r>
      <w:r w:rsidR="00DD43AA">
        <w:rPr>
          <w:rFonts w:ascii="Times New Roman" w:hAnsi="Times New Roman" w:cs="Times New Roman"/>
          <w:sz w:val="24"/>
        </w:rPr>
        <w:t>tain</w:t>
      </w:r>
      <w:r w:rsidR="00431816">
        <w:rPr>
          <w:rFonts w:ascii="Times New Roman" w:hAnsi="Times New Roman" w:cs="Times New Roman"/>
          <w:sz w:val="24"/>
        </w:rPr>
        <w:t xml:space="preserve"> weaknesses on the inside that would encourage cracking. </w:t>
      </w:r>
    </w:p>
    <w:p w:rsidR="00A24E3A" w:rsidRDefault="005D20C2" w:rsidP="00AE234F">
      <w:pPr>
        <w:spacing w:after="0" w:line="480" w:lineRule="auto"/>
        <w:rPr>
          <w:rFonts w:ascii="Times New Roman" w:hAnsi="Times New Roman" w:cs="Times New Roman"/>
          <w:sz w:val="24"/>
        </w:rPr>
      </w:pPr>
      <w:r>
        <w:rPr>
          <w:rFonts w:ascii="Times New Roman" w:hAnsi="Times New Roman" w:cs="Times New Roman"/>
          <w:sz w:val="24"/>
        </w:rPr>
        <w:tab/>
        <w:t xml:space="preserve">These concerns turned out to be valid as it was later found under investigation that the metal used to fabricate the </w:t>
      </w:r>
      <w:r w:rsidR="008B526A">
        <w:rPr>
          <w:rFonts w:ascii="Times New Roman" w:hAnsi="Times New Roman" w:cs="Times New Roman"/>
          <w:sz w:val="24"/>
        </w:rPr>
        <w:t>Peacemaker was considerably weaker than that used in the Oregon.</w:t>
      </w:r>
      <w:r w:rsidR="00892203">
        <w:rPr>
          <w:rFonts w:ascii="Times New Roman" w:hAnsi="Times New Roman" w:cs="Times New Roman"/>
          <w:sz w:val="24"/>
        </w:rPr>
        <w:t xml:space="preserve"> </w:t>
      </w:r>
      <w:r w:rsidR="007A0B46">
        <w:rPr>
          <w:rFonts w:ascii="Times New Roman" w:hAnsi="Times New Roman" w:cs="Times New Roman"/>
          <w:sz w:val="24"/>
        </w:rPr>
        <w:lastRenderedPageBreak/>
        <w:t xml:space="preserve">The </w:t>
      </w:r>
      <w:r w:rsidR="007A0B46">
        <w:rPr>
          <w:rFonts w:ascii="Times New Roman" w:hAnsi="Times New Roman" w:cs="Times New Roman"/>
          <w:sz w:val="24"/>
        </w:rPr>
        <w:t>Naval Affairs Committee Board of Inquiry</w:t>
      </w:r>
      <w:r w:rsidR="007A0B46">
        <w:rPr>
          <w:rFonts w:ascii="Times New Roman" w:hAnsi="Times New Roman" w:cs="Times New Roman"/>
          <w:sz w:val="24"/>
        </w:rPr>
        <w:t xml:space="preserve"> found the canon to have been “made of iron that was three fourths the strength of Ericsson’s British built gun and poorly welded</w:t>
      </w:r>
      <w:r w:rsidR="00B63D9F">
        <w:rPr>
          <w:rFonts w:ascii="Times New Roman" w:hAnsi="Times New Roman" w:cs="Times New Roman"/>
          <w:sz w:val="24"/>
        </w:rPr>
        <w:t>.”</w:t>
      </w:r>
      <w:r w:rsidR="00B63D9F">
        <w:rPr>
          <w:rStyle w:val="FootnoteReference"/>
          <w:rFonts w:ascii="Times New Roman" w:hAnsi="Times New Roman" w:cs="Times New Roman"/>
          <w:sz w:val="24"/>
        </w:rPr>
        <w:footnoteReference w:id="12"/>
      </w:r>
      <w:r w:rsidR="002D709E">
        <w:rPr>
          <w:rFonts w:ascii="Times New Roman" w:hAnsi="Times New Roman" w:cs="Times New Roman"/>
          <w:sz w:val="24"/>
        </w:rPr>
        <w:t xml:space="preserve"> </w:t>
      </w:r>
      <w:r w:rsidR="00C47D7E">
        <w:rPr>
          <w:rFonts w:ascii="Times New Roman" w:hAnsi="Times New Roman" w:cs="Times New Roman"/>
          <w:sz w:val="24"/>
        </w:rPr>
        <w:t xml:space="preserve">The welding not only was a poor substitute </w:t>
      </w:r>
      <w:r w:rsidR="00F70794">
        <w:rPr>
          <w:rFonts w:ascii="Times New Roman" w:hAnsi="Times New Roman" w:cs="Times New Roman"/>
          <w:sz w:val="24"/>
        </w:rPr>
        <w:t xml:space="preserve">for the shrunken bands of the Oregon, but the manufacturing also resulted in iron of a much lower strength. </w:t>
      </w:r>
      <w:r w:rsidR="00FD6AF8">
        <w:rPr>
          <w:rFonts w:ascii="Times New Roman" w:hAnsi="Times New Roman" w:cs="Times New Roman"/>
          <w:sz w:val="24"/>
        </w:rPr>
        <w:t xml:space="preserve">The manufacturer of the </w:t>
      </w:r>
      <w:r w:rsidR="00420501">
        <w:rPr>
          <w:rFonts w:ascii="Times New Roman" w:hAnsi="Times New Roman" w:cs="Times New Roman"/>
          <w:sz w:val="24"/>
        </w:rPr>
        <w:t>Oregon later commented that its tremendous size was so great that “</w:t>
      </w:r>
      <w:r w:rsidR="00F259F5">
        <w:rPr>
          <w:rFonts w:ascii="Times New Roman" w:hAnsi="Times New Roman" w:cs="Times New Roman"/>
          <w:sz w:val="24"/>
        </w:rPr>
        <w:t>[n]</w:t>
      </w:r>
      <w:r w:rsidR="00420501">
        <w:rPr>
          <w:rFonts w:ascii="Times New Roman" w:hAnsi="Times New Roman" w:cs="Times New Roman"/>
          <w:sz w:val="24"/>
        </w:rPr>
        <w:t>o hammer . . . could affect it much [and as a result] the iron had lost nearly half its strength</w:t>
      </w:r>
      <w:r w:rsidR="00186A6C">
        <w:rPr>
          <w:rFonts w:ascii="Times New Roman" w:hAnsi="Times New Roman" w:cs="Times New Roman"/>
          <w:sz w:val="24"/>
        </w:rPr>
        <w:t>.</w:t>
      </w:r>
      <w:r w:rsidR="00420501">
        <w:rPr>
          <w:rFonts w:ascii="Times New Roman" w:hAnsi="Times New Roman" w:cs="Times New Roman"/>
          <w:sz w:val="24"/>
        </w:rPr>
        <w:t>”</w:t>
      </w:r>
      <w:r w:rsidR="00186A6C">
        <w:rPr>
          <w:rStyle w:val="FootnoteReference"/>
          <w:rFonts w:ascii="Times New Roman" w:hAnsi="Times New Roman" w:cs="Times New Roman"/>
          <w:sz w:val="24"/>
        </w:rPr>
        <w:footnoteReference w:id="13"/>
      </w:r>
      <w:r w:rsidR="008724A4">
        <w:rPr>
          <w:rFonts w:ascii="Times New Roman" w:hAnsi="Times New Roman" w:cs="Times New Roman"/>
          <w:sz w:val="24"/>
        </w:rPr>
        <w:t xml:space="preserve"> The increased weight of the Peacemaker turned out </w:t>
      </w:r>
      <w:r w:rsidR="00B37C7D">
        <w:rPr>
          <w:rFonts w:ascii="Times New Roman" w:hAnsi="Times New Roman" w:cs="Times New Roman"/>
          <w:sz w:val="24"/>
        </w:rPr>
        <w:t>to be an important design change</w:t>
      </w:r>
      <w:r w:rsidR="00FC7D4F">
        <w:rPr>
          <w:rFonts w:ascii="Times New Roman" w:hAnsi="Times New Roman" w:cs="Times New Roman"/>
          <w:sz w:val="24"/>
        </w:rPr>
        <w:t xml:space="preserve"> that made it substantially more difficult to forge while maintaining the iron’s strength. </w:t>
      </w:r>
      <w:r w:rsidR="00242A4F">
        <w:rPr>
          <w:rFonts w:ascii="Times New Roman" w:hAnsi="Times New Roman" w:cs="Times New Roman"/>
          <w:sz w:val="24"/>
        </w:rPr>
        <w:t>The connection between the design changes and these severe effects were largely</w:t>
      </w:r>
      <w:r w:rsidR="00EF6181">
        <w:rPr>
          <w:rFonts w:ascii="Times New Roman" w:hAnsi="Times New Roman" w:cs="Times New Roman"/>
          <w:sz w:val="24"/>
        </w:rPr>
        <w:t xml:space="preserve"> ignored until after the </w:t>
      </w:r>
      <w:r w:rsidR="00EF6181">
        <w:rPr>
          <w:rFonts w:ascii="Times New Roman" w:hAnsi="Times New Roman" w:cs="Times New Roman"/>
          <w:i/>
          <w:sz w:val="24"/>
        </w:rPr>
        <w:t>Princeton</w:t>
      </w:r>
      <w:r w:rsidR="00443C2A">
        <w:rPr>
          <w:rFonts w:ascii="Times New Roman" w:hAnsi="Times New Roman" w:cs="Times New Roman"/>
          <w:sz w:val="24"/>
        </w:rPr>
        <w:t xml:space="preserve"> explosion.</w:t>
      </w:r>
      <w:r w:rsidR="00D860BE">
        <w:rPr>
          <w:rFonts w:ascii="Times New Roman" w:hAnsi="Times New Roman" w:cs="Times New Roman"/>
          <w:sz w:val="24"/>
        </w:rPr>
        <w:t xml:space="preserve"> </w:t>
      </w:r>
    </w:p>
    <w:p w:rsidR="0004064C" w:rsidRDefault="00575504" w:rsidP="00AE234F">
      <w:pPr>
        <w:spacing w:after="0" w:line="480" w:lineRule="auto"/>
        <w:rPr>
          <w:rFonts w:ascii="Times New Roman" w:hAnsi="Times New Roman" w:cs="Times New Roman"/>
          <w:sz w:val="24"/>
        </w:rPr>
      </w:pPr>
      <w:r>
        <w:rPr>
          <w:rFonts w:ascii="Times New Roman" w:hAnsi="Times New Roman" w:cs="Times New Roman"/>
          <w:sz w:val="24"/>
        </w:rPr>
        <w:tab/>
      </w:r>
      <w:r w:rsidR="00000EF7">
        <w:rPr>
          <w:rFonts w:ascii="Times New Roman" w:hAnsi="Times New Roman" w:cs="Times New Roman"/>
          <w:sz w:val="24"/>
        </w:rPr>
        <w:t xml:space="preserve">The poor testing and analysis performed on the Peacemaker were in part a result of Stockton’s avoidance of oversight in his eagerness to complete the </w:t>
      </w:r>
      <w:r w:rsidR="00000EF7">
        <w:rPr>
          <w:rFonts w:ascii="Times New Roman" w:hAnsi="Times New Roman" w:cs="Times New Roman"/>
          <w:i/>
          <w:sz w:val="24"/>
        </w:rPr>
        <w:t>Pr</w:t>
      </w:r>
      <w:r w:rsidR="000C3762">
        <w:rPr>
          <w:rFonts w:ascii="Times New Roman" w:hAnsi="Times New Roman" w:cs="Times New Roman"/>
          <w:i/>
          <w:sz w:val="24"/>
        </w:rPr>
        <w:t>in</w:t>
      </w:r>
      <w:r w:rsidR="00000EF7">
        <w:rPr>
          <w:rFonts w:ascii="Times New Roman" w:hAnsi="Times New Roman" w:cs="Times New Roman"/>
          <w:i/>
          <w:sz w:val="24"/>
        </w:rPr>
        <w:t>ceton</w:t>
      </w:r>
      <w:r w:rsidR="00000EF7">
        <w:rPr>
          <w:rFonts w:ascii="Times New Roman" w:hAnsi="Times New Roman" w:cs="Times New Roman"/>
          <w:sz w:val="24"/>
        </w:rPr>
        <w:t xml:space="preserve">. </w:t>
      </w:r>
      <w:r w:rsidR="00A01F70">
        <w:rPr>
          <w:rFonts w:ascii="Times New Roman" w:hAnsi="Times New Roman" w:cs="Times New Roman"/>
          <w:sz w:val="24"/>
        </w:rPr>
        <w:t xml:space="preserve">While investigating the </w:t>
      </w:r>
      <w:r w:rsidR="00A01F70" w:rsidRPr="00A01F70">
        <w:rPr>
          <w:rFonts w:ascii="Times New Roman" w:hAnsi="Times New Roman" w:cs="Times New Roman"/>
          <w:sz w:val="24"/>
        </w:rPr>
        <w:t>Princeton</w:t>
      </w:r>
      <w:r w:rsidR="00A01F70">
        <w:rPr>
          <w:rFonts w:ascii="Times New Roman" w:hAnsi="Times New Roman" w:cs="Times New Roman"/>
          <w:sz w:val="24"/>
        </w:rPr>
        <w:t xml:space="preserve"> disaster, t</w:t>
      </w:r>
      <w:r w:rsidR="00B1699F" w:rsidRPr="00A01F70">
        <w:rPr>
          <w:rFonts w:ascii="Times New Roman" w:hAnsi="Times New Roman" w:cs="Times New Roman"/>
          <w:sz w:val="24"/>
        </w:rPr>
        <w:t>he</w:t>
      </w:r>
      <w:r w:rsidR="00B1699F">
        <w:rPr>
          <w:rFonts w:ascii="Times New Roman" w:hAnsi="Times New Roman" w:cs="Times New Roman"/>
          <w:sz w:val="24"/>
        </w:rPr>
        <w:t xml:space="preserve"> </w:t>
      </w:r>
      <w:r w:rsidR="00CA5A2E">
        <w:rPr>
          <w:rFonts w:ascii="Times New Roman" w:hAnsi="Times New Roman" w:cs="Times New Roman"/>
          <w:sz w:val="24"/>
        </w:rPr>
        <w:t>N</w:t>
      </w:r>
      <w:r w:rsidR="00B1699F">
        <w:rPr>
          <w:rFonts w:ascii="Times New Roman" w:hAnsi="Times New Roman" w:cs="Times New Roman"/>
          <w:sz w:val="24"/>
        </w:rPr>
        <w:t xml:space="preserve">aval </w:t>
      </w:r>
      <w:r w:rsidR="00CA5A2E">
        <w:rPr>
          <w:rFonts w:ascii="Times New Roman" w:hAnsi="Times New Roman" w:cs="Times New Roman"/>
          <w:sz w:val="24"/>
        </w:rPr>
        <w:t>A</w:t>
      </w:r>
      <w:r w:rsidR="00B1699F">
        <w:rPr>
          <w:rFonts w:ascii="Times New Roman" w:hAnsi="Times New Roman" w:cs="Times New Roman"/>
          <w:sz w:val="24"/>
        </w:rPr>
        <w:t xml:space="preserve">ffairs </w:t>
      </w:r>
      <w:r w:rsidR="00CA5A2E">
        <w:rPr>
          <w:rFonts w:ascii="Times New Roman" w:hAnsi="Times New Roman" w:cs="Times New Roman"/>
          <w:sz w:val="24"/>
        </w:rPr>
        <w:t>C</w:t>
      </w:r>
      <w:r w:rsidR="00B1699F">
        <w:rPr>
          <w:rFonts w:ascii="Times New Roman" w:hAnsi="Times New Roman" w:cs="Times New Roman"/>
          <w:sz w:val="24"/>
        </w:rPr>
        <w:t xml:space="preserve">ommittee remarked that the gun “had not been given the </w:t>
      </w:r>
      <w:r w:rsidR="00682B6E">
        <w:rPr>
          <w:rFonts w:ascii="Times New Roman" w:hAnsi="Times New Roman" w:cs="Times New Roman"/>
          <w:sz w:val="24"/>
        </w:rPr>
        <w:t xml:space="preserve">full </w:t>
      </w:r>
      <w:r w:rsidR="00CF6953">
        <w:rPr>
          <w:rFonts w:ascii="Times New Roman" w:hAnsi="Times New Roman" w:cs="Times New Roman"/>
          <w:sz w:val="24"/>
        </w:rPr>
        <w:t>U.S. Navy approval</w:t>
      </w:r>
      <w:r w:rsidR="005B64D7">
        <w:rPr>
          <w:rFonts w:ascii="Times New Roman" w:hAnsi="Times New Roman" w:cs="Times New Roman"/>
          <w:sz w:val="24"/>
        </w:rPr>
        <w:t>.</w:t>
      </w:r>
      <w:r w:rsidR="00CF6953">
        <w:rPr>
          <w:rFonts w:ascii="Times New Roman" w:hAnsi="Times New Roman" w:cs="Times New Roman"/>
          <w:sz w:val="24"/>
        </w:rPr>
        <w:t>”</w:t>
      </w:r>
      <w:r w:rsidR="00682B6E">
        <w:rPr>
          <w:rStyle w:val="FootnoteReference"/>
          <w:rFonts w:ascii="Times New Roman" w:hAnsi="Times New Roman" w:cs="Times New Roman"/>
          <w:sz w:val="24"/>
        </w:rPr>
        <w:footnoteReference w:id="14"/>
      </w:r>
      <w:r w:rsidR="00F47DBD">
        <w:rPr>
          <w:rFonts w:ascii="Times New Roman" w:hAnsi="Times New Roman" w:cs="Times New Roman"/>
          <w:sz w:val="24"/>
        </w:rPr>
        <w:t xml:space="preserve"> Stockton and Ericsson wanted to see the </w:t>
      </w:r>
      <w:r w:rsidR="006D7EB2">
        <w:rPr>
          <w:rFonts w:ascii="Times New Roman" w:hAnsi="Times New Roman" w:cs="Times New Roman"/>
          <w:sz w:val="24"/>
        </w:rPr>
        <w:t xml:space="preserve">ship and its guns completed, so that the superiority of their innovations could be proven to the U.S. Navy. </w:t>
      </w:r>
      <w:r w:rsidR="00465BF9">
        <w:rPr>
          <w:rFonts w:ascii="Times New Roman" w:hAnsi="Times New Roman" w:cs="Times New Roman"/>
          <w:sz w:val="24"/>
        </w:rPr>
        <w:t xml:space="preserve">This led to what the American Institute of Technology referred to as “the moral daring of Captain Stockton, in the </w:t>
      </w:r>
      <w:r w:rsidR="00730233">
        <w:rPr>
          <w:rFonts w:ascii="Times New Roman" w:hAnsi="Times New Roman" w:cs="Times New Roman"/>
          <w:sz w:val="24"/>
        </w:rPr>
        <w:t xml:space="preserve">adoption of so many novelties at </w:t>
      </w:r>
      <w:r w:rsidR="00465BF9">
        <w:rPr>
          <w:rFonts w:ascii="Times New Roman" w:hAnsi="Times New Roman" w:cs="Times New Roman"/>
          <w:sz w:val="24"/>
        </w:rPr>
        <w:t>one time.”</w:t>
      </w:r>
      <w:r w:rsidR="00DB7183">
        <w:rPr>
          <w:rStyle w:val="FootnoteReference"/>
          <w:rFonts w:ascii="Times New Roman" w:hAnsi="Times New Roman" w:cs="Times New Roman"/>
          <w:sz w:val="24"/>
        </w:rPr>
        <w:footnoteReference w:id="15"/>
      </w:r>
      <w:r w:rsidR="00626D28">
        <w:rPr>
          <w:rFonts w:ascii="Times New Roman" w:hAnsi="Times New Roman" w:cs="Times New Roman"/>
          <w:sz w:val="24"/>
        </w:rPr>
        <w:t xml:space="preserve"> </w:t>
      </w:r>
      <w:r w:rsidR="007C4742">
        <w:rPr>
          <w:rFonts w:ascii="Times New Roman" w:hAnsi="Times New Roman" w:cs="Times New Roman"/>
          <w:sz w:val="24"/>
        </w:rPr>
        <w:t xml:space="preserve">The institute’s remark </w:t>
      </w:r>
      <w:r w:rsidR="00A83805">
        <w:rPr>
          <w:rFonts w:ascii="Times New Roman" w:hAnsi="Times New Roman" w:cs="Times New Roman"/>
          <w:sz w:val="24"/>
        </w:rPr>
        <w:t>criticizes</w:t>
      </w:r>
      <w:r w:rsidR="007C4742">
        <w:rPr>
          <w:rFonts w:ascii="Times New Roman" w:hAnsi="Times New Roman" w:cs="Times New Roman"/>
          <w:sz w:val="24"/>
        </w:rPr>
        <w:t xml:space="preserve"> the overconfidence that led to the inclusion of the unproven</w:t>
      </w:r>
      <w:r w:rsidR="00260DE9">
        <w:rPr>
          <w:rFonts w:ascii="Times New Roman" w:hAnsi="Times New Roman" w:cs="Times New Roman"/>
          <w:sz w:val="24"/>
        </w:rPr>
        <w:t xml:space="preserve"> Peacemaker onboard the vessel in a public demonstration</w:t>
      </w:r>
      <w:r w:rsidR="00C15AA6">
        <w:rPr>
          <w:rFonts w:ascii="Times New Roman" w:hAnsi="Times New Roman" w:cs="Times New Roman"/>
          <w:sz w:val="24"/>
        </w:rPr>
        <w:t xml:space="preserve"> </w:t>
      </w:r>
      <w:r w:rsidR="00041552">
        <w:rPr>
          <w:rFonts w:ascii="Times New Roman" w:hAnsi="Times New Roman" w:cs="Times New Roman"/>
          <w:sz w:val="24"/>
        </w:rPr>
        <w:t xml:space="preserve">that turned fatal. </w:t>
      </w:r>
    </w:p>
    <w:p w:rsidR="00AA0AA5" w:rsidRDefault="00AA0AA5" w:rsidP="00AE234F">
      <w:pPr>
        <w:spacing w:after="0" w:line="480" w:lineRule="auto"/>
        <w:rPr>
          <w:rFonts w:ascii="Times New Roman" w:hAnsi="Times New Roman" w:cs="Times New Roman"/>
          <w:sz w:val="24"/>
        </w:rPr>
      </w:pPr>
      <w:r>
        <w:rPr>
          <w:rFonts w:ascii="Times New Roman" w:hAnsi="Times New Roman" w:cs="Times New Roman"/>
          <w:sz w:val="24"/>
        </w:rPr>
        <w:tab/>
      </w:r>
      <w:r w:rsidR="00397BA3">
        <w:rPr>
          <w:rFonts w:ascii="Times New Roman" w:hAnsi="Times New Roman" w:cs="Times New Roman"/>
          <w:sz w:val="24"/>
        </w:rPr>
        <w:t xml:space="preserve">The </w:t>
      </w:r>
      <w:r w:rsidR="00397BA3">
        <w:rPr>
          <w:rFonts w:ascii="Times New Roman" w:hAnsi="Times New Roman" w:cs="Times New Roman"/>
          <w:i/>
          <w:sz w:val="24"/>
        </w:rPr>
        <w:t>Princeton</w:t>
      </w:r>
      <w:r w:rsidR="00397BA3">
        <w:rPr>
          <w:rFonts w:ascii="Times New Roman" w:hAnsi="Times New Roman" w:cs="Times New Roman"/>
          <w:sz w:val="24"/>
        </w:rPr>
        <w:t xml:space="preserve"> disaster ensured a greater amount of caution was employed by the navy in determining the soundness of new technologies before implementing them in service. </w:t>
      </w:r>
      <w:r w:rsidR="005E7B93">
        <w:rPr>
          <w:rFonts w:ascii="Times New Roman" w:hAnsi="Times New Roman" w:cs="Times New Roman"/>
          <w:sz w:val="24"/>
        </w:rPr>
        <w:t xml:space="preserve">Although </w:t>
      </w:r>
      <w:r w:rsidR="00CD75C7">
        <w:rPr>
          <w:rFonts w:ascii="Times New Roman" w:hAnsi="Times New Roman" w:cs="Times New Roman"/>
          <w:sz w:val="24"/>
        </w:rPr>
        <w:t xml:space="preserve">“a naval court of inquiry </w:t>
      </w:r>
      <w:r w:rsidR="00CD75C7" w:rsidRPr="00CD75C7">
        <w:rPr>
          <w:rFonts w:ascii="Times New Roman" w:hAnsi="Times New Roman" w:cs="Times New Roman"/>
          <w:sz w:val="24"/>
        </w:rPr>
        <w:t>hastily absolved Captain Stockton of blame</w:t>
      </w:r>
      <w:r w:rsidR="00D17670">
        <w:rPr>
          <w:rFonts w:ascii="Times New Roman" w:hAnsi="Times New Roman" w:cs="Times New Roman"/>
          <w:sz w:val="24"/>
        </w:rPr>
        <w:t xml:space="preserve"> [and] </w:t>
      </w:r>
      <w:r w:rsidR="00D17670" w:rsidRPr="00D17670">
        <w:rPr>
          <w:rFonts w:ascii="Times New Roman" w:hAnsi="Times New Roman" w:cs="Times New Roman"/>
          <w:sz w:val="24"/>
        </w:rPr>
        <w:t xml:space="preserve">no one was held </w:t>
      </w:r>
      <w:r w:rsidR="00D17670" w:rsidRPr="00D17670">
        <w:rPr>
          <w:rFonts w:ascii="Times New Roman" w:hAnsi="Times New Roman" w:cs="Times New Roman"/>
          <w:sz w:val="24"/>
        </w:rPr>
        <w:lastRenderedPageBreak/>
        <w:t>responsible</w:t>
      </w:r>
      <w:r w:rsidR="00D17670">
        <w:rPr>
          <w:rFonts w:ascii="Times New Roman" w:hAnsi="Times New Roman" w:cs="Times New Roman"/>
          <w:sz w:val="24"/>
        </w:rPr>
        <w:t>,”</w:t>
      </w:r>
      <w:r w:rsidR="00D17670">
        <w:rPr>
          <w:rStyle w:val="FootnoteReference"/>
          <w:rFonts w:ascii="Times New Roman" w:hAnsi="Times New Roman" w:cs="Times New Roman"/>
          <w:sz w:val="24"/>
        </w:rPr>
        <w:footnoteReference w:id="16"/>
      </w:r>
      <w:r w:rsidR="00305392">
        <w:rPr>
          <w:rFonts w:ascii="Times New Roman" w:hAnsi="Times New Roman" w:cs="Times New Roman"/>
          <w:sz w:val="24"/>
        </w:rPr>
        <w:t xml:space="preserve"> the U.S. navy did delay the adoption of </w:t>
      </w:r>
      <w:r w:rsidR="005E60AF">
        <w:rPr>
          <w:rFonts w:ascii="Times New Roman" w:hAnsi="Times New Roman" w:cs="Times New Roman"/>
          <w:sz w:val="24"/>
        </w:rPr>
        <w:t>wrought-iron</w:t>
      </w:r>
      <w:r w:rsidR="00305392">
        <w:rPr>
          <w:rFonts w:ascii="Times New Roman" w:hAnsi="Times New Roman" w:cs="Times New Roman"/>
          <w:sz w:val="24"/>
        </w:rPr>
        <w:t xml:space="preserve"> guns, </w:t>
      </w:r>
      <w:r w:rsidR="00D0787D">
        <w:rPr>
          <w:rFonts w:ascii="Times New Roman" w:hAnsi="Times New Roman" w:cs="Times New Roman"/>
          <w:sz w:val="24"/>
        </w:rPr>
        <w:t xml:space="preserve">reinforced with shrunken hoops </w:t>
      </w:r>
      <w:r w:rsidR="00305392">
        <w:rPr>
          <w:rFonts w:ascii="Times New Roman" w:hAnsi="Times New Roman" w:cs="Times New Roman"/>
          <w:sz w:val="24"/>
        </w:rPr>
        <w:t xml:space="preserve">until long after they had become commonplace in European </w:t>
      </w:r>
      <w:r w:rsidR="00676FA6">
        <w:rPr>
          <w:rFonts w:ascii="Times New Roman" w:hAnsi="Times New Roman" w:cs="Times New Roman"/>
          <w:sz w:val="24"/>
        </w:rPr>
        <w:t xml:space="preserve">vessels of war. </w:t>
      </w:r>
      <w:r w:rsidR="000A7742">
        <w:rPr>
          <w:rFonts w:ascii="Times New Roman" w:hAnsi="Times New Roman" w:cs="Times New Roman"/>
          <w:sz w:val="24"/>
        </w:rPr>
        <w:t xml:space="preserve">Ericsson later </w:t>
      </w:r>
      <w:r w:rsidR="00C830AE">
        <w:rPr>
          <w:rFonts w:ascii="Times New Roman" w:hAnsi="Times New Roman" w:cs="Times New Roman"/>
          <w:sz w:val="24"/>
        </w:rPr>
        <w:t>observed</w:t>
      </w:r>
      <w:r w:rsidR="000A7742">
        <w:rPr>
          <w:rFonts w:ascii="Times New Roman" w:hAnsi="Times New Roman" w:cs="Times New Roman"/>
          <w:sz w:val="24"/>
        </w:rPr>
        <w:t xml:space="preserve"> that European artillerists repeatedly ask</w:t>
      </w:r>
      <w:r w:rsidR="00893A5E">
        <w:rPr>
          <w:rFonts w:ascii="Times New Roman" w:hAnsi="Times New Roman" w:cs="Times New Roman"/>
          <w:sz w:val="24"/>
        </w:rPr>
        <w:t>ed</w:t>
      </w:r>
      <w:r w:rsidR="000A7742">
        <w:rPr>
          <w:rFonts w:ascii="Times New Roman" w:hAnsi="Times New Roman" w:cs="Times New Roman"/>
          <w:sz w:val="24"/>
        </w:rPr>
        <w:t xml:space="preserve"> why </w:t>
      </w:r>
      <w:r w:rsidR="00C6681F">
        <w:rPr>
          <w:rFonts w:ascii="Times New Roman" w:hAnsi="Times New Roman" w:cs="Times New Roman"/>
          <w:sz w:val="24"/>
        </w:rPr>
        <w:t>the</w:t>
      </w:r>
      <w:r w:rsidR="002B3F35">
        <w:rPr>
          <w:rFonts w:ascii="Times New Roman" w:hAnsi="Times New Roman" w:cs="Times New Roman"/>
          <w:sz w:val="24"/>
        </w:rPr>
        <w:t xml:space="preserve"> </w:t>
      </w:r>
      <w:r w:rsidR="000A7742">
        <w:rPr>
          <w:rFonts w:ascii="Times New Roman" w:hAnsi="Times New Roman" w:cs="Times New Roman"/>
          <w:sz w:val="24"/>
        </w:rPr>
        <w:t>“United States Government having been the first to introduce heavy wrought-iron guns [does] not continue to build guns of t</w:t>
      </w:r>
      <w:r w:rsidR="004630A1">
        <w:rPr>
          <w:rFonts w:ascii="Times New Roman" w:hAnsi="Times New Roman" w:cs="Times New Roman"/>
          <w:sz w:val="24"/>
        </w:rPr>
        <w:t>hat material?”</w:t>
      </w:r>
      <w:r w:rsidR="00FD2ACF">
        <w:rPr>
          <w:rStyle w:val="FootnoteReference"/>
          <w:rFonts w:ascii="Times New Roman" w:hAnsi="Times New Roman" w:cs="Times New Roman"/>
          <w:sz w:val="24"/>
        </w:rPr>
        <w:footnoteReference w:id="17"/>
      </w:r>
      <w:r w:rsidR="003114BC">
        <w:rPr>
          <w:rFonts w:ascii="Times New Roman" w:hAnsi="Times New Roman" w:cs="Times New Roman"/>
          <w:sz w:val="24"/>
        </w:rPr>
        <w:t xml:space="preserve"> </w:t>
      </w:r>
      <w:r w:rsidR="0027342F">
        <w:rPr>
          <w:rFonts w:ascii="Times New Roman" w:hAnsi="Times New Roman" w:cs="Times New Roman"/>
          <w:sz w:val="24"/>
        </w:rPr>
        <w:t xml:space="preserve">The U.S. Navy regarded the </w:t>
      </w:r>
      <w:r w:rsidR="005E60AF">
        <w:rPr>
          <w:rFonts w:ascii="Times New Roman" w:hAnsi="Times New Roman" w:cs="Times New Roman"/>
          <w:sz w:val="24"/>
        </w:rPr>
        <w:t>wrought-iron</w:t>
      </w:r>
      <w:r w:rsidR="0027342F">
        <w:rPr>
          <w:rFonts w:ascii="Times New Roman" w:hAnsi="Times New Roman" w:cs="Times New Roman"/>
          <w:sz w:val="24"/>
        </w:rPr>
        <w:t xml:space="preserve"> guns with due </w:t>
      </w:r>
      <w:r w:rsidR="00F62F58">
        <w:rPr>
          <w:rFonts w:ascii="Times New Roman" w:hAnsi="Times New Roman" w:cs="Times New Roman"/>
          <w:sz w:val="24"/>
        </w:rPr>
        <w:t>distrust</w:t>
      </w:r>
      <w:r w:rsidR="0027342F">
        <w:rPr>
          <w:rFonts w:ascii="Times New Roman" w:hAnsi="Times New Roman" w:cs="Times New Roman"/>
          <w:sz w:val="24"/>
        </w:rPr>
        <w:t xml:space="preserve"> until their manufacture</w:t>
      </w:r>
      <w:r w:rsidR="000D2F12">
        <w:rPr>
          <w:rFonts w:ascii="Times New Roman" w:hAnsi="Times New Roman" w:cs="Times New Roman"/>
          <w:sz w:val="24"/>
        </w:rPr>
        <w:t xml:space="preserve"> could be better understood</w:t>
      </w:r>
      <w:r w:rsidR="0027342F">
        <w:rPr>
          <w:rFonts w:ascii="Times New Roman" w:hAnsi="Times New Roman" w:cs="Times New Roman"/>
          <w:sz w:val="24"/>
        </w:rPr>
        <w:t xml:space="preserve">. </w:t>
      </w:r>
      <w:r w:rsidR="00CE1484">
        <w:rPr>
          <w:rFonts w:ascii="Times New Roman" w:hAnsi="Times New Roman" w:cs="Times New Roman"/>
          <w:sz w:val="24"/>
        </w:rPr>
        <w:t xml:space="preserve">This added caution also </w:t>
      </w:r>
      <w:r w:rsidR="00E10AD7">
        <w:rPr>
          <w:rFonts w:ascii="Times New Roman" w:hAnsi="Times New Roman" w:cs="Times New Roman"/>
          <w:sz w:val="24"/>
        </w:rPr>
        <w:t>caused</w:t>
      </w:r>
      <w:r w:rsidR="00CE1484">
        <w:rPr>
          <w:rFonts w:ascii="Times New Roman" w:hAnsi="Times New Roman" w:cs="Times New Roman"/>
          <w:sz w:val="24"/>
        </w:rPr>
        <w:t xml:space="preserve"> President Tyler and Commodore Stockton’s “dreams of a modernized and deadly navy”</w:t>
      </w:r>
      <w:r w:rsidR="00F27FAA">
        <w:rPr>
          <w:rFonts w:ascii="Times New Roman" w:hAnsi="Times New Roman" w:cs="Times New Roman"/>
          <w:sz w:val="24"/>
        </w:rPr>
        <w:t xml:space="preserve"> to be “stalled by the Peacemaker’s explosion</w:t>
      </w:r>
      <w:r w:rsidR="00A97EFB">
        <w:rPr>
          <w:rFonts w:ascii="Times New Roman" w:hAnsi="Times New Roman" w:cs="Times New Roman"/>
          <w:sz w:val="24"/>
        </w:rPr>
        <w:t>.</w:t>
      </w:r>
      <w:r w:rsidR="00F27FAA">
        <w:rPr>
          <w:rFonts w:ascii="Times New Roman" w:hAnsi="Times New Roman" w:cs="Times New Roman"/>
          <w:sz w:val="24"/>
        </w:rPr>
        <w:t>”</w:t>
      </w:r>
      <w:r w:rsidR="00A97EFB">
        <w:rPr>
          <w:rStyle w:val="FootnoteReference"/>
          <w:rFonts w:ascii="Times New Roman" w:hAnsi="Times New Roman" w:cs="Times New Roman"/>
          <w:sz w:val="24"/>
        </w:rPr>
        <w:footnoteReference w:id="18"/>
      </w:r>
      <w:r w:rsidR="00917467">
        <w:rPr>
          <w:rFonts w:ascii="Times New Roman" w:hAnsi="Times New Roman" w:cs="Times New Roman"/>
          <w:sz w:val="24"/>
        </w:rPr>
        <w:t xml:space="preserve"> The advancement of naval technology could not run ahead of the country’s ability to test new technologies and ensure that they </w:t>
      </w:r>
      <w:r w:rsidR="00F72677">
        <w:rPr>
          <w:rFonts w:ascii="Times New Roman" w:hAnsi="Times New Roman" w:cs="Times New Roman"/>
          <w:sz w:val="24"/>
        </w:rPr>
        <w:t>were safe for use a</w:t>
      </w:r>
      <w:r w:rsidR="00917467">
        <w:rPr>
          <w:rFonts w:ascii="Times New Roman" w:hAnsi="Times New Roman" w:cs="Times New Roman"/>
          <w:sz w:val="24"/>
        </w:rPr>
        <w:t>board ships.</w:t>
      </w:r>
    </w:p>
    <w:p w:rsidR="00B776DF" w:rsidRDefault="006601C1" w:rsidP="00B776DF">
      <w:pPr>
        <w:spacing w:after="0" w:line="480" w:lineRule="auto"/>
        <w:rPr>
          <w:rFonts w:ascii="Times New Roman" w:hAnsi="Times New Roman" w:cs="Times New Roman"/>
          <w:sz w:val="24"/>
        </w:rPr>
      </w:pPr>
      <w:r>
        <w:rPr>
          <w:rFonts w:ascii="Times New Roman" w:hAnsi="Times New Roman" w:cs="Times New Roman"/>
          <w:sz w:val="24"/>
        </w:rPr>
        <w:tab/>
      </w:r>
      <w:r w:rsidR="004A3D75">
        <w:rPr>
          <w:rFonts w:ascii="Times New Roman" w:hAnsi="Times New Roman" w:cs="Times New Roman"/>
          <w:sz w:val="24"/>
        </w:rPr>
        <w:t>The deadly explosion of the Peacemaker onboard the</w:t>
      </w:r>
      <w:r w:rsidR="004A3D75">
        <w:rPr>
          <w:rFonts w:ascii="Times New Roman" w:hAnsi="Times New Roman" w:cs="Times New Roman"/>
          <w:i/>
          <w:sz w:val="24"/>
        </w:rPr>
        <w:t xml:space="preserve"> USS Princeton </w:t>
      </w:r>
      <w:r w:rsidR="00330E65">
        <w:rPr>
          <w:rFonts w:ascii="Times New Roman" w:hAnsi="Times New Roman" w:cs="Times New Roman"/>
          <w:sz w:val="24"/>
        </w:rPr>
        <w:t xml:space="preserve">resulted from incorrect assumptions regarding the soundness of its construction. </w:t>
      </w:r>
      <w:r w:rsidR="0050704D">
        <w:rPr>
          <w:rFonts w:ascii="Times New Roman" w:hAnsi="Times New Roman" w:cs="Times New Roman"/>
          <w:sz w:val="24"/>
        </w:rPr>
        <w:t xml:space="preserve">It demonstrated the need to thoroughly analyze and test any design changes, rather than assuming </w:t>
      </w:r>
      <w:r w:rsidR="009A344C">
        <w:rPr>
          <w:rFonts w:ascii="Times New Roman" w:hAnsi="Times New Roman" w:cs="Times New Roman"/>
          <w:sz w:val="24"/>
        </w:rPr>
        <w:t>them to be</w:t>
      </w:r>
      <w:r w:rsidR="0050704D">
        <w:rPr>
          <w:rFonts w:ascii="Times New Roman" w:hAnsi="Times New Roman" w:cs="Times New Roman"/>
          <w:sz w:val="24"/>
        </w:rPr>
        <w:t xml:space="preserve"> unimportant. </w:t>
      </w:r>
      <w:r w:rsidR="00441CF6">
        <w:rPr>
          <w:rFonts w:ascii="Times New Roman" w:hAnsi="Times New Roman" w:cs="Times New Roman"/>
          <w:sz w:val="24"/>
        </w:rPr>
        <w:t>A</w:t>
      </w:r>
      <w:r w:rsidR="00083188">
        <w:rPr>
          <w:rFonts w:ascii="Times New Roman" w:hAnsi="Times New Roman" w:cs="Times New Roman"/>
          <w:sz w:val="24"/>
        </w:rPr>
        <w:t xml:space="preserve"> thorough analysis of the quality of the Peacemaker’</w:t>
      </w:r>
      <w:r w:rsidR="00441CF6">
        <w:rPr>
          <w:rFonts w:ascii="Times New Roman" w:hAnsi="Times New Roman" w:cs="Times New Roman"/>
          <w:sz w:val="24"/>
        </w:rPr>
        <w:t>s manufacture could have shown the iron to be too weak. Instead, overconfidence allowed the weakness</w:t>
      </w:r>
      <w:r w:rsidR="00E510E9">
        <w:rPr>
          <w:rFonts w:ascii="Times New Roman" w:hAnsi="Times New Roman" w:cs="Times New Roman"/>
          <w:sz w:val="24"/>
        </w:rPr>
        <w:t xml:space="preserve"> to go unnoticed and the unsound canon</w:t>
      </w:r>
      <w:r w:rsidR="00612688">
        <w:rPr>
          <w:rFonts w:ascii="Times New Roman" w:hAnsi="Times New Roman" w:cs="Times New Roman"/>
          <w:sz w:val="24"/>
        </w:rPr>
        <w:t xml:space="preserve"> to be</w:t>
      </w:r>
      <w:r w:rsidR="00E510E9">
        <w:rPr>
          <w:rFonts w:ascii="Times New Roman" w:hAnsi="Times New Roman" w:cs="Times New Roman"/>
          <w:sz w:val="24"/>
        </w:rPr>
        <w:t xml:space="preserve"> fitted to the </w:t>
      </w:r>
      <w:r w:rsidR="00E510E9">
        <w:rPr>
          <w:rFonts w:ascii="Times New Roman" w:hAnsi="Times New Roman" w:cs="Times New Roman"/>
          <w:i/>
          <w:sz w:val="24"/>
        </w:rPr>
        <w:t>Princeton</w:t>
      </w:r>
      <w:r w:rsidR="00E510E9">
        <w:rPr>
          <w:rFonts w:ascii="Times New Roman" w:hAnsi="Times New Roman" w:cs="Times New Roman"/>
          <w:sz w:val="24"/>
        </w:rPr>
        <w:t xml:space="preserve">. </w:t>
      </w:r>
      <w:r w:rsidR="00F84EF2">
        <w:rPr>
          <w:rFonts w:ascii="Times New Roman" w:hAnsi="Times New Roman" w:cs="Times New Roman"/>
          <w:sz w:val="24"/>
        </w:rPr>
        <w:t xml:space="preserve">The disaster </w:t>
      </w:r>
      <w:r w:rsidR="0000760F">
        <w:rPr>
          <w:rFonts w:ascii="Times New Roman" w:hAnsi="Times New Roman" w:cs="Times New Roman"/>
          <w:sz w:val="24"/>
        </w:rPr>
        <w:t>taught the U.S. Navy</w:t>
      </w:r>
      <w:bookmarkStart w:id="0" w:name="_GoBack"/>
      <w:bookmarkEnd w:id="0"/>
      <w:r w:rsidR="00F84EF2">
        <w:rPr>
          <w:rFonts w:ascii="Times New Roman" w:hAnsi="Times New Roman" w:cs="Times New Roman"/>
          <w:sz w:val="24"/>
        </w:rPr>
        <w:t xml:space="preserve"> the need for adequate </w:t>
      </w:r>
      <w:r w:rsidR="00095F05">
        <w:rPr>
          <w:rFonts w:ascii="Times New Roman" w:hAnsi="Times New Roman" w:cs="Times New Roman"/>
          <w:sz w:val="24"/>
        </w:rPr>
        <w:t>caution while developing new</w:t>
      </w:r>
      <w:r w:rsidR="006C48F3">
        <w:rPr>
          <w:rFonts w:ascii="Times New Roman" w:hAnsi="Times New Roman" w:cs="Times New Roman"/>
          <w:sz w:val="24"/>
        </w:rPr>
        <w:t xml:space="preserve"> </w:t>
      </w:r>
      <w:r w:rsidR="006D35A7">
        <w:rPr>
          <w:rFonts w:ascii="Times New Roman" w:hAnsi="Times New Roman" w:cs="Times New Roman"/>
          <w:sz w:val="24"/>
        </w:rPr>
        <w:t>military</w:t>
      </w:r>
      <w:r w:rsidR="00095F05">
        <w:rPr>
          <w:rFonts w:ascii="Times New Roman" w:hAnsi="Times New Roman" w:cs="Times New Roman"/>
          <w:sz w:val="24"/>
        </w:rPr>
        <w:t xml:space="preserve"> technology.</w:t>
      </w:r>
      <w:r w:rsidR="00E510E9">
        <w:rPr>
          <w:rFonts w:ascii="Times New Roman" w:hAnsi="Times New Roman" w:cs="Times New Roman"/>
          <w:sz w:val="24"/>
        </w:rPr>
        <w:t xml:space="preserve"> </w:t>
      </w:r>
    </w:p>
    <w:p w:rsidR="00C36BC0" w:rsidRDefault="00C36B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776DF" w:rsidRDefault="00B776DF" w:rsidP="00B776DF">
      <w:pPr>
        <w:spacing w:after="0" w:line="24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rsidR="00B922CC" w:rsidRDefault="00B922CC" w:rsidP="00B776DF">
      <w:pPr>
        <w:spacing w:after="0" w:line="240" w:lineRule="auto"/>
        <w:ind w:hanging="480"/>
        <w:jc w:val="center"/>
        <w:rPr>
          <w:rFonts w:ascii="Times New Roman" w:eastAsia="Times New Roman" w:hAnsi="Times New Roman" w:cs="Times New Roman"/>
          <w:sz w:val="24"/>
          <w:szCs w:val="24"/>
        </w:rPr>
      </w:pPr>
    </w:p>
    <w:p w:rsidR="00B922CC" w:rsidRDefault="00B922CC" w:rsidP="00B776DF">
      <w:pPr>
        <w:spacing w:after="0" w:line="240" w:lineRule="auto"/>
        <w:ind w:hanging="480"/>
        <w:jc w:val="center"/>
        <w:rPr>
          <w:rFonts w:ascii="Times New Roman" w:eastAsia="Times New Roman" w:hAnsi="Times New Roman" w:cs="Times New Roman"/>
          <w:sz w:val="24"/>
          <w:szCs w:val="24"/>
        </w:rPr>
      </w:pPr>
    </w:p>
    <w:p w:rsidR="00B776DF" w:rsidRDefault="00B776DF" w:rsidP="00B776DF">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Blackman, Ann. “Fatal Cruise OF THE PRINCETON.” </w:t>
      </w:r>
      <w:r w:rsidRPr="00B776DF">
        <w:rPr>
          <w:rFonts w:ascii="Times New Roman" w:eastAsia="Times New Roman" w:hAnsi="Times New Roman" w:cs="Times New Roman"/>
          <w:i/>
          <w:iCs/>
          <w:sz w:val="24"/>
          <w:szCs w:val="24"/>
        </w:rPr>
        <w:t>Naval History; Annapolis</w:t>
      </w:r>
      <w:r w:rsidRPr="00B776DF">
        <w:rPr>
          <w:rFonts w:ascii="Times New Roman" w:eastAsia="Times New Roman" w:hAnsi="Times New Roman" w:cs="Times New Roman"/>
          <w:sz w:val="24"/>
          <w:szCs w:val="24"/>
        </w:rPr>
        <w:t xml:space="preserve"> 19, no. 5 (October 2005): 37–41.</w:t>
      </w:r>
    </w:p>
    <w:p w:rsidR="00B922CC" w:rsidRPr="00B776DF" w:rsidRDefault="00B922CC" w:rsidP="00B776DF">
      <w:pPr>
        <w:spacing w:after="0" w:line="240" w:lineRule="auto"/>
        <w:ind w:hanging="480"/>
        <w:rPr>
          <w:rFonts w:ascii="Times New Roman" w:eastAsia="Times New Roman" w:hAnsi="Times New Roman" w:cs="Times New Roman"/>
          <w:sz w:val="24"/>
          <w:szCs w:val="24"/>
        </w:rPr>
      </w:pPr>
    </w:p>
    <w:p w:rsidR="00B776DF" w:rsidRDefault="00B776DF" w:rsidP="00B776DF">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Church, William Conant. </w:t>
      </w:r>
      <w:r w:rsidRPr="00B776DF">
        <w:rPr>
          <w:rFonts w:ascii="Times New Roman" w:eastAsia="Times New Roman" w:hAnsi="Times New Roman" w:cs="Times New Roman"/>
          <w:i/>
          <w:iCs/>
          <w:sz w:val="24"/>
          <w:szCs w:val="24"/>
        </w:rPr>
        <w:t>The Life of John Ericsson</w:t>
      </w:r>
      <w:r w:rsidRPr="00B776DF">
        <w:rPr>
          <w:rFonts w:ascii="Times New Roman" w:eastAsia="Times New Roman" w:hAnsi="Times New Roman" w:cs="Times New Roman"/>
          <w:sz w:val="24"/>
          <w:szCs w:val="24"/>
        </w:rPr>
        <w:t>. Scribner, 1911.</w:t>
      </w:r>
    </w:p>
    <w:p w:rsidR="00B922CC" w:rsidRPr="00B776DF" w:rsidRDefault="00B922CC" w:rsidP="00B776DF">
      <w:pPr>
        <w:spacing w:after="0" w:line="240" w:lineRule="auto"/>
        <w:ind w:hanging="480"/>
        <w:rPr>
          <w:rFonts w:ascii="Times New Roman" w:eastAsia="Times New Roman" w:hAnsi="Times New Roman" w:cs="Times New Roman"/>
          <w:sz w:val="24"/>
          <w:szCs w:val="24"/>
        </w:rPr>
      </w:pPr>
    </w:p>
    <w:p w:rsidR="00B776DF" w:rsidRDefault="00B776DF" w:rsidP="00B776DF">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Pearson, Lee M. “The ‘Princeton’ and the ‘Peacemaker’: A Study in Nineteenth-Century Naval Research and Development Procedures.” </w:t>
      </w:r>
      <w:r w:rsidRPr="00B776DF">
        <w:rPr>
          <w:rFonts w:ascii="Times New Roman" w:eastAsia="Times New Roman" w:hAnsi="Times New Roman" w:cs="Times New Roman"/>
          <w:i/>
          <w:iCs/>
          <w:sz w:val="24"/>
          <w:szCs w:val="24"/>
        </w:rPr>
        <w:t>Technology and Culture</w:t>
      </w:r>
      <w:r w:rsidRPr="00B776DF">
        <w:rPr>
          <w:rFonts w:ascii="Times New Roman" w:eastAsia="Times New Roman" w:hAnsi="Times New Roman" w:cs="Times New Roman"/>
          <w:sz w:val="24"/>
          <w:szCs w:val="24"/>
        </w:rPr>
        <w:t xml:space="preserve"> 7, no. 2 (1966): 163–83. doi:10.2307/3102081.</w:t>
      </w:r>
    </w:p>
    <w:p w:rsidR="00B922CC" w:rsidRPr="00B776DF" w:rsidRDefault="00B922CC" w:rsidP="00B776DF">
      <w:pPr>
        <w:spacing w:after="0" w:line="240" w:lineRule="auto"/>
        <w:ind w:hanging="480"/>
        <w:rPr>
          <w:rFonts w:ascii="Times New Roman" w:eastAsia="Times New Roman" w:hAnsi="Times New Roman" w:cs="Times New Roman"/>
          <w:sz w:val="24"/>
          <w:szCs w:val="24"/>
        </w:rPr>
      </w:pPr>
    </w:p>
    <w:p w:rsidR="00B776DF" w:rsidRDefault="00B776DF" w:rsidP="00B776DF">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Sioussat, George L. “THE ACCIDENT ON BOARD THE U. S. S. ‘PRINCETON’, FEBRUARY 28, 1844: A CONTEMPORARY NEWS-LETTER.” </w:t>
      </w:r>
      <w:r w:rsidRPr="00B776DF">
        <w:rPr>
          <w:rFonts w:ascii="Times New Roman" w:eastAsia="Times New Roman" w:hAnsi="Times New Roman" w:cs="Times New Roman"/>
          <w:i/>
          <w:iCs/>
          <w:sz w:val="24"/>
          <w:szCs w:val="24"/>
        </w:rPr>
        <w:t>Pennsylvania History: A Journal of Mid-Atlantic Studies</w:t>
      </w:r>
      <w:r w:rsidRPr="00B776DF">
        <w:rPr>
          <w:rFonts w:ascii="Times New Roman" w:eastAsia="Times New Roman" w:hAnsi="Times New Roman" w:cs="Times New Roman"/>
          <w:sz w:val="24"/>
          <w:szCs w:val="24"/>
        </w:rPr>
        <w:t xml:space="preserve"> 4, no. 3 (1937): 161–89. doi:10.2307/27766255.</w:t>
      </w:r>
    </w:p>
    <w:p w:rsidR="00B922CC" w:rsidRPr="00B776DF" w:rsidRDefault="00B922CC" w:rsidP="00B776DF">
      <w:pPr>
        <w:spacing w:after="0" w:line="240" w:lineRule="auto"/>
        <w:ind w:hanging="480"/>
        <w:rPr>
          <w:rFonts w:ascii="Times New Roman" w:eastAsia="Times New Roman" w:hAnsi="Times New Roman" w:cs="Times New Roman"/>
          <w:sz w:val="24"/>
          <w:szCs w:val="24"/>
        </w:rPr>
      </w:pPr>
    </w:p>
    <w:p w:rsidR="00B776DF" w:rsidRDefault="00B776DF" w:rsidP="00B776DF">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Thulesius, Olav. </w:t>
      </w:r>
      <w:r w:rsidRPr="00B776DF">
        <w:rPr>
          <w:rFonts w:ascii="Times New Roman" w:eastAsia="Times New Roman" w:hAnsi="Times New Roman" w:cs="Times New Roman"/>
          <w:i/>
          <w:iCs/>
          <w:sz w:val="24"/>
          <w:szCs w:val="24"/>
        </w:rPr>
        <w:t>The Man Who Made the Monitor: A Biography of John Ericsson, Naval Engineer</w:t>
      </w:r>
      <w:r w:rsidRPr="00B776DF">
        <w:rPr>
          <w:rFonts w:ascii="Times New Roman" w:eastAsia="Times New Roman" w:hAnsi="Times New Roman" w:cs="Times New Roman"/>
          <w:sz w:val="24"/>
          <w:szCs w:val="24"/>
        </w:rPr>
        <w:t>. McFarland, 2007.</w:t>
      </w:r>
    </w:p>
    <w:p w:rsidR="00B922CC" w:rsidRPr="00B776DF" w:rsidRDefault="00B922CC" w:rsidP="00B776DF">
      <w:pPr>
        <w:spacing w:after="0" w:line="240" w:lineRule="auto"/>
        <w:ind w:hanging="480"/>
        <w:rPr>
          <w:rFonts w:ascii="Times New Roman" w:eastAsia="Times New Roman" w:hAnsi="Times New Roman" w:cs="Times New Roman"/>
          <w:sz w:val="24"/>
          <w:szCs w:val="24"/>
        </w:rPr>
      </w:pPr>
    </w:p>
    <w:p w:rsidR="00B776DF" w:rsidRPr="00B776DF" w:rsidRDefault="00B776DF" w:rsidP="00B776DF">
      <w:pPr>
        <w:spacing w:after="0" w:line="240" w:lineRule="auto"/>
        <w:ind w:hanging="480"/>
        <w:rPr>
          <w:rFonts w:ascii="Times New Roman" w:eastAsia="Times New Roman" w:hAnsi="Times New Roman" w:cs="Times New Roman"/>
          <w:sz w:val="24"/>
          <w:szCs w:val="24"/>
        </w:rPr>
      </w:pPr>
      <w:r w:rsidRPr="00B776DF">
        <w:rPr>
          <w:rFonts w:ascii="Times New Roman" w:eastAsia="Times New Roman" w:hAnsi="Times New Roman" w:cs="Times New Roman"/>
          <w:sz w:val="24"/>
          <w:szCs w:val="24"/>
        </w:rPr>
        <w:t xml:space="preserve">Walters, Kerry. </w:t>
      </w:r>
      <w:r w:rsidRPr="00B776DF">
        <w:rPr>
          <w:rFonts w:ascii="Times New Roman" w:eastAsia="Times New Roman" w:hAnsi="Times New Roman" w:cs="Times New Roman"/>
          <w:i/>
          <w:iCs/>
          <w:sz w:val="24"/>
          <w:szCs w:val="24"/>
        </w:rPr>
        <w:t>Explosion on the Potomac: The 1844 Calamity Aboard the USS Princeton</w:t>
      </w:r>
      <w:r w:rsidRPr="00B776DF">
        <w:rPr>
          <w:rFonts w:ascii="Times New Roman" w:eastAsia="Times New Roman" w:hAnsi="Times New Roman" w:cs="Times New Roman"/>
          <w:sz w:val="24"/>
          <w:szCs w:val="24"/>
        </w:rPr>
        <w:t>. Arcadia Publishing, 2013.</w:t>
      </w:r>
    </w:p>
    <w:p w:rsidR="00B776DF" w:rsidRPr="00E510E9" w:rsidRDefault="00B776DF" w:rsidP="00B776DF">
      <w:pPr>
        <w:spacing w:after="0" w:line="480" w:lineRule="auto"/>
        <w:rPr>
          <w:rFonts w:ascii="Times New Roman" w:hAnsi="Times New Roman" w:cs="Times New Roman"/>
          <w:sz w:val="24"/>
        </w:rPr>
      </w:pPr>
    </w:p>
    <w:sectPr w:rsidR="00B776DF" w:rsidRPr="00E510E9" w:rsidSect="00993C5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3EC" w:rsidRDefault="007D63EC" w:rsidP="009F78B4">
      <w:pPr>
        <w:spacing w:after="0" w:line="240" w:lineRule="auto"/>
      </w:pPr>
      <w:r>
        <w:separator/>
      </w:r>
    </w:p>
  </w:endnote>
  <w:endnote w:type="continuationSeparator" w:id="0">
    <w:p w:rsidR="007D63EC" w:rsidRDefault="007D63EC" w:rsidP="009F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3EC" w:rsidRDefault="007D63EC" w:rsidP="009F78B4">
      <w:pPr>
        <w:spacing w:after="0" w:line="240" w:lineRule="auto"/>
      </w:pPr>
      <w:r>
        <w:separator/>
      </w:r>
    </w:p>
  </w:footnote>
  <w:footnote w:type="continuationSeparator" w:id="0">
    <w:p w:rsidR="007D63EC" w:rsidRDefault="007D63EC" w:rsidP="009F78B4">
      <w:pPr>
        <w:spacing w:after="0" w:line="240" w:lineRule="auto"/>
      </w:pPr>
      <w:r>
        <w:continuationSeparator/>
      </w:r>
    </w:p>
  </w:footnote>
  <w:footnote w:id="1">
    <w:p w:rsidR="00B64A68" w:rsidRDefault="00B64A68">
      <w:pPr>
        <w:pStyle w:val="FootnoteText"/>
      </w:pPr>
      <w:r>
        <w:rPr>
          <w:rStyle w:val="FootnoteReference"/>
        </w:rPr>
        <w:footnoteRef/>
      </w:r>
      <w:r>
        <w:t xml:space="preserve"> </w:t>
      </w:r>
      <w:r w:rsidR="00354492" w:rsidRPr="00354492">
        <w:t xml:space="preserve">George L. Sioussat, “THE ACCIDENT ON BOARD THE U. S. S. ‘PRINCETON’, FEBRUARY 28, 1844: A CONTEMPORARY NEWS-LETTER,” </w:t>
      </w:r>
      <w:r w:rsidR="00354492" w:rsidRPr="0060396D">
        <w:rPr>
          <w:i/>
        </w:rPr>
        <w:t>Pennsylvania History: A Journal of Mid-Atlantic Studies</w:t>
      </w:r>
      <w:r w:rsidR="00354492" w:rsidRPr="00354492">
        <w:t xml:space="preserve"> 4, no. 3 (1937</w:t>
      </w:r>
      <w:r w:rsidR="000139EF">
        <w:t xml:space="preserve">): </w:t>
      </w:r>
      <w:r w:rsidR="00FD2F5D">
        <w:t>163</w:t>
      </w:r>
      <w:r w:rsidR="000139EF">
        <w:t xml:space="preserve">, </w:t>
      </w:r>
      <w:r w:rsidR="00D87E67">
        <w:t>d</w:t>
      </w:r>
      <w:r w:rsidR="000139EF">
        <w:t>oi:10.2307/27766255</w:t>
      </w:r>
      <w:r w:rsidR="00AD5CEE">
        <w:t>.</w:t>
      </w:r>
    </w:p>
  </w:footnote>
  <w:footnote w:id="2">
    <w:p w:rsidR="00A47AEA" w:rsidRDefault="00A47AEA">
      <w:pPr>
        <w:pStyle w:val="FootnoteText"/>
      </w:pPr>
      <w:r>
        <w:rPr>
          <w:rStyle w:val="FootnoteReference"/>
        </w:rPr>
        <w:footnoteRef/>
      </w:r>
      <w:r>
        <w:t xml:space="preserve"> </w:t>
      </w:r>
      <w:r w:rsidR="003D4251">
        <w:t>Ibid.</w:t>
      </w:r>
      <w:r w:rsidR="003D2CD8">
        <w:t>, 164.</w:t>
      </w:r>
    </w:p>
  </w:footnote>
  <w:footnote w:id="3">
    <w:p w:rsidR="006949A1" w:rsidRDefault="006949A1">
      <w:pPr>
        <w:pStyle w:val="FootnoteText"/>
      </w:pPr>
      <w:r>
        <w:rPr>
          <w:rStyle w:val="FootnoteReference"/>
        </w:rPr>
        <w:footnoteRef/>
      </w:r>
      <w:r>
        <w:t xml:space="preserve"> </w:t>
      </w:r>
      <w:r w:rsidR="00A40107" w:rsidRPr="00A40107">
        <w:t xml:space="preserve">Lee M. Pearson, “The ‘Princeton’ and the ‘Peacemaker’: A Study in Nineteenth-Century Naval Research and Development Procedures,” </w:t>
      </w:r>
      <w:r w:rsidR="00A40107" w:rsidRPr="00E55468">
        <w:rPr>
          <w:i/>
        </w:rPr>
        <w:t>Technology and Culture</w:t>
      </w:r>
      <w:r w:rsidR="00A40107" w:rsidRPr="00A40107">
        <w:t xml:space="preserve"> 7, no. 2 (196</w:t>
      </w:r>
      <w:r w:rsidR="00A40107">
        <w:t xml:space="preserve">6): </w:t>
      </w:r>
      <w:r w:rsidR="002E7C32">
        <w:t>166, doi:10.2307/3102081</w:t>
      </w:r>
      <w:r w:rsidR="00A40107">
        <w:t>.</w:t>
      </w:r>
    </w:p>
  </w:footnote>
  <w:footnote w:id="4">
    <w:p w:rsidR="000B5196" w:rsidRDefault="000B5196">
      <w:pPr>
        <w:pStyle w:val="FootnoteText"/>
      </w:pPr>
      <w:r>
        <w:rPr>
          <w:rStyle w:val="FootnoteReference"/>
        </w:rPr>
        <w:footnoteRef/>
      </w:r>
      <w:r>
        <w:t xml:space="preserve"> </w:t>
      </w:r>
      <w:r w:rsidR="000F77B2">
        <w:t xml:space="preserve">Ibid., </w:t>
      </w:r>
      <w:r w:rsidR="000F77B2">
        <w:t>170</w:t>
      </w:r>
      <w:r w:rsidR="000F77B2">
        <w:t>.</w:t>
      </w:r>
    </w:p>
  </w:footnote>
  <w:footnote w:id="5">
    <w:p w:rsidR="00BD4432" w:rsidRDefault="00BD4432">
      <w:pPr>
        <w:pStyle w:val="FootnoteText"/>
      </w:pPr>
      <w:r>
        <w:rPr>
          <w:rStyle w:val="FootnoteReference"/>
        </w:rPr>
        <w:footnoteRef/>
      </w:r>
      <w:r>
        <w:t xml:space="preserve"> </w:t>
      </w:r>
      <w:r w:rsidR="007F7D7A" w:rsidRPr="007F7D7A">
        <w:t xml:space="preserve">Pearson, “The </w:t>
      </w:r>
      <w:r w:rsidR="00B55C91">
        <w:t>‘Princeton’ and the ‘Peacemaker,</w:t>
      </w:r>
      <w:r w:rsidR="007F7D7A" w:rsidRPr="007F7D7A">
        <w:t>’”</w:t>
      </w:r>
      <w:r w:rsidR="00B55C91">
        <w:t xml:space="preserve"> 171.</w:t>
      </w:r>
    </w:p>
  </w:footnote>
  <w:footnote w:id="6">
    <w:p w:rsidR="002C1675" w:rsidRDefault="002C1675">
      <w:pPr>
        <w:pStyle w:val="FootnoteText"/>
      </w:pPr>
      <w:r>
        <w:rPr>
          <w:rStyle w:val="FootnoteReference"/>
        </w:rPr>
        <w:footnoteRef/>
      </w:r>
      <w:r>
        <w:t xml:space="preserve"> </w:t>
      </w:r>
      <w:r w:rsidR="00035F91" w:rsidRPr="00035F91">
        <w:t xml:space="preserve">William Conant Church, </w:t>
      </w:r>
      <w:r w:rsidR="00035F91" w:rsidRPr="00C47DE8">
        <w:rPr>
          <w:i/>
        </w:rPr>
        <w:t>The Life of John Ericsson</w:t>
      </w:r>
      <w:r w:rsidR="00035F91">
        <w:t xml:space="preserve"> (Scribner, 1911), </w:t>
      </w:r>
      <w:r>
        <w:t>124</w:t>
      </w:r>
      <w:r w:rsidR="00035F91">
        <w:t>.</w:t>
      </w:r>
    </w:p>
  </w:footnote>
  <w:footnote w:id="7">
    <w:p w:rsidR="00590B17" w:rsidRDefault="00590B17">
      <w:pPr>
        <w:pStyle w:val="FootnoteText"/>
      </w:pPr>
      <w:r>
        <w:rPr>
          <w:rStyle w:val="FootnoteReference"/>
        </w:rPr>
        <w:footnoteRef/>
      </w:r>
      <w:r>
        <w:t xml:space="preserve"> </w:t>
      </w:r>
      <w:r w:rsidR="00641BCF">
        <w:t>Ibid.</w:t>
      </w:r>
    </w:p>
  </w:footnote>
  <w:footnote w:id="8">
    <w:p w:rsidR="004A6975" w:rsidRDefault="004A6975">
      <w:pPr>
        <w:pStyle w:val="FootnoteText"/>
      </w:pPr>
      <w:r>
        <w:rPr>
          <w:rStyle w:val="FootnoteReference"/>
        </w:rPr>
        <w:footnoteRef/>
      </w:r>
      <w:r>
        <w:t xml:space="preserve"> </w:t>
      </w:r>
      <w:r w:rsidR="0001256E" w:rsidRPr="0001256E">
        <w:t xml:space="preserve">Olav Thulesius, </w:t>
      </w:r>
      <w:r w:rsidR="0001256E" w:rsidRPr="009A6B78">
        <w:rPr>
          <w:i/>
        </w:rPr>
        <w:t>The Man Who Made the Monitor: A Biography of John Ericsson, Naval Engineer</w:t>
      </w:r>
      <w:r w:rsidR="0001256E" w:rsidRPr="0001256E">
        <w:t xml:space="preserve"> (McFarland, 2007)</w:t>
      </w:r>
      <w:r w:rsidR="00396294">
        <w:t>, 61</w:t>
      </w:r>
      <w:r w:rsidR="0001256E" w:rsidRPr="0001256E">
        <w:t>.</w:t>
      </w:r>
    </w:p>
  </w:footnote>
  <w:footnote w:id="9">
    <w:p w:rsidR="00C50D23" w:rsidRDefault="00C50D23">
      <w:pPr>
        <w:pStyle w:val="FootnoteText"/>
      </w:pPr>
      <w:r>
        <w:rPr>
          <w:rStyle w:val="FootnoteReference"/>
        </w:rPr>
        <w:footnoteRef/>
      </w:r>
      <w:r>
        <w:t xml:space="preserve"> </w:t>
      </w:r>
      <w:r w:rsidR="00022B54" w:rsidRPr="00022B54">
        <w:t>Pearson, “The ‘Princeton’ and the ‘Peacemaker</w:t>
      </w:r>
      <w:r w:rsidR="0059627B">
        <w:t>,</w:t>
      </w:r>
      <w:r w:rsidR="00022B54" w:rsidRPr="00022B54">
        <w:t>’”</w:t>
      </w:r>
      <w:r w:rsidR="0059627B">
        <w:t xml:space="preserve"> 179.</w:t>
      </w:r>
    </w:p>
  </w:footnote>
  <w:footnote w:id="10">
    <w:p w:rsidR="00784E94" w:rsidRDefault="00784E94">
      <w:pPr>
        <w:pStyle w:val="FootnoteText"/>
      </w:pPr>
      <w:r>
        <w:rPr>
          <w:rStyle w:val="FootnoteReference"/>
        </w:rPr>
        <w:footnoteRef/>
      </w:r>
      <w:r>
        <w:t xml:space="preserve"> </w:t>
      </w:r>
      <w:r w:rsidR="00F95AA1" w:rsidRPr="00F95AA1">
        <w:t xml:space="preserve">Ann Blackman, “Fatal Cruise OF THE PRINCETON,” </w:t>
      </w:r>
      <w:r w:rsidR="00F95AA1" w:rsidRPr="00F95AA1">
        <w:rPr>
          <w:i/>
        </w:rPr>
        <w:t>Naval History; Annapolis</w:t>
      </w:r>
      <w:r w:rsidR="00F95AA1" w:rsidRPr="00F95AA1">
        <w:t xml:space="preserve"> 19, no. 5 (October 2005): </w:t>
      </w:r>
      <w:r w:rsidR="006D6181">
        <w:t>37</w:t>
      </w:r>
      <w:r w:rsidR="00F95AA1" w:rsidRPr="00F95AA1">
        <w:t>.</w:t>
      </w:r>
    </w:p>
  </w:footnote>
  <w:footnote w:id="11">
    <w:p w:rsidR="00BA3C0D" w:rsidRDefault="00BA3C0D">
      <w:pPr>
        <w:pStyle w:val="FootnoteText"/>
      </w:pPr>
      <w:r>
        <w:rPr>
          <w:rStyle w:val="FootnoteReference"/>
        </w:rPr>
        <w:footnoteRef/>
      </w:r>
      <w:r>
        <w:t xml:space="preserve"> </w:t>
      </w:r>
      <w:r w:rsidR="007B0AF9" w:rsidRPr="00022B54">
        <w:t>Pearson, “The ‘Princeton’ and the ‘Peacemaker</w:t>
      </w:r>
      <w:r w:rsidR="007B0AF9">
        <w:t>,</w:t>
      </w:r>
      <w:r w:rsidR="007B0AF9" w:rsidRPr="00022B54">
        <w:t>’”</w:t>
      </w:r>
      <w:r w:rsidR="007B0AF9">
        <w:t xml:space="preserve"> 17</w:t>
      </w:r>
      <w:r w:rsidR="007B0AF9">
        <w:t>1</w:t>
      </w:r>
      <w:r w:rsidR="007B0AF9">
        <w:t>.</w:t>
      </w:r>
    </w:p>
  </w:footnote>
  <w:footnote w:id="12">
    <w:p w:rsidR="00B63D9F" w:rsidRDefault="00B63D9F">
      <w:pPr>
        <w:pStyle w:val="FootnoteText"/>
      </w:pPr>
      <w:r>
        <w:rPr>
          <w:rStyle w:val="FootnoteReference"/>
        </w:rPr>
        <w:footnoteRef/>
      </w:r>
      <w:r>
        <w:t xml:space="preserve"> </w:t>
      </w:r>
      <w:r w:rsidR="00A45788" w:rsidRPr="00A45788">
        <w:t xml:space="preserve">Thulesius, </w:t>
      </w:r>
      <w:r w:rsidR="00A45788" w:rsidRPr="00A45788">
        <w:rPr>
          <w:i/>
        </w:rPr>
        <w:t>The Man Who Made the Monitor</w:t>
      </w:r>
      <w:r w:rsidR="00925F21">
        <w:t xml:space="preserve">, </w:t>
      </w:r>
      <w:r>
        <w:t>64</w:t>
      </w:r>
      <w:r w:rsidR="00925F21">
        <w:t>.</w:t>
      </w:r>
    </w:p>
  </w:footnote>
  <w:footnote w:id="13">
    <w:p w:rsidR="00186A6C" w:rsidRDefault="00186A6C">
      <w:pPr>
        <w:pStyle w:val="FootnoteText"/>
      </w:pPr>
      <w:r>
        <w:rPr>
          <w:rStyle w:val="FootnoteReference"/>
        </w:rPr>
        <w:footnoteRef/>
      </w:r>
      <w:r>
        <w:t xml:space="preserve"> </w:t>
      </w:r>
      <w:r w:rsidR="00015131" w:rsidRPr="00015131">
        <w:t xml:space="preserve">Pearson, “The ‘Princeton’ and the ‘Peacemaker,’” </w:t>
      </w:r>
      <w:r>
        <w:t>180</w:t>
      </w:r>
      <w:r w:rsidR="00184CEA">
        <w:t>.</w:t>
      </w:r>
    </w:p>
  </w:footnote>
  <w:footnote w:id="14">
    <w:p w:rsidR="00682B6E" w:rsidRDefault="00682B6E">
      <w:pPr>
        <w:pStyle w:val="FootnoteText"/>
      </w:pPr>
      <w:r>
        <w:rPr>
          <w:rStyle w:val="FootnoteReference"/>
        </w:rPr>
        <w:footnoteRef/>
      </w:r>
      <w:r>
        <w:t xml:space="preserve"> </w:t>
      </w:r>
      <w:r w:rsidR="009360FB" w:rsidRPr="00A45788">
        <w:t xml:space="preserve">Thulesius, </w:t>
      </w:r>
      <w:r w:rsidR="009360FB" w:rsidRPr="00A45788">
        <w:rPr>
          <w:i/>
        </w:rPr>
        <w:t>The Man Who Made the Monitor</w:t>
      </w:r>
      <w:r w:rsidR="009360FB">
        <w:t>,</w:t>
      </w:r>
      <w:r w:rsidR="00184CEA">
        <w:t xml:space="preserve"> 64.</w:t>
      </w:r>
    </w:p>
  </w:footnote>
  <w:footnote w:id="15">
    <w:p w:rsidR="00DB7183" w:rsidRDefault="00DB7183">
      <w:pPr>
        <w:pStyle w:val="FootnoteText"/>
      </w:pPr>
      <w:r>
        <w:rPr>
          <w:rStyle w:val="FootnoteReference"/>
        </w:rPr>
        <w:footnoteRef/>
      </w:r>
      <w:r>
        <w:t xml:space="preserve"> </w:t>
      </w:r>
      <w:r w:rsidR="00F2578B">
        <w:t>Ibid.</w:t>
      </w:r>
      <w:r w:rsidR="009360FB">
        <w:t>,</w:t>
      </w:r>
      <w:r w:rsidR="009360FB">
        <w:t xml:space="preserve"> </w:t>
      </w:r>
      <w:r>
        <w:t>62</w:t>
      </w:r>
      <w:r w:rsidR="00184CEA">
        <w:t>.</w:t>
      </w:r>
    </w:p>
  </w:footnote>
  <w:footnote w:id="16">
    <w:p w:rsidR="00D17670" w:rsidRDefault="00D17670">
      <w:pPr>
        <w:pStyle w:val="FootnoteText"/>
      </w:pPr>
      <w:r>
        <w:rPr>
          <w:rStyle w:val="FootnoteReference"/>
        </w:rPr>
        <w:footnoteRef/>
      </w:r>
      <w:r>
        <w:t xml:space="preserve"> </w:t>
      </w:r>
      <w:r w:rsidR="00BE3AE5" w:rsidRPr="00BE3AE5">
        <w:t>Blackman,</w:t>
      </w:r>
      <w:r w:rsidR="00BE3AE5">
        <w:t xml:space="preserve"> “Fatal Cruise OF THE PRINCETON,</w:t>
      </w:r>
      <w:r w:rsidR="00BE3AE5" w:rsidRPr="00BE3AE5">
        <w:t>”</w:t>
      </w:r>
      <w:r w:rsidR="00BE3AE5">
        <w:t xml:space="preserve"> </w:t>
      </w:r>
      <w:r w:rsidR="006737D8">
        <w:t>41.</w:t>
      </w:r>
    </w:p>
  </w:footnote>
  <w:footnote w:id="17">
    <w:p w:rsidR="00FD2ACF" w:rsidRDefault="00FD2ACF">
      <w:pPr>
        <w:pStyle w:val="FootnoteText"/>
      </w:pPr>
      <w:r>
        <w:rPr>
          <w:rStyle w:val="FootnoteReference"/>
        </w:rPr>
        <w:footnoteRef/>
      </w:r>
      <w:r w:rsidR="00CB11CE">
        <w:t xml:space="preserve"> </w:t>
      </w:r>
      <w:r w:rsidR="00AC0F62" w:rsidRPr="00AC0F62">
        <w:t>Ch</w:t>
      </w:r>
      <w:r w:rsidR="00AC0F62">
        <w:t xml:space="preserve">urch, </w:t>
      </w:r>
      <w:r w:rsidR="00AC0F62" w:rsidRPr="008A3654">
        <w:rPr>
          <w:i/>
        </w:rPr>
        <w:t>The Life of John Ericsson</w:t>
      </w:r>
      <w:r w:rsidR="00AC0F62">
        <w:t>, 131</w:t>
      </w:r>
      <w:r w:rsidR="00D70375">
        <w:t>.</w:t>
      </w:r>
    </w:p>
  </w:footnote>
  <w:footnote w:id="18">
    <w:p w:rsidR="00A97EFB" w:rsidRDefault="00A97EFB">
      <w:pPr>
        <w:pStyle w:val="FootnoteText"/>
      </w:pPr>
      <w:r>
        <w:rPr>
          <w:rStyle w:val="FootnoteReference"/>
        </w:rPr>
        <w:footnoteRef/>
      </w:r>
      <w:r>
        <w:t xml:space="preserve"> </w:t>
      </w:r>
      <w:r w:rsidR="0000406B" w:rsidRPr="0000406B">
        <w:t xml:space="preserve">Kerry Walters, </w:t>
      </w:r>
      <w:r w:rsidR="0000406B" w:rsidRPr="005F75CE">
        <w:rPr>
          <w:i/>
        </w:rPr>
        <w:t>Explosion on the Potomac: The 1844 Calamity Aboard the USS Princeton</w:t>
      </w:r>
      <w:r w:rsidR="0000406B" w:rsidRPr="0000406B">
        <w:t xml:space="preserve"> (Arcadia Publishing,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C53" w:rsidRPr="00993C53" w:rsidRDefault="00993C53" w:rsidP="00993C53">
    <w:pPr>
      <w:pStyle w:val="Header"/>
      <w:jc w:val="right"/>
      <w:rPr>
        <w:rFonts w:ascii="Times New Roman" w:hAnsi="Times New Roman" w:cs="Times New Roman"/>
        <w:sz w:val="24"/>
      </w:rPr>
    </w:pPr>
    <w:r>
      <w:tab/>
    </w:r>
    <w:r w:rsidRPr="00C70F74">
      <w:rPr>
        <w:rFonts w:ascii="Times New Roman" w:hAnsi="Times New Roman" w:cs="Times New Roman"/>
        <w:sz w:val="24"/>
      </w:rPr>
      <w:fldChar w:fldCharType="begin"/>
    </w:r>
    <w:r w:rsidRPr="00C70F74">
      <w:rPr>
        <w:rFonts w:ascii="Times New Roman" w:hAnsi="Times New Roman" w:cs="Times New Roman"/>
        <w:sz w:val="24"/>
      </w:rPr>
      <w:instrText xml:space="preserve"> PAGE   \* MERGEFORMAT </w:instrText>
    </w:r>
    <w:r w:rsidRPr="00C70F74">
      <w:rPr>
        <w:rFonts w:ascii="Times New Roman" w:hAnsi="Times New Roman" w:cs="Times New Roman"/>
        <w:sz w:val="24"/>
      </w:rPr>
      <w:fldChar w:fldCharType="separate"/>
    </w:r>
    <w:r w:rsidR="0000760F">
      <w:rPr>
        <w:rFonts w:ascii="Times New Roman" w:hAnsi="Times New Roman" w:cs="Times New Roman"/>
        <w:noProof/>
        <w:sz w:val="24"/>
      </w:rPr>
      <w:t>6</w:t>
    </w:r>
    <w:r w:rsidRPr="00C70F74">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96B28"/>
    <w:multiLevelType w:val="multilevel"/>
    <w:tmpl w:val="64AE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C5F0E"/>
    <w:multiLevelType w:val="multilevel"/>
    <w:tmpl w:val="F33A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18"/>
    <w:rsid w:val="00000EF7"/>
    <w:rsid w:val="00001621"/>
    <w:rsid w:val="000027A1"/>
    <w:rsid w:val="0000406B"/>
    <w:rsid w:val="0000760F"/>
    <w:rsid w:val="0001256E"/>
    <w:rsid w:val="000139EF"/>
    <w:rsid w:val="00015131"/>
    <w:rsid w:val="000159A7"/>
    <w:rsid w:val="00015D33"/>
    <w:rsid w:val="00022B54"/>
    <w:rsid w:val="000261D5"/>
    <w:rsid w:val="00026413"/>
    <w:rsid w:val="000322E5"/>
    <w:rsid w:val="00035F91"/>
    <w:rsid w:val="0003686C"/>
    <w:rsid w:val="000375D7"/>
    <w:rsid w:val="00037A2C"/>
    <w:rsid w:val="0004064C"/>
    <w:rsid w:val="00041552"/>
    <w:rsid w:val="0004694B"/>
    <w:rsid w:val="0005169F"/>
    <w:rsid w:val="00070BFD"/>
    <w:rsid w:val="00083188"/>
    <w:rsid w:val="000849DD"/>
    <w:rsid w:val="0008667D"/>
    <w:rsid w:val="00094EE3"/>
    <w:rsid w:val="00095F05"/>
    <w:rsid w:val="000963E6"/>
    <w:rsid w:val="000A1405"/>
    <w:rsid w:val="000A33E7"/>
    <w:rsid w:val="000A43C8"/>
    <w:rsid w:val="000A7742"/>
    <w:rsid w:val="000B4B30"/>
    <w:rsid w:val="000B5196"/>
    <w:rsid w:val="000C20ED"/>
    <w:rsid w:val="000C3762"/>
    <w:rsid w:val="000D1233"/>
    <w:rsid w:val="000D2118"/>
    <w:rsid w:val="000D2F12"/>
    <w:rsid w:val="000D3783"/>
    <w:rsid w:val="000D41B5"/>
    <w:rsid w:val="000F3BA3"/>
    <w:rsid w:val="000F77B2"/>
    <w:rsid w:val="00102165"/>
    <w:rsid w:val="00102FC9"/>
    <w:rsid w:val="0010383C"/>
    <w:rsid w:val="001041B6"/>
    <w:rsid w:val="00105154"/>
    <w:rsid w:val="0011245B"/>
    <w:rsid w:val="00115F53"/>
    <w:rsid w:val="00121016"/>
    <w:rsid w:val="0014739F"/>
    <w:rsid w:val="00157928"/>
    <w:rsid w:val="0016066F"/>
    <w:rsid w:val="0016157A"/>
    <w:rsid w:val="00166513"/>
    <w:rsid w:val="00180B2C"/>
    <w:rsid w:val="00184CEA"/>
    <w:rsid w:val="001865E1"/>
    <w:rsid w:val="00186A6C"/>
    <w:rsid w:val="0018735F"/>
    <w:rsid w:val="0018753E"/>
    <w:rsid w:val="00197DEB"/>
    <w:rsid w:val="001A0AEF"/>
    <w:rsid w:val="001A0D88"/>
    <w:rsid w:val="001A1EEB"/>
    <w:rsid w:val="001A2F12"/>
    <w:rsid w:val="001B23CC"/>
    <w:rsid w:val="001B351D"/>
    <w:rsid w:val="001B67BB"/>
    <w:rsid w:val="001C1006"/>
    <w:rsid w:val="001C7C2E"/>
    <w:rsid w:val="001D19ED"/>
    <w:rsid w:val="001D56E5"/>
    <w:rsid w:val="001D7E35"/>
    <w:rsid w:val="001E2931"/>
    <w:rsid w:val="001F10A8"/>
    <w:rsid w:val="001F3E28"/>
    <w:rsid w:val="00201B4F"/>
    <w:rsid w:val="00226159"/>
    <w:rsid w:val="0023160E"/>
    <w:rsid w:val="00240F9D"/>
    <w:rsid w:val="00242A4F"/>
    <w:rsid w:val="00247435"/>
    <w:rsid w:val="002517C6"/>
    <w:rsid w:val="0025233D"/>
    <w:rsid w:val="002570DA"/>
    <w:rsid w:val="00260DE9"/>
    <w:rsid w:val="00261154"/>
    <w:rsid w:val="0027342F"/>
    <w:rsid w:val="0027793D"/>
    <w:rsid w:val="00295AE5"/>
    <w:rsid w:val="002B3F35"/>
    <w:rsid w:val="002B459A"/>
    <w:rsid w:val="002C1675"/>
    <w:rsid w:val="002C39D8"/>
    <w:rsid w:val="002D28BC"/>
    <w:rsid w:val="002D4C87"/>
    <w:rsid w:val="002D6FD3"/>
    <w:rsid w:val="002D709E"/>
    <w:rsid w:val="002E01F6"/>
    <w:rsid w:val="002E1D9F"/>
    <w:rsid w:val="002E7C32"/>
    <w:rsid w:val="002F0228"/>
    <w:rsid w:val="002F5204"/>
    <w:rsid w:val="00305392"/>
    <w:rsid w:val="003114BC"/>
    <w:rsid w:val="00311BB1"/>
    <w:rsid w:val="00330CE2"/>
    <w:rsid w:val="00330E65"/>
    <w:rsid w:val="00351CC7"/>
    <w:rsid w:val="00354492"/>
    <w:rsid w:val="00361B1E"/>
    <w:rsid w:val="003646BC"/>
    <w:rsid w:val="00365F67"/>
    <w:rsid w:val="003662C4"/>
    <w:rsid w:val="00370FE8"/>
    <w:rsid w:val="00375C85"/>
    <w:rsid w:val="00376C55"/>
    <w:rsid w:val="00377A02"/>
    <w:rsid w:val="00380C39"/>
    <w:rsid w:val="003821B3"/>
    <w:rsid w:val="00382820"/>
    <w:rsid w:val="00387080"/>
    <w:rsid w:val="003873FD"/>
    <w:rsid w:val="00396294"/>
    <w:rsid w:val="00397BA3"/>
    <w:rsid w:val="003A70CA"/>
    <w:rsid w:val="003B67C0"/>
    <w:rsid w:val="003B7341"/>
    <w:rsid w:val="003B7E73"/>
    <w:rsid w:val="003C15EB"/>
    <w:rsid w:val="003C1E03"/>
    <w:rsid w:val="003C4CA0"/>
    <w:rsid w:val="003D2CD8"/>
    <w:rsid w:val="003D4251"/>
    <w:rsid w:val="003F53BD"/>
    <w:rsid w:val="003F6C49"/>
    <w:rsid w:val="00407496"/>
    <w:rsid w:val="00407607"/>
    <w:rsid w:val="00416F82"/>
    <w:rsid w:val="00420501"/>
    <w:rsid w:val="00424799"/>
    <w:rsid w:val="004263D0"/>
    <w:rsid w:val="00431816"/>
    <w:rsid w:val="0043254D"/>
    <w:rsid w:val="0044183E"/>
    <w:rsid w:val="00441CF6"/>
    <w:rsid w:val="00442C5C"/>
    <w:rsid w:val="004432CF"/>
    <w:rsid w:val="00443C2A"/>
    <w:rsid w:val="004449B1"/>
    <w:rsid w:val="00446D29"/>
    <w:rsid w:val="0045001E"/>
    <w:rsid w:val="004525AF"/>
    <w:rsid w:val="00453951"/>
    <w:rsid w:val="00454292"/>
    <w:rsid w:val="00460355"/>
    <w:rsid w:val="004630A1"/>
    <w:rsid w:val="00463FFD"/>
    <w:rsid w:val="00465BF9"/>
    <w:rsid w:val="004809E2"/>
    <w:rsid w:val="00483917"/>
    <w:rsid w:val="004A2729"/>
    <w:rsid w:val="004A3D75"/>
    <w:rsid w:val="004A4C47"/>
    <w:rsid w:val="004A6852"/>
    <w:rsid w:val="004A6975"/>
    <w:rsid w:val="004B0BF4"/>
    <w:rsid w:val="004B2E90"/>
    <w:rsid w:val="004B31A7"/>
    <w:rsid w:val="004B37D2"/>
    <w:rsid w:val="004C03AF"/>
    <w:rsid w:val="004C4A20"/>
    <w:rsid w:val="004D0716"/>
    <w:rsid w:val="004D0B43"/>
    <w:rsid w:val="004D1A14"/>
    <w:rsid w:val="004D43DB"/>
    <w:rsid w:val="004D7621"/>
    <w:rsid w:val="004E0888"/>
    <w:rsid w:val="004F0FDA"/>
    <w:rsid w:val="004F45C2"/>
    <w:rsid w:val="00502675"/>
    <w:rsid w:val="0050704D"/>
    <w:rsid w:val="005127A7"/>
    <w:rsid w:val="00516136"/>
    <w:rsid w:val="00531EC5"/>
    <w:rsid w:val="00535B28"/>
    <w:rsid w:val="00541FE0"/>
    <w:rsid w:val="005422B5"/>
    <w:rsid w:val="00551FE2"/>
    <w:rsid w:val="0055516D"/>
    <w:rsid w:val="005562EA"/>
    <w:rsid w:val="0056040C"/>
    <w:rsid w:val="00562F19"/>
    <w:rsid w:val="005670A1"/>
    <w:rsid w:val="00575504"/>
    <w:rsid w:val="00590B17"/>
    <w:rsid w:val="005951C9"/>
    <w:rsid w:val="0059627B"/>
    <w:rsid w:val="005A0206"/>
    <w:rsid w:val="005A194A"/>
    <w:rsid w:val="005A5789"/>
    <w:rsid w:val="005B64D7"/>
    <w:rsid w:val="005C46CC"/>
    <w:rsid w:val="005C697C"/>
    <w:rsid w:val="005C7851"/>
    <w:rsid w:val="005C7E7F"/>
    <w:rsid w:val="005D20C2"/>
    <w:rsid w:val="005D2A19"/>
    <w:rsid w:val="005E60AF"/>
    <w:rsid w:val="005E7B93"/>
    <w:rsid w:val="005F4AAE"/>
    <w:rsid w:val="005F4DD4"/>
    <w:rsid w:val="005F75CE"/>
    <w:rsid w:val="0060396D"/>
    <w:rsid w:val="00607B93"/>
    <w:rsid w:val="00607D61"/>
    <w:rsid w:val="00612688"/>
    <w:rsid w:val="0062363F"/>
    <w:rsid w:val="00626D28"/>
    <w:rsid w:val="00627485"/>
    <w:rsid w:val="00627FD8"/>
    <w:rsid w:val="00634CE8"/>
    <w:rsid w:val="00641BCF"/>
    <w:rsid w:val="0065670E"/>
    <w:rsid w:val="006601C1"/>
    <w:rsid w:val="00665F22"/>
    <w:rsid w:val="006737D8"/>
    <w:rsid w:val="006765A2"/>
    <w:rsid w:val="00676FA6"/>
    <w:rsid w:val="0068155D"/>
    <w:rsid w:val="00682B6E"/>
    <w:rsid w:val="00683B40"/>
    <w:rsid w:val="0069326F"/>
    <w:rsid w:val="00693A6E"/>
    <w:rsid w:val="006949A1"/>
    <w:rsid w:val="006A2F1B"/>
    <w:rsid w:val="006A54D5"/>
    <w:rsid w:val="006A7279"/>
    <w:rsid w:val="006B2111"/>
    <w:rsid w:val="006B5F27"/>
    <w:rsid w:val="006C3FDD"/>
    <w:rsid w:val="006C48F3"/>
    <w:rsid w:val="006D037E"/>
    <w:rsid w:val="006D1FE9"/>
    <w:rsid w:val="006D35A7"/>
    <w:rsid w:val="006D6181"/>
    <w:rsid w:val="006D7EB2"/>
    <w:rsid w:val="006E283E"/>
    <w:rsid w:val="006E5639"/>
    <w:rsid w:val="006E69FA"/>
    <w:rsid w:val="006F7632"/>
    <w:rsid w:val="0070642F"/>
    <w:rsid w:val="007101D3"/>
    <w:rsid w:val="0071300C"/>
    <w:rsid w:val="00714C35"/>
    <w:rsid w:val="0072100B"/>
    <w:rsid w:val="00723E5E"/>
    <w:rsid w:val="00723F8E"/>
    <w:rsid w:val="00727F5C"/>
    <w:rsid w:val="00730233"/>
    <w:rsid w:val="00733C9D"/>
    <w:rsid w:val="00735A59"/>
    <w:rsid w:val="0074169C"/>
    <w:rsid w:val="00742151"/>
    <w:rsid w:val="00746EE1"/>
    <w:rsid w:val="007557F6"/>
    <w:rsid w:val="00764F60"/>
    <w:rsid w:val="007738FF"/>
    <w:rsid w:val="00774B69"/>
    <w:rsid w:val="00784E94"/>
    <w:rsid w:val="00785C78"/>
    <w:rsid w:val="00792725"/>
    <w:rsid w:val="00795166"/>
    <w:rsid w:val="007955FB"/>
    <w:rsid w:val="007A0B46"/>
    <w:rsid w:val="007A1041"/>
    <w:rsid w:val="007B0AF9"/>
    <w:rsid w:val="007B60E7"/>
    <w:rsid w:val="007C4742"/>
    <w:rsid w:val="007C7B37"/>
    <w:rsid w:val="007D20BD"/>
    <w:rsid w:val="007D63A4"/>
    <w:rsid w:val="007D63EC"/>
    <w:rsid w:val="007D7655"/>
    <w:rsid w:val="007E0CC0"/>
    <w:rsid w:val="007F0EC3"/>
    <w:rsid w:val="007F4C49"/>
    <w:rsid w:val="007F7D7A"/>
    <w:rsid w:val="0080453C"/>
    <w:rsid w:val="00804D2F"/>
    <w:rsid w:val="0081069A"/>
    <w:rsid w:val="008107BE"/>
    <w:rsid w:val="008235F9"/>
    <w:rsid w:val="00824749"/>
    <w:rsid w:val="00837C4D"/>
    <w:rsid w:val="00851236"/>
    <w:rsid w:val="008533C7"/>
    <w:rsid w:val="00853BDD"/>
    <w:rsid w:val="00856316"/>
    <w:rsid w:val="00870EE1"/>
    <w:rsid w:val="008724A4"/>
    <w:rsid w:val="0087318B"/>
    <w:rsid w:val="00875560"/>
    <w:rsid w:val="00876767"/>
    <w:rsid w:val="00885E87"/>
    <w:rsid w:val="00887C57"/>
    <w:rsid w:val="00892203"/>
    <w:rsid w:val="00893A5E"/>
    <w:rsid w:val="008A1993"/>
    <w:rsid w:val="008A3654"/>
    <w:rsid w:val="008A77F4"/>
    <w:rsid w:val="008B526A"/>
    <w:rsid w:val="008B6152"/>
    <w:rsid w:val="008C3193"/>
    <w:rsid w:val="008C6794"/>
    <w:rsid w:val="008C7939"/>
    <w:rsid w:val="008D1BAF"/>
    <w:rsid w:val="008D7876"/>
    <w:rsid w:val="008F1EA2"/>
    <w:rsid w:val="008F4A2D"/>
    <w:rsid w:val="00900D04"/>
    <w:rsid w:val="00903D8A"/>
    <w:rsid w:val="00911C7D"/>
    <w:rsid w:val="00917467"/>
    <w:rsid w:val="00917E4B"/>
    <w:rsid w:val="00922AAA"/>
    <w:rsid w:val="00922FAC"/>
    <w:rsid w:val="00923F0E"/>
    <w:rsid w:val="00925AA4"/>
    <w:rsid w:val="00925F21"/>
    <w:rsid w:val="009270C7"/>
    <w:rsid w:val="0092775F"/>
    <w:rsid w:val="00931ECC"/>
    <w:rsid w:val="00934B79"/>
    <w:rsid w:val="009360FB"/>
    <w:rsid w:val="00937D56"/>
    <w:rsid w:val="00942CED"/>
    <w:rsid w:val="00947A41"/>
    <w:rsid w:val="009676B9"/>
    <w:rsid w:val="009749A0"/>
    <w:rsid w:val="00992636"/>
    <w:rsid w:val="00993C53"/>
    <w:rsid w:val="009A1388"/>
    <w:rsid w:val="009A2776"/>
    <w:rsid w:val="009A312F"/>
    <w:rsid w:val="009A344C"/>
    <w:rsid w:val="009A6204"/>
    <w:rsid w:val="009A6B78"/>
    <w:rsid w:val="009C41C7"/>
    <w:rsid w:val="009D292A"/>
    <w:rsid w:val="009E5E8A"/>
    <w:rsid w:val="009F41C6"/>
    <w:rsid w:val="009F505A"/>
    <w:rsid w:val="009F552A"/>
    <w:rsid w:val="009F78B4"/>
    <w:rsid w:val="009F7A7E"/>
    <w:rsid w:val="00A01F70"/>
    <w:rsid w:val="00A03CCB"/>
    <w:rsid w:val="00A14C86"/>
    <w:rsid w:val="00A14F60"/>
    <w:rsid w:val="00A16D3B"/>
    <w:rsid w:val="00A223EC"/>
    <w:rsid w:val="00A24894"/>
    <w:rsid w:val="00A24E3A"/>
    <w:rsid w:val="00A25C46"/>
    <w:rsid w:val="00A40107"/>
    <w:rsid w:val="00A441F0"/>
    <w:rsid w:val="00A45788"/>
    <w:rsid w:val="00A47AEA"/>
    <w:rsid w:val="00A504DD"/>
    <w:rsid w:val="00A50682"/>
    <w:rsid w:val="00A54B62"/>
    <w:rsid w:val="00A61E58"/>
    <w:rsid w:val="00A7227D"/>
    <w:rsid w:val="00A76A4F"/>
    <w:rsid w:val="00A83805"/>
    <w:rsid w:val="00A857D8"/>
    <w:rsid w:val="00A85EA6"/>
    <w:rsid w:val="00A91CCC"/>
    <w:rsid w:val="00A966A3"/>
    <w:rsid w:val="00A96736"/>
    <w:rsid w:val="00A96823"/>
    <w:rsid w:val="00A97EFB"/>
    <w:rsid w:val="00AA0AA5"/>
    <w:rsid w:val="00AA6BBE"/>
    <w:rsid w:val="00AB1C67"/>
    <w:rsid w:val="00AC0F62"/>
    <w:rsid w:val="00AD1E07"/>
    <w:rsid w:val="00AD4AB7"/>
    <w:rsid w:val="00AD5CEE"/>
    <w:rsid w:val="00AE234F"/>
    <w:rsid w:val="00AE476E"/>
    <w:rsid w:val="00AF113A"/>
    <w:rsid w:val="00AF1FFC"/>
    <w:rsid w:val="00B041F9"/>
    <w:rsid w:val="00B16529"/>
    <w:rsid w:val="00B1699F"/>
    <w:rsid w:val="00B2437C"/>
    <w:rsid w:val="00B24C89"/>
    <w:rsid w:val="00B3001F"/>
    <w:rsid w:val="00B37C7D"/>
    <w:rsid w:val="00B44691"/>
    <w:rsid w:val="00B55179"/>
    <w:rsid w:val="00B55C91"/>
    <w:rsid w:val="00B63854"/>
    <w:rsid w:val="00B63D9F"/>
    <w:rsid w:val="00B64A68"/>
    <w:rsid w:val="00B652C9"/>
    <w:rsid w:val="00B65FE4"/>
    <w:rsid w:val="00B6799D"/>
    <w:rsid w:val="00B70419"/>
    <w:rsid w:val="00B7449F"/>
    <w:rsid w:val="00B776DF"/>
    <w:rsid w:val="00B8193E"/>
    <w:rsid w:val="00B83984"/>
    <w:rsid w:val="00B8423A"/>
    <w:rsid w:val="00B922CC"/>
    <w:rsid w:val="00B961E6"/>
    <w:rsid w:val="00B96AAA"/>
    <w:rsid w:val="00BA2D04"/>
    <w:rsid w:val="00BA3C0D"/>
    <w:rsid w:val="00BB0DE5"/>
    <w:rsid w:val="00BC468E"/>
    <w:rsid w:val="00BD4432"/>
    <w:rsid w:val="00BE0F44"/>
    <w:rsid w:val="00BE2DD4"/>
    <w:rsid w:val="00BE3AE5"/>
    <w:rsid w:val="00BE6E88"/>
    <w:rsid w:val="00BF55A6"/>
    <w:rsid w:val="00BF632B"/>
    <w:rsid w:val="00BF6587"/>
    <w:rsid w:val="00C15AA6"/>
    <w:rsid w:val="00C169DF"/>
    <w:rsid w:val="00C17025"/>
    <w:rsid w:val="00C17D6B"/>
    <w:rsid w:val="00C208B4"/>
    <w:rsid w:val="00C220AE"/>
    <w:rsid w:val="00C27D7D"/>
    <w:rsid w:val="00C3609D"/>
    <w:rsid w:val="00C36BC0"/>
    <w:rsid w:val="00C436B9"/>
    <w:rsid w:val="00C44A2C"/>
    <w:rsid w:val="00C47D7E"/>
    <w:rsid w:val="00C47D89"/>
    <w:rsid w:val="00C47DE8"/>
    <w:rsid w:val="00C50D23"/>
    <w:rsid w:val="00C552DA"/>
    <w:rsid w:val="00C6429C"/>
    <w:rsid w:val="00C6681F"/>
    <w:rsid w:val="00C70F74"/>
    <w:rsid w:val="00C81B16"/>
    <w:rsid w:val="00C830AE"/>
    <w:rsid w:val="00C83493"/>
    <w:rsid w:val="00CA1C79"/>
    <w:rsid w:val="00CA2207"/>
    <w:rsid w:val="00CA2351"/>
    <w:rsid w:val="00CA5A2E"/>
    <w:rsid w:val="00CB11CE"/>
    <w:rsid w:val="00CC37E2"/>
    <w:rsid w:val="00CD70A1"/>
    <w:rsid w:val="00CD75C7"/>
    <w:rsid w:val="00CE1484"/>
    <w:rsid w:val="00CE591F"/>
    <w:rsid w:val="00CE5FCA"/>
    <w:rsid w:val="00CF6953"/>
    <w:rsid w:val="00CF7FEA"/>
    <w:rsid w:val="00D03B1E"/>
    <w:rsid w:val="00D03BDE"/>
    <w:rsid w:val="00D03CE0"/>
    <w:rsid w:val="00D05150"/>
    <w:rsid w:val="00D0787D"/>
    <w:rsid w:val="00D145E9"/>
    <w:rsid w:val="00D160AF"/>
    <w:rsid w:val="00D17670"/>
    <w:rsid w:val="00D21D34"/>
    <w:rsid w:val="00D220C9"/>
    <w:rsid w:val="00D24C7D"/>
    <w:rsid w:val="00D33A55"/>
    <w:rsid w:val="00D34BE6"/>
    <w:rsid w:val="00D4226F"/>
    <w:rsid w:val="00D42F5A"/>
    <w:rsid w:val="00D524CB"/>
    <w:rsid w:val="00D566CB"/>
    <w:rsid w:val="00D57147"/>
    <w:rsid w:val="00D6645D"/>
    <w:rsid w:val="00D6698C"/>
    <w:rsid w:val="00D670D6"/>
    <w:rsid w:val="00D70375"/>
    <w:rsid w:val="00D80532"/>
    <w:rsid w:val="00D82A48"/>
    <w:rsid w:val="00D84C6F"/>
    <w:rsid w:val="00D860BE"/>
    <w:rsid w:val="00D87E67"/>
    <w:rsid w:val="00D901F2"/>
    <w:rsid w:val="00D92E38"/>
    <w:rsid w:val="00D941D2"/>
    <w:rsid w:val="00D94509"/>
    <w:rsid w:val="00D945B3"/>
    <w:rsid w:val="00D9685D"/>
    <w:rsid w:val="00D97B03"/>
    <w:rsid w:val="00DA0B99"/>
    <w:rsid w:val="00DA16D5"/>
    <w:rsid w:val="00DA313C"/>
    <w:rsid w:val="00DB03C5"/>
    <w:rsid w:val="00DB7183"/>
    <w:rsid w:val="00DB7F8E"/>
    <w:rsid w:val="00DD3616"/>
    <w:rsid w:val="00DD43AA"/>
    <w:rsid w:val="00E10AD7"/>
    <w:rsid w:val="00E13A5C"/>
    <w:rsid w:val="00E2507B"/>
    <w:rsid w:val="00E3215A"/>
    <w:rsid w:val="00E33040"/>
    <w:rsid w:val="00E33B61"/>
    <w:rsid w:val="00E40014"/>
    <w:rsid w:val="00E41A49"/>
    <w:rsid w:val="00E46D1A"/>
    <w:rsid w:val="00E47A43"/>
    <w:rsid w:val="00E510E9"/>
    <w:rsid w:val="00E53ECE"/>
    <w:rsid w:val="00E55468"/>
    <w:rsid w:val="00E6316B"/>
    <w:rsid w:val="00E7339B"/>
    <w:rsid w:val="00E73474"/>
    <w:rsid w:val="00E739E2"/>
    <w:rsid w:val="00E7457F"/>
    <w:rsid w:val="00E905D8"/>
    <w:rsid w:val="00EB2728"/>
    <w:rsid w:val="00EB44CF"/>
    <w:rsid w:val="00EC35F8"/>
    <w:rsid w:val="00EC6408"/>
    <w:rsid w:val="00ED15D9"/>
    <w:rsid w:val="00ED3551"/>
    <w:rsid w:val="00ED5B8E"/>
    <w:rsid w:val="00ED727E"/>
    <w:rsid w:val="00EE18C9"/>
    <w:rsid w:val="00EE6641"/>
    <w:rsid w:val="00EF0DCF"/>
    <w:rsid w:val="00EF48FE"/>
    <w:rsid w:val="00EF6181"/>
    <w:rsid w:val="00F11895"/>
    <w:rsid w:val="00F16BDC"/>
    <w:rsid w:val="00F24957"/>
    <w:rsid w:val="00F2578B"/>
    <w:rsid w:val="00F259F5"/>
    <w:rsid w:val="00F27FAA"/>
    <w:rsid w:val="00F330B8"/>
    <w:rsid w:val="00F33D86"/>
    <w:rsid w:val="00F4322B"/>
    <w:rsid w:val="00F45EF9"/>
    <w:rsid w:val="00F47DBD"/>
    <w:rsid w:val="00F523D9"/>
    <w:rsid w:val="00F53396"/>
    <w:rsid w:val="00F62F58"/>
    <w:rsid w:val="00F70794"/>
    <w:rsid w:val="00F72677"/>
    <w:rsid w:val="00F7296C"/>
    <w:rsid w:val="00F8165E"/>
    <w:rsid w:val="00F81A4E"/>
    <w:rsid w:val="00F8295C"/>
    <w:rsid w:val="00F84EF2"/>
    <w:rsid w:val="00F91615"/>
    <w:rsid w:val="00F9598C"/>
    <w:rsid w:val="00F95AA1"/>
    <w:rsid w:val="00F97C75"/>
    <w:rsid w:val="00FA0FFB"/>
    <w:rsid w:val="00FA17C5"/>
    <w:rsid w:val="00FA728D"/>
    <w:rsid w:val="00FB030F"/>
    <w:rsid w:val="00FB0328"/>
    <w:rsid w:val="00FB0402"/>
    <w:rsid w:val="00FB4085"/>
    <w:rsid w:val="00FC045D"/>
    <w:rsid w:val="00FC4876"/>
    <w:rsid w:val="00FC7D4F"/>
    <w:rsid w:val="00FD1AC5"/>
    <w:rsid w:val="00FD2ACF"/>
    <w:rsid w:val="00FD2F5D"/>
    <w:rsid w:val="00FD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0751"/>
  <w15:chartTrackingRefBased/>
  <w15:docId w15:val="{26D75A32-076E-4560-9E53-59AC38B9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D5"/>
    <w:pPr>
      <w:ind w:left="720"/>
      <w:contextualSpacing/>
    </w:pPr>
  </w:style>
  <w:style w:type="paragraph" w:styleId="FootnoteText">
    <w:name w:val="footnote text"/>
    <w:basedOn w:val="Normal"/>
    <w:link w:val="FootnoteTextChar"/>
    <w:uiPriority w:val="99"/>
    <w:semiHidden/>
    <w:unhideWhenUsed/>
    <w:rsid w:val="009F78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78B4"/>
    <w:rPr>
      <w:sz w:val="20"/>
      <w:szCs w:val="20"/>
    </w:rPr>
  </w:style>
  <w:style w:type="character" w:styleId="FootnoteReference">
    <w:name w:val="footnote reference"/>
    <w:basedOn w:val="DefaultParagraphFont"/>
    <w:uiPriority w:val="99"/>
    <w:semiHidden/>
    <w:unhideWhenUsed/>
    <w:rsid w:val="009F78B4"/>
    <w:rPr>
      <w:vertAlign w:val="superscript"/>
    </w:rPr>
  </w:style>
  <w:style w:type="paragraph" w:styleId="Header">
    <w:name w:val="header"/>
    <w:basedOn w:val="Normal"/>
    <w:link w:val="HeaderChar"/>
    <w:uiPriority w:val="99"/>
    <w:unhideWhenUsed/>
    <w:rsid w:val="00D66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45D"/>
  </w:style>
  <w:style w:type="paragraph" w:styleId="Footer">
    <w:name w:val="footer"/>
    <w:basedOn w:val="Normal"/>
    <w:link w:val="FooterChar"/>
    <w:uiPriority w:val="99"/>
    <w:unhideWhenUsed/>
    <w:rsid w:val="00D66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45D"/>
  </w:style>
  <w:style w:type="paragraph" w:styleId="Bibliography">
    <w:name w:val="Bibliography"/>
    <w:basedOn w:val="Normal"/>
    <w:next w:val="Normal"/>
    <w:uiPriority w:val="37"/>
    <w:unhideWhenUsed/>
    <w:rsid w:val="00B776DF"/>
  </w:style>
  <w:style w:type="paragraph" w:styleId="NoSpacing">
    <w:name w:val="No Spacing"/>
    <w:link w:val="NoSpacingChar"/>
    <w:uiPriority w:val="1"/>
    <w:qFormat/>
    <w:rsid w:val="00993C53"/>
    <w:pPr>
      <w:spacing w:after="0" w:line="240" w:lineRule="auto"/>
    </w:pPr>
    <w:rPr>
      <w:rFonts w:eastAsiaTheme="minorEastAsia"/>
    </w:rPr>
  </w:style>
  <w:style w:type="character" w:customStyle="1" w:styleId="NoSpacingChar">
    <w:name w:val="No Spacing Char"/>
    <w:basedOn w:val="DefaultParagraphFont"/>
    <w:link w:val="NoSpacing"/>
    <w:uiPriority w:val="1"/>
    <w:rsid w:val="00993C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9560">
      <w:bodyDiv w:val="1"/>
      <w:marLeft w:val="0"/>
      <w:marRight w:val="0"/>
      <w:marTop w:val="0"/>
      <w:marBottom w:val="0"/>
      <w:divBdr>
        <w:top w:val="none" w:sz="0" w:space="0" w:color="auto"/>
        <w:left w:val="none" w:sz="0" w:space="0" w:color="auto"/>
        <w:bottom w:val="none" w:sz="0" w:space="0" w:color="auto"/>
        <w:right w:val="none" w:sz="0" w:space="0" w:color="auto"/>
      </w:divBdr>
    </w:div>
    <w:div w:id="238487651">
      <w:bodyDiv w:val="1"/>
      <w:marLeft w:val="0"/>
      <w:marRight w:val="0"/>
      <w:marTop w:val="0"/>
      <w:marBottom w:val="0"/>
      <w:divBdr>
        <w:top w:val="none" w:sz="0" w:space="0" w:color="auto"/>
        <w:left w:val="none" w:sz="0" w:space="0" w:color="auto"/>
        <w:bottom w:val="none" w:sz="0" w:space="0" w:color="auto"/>
        <w:right w:val="none" w:sz="0" w:space="0" w:color="auto"/>
      </w:divBdr>
    </w:div>
    <w:div w:id="258563708">
      <w:bodyDiv w:val="1"/>
      <w:marLeft w:val="0"/>
      <w:marRight w:val="0"/>
      <w:marTop w:val="0"/>
      <w:marBottom w:val="0"/>
      <w:divBdr>
        <w:top w:val="none" w:sz="0" w:space="0" w:color="auto"/>
        <w:left w:val="none" w:sz="0" w:space="0" w:color="auto"/>
        <w:bottom w:val="none" w:sz="0" w:space="0" w:color="auto"/>
        <w:right w:val="none" w:sz="0" w:space="0" w:color="auto"/>
      </w:divBdr>
    </w:div>
    <w:div w:id="273557659">
      <w:bodyDiv w:val="1"/>
      <w:marLeft w:val="0"/>
      <w:marRight w:val="0"/>
      <w:marTop w:val="0"/>
      <w:marBottom w:val="0"/>
      <w:divBdr>
        <w:top w:val="none" w:sz="0" w:space="0" w:color="auto"/>
        <w:left w:val="none" w:sz="0" w:space="0" w:color="auto"/>
        <w:bottom w:val="none" w:sz="0" w:space="0" w:color="auto"/>
        <w:right w:val="none" w:sz="0" w:space="0" w:color="auto"/>
      </w:divBdr>
    </w:div>
    <w:div w:id="403182342">
      <w:bodyDiv w:val="1"/>
      <w:marLeft w:val="0"/>
      <w:marRight w:val="0"/>
      <w:marTop w:val="0"/>
      <w:marBottom w:val="0"/>
      <w:divBdr>
        <w:top w:val="none" w:sz="0" w:space="0" w:color="auto"/>
        <w:left w:val="none" w:sz="0" w:space="0" w:color="auto"/>
        <w:bottom w:val="none" w:sz="0" w:space="0" w:color="auto"/>
        <w:right w:val="none" w:sz="0" w:space="0" w:color="auto"/>
      </w:divBdr>
    </w:div>
    <w:div w:id="764348127">
      <w:bodyDiv w:val="1"/>
      <w:marLeft w:val="0"/>
      <w:marRight w:val="0"/>
      <w:marTop w:val="0"/>
      <w:marBottom w:val="0"/>
      <w:divBdr>
        <w:top w:val="none" w:sz="0" w:space="0" w:color="auto"/>
        <w:left w:val="none" w:sz="0" w:space="0" w:color="auto"/>
        <w:bottom w:val="none" w:sz="0" w:space="0" w:color="auto"/>
        <w:right w:val="none" w:sz="0" w:space="0" w:color="auto"/>
      </w:divBdr>
    </w:div>
    <w:div w:id="771170259">
      <w:bodyDiv w:val="1"/>
      <w:marLeft w:val="0"/>
      <w:marRight w:val="0"/>
      <w:marTop w:val="0"/>
      <w:marBottom w:val="0"/>
      <w:divBdr>
        <w:top w:val="none" w:sz="0" w:space="0" w:color="auto"/>
        <w:left w:val="none" w:sz="0" w:space="0" w:color="auto"/>
        <w:bottom w:val="none" w:sz="0" w:space="0" w:color="auto"/>
        <w:right w:val="none" w:sz="0" w:space="0" w:color="auto"/>
      </w:divBdr>
    </w:div>
    <w:div w:id="843280385">
      <w:bodyDiv w:val="1"/>
      <w:marLeft w:val="0"/>
      <w:marRight w:val="0"/>
      <w:marTop w:val="0"/>
      <w:marBottom w:val="0"/>
      <w:divBdr>
        <w:top w:val="none" w:sz="0" w:space="0" w:color="auto"/>
        <w:left w:val="none" w:sz="0" w:space="0" w:color="auto"/>
        <w:bottom w:val="none" w:sz="0" w:space="0" w:color="auto"/>
        <w:right w:val="none" w:sz="0" w:space="0" w:color="auto"/>
      </w:divBdr>
    </w:div>
    <w:div w:id="989014337">
      <w:bodyDiv w:val="1"/>
      <w:marLeft w:val="0"/>
      <w:marRight w:val="0"/>
      <w:marTop w:val="0"/>
      <w:marBottom w:val="0"/>
      <w:divBdr>
        <w:top w:val="none" w:sz="0" w:space="0" w:color="auto"/>
        <w:left w:val="none" w:sz="0" w:space="0" w:color="auto"/>
        <w:bottom w:val="none" w:sz="0" w:space="0" w:color="auto"/>
        <w:right w:val="none" w:sz="0" w:space="0" w:color="auto"/>
      </w:divBdr>
      <w:divsChild>
        <w:div w:id="430391295">
          <w:marLeft w:val="0"/>
          <w:marRight w:val="0"/>
          <w:marTop w:val="0"/>
          <w:marBottom w:val="0"/>
          <w:divBdr>
            <w:top w:val="none" w:sz="0" w:space="0" w:color="auto"/>
            <w:left w:val="none" w:sz="0" w:space="0" w:color="auto"/>
            <w:bottom w:val="none" w:sz="0" w:space="0" w:color="auto"/>
            <w:right w:val="none" w:sz="0" w:space="0" w:color="auto"/>
          </w:divBdr>
          <w:divsChild>
            <w:div w:id="9567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2977">
      <w:bodyDiv w:val="1"/>
      <w:marLeft w:val="0"/>
      <w:marRight w:val="0"/>
      <w:marTop w:val="0"/>
      <w:marBottom w:val="0"/>
      <w:divBdr>
        <w:top w:val="none" w:sz="0" w:space="0" w:color="auto"/>
        <w:left w:val="none" w:sz="0" w:space="0" w:color="auto"/>
        <w:bottom w:val="none" w:sz="0" w:space="0" w:color="auto"/>
        <w:right w:val="none" w:sz="0" w:space="0" w:color="auto"/>
      </w:divBdr>
    </w:div>
    <w:div w:id="1120342108">
      <w:bodyDiv w:val="1"/>
      <w:marLeft w:val="0"/>
      <w:marRight w:val="0"/>
      <w:marTop w:val="0"/>
      <w:marBottom w:val="0"/>
      <w:divBdr>
        <w:top w:val="none" w:sz="0" w:space="0" w:color="auto"/>
        <w:left w:val="none" w:sz="0" w:space="0" w:color="auto"/>
        <w:bottom w:val="none" w:sz="0" w:space="0" w:color="auto"/>
        <w:right w:val="none" w:sz="0" w:space="0" w:color="auto"/>
      </w:divBdr>
    </w:div>
    <w:div w:id="1173182555">
      <w:bodyDiv w:val="1"/>
      <w:marLeft w:val="0"/>
      <w:marRight w:val="0"/>
      <w:marTop w:val="0"/>
      <w:marBottom w:val="0"/>
      <w:divBdr>
        <w:top w:val="none" w:sz="0" w:space="0" w:color="auto"/>
        <w:left w:val="none" w:sz="0" w:space="0" w:color="auto"/>
        <w:bottom w:val="none" w:sz="0" w:space="0" w:color="auto"/>
        <w:right w:val="none" w:sz="0" w:space="0" w:color="auto"/>
      </w:divBdr>
    </w:div>
    <w:div w:id="1176309616">
      <w:bodyDiv w:val="1"/>
      <w:marLeft w:val="0"/>
      <w:marRight w:val="0"/>
      <w:marTop w:val="0"/>
      <w:marBottom w:val="0"/>
      <w:divBdr>
        <w:top w:val="none" w:sz="0" w:space="0" w:color="auto"/>
        <w:left w:val="none" w:sz="0" w:space="0" w:color="auto"/>
        <w:bottom w:val="none" w:sz="0" w:space="0" w:color="auto"/>
        <w:right w:val="none" w:sz="0" w:space="0" w:color="auto"/>
      </w:divBdr>
      <w:divsChild>
        <w:div w:id="1726945894">
          <w:marLeft w:val="0"/>
          <w:marRight w:val="0"/>
          <w:marTop w:val="0"/>
          <w:marBottom w:val="0"/>
          <w:divBdr>
            <w:top w:val="none" w:sz="0" w:space="0" w:color="auto"/>
            <w:left w:val="none" w:sz="0" w:space="0" w:color="auto"/>
            <w:bottom w:val="none" w:sz="0" w:space="0" w:color="auto"/>
            <w:right w:val="none" w:sz="0" w:space="0" w:color="auto"/>
          </w:divBdr>
          <w:divsChild>
            <w:div w:id="18830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549">
      <w:bodyDiv w:val="1"/>
      <w:marLeft w:val="0"/>
      <w:marRight w:val="0"/>
      <w:marTop w:val="0"/>
      <w:marBottom w:val="0"/>
      <w:divBdr>
        <w:top w:val="none" w:sz="0" w:space="0" w:color="auto"/>
        <w:left w:val="none" w:sz="0" w:space="0" w:color="auto"/>
        <w:bottom w:val="none" w:sz="0" w:space="0" w:color="auto"/>
        <w:right w:val="none" w:sz="0" w:space="0" w:color="auto"/>
      </w:divBdr>
    </w:div>
    <w:div w:id="1387871612">
      <w:bodyDiv w:val="1"/>
      <w:marLeft w:val="0"/>
      <w:marRight w:val="0"/>
      <w:marTop w:val="0"/>
      <w:marBottom w:val="0"/>
      <w:divBdr>
        <w:top w:val="none" w:sz="0" w:space="0" w:color="auto"/>
        <w:left w:val="none" w:sz="0" w:space="0" w:color="auto"/>
        <w:bottom w:val="none" w:sz="0" w:space="0" w:color="auto"/>
        <w:right w:val="none" w:sz="0" w:space="0" w:color="auto"/>
      </w:divBdr>
    </w:div>
    <w:div w:id="1428188325">
      <w:bodyDiv w:val="1"/>
      <w:marLeft w:val="0"/>
      <w:marRight w:val="0"/>
      <w:marTop w:val="0"/>
      <w:marBottom w:val="0"/>
      <w:divBdr>
        <w:top w:val="none" w:sz="0" w:space="0" w:color="auto"/>
        <w:left w:val="none" w:sz="0" w:space="0" w:color="auto"/>
        <w:bottom w:val="none" w:sz="0" w:space="0" w:color="auto"/>
        <w:right w:val="none" w:sz="0" w:space="0" w:color="auto"/>
      </w:divBdr>
    </w:div>
    <w:div w:id="1509950238">
      <w:bodyDiv w:val="1"/>
      <w:marLeft w:val="0"/>
      <w:marRight w:val="0"/>
      <w:marTop w:val="0"/>
      <w:marBottom w:val="0"/>
      <w:divBdr>
        <w:top w:val="none" w:sz="0" w:space="0" w:color="auto"/>
        <w:left w:val="none" w:sz="0" w:space="0" w:color="auto"/>
        <w:bottom w:val="none" w:sz="0" w:space="0" w:color="auto"/>
        <w:right w:val="none" w:sz="0" w:space="0" w:color="auto"/>
      </w:divBdr>
    </w:div>
    <w:div w:id="1549802042">
      <w:bodyDiv w:val="1"/>
      <w:marLeft w:val="0"/>
      <w:marRight w:val="0"/>
      <w:marTop w:val="0"/>
      <w:marBottom w:val="0"/>
      <w:divBdr>
        <w:top w:val="none" w:sz="0" w:space="0" w:color="auto"/>
        <w:left w:val="none" w:sz="0" w:space="0" w:color="auto"/>
        <w:bottom w:val="none" w:sz="0" w:space="0" w:color="auto"/>
        <w:right w:val="none" w:sz="0" w:space="0" w:color="auto"/>
      </w:divBdr>
      <w:divsChild>
        <w:div w:id="1208757363">
          <w:marLeft w:val="0"/>
          <w:marRight w:val="0"/>
          <w:marTop w:val="0"/>
          <w:marBottom w:val="0"/>
          <w:divBdr>
            <w:top w:val="none" w:sz="0" w:space="0" w:color="auto"/>
            <w:left w:val="none" w:sz="0" w:space="0" w:color="auto"/>
            <w:bottom w:val="none" w:sz="0" w:space="0" w:color="auto"/>
            <w:right w:val="none" w:sz="0" w:space="0" w:color="auto"/>
          </w:divBdr>
          <w:divsChild>
            <w:div w:id="27490453">
              <w:marLeft w:val="0"/>
              <w:marRight w:val="0"/>
              <w:marTop w:val="0"/>
              <w:marBottom w:val="0"/>
              <w:divBdr>
                <w:top w:val="none" w:sz="0" w:space="0" w:color="auto"/>
                <w:left w:val="none" w:sz="0" w:space="0" w:color="auto"/>
                <w:bottom w:val="none" w:sz="0" w:space="0" w:color="auto"/>
                <w:right w:val="none" w:sz="0" w:space="0" w:color="auto"/>
              </w:divBdr>
            </w:div>
            <w:div w:id="130565775">
              <w:marLeft w:val="0"/>
              <w:marRight w:val="0"/>
              <w:marTop w:val="0"/>
              <w:marBottom w:val="0"/>
              <w:divBdr>
                <w:top w:val="none" w:sz="0" w:space="0" w:color="auto"/>
                <w:left w:val="none" w:sz="0" w:space="0" w:color="auto"/>
                <w:bottom w:val="none" w:sz="0" w:space="0" w:color="auto"/>
                <w:right w:val="none" w:sz="0" w:space="0" w:color="auto"/>
              </w:divBdr>
            </w:div>
            <w:div w:id="2116558920">
              <w:marLeft w:val="0"/>
              <w:marRight w:val="0"/>
              <w:marTop w:val="0"/>
              <w:marBottom w:val="0"/>
              <w:divBdr>
                <w:top w:val="none" w:sz="0" w:space="0" w:color="auto"/>
                <w:left w:val="none" w:sz="0" w:space="0" w:color="auto"/>
                <w:bottom w:val="none" w:sz="0" w:space="0" w:color="auto"/>
                <w:right w:val="none" w:sz="0" w:space="0" w:color="auto"/>
              </w:divBdr>
            </w:div>
            <w:div w:id="1786651015">
              <w:marLeft w:val="0"/>
              <w:marRight w:val="0"/>
              <w:marTop w:val="0"/>
              <w:marBottom w:val="0"/>
              <w:divBdr>
                <w:top w:val="none" w:sz="0" w:space="0" w:color="auto"/>
                <w:left w:val="none" w:sz="0" w:space="0" w:color="auto"/>
                <w:bottom w:val="none" w:sz="0" w:space="0" w:color="auto"/>
                <w:right w:val="none" w:sz="0" w:space="0" w:color="auto"/>
              </w:divBdr>
            </w:div>
            <w:div w:id="997342851">
              <w:marLeft w:val="0"/>
              <w:marRight w:val="0"/>
              <w:marTop w:val="0"/>
              <w:marBottom w:val="0"/>
              <w:divBdr>
                <w:top w:val="none" w:sz="0" w:space="0" w:color="auto"/>
                <w:left w:val="none" w:sz="0" w:space="0" w:color="auto"/>
                <w:bottom w:val="none" w:sz="0" w:space="0" w:color="auto"/>
                <w:right w:val="none" w:sz="0" w:space="0" w:color="auto"/>
              </w:divBdr>
            </w:div>
            <w:div w:id="1370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8156">
      <w:bodyDiv w:val="1"/>
      <w:marLeft w:val="0"/>
      <w:marRight w:val="0"/>
      <w:marTop w:val="0"/>
      <w:marBottom w:val="0"/>
      <w:divBdr>
        <w:top w:val="none" w:sz="0" w:space="0" w:color="auto"/>
        <w:left w:val="none" w:sz="0" w:space="0" w:color="auto"/>
        <w:bottom w:val="none" w:sz="0" w:space="0" w:color="auto"/>
        <w:right w:val="none" w:sz="0" w:space="0" w:color="auto"/>
      </w:divBdr>
    </w:div>
    <w:div w:id="1662809617">
      <w:bodyDiv w:val="1"/>
      <w:marLeft w:val="0"/>
      <w:marRight w:val="0"/>
      <w:marTop w:val="0"/>
      <w:marBottom w:val="0"/>
      <w:divBdr>
        <w:top w:val="none" w:sz="0" w:space="0" w:color="auto"/>
        <w:left w:val="none" w:sz="0" w:space="0" w:color="auto"/>
        <w:bottom w:val="none" w:sz="0" w:space="0" w:color="auto"/>
        <w:right w:val="none" w:sz="0" w:space="0" w:color="auto"/>
      </w:divBdr>
    </w:div>
    <w:div w:id="1691829951">
      <w:bodyDiv w:val="1"/>
      <w:marLeft w:val="0"/>
      <w:marRight w:val="0"/>
      <w:marTop w:val="0"/>
      <w:marBottom w:val="0"/>
      <w:divBdr>
        <w:top w:val="none" w:sz="0" w:space="0" w:color="auto"/>
        <w:left w:val="none" w:sz="0" w:space="0" w:color="auto"/>
        <w:bottom w:val="none" w:sz="0" w:space="0" w:color="auto"/>
        <w:right w:val="none" w:sz="0" w:space="0" w:color="auto"/>
      </w:divBdr>
    </w:div>
    <w:div w:id="1818841864">
      <w:bodyDiv w:val="1"/>
      <w:marLeft w:val="0"/>
      <w:marRight w:val="0"/>
      <w:marTop w:val="0"/>
      <w:marBottom w:val="0"/>
      <w:divBdr>
        <w:top w:val="none" w:sz="0" w:space="0" w:color="auto"/>
        <w:left w:val="none" w:sz="0" w:space="0" w:color="auto"/>
        <w:bottom w:val="none" w:sz="0" w:space="0" w:color="auto"/>
        <w:right w:val="none" w:sz="0" w:space="0" w:color="auto"/>
      </w:divBdr>
    </w:div>
    <w:div w:id="1837695509">
      <w:bodyDiv w:val="1"/>
      <w:marLeft w:val="0"/>
      <w:marRight w:val="0"/>
      <w:marTop w:val="0"/>
      <w:marBottom w:val="0"/>
      <w:divBdr>
        <w:top w:val="none" w:sz="0" w:space="0" w:color="auto"/>
        <w:left w:val="none" w:sz="0" w:space="0" w:color="auto"/>
        <w:bottom w:val="none" w:sz="0" w:space="0" w:color="auto"/>
        <w:right w:val="none" w:sz="0" w:space="0" w:color="auto"/>
      </w:divBdr>
    </w:div>
    <w:div w:id="19320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F9"/>
    <w:rsid w:val="005E30F9"/>
    <w:rsid w:val="0062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622CFF4444E1B928BC1F5ECB40752">
    <w:name w:val="406622CFF4444E1B928BC1F5ECB40752"/>
    <w:rsid w:val="005E30F9"/>
  </w:style>
  <w:style w:type="paragraph" w:customStyle="1" w:styleId="05E2E04E985E41ACBD88B44F242683A9">
    <w:name w:val="05E2E04E985E41ACBD88B44F242683A9"/>
    <w:rsid w:val="005E30F9"/>
  </w:style>
  <w:style w:type="paragraph" w:customStyle="1" w:styleId="3CFCD1AD156C4A08B5A231BFE45BF04E">
    <w:name w:val="3CFCD1AD156C4A08B5A231BFE45BF04E"/>
    <w:rsid w:val="005E30F9"/>
  </w:style>
  <w:style w:type="paragraph" w:customStyle="1" w:styleId="F3A282FB0E9F4904835D1F0392BE9A88">
    <w:name w:val="F3A282FB0E9F4904835D1F0392BE9A88"/>
    <w:rsid w:val="005E30F9"/>
  </w:style>
  <w:style w:type="paragraph" w:customStyle="1" w:styleId="65C39BDB54B54163BDCE5B4F3EFE4949">
    <w:name w:val="65C39BDB54B54163BDCE5B4F3EFE4949"/>
    <w:rsid w:val="005E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Ola07</b:Tag>
    <b:SourceType>Book</b:SourceType>
    <b:Guid>{73301A08-B748-426D-AFFE-771E58147ADD}</b:Guid>
    <b:Author>
      <b:Author>
        <b:NameList>
          <b:Person>
            <b:Last>Thulesius</b:Last>
            <b:First>Olav</b:First>
          </b:Person>
        </b:NameList>
      </b:Author>
    </b:Author>
    <b:Title>The Man Who Made the Monitor: A Biography of John Ericsson, Naval Engineer</b:Title>
    <b:Year>2007</b:Year>
    <b:Publisher>McFarland</b:Publisher>
    <b:RefOrder>1</b:RefOrder>
  </b:Source>
</b:Sources>
</file>

<file path=customXml/itemProps1.xml><?xml version="1.0" encoding="utf-8"?>
<ds:datastoreItem xmlns:ds="http://schemas.openxmlformats.org/officeDocument/2006/customXml" ds:itemID="{E6213ACF-6A44-41C5-8B31-52496865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8</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548</cp:revision>
  <dcterms:created xsi:type="dcterms:W3CDTF">2017-09-11T22:02:00Z</dcterms:created>
  <dcterms:modified xsi:type="dcterms:W3CDTF">2017-09-16T06:17:00Z</dcterms:modified>
</cp:coreProperties>
</file>