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ple SD Gothic Neo" w:hAnsi="Apple SD Gothic Neo" w:eastAsia="Apple SD Gothic Neo" w:cs="Apple SD Gothic Neo"/>
          <w:b/>
          <w:color w:val="000000"/>
          <w:sz w:val="42"/>
        </w:rPr>
        <w:t>CampusMate 챗봇 프로젝트 수행 계획서</w:t>
      </w:r>
    </w:p>
    <w:p>
      <w:pPr>
        <w:pStyle w:val="Subtitle"/>
      </w:pPr>
      <w:r>
        <w:rPr>
          <w:rFonts w:ascii="Apple SD Gothic Neo" w:hAnsi="Apple SD Gothic Neo" w:eastAsia="Apple SD Gothic Neo" w:cs="Apple SD Gothic Neo"/>
          <w:color w:val="000000"/>
          <w:sz w:val="21"/>
        </w:rPr>
        <w:t>저학년의 반란  |  챗봇 전용 개정본  |  기준일 2026년 10월 7일</w:t>
      </w:r>
    </w:p>
    <w:p>
      <w:r>
        <w:rPr>
          <w:rFonts w:ascii="Apple SD Gothic Neo" w:hAnsi="Apple SD Gothic Neo" w:eastAsia="Apple SD Gothic Neo" w:cs="Apple SD Gothic Neo"/>
          <w:color w:val="000000"/>
        </w:rPr>
        <w:t>본 계획은 한성대학교 공식 공지와 학사 안내를 검색하고 출처와 함께 답하는 CampusMate 챗봇을 검증 가능한 MVP로 완성하기 위한 수행 순서를 정한다. 현재 구현을 바탕으로 데이터 최신성, 실 LLM 품질, 배포 동작과 사용자 평가를 확인한다.</w:t>
      </w:r>
    </w:p>
    <w:p>
      <w:pPr>
        <w:pStyle w:val="Heading1"/>
      </w:pPr>
      <w:r>
        <w:t>1 기본 정보</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41"/>
        <w:gridCol w:w="7597"/>
      </w:tblGrid>
      <w:tr>
        <w:trPr>
          <w:cantSplit/>
          <w:tblHeader/>
        </w:trPr>
        <w:tc>
          <w:tcPr>
            <w:tcW w:type="dxa" w:w="2041"/>
            <w:vAlign w:val="center"/>
            <w:tcMar>
              <w:top w:w="80" w:type="dxa"/>
              <w:left w:w="100" w:type="dxa"/>
              <w:bottom w:w="80" w:type="dxa"/>
              <w:right w:w="100" w:type="dxa"/>
            </w:tcMar>
            <w:shd w:fill="D9EAF5"/>
          </w:tcPr>
          <w:p>
            <w:pPr>
              <w:spacing w:before="0" w:after="20" w:line="264" w:lineRule="auto"/>
              <w:jc w:val="center"/>
            </w:pPr>
            <w:r>
              <w:rPr>
                <w:rFonts w:ascii="Apple SD Gothic Neo" w:hAnsi="Apple SD Gothic Neo" w:eastAsia="Apple SD Gothic Neo" w:cs="Apple SD Gothic Neo"/>
                <w:b/>
                <w:color w:val="000000"/>
                <w:sz w:val="19"/>
              </w:rPr>
              <w:t>항목</w:t>
            </w:r>
          </w:p>
        </w:tc>
        <w:tc>
          <w:tcPr>
            <w:tcW w:type="dxa" w:w="7597"/>
            <w:vAlign w:val="center"/>
            <w:tcMar>
              <w:top w:w="80" w:type="dxa"/>
              <w:left w:w="100" w:type="dxa"/>
              <w:bottom w:w="80" w:type="dxa"/>
              <w:right w:w="100" w:type="dxa"/>
            </w:tcMar>
            <w:shd w:fill="D9EAF5"/>
          </w:tcPr>
          <w:p>
            <w:pPr>
              <w:spacing w:before="0" w:after="20" w:line="264" w:lineRule="auto"/>
              <w:jc w:val="center"/>
            </w:pPr>
            <w:r>
              <w:rPr>
                <w:rFonts w:ascii="Apple SD Gothic Neo" w:hAnsi="Apple SD Gothic Neo" w:eastAsia="Apple SD Gothic Neo" w:cs="Apple SD Gothic Neo"/>
                <w:b/>
                <w:color w:val="000000"/>
                <w:sz w:val="19"/>
              </w:rPr>
              <w:t>내용</w:t>
            </w:r>
          </w:p>
        </w:tc>
      </w:tr>
      <w:tr>
        <w:trPr>
          <w:cantSplit/>
        </w:trPr>
        <w:tc>
          <w:tcPr>
            <w:tcW w:type="dxa" w:w="2041"/>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교과목과 학교</w:t>
            </w:r>
          </w:p>
        </w:tc>
        <w:tc>
          <w:tcPr>
            <w:tcW w:type="dxa" w:w="7597"/>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오픈소스 AI SW 융합 프로젝트 / 한성대학교</w:t>
            </w:r>
          </w:p>
        </w:tc>
      </w:tr>
      <w:tr>
        <w:trPr>
          <w:cantSplit/>
        </w:trPr>
        <w:tc>
          <w:tcPr>
            <w:tcW w:type="dxa" w:w="2041"/>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제품과 팀</w:t>
            </w:r>
          </w:p>
        </w:tc>
        <w:tc>
          <w:tcPr>
            <w:tcW w:type="dxa" w:w="7597"/>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CampusMate / 저학년의 반란</w:t>
            </w:r>
          </w:p>
        </w:tc>
      </w:tr>
      <w:tr>
        <w:trPr>
          <w:cantSplit/>
        </w:trPr>
        <w:tc>
          <w:tcPr>
            <w:tcW w:type="dxa" w:w="2041"/>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제품 범위</w:t>
            </w:r>
          </w:p>
        </w:tc>
        <w:tc>
          <w:tcPr>
            <w:tcW w:type="dxa" w:w="7597"/>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공식 공지와 학사 안내에 대한 익명 독립 질의응답</w:t>
            </w:r>
          </w:p>
        </w:tc>
      </w:tr>
      <w:tr>
        <w:trPr>
          <w:cantSplit/>
        </w:trPr>
        <w:tc>
          <w:tcPr>
            <w:tcW w:type="dxa" w:w="2041"/>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활성 결과물</w:t>
            </w:r>
          </w:p>
        </w:tc>
        <w:tc>
          <w:tcPr>
            <w:tcW w:type="dxa" w:w="7597"/>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React 웹 화면, FastAPI, RAG 검색과 답변, 공식 출처 카드</w:t>
            </w:r>
          </w:p>
        </w:tc>
      </w:tr>
      <w:tr>
        <w:trPr>
          <w:cantSplit/>
        </w:trPr>
        <w:tc>
          <w:tcPr>
            <w:tcW w:type="dxa" w:w="2041"/>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수행 일정</w:t>
            </w:r>
          </w:p>
        </w:tc>
        <w:tc>
          <w:tcPr>
            <w:tcW w:type="dxa" w:w="7597"/>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단계와 선후 관계를 기준으로 계획 / 실제 날짜와 제출 기한 별도 확정</w:t>
            </w:r>
          </w:p>
        </w:tc>
      </w:tr>
      <w:tr>
        <w:trPr>
          <w:cantSplit/>
        </w:trPr>
        <w:tc>
          <w:tcPr>
            <w:tcW w:type="dxa" w:w="2041"/>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담당자</w:t>
            </w:r>
          </w:p>
        </w:tc>
        <w:tc>
          <w:tcPr>
            <w:tcW w:type="dxa" w:w="7597"/>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역할별 업무를 먼저 정의하고 실명 담당자는 팀에서 확정</w:t>
            </w:r>
          </w:p>
        </w:tc>
      </w:tr>
    </w:tbl>
    <w:p>
      <w:pPr>
        <w:spacing w:after="0"/>
      </w:pPr>
    </w:p>
    <w:p>
      <w:pPr>
        <w:pStyle w:val="Heading1"/>
      </w:pPr>
      <w:r>
        <w:t>2 프로젝트 배경 및 문제 정의</w:t>
      </w:r>
    </w:p>
    <w:p>
      <w:pPr>
        <w:pStyle w:val="Heading2"/>
      </w:pPr>
      <w:r>
        <w:t>추진 배경</w:t>
      </w:r>
    </w:p>
    <w:p>
      <w:r>
        <w:rPr>
          <w:rFonts w:ascii="Apple SD Gothic Neo" w:hAnsi="Apple SD Gothic Neo" w:eastAsia="Apple SD Gothic Neo" w:cs="Apple SD Gothic Neo"/>
          <w:color w:val="000000"/>
        </w:rPr>
        <w:t>공식 학사 정보는 본부, 단과대, 학과 및 지원 부서의 공지와 안내에 분산되어 있다. 학생은 정확한 공지 제목을 알지 못하거나 첨부파일에서 조건을 확인해야 할 때 탐색을 반복한다. 공지의 최신 여부와 자기에게 적용되는 대상 조건을 함께 확인하기도 어렵다.</w:t>
      </w:r>
    </w:p>
    <w:p>
      <w:pPr>
        <w:pStyle w:val="Heading2"/>
      </w:pPr>
      <w:r>
        <w:t>해결할 문제와 목표</w:t>
      </w:r>
    </w:p>
    <w:p>
      <w:r>
        <w:rPr>
          <w:rFonts w:ascii="Apple SD Gothic Neo" w:hAnsi="Apple SD Gothic Neo" w:eastAsia="Apple SD Gothic Neo" w:cs="Apple SD Gothic Neo"/>
          <w:color w:val="000000"/>
        </w:rPr>
        <w:t>자연어 질문으로 관련 공식 자료를 찾고 대상, 기간, 조건을 간결하게 안내한다. 출처 제목과 날짜 및 원문 링크를 표시하여 학생이 근거를 직접 확인할 수 있도록 한다. 근거가 부족하거나 본문을 확보하지 못한 경우에는 세부 정보를 추정하지 않는다.</w:t>
      </w:r>
    </w:p>
    <w:p>
      <w:r>
        <w:rPr>
          <w:rFonts w:ascii="Apple SD Gothic Neo" w:hAnsi="Apple SD Gothic Neo" w:eastAsia="Apple SD Gothic Neo" w:cs="Apple SD Gothic Neo"/>
          <w:color w:val="000000"/>
        </w:rPr>
        <w:t>제품에서 계정, 개인 일정 저장, 캘린더와 알림을 제외한다. 실제 학교 자료에 있는 신청 일정은 공지 정보로 안내한다. 질문마다 주제를 명시하는 독립 처리 방식을 MVP의 기본 동작으로 정한다.</w:t>
      </w:r>
    </w:p>
    <w:p>
      <w:r>
        <w:br w:type="page"/>
      </w:r>
    </w:p>
    <w:p>
      <w:pPr>
        <w:pStyle w:val="Heading1"/>
      </w:pPr>
      <w:r>
        <w:t>3 시스템 아키텍처 및 핵심 기술 스택</w:t>
      </w:r>
    </w:p>
    <w:p>
      <w:r>
        <w:rPr>
          <w:rFonts w:ascii="Apple SD Gothic Neo" w:hAnsi="Apple SD Gothic Neo" w:eastAsia="Apple SD Gothic Neo" w:cs="Apple SD Gothic Neo"/>
          <w:color w:val="000000"/>
        </w:rPr>
        <w:t>공식 자료 수집과 추출 → 텍스트 정리와 청킹 → 로컬 임베딩과 Chroma 색인 → 질문 관련 근거 검색 → 외부 Gemini API 답변 생성 → React 화면의 답변 및 출처 확인 순서로 구성한다.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7"/>
        <w:gridCol w:w="3175"/>
        <w:gridCol w:w="4876"/>
      </w:tblGrid>
      <w:tr>
        <w:trPr>
          <w:cantSplit/>
          <w:tblHeader/>
        </w:trPr>
        <w:tc>
          <w:tcPr>
            <w:tcW w:type="dxa" w:w="1587"/>
            <w:vAlign w:val="center"/>
            <w:tcMar>
              <w:top w:w="80" w:type="dxa"/>
              <w:left w:w="100" w:type="dxa"/>
              <w:bottom w:w="80" w:type="dxa"/>
              <w:right w:w="100" w:type="dxa"/>
            </w:tcMar>
            <w:shd w:fill="D9EAF5"/>
          </w:tcPr>
          <w:p>
            <w:pPr>
              <w:spacing w:before="0" w:after="20" w:line="264" w:lineRule="auto"/>
              <w:jc w:val="center"/>
            </w:pPr>
            <w:r>
              <w:rPr>
                <w:rFonts w:ascii="Apple SD Gothic Neo" w:hAnsi="Apple SD Gothic Neo" w:eastAsia="Apple SD Gothic Neo" w:cs="Apple SD Gothic Neo"/>
                <w:b/>
                <w:color w:val="000000"/>
                <w:sz w:val="19"/>
              </w:rPr>
              <w:t>계층</w:t>
            </w:r>
          </w:p>
        </w:tc>
        <w:tc>
          <w:tcPr>
            <w:tcW w:type="dxa" w:w="3175"/>
            <w:vAlign w:val="center"/>
            <w:tcMar>
              <w:top w:w="80" w:type="dxa"/>
              <w:left w:w="100" w:type="dxa"/>
              <w:bottom w:w="80" w:type="dxa"/>
              <w:right w:w="100" w:type="dxa"/>
            </w:tcMar>
            <w:shd w:fill="D9EAF5"/>
          </w:tcPr>
          <w:p>
            <w:pPr>
              <w:spacing w:before="0" w:after="20" w:line="264" w:lineRule="auto"/>
              <w:jc w:val="center"/>
            </w:pPr>
            <w:r>
              <w:rPr>
                <w:rFonts w:ascii="Apple SD Gothic Neo" w:hAnsi="Apple SD Gothic Neo" w:eastAsia="Apple SD Gothic Neo" w:cs="Apple SD Gothic Neo"/>
                <w:b/>
                <w:color w:val="000000"/>
                <w:sz w:val="19"/>
              </w:rPr>
              <w:t>기술</w:t>
            </w:r>
          </w:p>
        </w:tc>
        <w:tc>
          <w:tcPr>
            <w:tcW w:type="dxa" w:w="4876"/>
            <w:vAlign w:val="center"/>
            <w:tcMar>
              <w:top w:w="80" w:type="dxa"/>
              <w:left w:w="100" w:type="dxa"/>
              <w:bottom w:w="80" w:type="dxa"/>
              <w:right w:w="100" w:type="dxa"/>
            </w:tcMar>
            <w:shd w:fill="D9EAF5"/>
          </w:tcPr>
          <w:p>
            <w:pPr>
              <w:spacing w:before="0" w:after="20" w:line="264" w:lineRule="auto"/>
              <w:jc w:val="center"/>
            </w:pPr>
            <w:r>
              <w:rPr>
                <w:rFonts w:ascii="Apple SD Gothic Neo" w:hAnsi="Apple SD Gothic Neo" w:eastAsia="Apple SD Gothic Neo" w:cs="Apple SD Gothic Neo"/>
                <w:b/>
                <w:color w:val="000000"/>
                <w:sz w:val="19"/>
              </w:rPr>
              <w:t>수행 범위</w:t>
            </w:r>
          </w:p>
        </w:tc>
      </w:tr>
      <w:tr>
        <w:trPr>
          <w:cantSplit/>
        </w:trPr>
        <w:tc>
          <w:tcPr>
            <w:tcW w:type="dxa" w:w="1587"/>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수집과 추출</w:t>
            </w:r>
          </w:p>
        </w:tc>
        <w:tc>
          <w:tcPr>
            <w:tcW w:type="dxa" w:w="3175"/>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Python, Requests, BeautifulSoup, Playwright</w:t>
            </w:r>
          </w:p>
        </w:tc>
        <w:tc>
          <w:tcPr>
            <w:tcW w:type="dxa" w:w="4876"/>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공식 본문, 첨부와 이미지 텍스트 추출 및 실패 상태 기록</w:t>
            </w:r>
          </w:p>
        </w:tc>
      </w:tr>
      <w:tr>
        <w:trPr>
          <w:cantSplit/>
        </w:trPr>
        <w:tc>
          <w:tcPr>
            <w:tcW w:type="dxa" w:w="1587"/>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검색</w:t>
            </w:r>
          </w:p>
        </w:tc>
        <w:tc>
          <w:tcPr>
            <w:tcW w:type="dxa" w:w="3175"/>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LangChain, Chroma, ko-sroberta-multitask</w:t>
            </w:r>
          </w:p>
        </w:tc>
        <w:tc>
          <w:tcPr>
            <w:tcW w:type="dxa" w:w="4876"/>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로컬 임베딩, 연도와 학기 보정, 청크 선별 및 출처 유지</w:t>
            </w:r>
          </w:p>
        </w:tc>
      </w:tr>
      <w:tr>
        <w:trPr>
          <w:cantSplit/>
        </w:trPr>
        <w:tc>
          <w:tcPr>
            <w:tcW w:type="dxa" w:w="1587"/>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생성</w:t>
            </w:r>
          </w:p>
        </w:tc>
        <w:tc>
          <w:tcPr>
            <w:tcW w:type="dxa" w:w="3175"/>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Gemini API 설정</w:t>
            </w:r>
          </w:p>
        </w:tc>
        <w:tc>
          <w:tcPr>
            <w:tcW w:type="dxa" w:w="4876"/>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공식 근거 기반 생성과 API 오류 안내</w:t>
            </w:r>
          </w:p>
        </w:tc>
      </w:tr>
      <w:tr>
        <w:trPr>
          <w:cantSplit/>
        </w:trPr>
        <w:tc>
          <w:tcPr>
            <w:tcW w:type="dxa" w:w="1587"/>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백엔드</w:t>
            </w:r>
          </w:p>
        </w:tc>
        <w:tc>
          <w:tcPr>
            <w:tcW w:type="dxa" w:w="3175"/>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FastAPI</w:t>
            </w:r>
          </w:p>
        </w:tc>
        <w:tc>
          <w:tcPr>
            <w:tcW w:type="dxa" w:w="4876"/>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상태 확인, 검색과 질문 API 제공</w:t>
            </w:r>
          </w:p>
        </w:tc>
      </w:tr>
      <w:tr>
        <w:trPr>
          <w:cantSplit/>
        </w:trPr>
        <w:tc>
          <w:tcPr>
            <w:tcW w:type="dxa" w:w="1587"/>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웹 화면</w:t>
            </w:r>
          </w:p>
        </w:tc>
        <w:tc>
          <w:tcPr>
            <w:tcW w:type="dxa" w:w="3175"/>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React, TypeScript</w:t>
            </w:r>
          </w:p>
        </w:tc>
        <w:tc>
          <w:tcPr>
            <w:tcW w:type="dxa" w:w="4876"/>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모바일 입력, 답변, 출처, 초기화</w:t>
            </w:r>
          </w:p>
        </w:tc>
      </w:tr>
      <w:tr>
        <w:trPr>
          <w:cantSplit/>
        </w:trPr>
        <w:tc>
          <w:tcPr>
            <w:tcW w:type="dxa" w:w="1587"/>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패키징과 검증</w:t>
            </w:r>
          </w:p>
        </w:tc>
        <w:tc>
          <w:tcPr>
            <w:tcW w:type="dxa" w:w="3175"/>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Docker, pytest, 브라우저 검사</w:t>
            </w:r>
          </w:p>
        </w:tc>
        <w:tc>
          <w:tcPr>
            <w:tcW w:type="dxa" w:w="4876"/>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실행 환경 재현과 회귀 및 서비스 동작 확인</w:t>
            </w:r>
          </w:p>
        </w:tc>
      </w:tr>
    </w:tbl>
    <w:p>
      <w:pPr>
        <w:spacing w:after="0"/>
      </w:pPr>
    </w:p>
    <w:p>
      <w:r>
        <w:rPr>
          <w:rFonts w:ascii="Apple SD Gothic Neo" w:hAnsi="Apple SD Gothic Neo" w:eastAsia="Apple SD Gothic Neo" w:cs="Apple SD Gothic Neo"/>
          <w:color w:val="000000"/>
        </w:rPr>
        <w:t>현재 Gemini 생성 API의 실제 호출 성공 여부와 사용 가능 한도를 확인한다. 로컬 설정과 배포 환경의 생성 모델 설정을 일치시키고, 비밀키는 환경변수로 관리한다. 임베딩은 로컬에서 실행하므로 외부 생성 API를 사용하더라도 메모리와 기동 비용 측정이 필요하다.</w:t>
      </w:r>
    </w:p>
    <w:p>
      <w:pPr>
        <w:pStyle w:val="Heading2"/>
      </w:pPr>
      <w:r>
        <w:t>현재 기반과 한계</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41"/>
        <w:gridCol w:w="7597"/>
      </w:tblGrid>
      <w:tr>
        <w:trPr>
          <w:cantSplit/>
          <w:tblHeader/>
        </w:trPr>
        <w:tc>
          <w:tcPr>
            <w:tcW w:type="dxa" w:w="2041"/>
            <w:vAlign w:val="center"/>
            <w:tcMar>
              <w:top w:w="80" w:type="dxa"/>
              <w:left w:w="100" w:type="dxa"/>
              <w:bottom w:w="80" w:type="dxa"/>
              <w:right w:w="100" w:type="dxa"/>
            </w:tcMar>
            <w:shd w:fill="D9EAF5"/>
          </w:tcPr>
          <w:p>
            <w:pPr>
              <w:spacing w:before="0" w:after="20" w:line="264" w:lineRule="auto"/>
              <w:jc w:val="center"/>
            </w:pPr>
            <w:r>
              <w:rPr>
                <w:rFonts w:ascii="Apple SD Gothic Neo" w:hAnsi="Apple SD Gothic Neo" w:eastAsia="Apple SD Gothic Neo" w:cs="Apple SD Gothic Neo"/>
                <w:b/>
                <w:color w:val="000000"/>
                <w:sz w:val="19"/>
              </w:rPr>
              <w:t>항목</w:t>
            </w:r>
          </w:p>
        </w:tc>
        <w:tc>
          <w:tcPr>
            <w:tcW w:type="dxa" w:w="7597"/>
            <w:vAlign w:val="center"/>
            <w:tcMar>
              <w:top w:w="80" w:type="dxa"/>
              <w:left w:w="100" w:type="dxa"/>
              <w:bottom w:w="80" w:type="dxa"/>
              <w:right w:w="100" w:type="dxa"/>
            </w:tcMar>
            <w:shd w:fill="D9EAF5"/>
          </w:tcPr>
          <w:p>
            <w:pPr>
              <w:spacing w:before="0" w:after="20" w:line="264" w:lineRule="auto"/>
              <w:jc w:val="center"/>
            </w:pPr>
            <w:r>
              <w:rPr>
                <w:rFonts w:ascii="Apple SD Gothic Neo" w:hAnsi="Apple SD Gothic Neo" w:eastAsia="Apple SD Gothic Neo" w:cs="Apple SD Gothic Neo"/>
                <w:b/>
                <w:color w:val="000000"/>
                <w:sz w:val="19"/>
              </w:rPr>
              <w:t>현재 확인</w:t>
            </w:r>
          </w:p>
        </w:tc>
      </w:tr>
      <w:tr>
        <w:trPr>
          <w:cantSplit/>
        </w:trPr>
        <w:tc>
          <w:tcPr>
            <w:tcW w:type="dxa" w:w="2041"/>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수집본</w:t>
            </w:r>
          </w:p>
        </w:tc>
        <w:tc>
          <w:tcPr>
            <w:tcW w:type="dxa" w:w="7597"/>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2026년 9월 15일 데이터 스냅샷</w:t>
            </w:r>
          </w:p>
        </w:tc>
      </w:tr>
      <w:tr>
        <w:trPr>
          <w:cantSplit/>
        </w:trPr>
        <w:tc>
          <w:tcPr>
            <w:tcW w:type="dxa" w:w="2041"/>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문서와 청크</w:t>
            </w:r>
          </w:p>
        </w:tc>
        <w:tc>
          <w:tcPr>
            <w:tcW w:type="dxa" w:w="7597"/>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1,366개 문서 / 공지 986, 안내 144, FAQ 179, 서식 57 / 3,447청크</w:t>
            </w:r>
          </w:p>
        </w:tc>
      </w:tr>
      <w:tr>
        <w:trPr>
          <w:cantSplit/>
        </w:trPr>
        <w:tc>
          <w:tcPr>
            <w:tcW w:type="dxa" w:w="2041"/>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본문 부족</w:t>
            </w:r>
          </w:p>
        </w:tc>
        <w:tc>
          <w:tcPr>
            <w:tcW w:type="dxa" w:w="7597"/>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title_only 202개 공지</w:t>
            </w:r>
          </w:p>
        </w:tc>
      </w:tr>
      <w:tr>
        <w:trPr>
          <w:cantSplit/>
        </w:trPr>
        <w:tc>
          <w:tcPr>
            <w:tcW w:type="dxa" w:w="2041"/>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코드 분리</w:t>
            </w:r>
          </w:p>
        </w:tc>
        <w:tc>
          <w:tcPr>
            <w:tcW w:type="dxa" w:w="7597"/>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챗봇 전용 API와 UI / 인증과 개인 일정 소스는 보관</w:t>
            </w:r>
          </w:p>
        </w:tc>
      </w:tr>
      <w:tr>
        <w:trPr>
          <w:cantSplit/>
        </w:trPr>
        <w:tc>
          <w:tcPr>
            <w:tcW w:type="dxa" w:w="2041"/>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오늘의 검사</w:t>
            </w:r>
          </w:p>
        </w:tc>
        <w:tc>
          <w:tcPr>
            <w:tcW w:type="dxa" w:w="7597"/>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2026년 10월 7일 선별 오프라인 회귀 65개 통과, 경고 1개</w:t>
            </w:r>
          </w:p>
        </w:tc>
      </w:tr>
      <w:tr>
        <w:trPr>
          <w:cantSplit/>
        </w:trPr>
        <w:tc>
          <w:tcPr>
            <w:tcW w:type="dxa" w:w="2041"/>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미완료</w:t>
            </w:r>
          </w:p>
        </w:tc>
        <w:tc>
          <w:tcPr>
            <w:tcW w:type="dxa" w:w="7597"/>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현재 실 LLM 품질 평가, 최신판 배포, 사용자 테스트</w:t>
            </w:r>
          </w:p>
        </w:tc>
      </w:tr>
    </w:tbl>
    <w:p>
      <w:pPr>
        <w:spacing w:after="0"/>
      </w:pPr>
    </w:p>
    <w:p>
      <w:r>
        <w:rPr>
          <w:rFonts w:ascii="Apple SD Gothic Neo" w:hAnsi="Apple SD Gothic Neo" w:eastAsia="Apple SD Gothic Neo" w:cs="Apple SD Gothic Neo"/>
          <w:color w:val="000000"/>
        </w:rPr>
        <w:t>검사 결과는 mock 응답, 검색 보정, 예외 처리와 데이터 처리 계약을 확인한 것이다. 실제 생성 답변의 정확도와 동시 사용자 처리 성능은 별도로 검증한다. 현재 수집본을 실시간 또는 최신 학교 전체 정보로 표현하지 않는다.</w:t>
      </w:r>
    </w:p>
    <w:p>
      <w:r>
        <w:br w:type="page"/>
      </w:r>
    </w:p>
    <w:p>
      <w:pPr>
        <w:pStyle w:val="Heading1"/>
      </w:pPr>
      <w:r>
        <w:t>4 주요 기능 명세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41"/>
        <w:gridCol w:w="7597"/>
      </w:tblGrid>
      <w:tr>
        <w:trPr>
          <w:cantSplit/>
          <w:tblHeader/>
        </w:trPr>
        <w:tc>
          <w:tcPr>
            <w:tcW w:type="dxa" w:w="2041"/>
            <w:vAlign w:val="center"/>
            <w:tcMar>
              <w:top w:w="80" w:type="dxa"/>
              <w:left w:w="100" w:type="dxa"/>
              <w:bottom w:w="80" w:type="dxa"/>
              <w:right w:w="100" w:type="dxa"/>
            </w:tcMar>
            <w:shd w:fill="D9EAF5"/>
          </w:tcPr>
          <w:p>
            <w:pPr>
              <w:spacing w:before="0" w:after="20" w:line="264" w:lineRule="auto"/>
              <w:jc w:val="center"/>
            </w:pPr>
            <w:r>
              <w:rPr>
                <w:rFonts w:ascii="Apple SD Gothic Neo" w:hAnsi="Apple SD Gothic Neo" w:eastAsia="Apple SD Gothic Neo" w:cs="Apple SD Gothic Neo"/>
                <w:b/>
                <w:color w:val="000000"/>
                <w:sz w:val="19"/>
              </w:rPr>
              <w:t>기능</w:t>
            </w:r>
          </w:p>
        </w:tc>
        <w:tc>
          <w:tcPr>
            <w:tcW w:type="dxa" w:w="7597"/>
            <w:vAlign w:val="center"/>
            <w:tcMar>
              <w:top w:w="80" w:type="dxa"/>
              <w:left w:w="100" w:type="dxa"/>
              <w:bottom w:w="80" w:type="dxa"/>
              <w:right w:w="100" w:type="dxa"/>
            </w:tcMar>
            <w:shd w:fill="D9EAF5"/>
          </w:tcPr>
          <w:p>
            <w:pPr>
              <w:spacing w:before="0" w:after="20" w:line="264" w:lineRule="auto"/>
              <w:jc w:val="center"/>
            </w:pPr>
            <w:r>
              <w:rPr>
                <w:rFonts w:ascii="Apple SD Gothic Neo" w:hAnsi="Apple SD Gothic Neo" w:eastAsia="Apple SD Gothic Neo" w:cs="Apple SD Gothic Neo"/>
                <w:b/>
                <w:color w:val="000000"/>
                <w:sz w:val="19"/>
              </w:rPr>
              <w:t>완료 판단 기준</w:t>
            </w:r>
          </w:p>
        </w:tc>
      </w:tr>
      <w:tr>
        <w:trPr>
          <w:cantSplit/>
        </w:trPr>
        <w:tc>
          <w:tcPr>
            <w:tcW w:type="dxa" w:w="2041"/>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익명 질문</w:t>
            </w:r>
          </w:p>
        </w:tc>
        <w:tc>
          <w:tcPr>
            <w:tcW w:type="dxa" w:w="7597"/>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로그인 없이 질문을 입력하고 답변까지 확인</w:t>
            </w:r>
          </w:p>
        </w:tc>
      </w:tr>
      <w:tr>
        <w:trPr>
          <w:cantSplit/>
        </w:trPr>
        <w:tc>
          <w:tcPr>
            <w:tcW w:type="dxa" w:w="2041"/>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근거 검색</w:t>
            </w:r>
          </w:p>
        </w:tc>
        <w:tc>
          <w:tcPr>
            <w:tcW w:type="dxa" w:w="7597"/>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공지와 안내, FAQ, 서식에서 관련 근거를 회수</w:t>
            </w:r>
          </w:p>
        </w:tc>
      </w:tr>
      <w:tr>
        <w:trPr>
          <w:cantSplit/>
        </w:trPr>
        <w:tc>
          <w:tcPr>
            <w:tcW w:type="dxa" w:w="2041"/>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답변과 출처</w:t>
            </w:r>
          </w:p>
        </w:tc>
        <w:tc>
          <w:tcPr>
            <w:tcW w:type="dxa" w:w="7597"/>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핵심 사실이 근거와 일치하고 공식 원문 링크를 표시</w:t>
            </w:r>
          </w:p>
        </w:tc>
      </w:tr>
      <w:tr>
        <w:trPr>
          <w:cantSplit/>
        </w:trPr>
        <w:tc>
          <w:tcPr>
            <w:tcW w:type="dxa" w:w="2041"/>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안전한 유보</w:t>
            </w:r>
          </w:p>
        </w:tc>
        <w:tc>
          <w:tcPr>
            <w:tcW w:type="dxa" w:w="7597"/>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근거 없음과 제목뿐인 자료에서 미기재 사실을 생성하지 않음</w:t>
            </w:r>
          </w:p>
        </w:tc>
      </w:tr>
      <w:tr>
        <w:trPr>
          <w:cantSplit/>
        </w:trPr>
        <w:tc>
          <w:tcPr>
            <w:tcW w:type="dxa" w:w="2041"/>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오류 안내</w:t>
            </w:r>
          </w:p>
        </w:tc>
        <w:tc>
          <w:tcPr>
            <w:tcW w:type="dxa" w:w="7597"/>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API 실패와 통신 실패를 구분하고 다음 행동 안내</w:t>
            </w:r>
          </w:p>
        </w:tc>
      </w:tr>
      <w:tr>
        <w:trPr>
          <w:cantSplit/>
        </w:trPr>
        <w:tc>
          <w:tcPr>
            <w:tcW w:type="dxa" w:w="2041"/>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자료 갱신</w:t>
            </w:r>
          </w:p>
        </w:tc>
        <w:tc>
          <w:tcPr>
            <w:tcW w:type="dxa" w:w="7597"/>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수집본과 색인 버전을 기록하고 갱신 후 대표 질문 검사</w:t>
            </w:r>
          </w:p>
        </w:tc>
      </w:tr>
    </w:tbl>
    <w:p>
      <w:pPr>
        <w:spacing w:after="0"/>
      </w:pPr>
    </w:p>
    <w:p>
      <w:pPr>
        <w:pStyle w:val="Heading2"/>
      </w:pPr>
      <w:r>
        <w:t>사용자 스토리와 인수 기준</w:t>
      </w:r>
    </w:p>
    <w:p>
      <w:r>
        <w:rPr>
          <w:rFonts w:ascii="Apple SD Gothic Neo" w:hAnsi="Apple SD Gothic Neo" w:eastAsia="Apple SD Gothic Neo" w:cs="Apple SD Gothic Neo"/>
          <w:color w:val="000000"/>
        </w:rPr>
        <w:t>학생으로서 장학 신청 기간과 대상을 자연어로 찾고 공식 출처를 확인하여 신청 조건을 이해하고 싶다.</w:t>
      </w:r>
    </w:p>
    <w:p>
      <w:r>
        <w:rPr>
          <w:rFonts w:ascii="Apple SD Gothic Neo" w:hAnsi="Apple SD Gothic Neo" w:eastAsia="Apple SD Gothic Neo" w:cs="Apple SD Gothic Neo"/>
          <w:color w:val="000000"/>
        </w:rPr>
        <w:t>사용자가 주제와 연도 또는 학기를 포함한 질문을 보내고 관련 공식 본문이 확보되어 있으면, 시스템은 근거에서 확인한 기간과 대상을 답하고 제목, 날짜, 원문 링크를 표시한다. 본문이 없거나 질문한 세부 정보가 없다면 확인 한계를 밝힌다.</w:t>
      </w:r>
    </w:p>
    <w:p>
      <w:r>
        <w:rPr>
          <w:rFonts w:ascii="Apple SD Gothic Neo" w:hAnsi="Apple SD Gothic Neo" w:eastAsia="Apple SD Gothic Neo" w:cs="Apple SD Gothic Neo"/>
          <w:color w:val="000000"/>
        </w:rPr>
        <w:t>앞선 대화의 주제를 이어받는 기능, 답변 스트리밍, 사용자 피드백 수집은 현재 미구현이다. 필요성과 우선순위를 판단해 후속 개선으로 관리한다.</w:t>
      </w:r>
    </w:p>
    <w:p>
      <w:pPr>
        <w:pStyle w:val="Heading1"/>
      </w:pPr>
      <w:r>
        <w:t>5 팀 구성 및 역할 분담</w:t>
      </w:r>
    </w:p>
    <w:p>
      <w:r>
        <w:rPr>
          <w:rFonts w:ascii="Apple SD Gothic Neo" w:hAnsi="Apple SD Gothic Neo" w:eastAsia="Apple SD Gothic Neo" w:cs="Apple SD Gothic Neo"/>
          <w:color w:val="000000"/>
        </w:rPr>
        <w:t>역할별 실명 담당자는 팀에서 확정하며 한 사람이 여러 역할을 맡을 수 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57"/>
        <w:gridCol w:w="4252"/>
        <w:gridCol w:w="3628"/>
      </w:tblGrid>
      <w:tr>
        <w:trPr>
          <w:cantSplit/>
          <w:tblHeader/>
        </w:trPr>
        <w:tc>
          <w:tcPr>
            <w:tcW w:type="dxa" w:w="1757"/>
            <w:vAlign w:val="center"/>
            <w:tcMar>
              <w:top w:w="80" w:type="dxa"/>
              <w:left w:w="100" w:type="dxa"/>
              <w:bottom w:w="80" w:type="dxa"/>
              <w:right w:w="100" w:type="dxa"/>
            </w:tcMar>
            <w:shd w:fill="D9EAF5"/>
          </w:tcPr>
          <w:p>
            <w:pPr>
              <w:spacing w:before="0" w:after="20" w:line="264" w:lineRule="auto"/>
              <w:jc w:val="center"/>
            </w:pPr>
            <w:r>
              <w:rPr>
                <w:rFonts w:ascii="Apple SD Gothic Neo" w:hAnsi="Apple SD Gothic Neo" w:eastAsia="Apple SD Gothic Neo" w:cs="Apple SD Gothic Neo"/>
                <w:b/>
                <w:color w:val="000000"/>
                <w:sz w:val="19"/>
              </w:rPr>
              <w:t>역할</w:t>
            </w:r>
          </w:p>
        </w:tc>
        <w:tc>
          <w:tcPr>
            <w:tcW w:type="dxa" w:w="4252"/>
            <w:vAlign w:val="center"/>
            <w:tcMar>
              <w:top w:w="80" w:type="dxa"/>
              <w:left w:w="100" w:type="dxa"/>
              <w:bottom w:w="80" w:type="dxa"/>
              <w:right w:w="100" w:type="dxa"/>
            </w:tcMar>
            <w:shd w:fill="D9EAF5"/>
          </w:tcPr>
          <w:p>
            <w:pPr>
              <w:spacing w:before="0" w:after="20" w:line="264" w:lineRule="auto"/>
              <w:jc w:val="center"/>
            </w:pPr>
            <w:r>
              <w:rPr>
                <w:rFonts w:ascii="Apple SD Gothic Neo" w:hAnsi="Apple SD Gothic Neo" w:eastAsia="Apple SD Gothic Neo" w:cs="Apple SD Gothic Neo"/>
                <w:b/>
                <w:color w:val="000000"/>
                <w:sz w:val="19"/>
              </w:rPr>
              <w:t>주요 업무</w:t>
            </w:r>
          </w:p>
        </w:tc>
        <w:tc>
          <w:tcPr>
            <w:tcW w:type="dxa" w:w="3628"/>
            <w:vAlign w:val="center"/>
            <w:tcMar>
              <w:top w:w="80" w:type="dxa"/>
              <w:left w:w="100" w:type="dxa"/>
              <w:bottom w:w="80" w:type="dxa"/>
              <w:right w:w="100" w:type="dxa"/>
            </w:tcMar>
            <w:shd w:fill="D9EAF5"/>
          </w:tcPr>
          <w:p>
            <w:pPr>
              <w:spacing w:before="0" w:after="20" w:line="264" w:lineRule="auto"/>
              <w:jc w:val="center"/>
            </w:pPr>
            <w:r>
              <w:rPr>
                <w:rFonts w:ascii="Apple SD Gothic Neo" w:hAnsi="Apple SD Gothic Neo" w:eastAsia="Apple SD Gothic Neo" w:cs="Apple SD Gothic Neo"/>
                <w:b/>
                <w:color w:val="000000"/>
                <w:sz w:val="19"/>
              </w:rPr>
              <w:t>검토 산출물</w:t>
            </w:r>
          </w:p>
        </w:tc>
      </w:tr>
      <w:tr>
        <w:trPr>
          <w:cantSplit/>
        </w:trPr>
        <w:tc>
          <w:tcPr>
            <w:tcW w:type="dxa" w:w="1757"/>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총괄 및 제품</w:t>
            </w:r>
          </w:p>
        </w:tc>
        <w:tc>
          <w:tcPr>
            <w:tcW w:type="dxa" w:w="4252"/>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범위와 우선순위 확정, 일정과 의사결정 관리</w:t>
            </w:r>
          </w:p>
        </w:tc>
        <w:tc>
          <w:tcPr>
            <w:tcW w:type="dxa" w:w="3628"/>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PRD, WBS, 검토 기록</w:t>
            </w:r>
          </w:p>
        </w:tc>
      </w:tr>
      <w:tr>
        <w:trPr>
          <w:cantSplit/>
        </w:trPr>
        <w:tc>
          <w:tcPr>
            <w:tcW w:type="dxa" w:w="1757"/>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데이터</w:t>
            </w:r>
          </w:p>
        </w:tc>
        <w:tc>
          <w:tcPr>
            <w:tcW w:type="dxa" w:w="4252"/>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공식 자료 수집, 추출, 최신성 및 색인 관리</w:t>
            </w:r>
          </w:p>
        </w:tc>
        <w:tc>
          <w:tcPr>
            <w:tcW w:type="dxa" w:w="3628"/>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수집본, 색인 버전, 실패 목록</w:t>
            </w:r>
          </w:p>
        </w:tc>
      </w:tr>
      <w:tr>
        <w:trPr>
          <w:cantSplit/>
        </w:trPr>
        <w:tc>
          <w:tcPr>
            <w:tcW w:type="dxa" w:w="1757"/>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RAG와 백엔드</w:t>
            </w:r>
          </w:p>
        </w:tc>
        <w:tc>
          <w:tcPr>
            <w:tcW w:type="dxa" w:w="4252"/>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검색 및 프롬프트 개선, API 예외와 동시 요청 처리</w:t>
            </w:r>
          </w:p>
        </w:tc>
        <w:tc>
          <w:tcPr>
            <w:tcW w:type="dxa" w:w="3628"/>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평가 로그, API와 회귀 결과</w:t>
            </w:r>
          </w:p>
        </w:tc>
      </w:tr>
      <w:tr>
        <w:trPr>
          <w:cantSplit/>
        </w:trPr>
        <w:tc>
          <w:tcPr>
            <w:tcW w:type="dxa" w:w="1757"/>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웹과 사용성</w:t>
            </w:r>
          </w:p>
        </w:tc>
        <w:tc>
          <w:tcPr>
            <w:tcW w:type="dxa" w:w="4252"/>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입력 검증, 출처 화면, 모바일 및 오류 안내</w:t>
            </w:r>
          </w:p>
        </w:tc>
        <w:tc>
          <w:tcPr>
            <w:tcW w:type="dxa" w:w="3628"/>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브라우저 점검과 개선 기록</w:t>
            </w:r>
          </w:p>
        </w:tc>
      </w:tr>
      <w:tr>
        <w:trPr>
          <w:cantSplit/>
        </w:trPr>
        <w:tc>
          <w:tcPr>
            <w:tcW w:type="dxa" w:w="1757"/>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품질과 문서</w:t>
            </w:r>
          </w:p>
        </w:tc>
        <w:tc>
          <w:tcPr>
            <w:tcW w:type="dxa" w:w="4252"/>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대표 질문 평가, 사용자 테스트, 발표와 실행 가이드</w:t>
            </w:r>
          </w:p>
        </w:tc>
        <w:tc>
          <w:tcPr>
            <w:tcW w:type="dxa" w:w="3628"/>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평가 보고서, UT 결과, 제출 자료</w:t>
            </w:r>
          </w:p>
        </w:tc>
      </w:tr>
    </w:tbl>
    <w:p>
      <w:pPr>
        <w:spacing w:after="0"/>
      </w:pPr>
    </w:p>
    <w:p>
      <w:r>
        <w:br w:type="page"/>
      </w:r>
    </w:p>
    <w:p>
      <w:pPr>
        <w:pStyle w:val="Heading1"/>
      </w:pPr>
      <w:r>
        <w:t>6 개발 및 검증 로드맵</w:t>
      </w:r>
    </w:p>
    <w:p>
      <w:r>
        <w:rPr>
          <w:rFonts w:ascii="Apple SD Gothic Neo" w:hAnsi="Apple SD Gothic Neo" w:eastAsia="Apple SD Gothic Neo" w:cs="Apple SD Gothic Neo"/>
          <w:color w:val="000000"/>
        </w:rPr>
        <w:t>과거 WBS의 10월 17일 및 15주차 일정은 현재 제출 일정으로 확정하지 않는다. 아래 순서를 기준으로 실제 기한과 역할 담당자를 다시 정하고 WBS와 발표 자료에 동일하게 반영한다.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4819"/>
        <w:gridCol w:w="3118"/>
      </w:tblGrid>
      <w:tr>
        <w:trPr>
          <w:cantSplit/>
          <w:tblHeader/>
        </w:trPr>
        <w:tc>
          <w:tcPr>
            <w:tcW w:type="dxa" w:w="1701"/>
            <w:vAlign w:val="center"/>
            <w:tcMar>
              <w:top w:w="80" w:type="dxa"/>
              <w:left w:w="100" w:type="dxa"/>
              <w:bottom w:w="80" w:type="dxa"/>
              <w:right w:w="100" w:type="dxa"/>
            </w:tcMar>
            <w:shd w:fill="D9EAF5"/>
          </w:tcPr>
          <w:p>
            <w:pPr>
              <w:spacing w:before="0" w:after="20" w:line="264" w:lineRule="auto"/>
              <w:jc w:val="center"/>
            </w:pPr>
            <w:r>
              <w:rPr>
                <w:rFonts w:ascii="Apple SD Gothic Neo" w:hAnsi="Apple SD Gothic Neo" w:eastAsia="Apple SD Gothic Neo" w:cs="Apple SD Gothic Neo"/>
                <w:b/>
                <w:color w:val="000000"/>
                <w:sz w:val="19"/>
              </w:rPr>
              <w:t>순서</w:t>
            </w:r>
          </w:p>
        </w:tc>
        <w:tc>
          <w:tcPr>
            <w:tcW w:type="dxa" w:w="4819"/>
            <w:vAlign w:val="center"/>
            <w:tcMar>
              <w:top w:w="80" w:type="dxa"/>
              <w:left w:w="100" w:type="dxa"/>
              <w:bottom w:w="80" w:type="dxa"/>
              <w:right w:w="100" w:type="dxa"/>
            </w:tcMar>
            <w:shd w:fill="D9EAF5"/>
          </w:tcPr>
          <w:p>
            <w:pPr>
              <w:spacing w:before="0" w:after="20" w:line="264" w:lineRule="auto"/>
              <w:jc w:val="center"/>
            </w:pPr>
            <w:r>
              <w:rPr>
                <w:rFonts w:ascii="Apple SD Gothic Neo" w:hAnsi="Apple SD Gothic Neo" w:eastAsia="Apple SD Gothic Neo" w:cs="Apple SD Gothic Neo"/>
                <w:b/>
                <w:color w:val="000000"/>
                <w:sz w:val="19"/>
              </w:rPr>
              <w:t>주요 활동</w:t>
            </w:r>
          </w:p>
        </w:tc>
        <w:tc>
          <w:tcPr>
            <w:tcW w:type="dxa" w:w="3118"/>
            <w:vAlign w:val="center"/>
            <w:tcMar>
              <w:top w:w="80" w:type="dxa"/>
              <w:left w:w="100" w:type="dxa"/>
              <w:bottom w:w="80" w:type="dxa"/>
              <w:right w:w="100" w:type="dxa"/>
            </w:tcMar>
            <w:shd w:fill="D9EAF5"/>
          </w:tcPr>
          <w:p>
            <w:pPr>
              <w:spacing w:before="0" w:after="20" w:line="264" w:lineRule="auto"/>
              <w:jc w:val="center"/>
            </w:pPr>
            <w:r>
              <w:rPr>
                <w:rFonts w:ascii="Apple SD Gothic Neo" w:hAnsi="Apple SD Gothic Neo" w:eastAsia="Apple SD Gothic Neo" w:cs="Apple SD Gothic Neo"/>
                <w:b/>
                <w:color w:val="000000"/>
                <w:sz w:val="19"/>
              </w:rPr>
              <w:t>완료 산출물</w:t>
            </w:r>
          </w:p>
        </w:tc>
      </w:tr>
      <w:tr>
        <w:trPr>
          <w:cantSplit/>
        </w:trPr>
        <w:tc>
          <w:tcPr>
            <w:tcW w:type="dxa" w:w="1701"/>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1 범위 통일 (완료)</w:t>
            </w:r>
          </w:p>
        </w:tc>
        <w:tc>
          <w:tcPr>
            <w:tcW w:type="dxa" w:w="4819"/>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PRD, 수행 계획서, WBS, 기능 흐름과 발표 문구 통일</w:t>
            </w:r>
          </w:p>
        </w:tc>
        <w:tc>
          <w:tcPr>
            <w:tcW w:type="dxa" w:w="3118"/>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챗봇 전용 제출 자료</w:t>
            </w:r>
          </w:p>
        </w:tc>
      </w:tr>
      <w:tr>
        <w:trPr>
          <w:cantSplit/>
        </w:trPr>
        <w:tc>
          <w:tcPr>
            <w:tcW w:type="dxa" w:w="1701"/>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2 데이터 갱신</w:t>
            </w:r>
          </w:p>
        </w:tc>
        <w:tc>
          <w:tcPr>
            <w:tcW w:type="dxa" w:w="4819"/>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공식 자료 재수집, 본문과 첨부 상태 점검, 색인 생성</w:t>
            </w:r>
          </w:p>
        </w:tc>
        <w:tc>
          <w:tcPr>
            <w:tcW w:type="dxa" w:w="3118"/>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수집본과 색인 버전, 누락 목록</w:t>
            </w:r>
          </w:p>
        </w:tc>
      </w:tr>
      <w:tr>
        <w:trPr>
          <w:cantSplit/>
        </w:trPr>
        <w:tc>
          <w:tcPr>
            <w:tcW w:type="dxa" w:w="1701"/>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3 품질 평가</w:t>
            </w:r>
          </w:p>
        </w:tc>
        <w:tc>
          <w:tcPr>
            <w:tcW w:type="dxa" w:w="4819"/>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30~50개 대표 질문으로 실제 LLM 답변 및 유보 평가</w:t>
            </w:r>
          </w:p>
        </w:tc>
        <w:tc>
          <w:tcPr>
            <w:tcW w:type="dxa" w:w="3118"/>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근거 대조 결과와 오답 원인</w:t>
            </w:r>
          </w:p>
        </w:tc>
      </w:tr>
      <w:tr>
        <w:trPr>
          <w:cantSplit/>
        </w:trPr>
        <w:tc>
          <w:tcPr>
            <w:tcW w:type="dxa" w:w="1701"/>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4 서비스 검증</w:t>
            </w:r>
          </w:p>
        </w:tc>
        <w:tc>
          <w:tcPr>
            <w:tcW w:type="dxa" w:w="4819"/>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입력과 오류 UX, 모바일, 동시 요청 및 응답시간 확인</w:t>
            </w:r>
          </w:p>
        </w:tc>
        <w:tc>
          <w:tcPr>
            <w:tcW w:type="dxa" w:w="3118"/>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점검 결과와 개선 기록</w:t>
            </w:r>
          </w:p>
        </w:tc>
      </w:tr>
      <w:tr>
        <w:trPr>
          <w:cantSplit/>
        </w:trPr>
        <w:tc>
          <w:tcPr>
            <w:tcW w:type="dxa" w:w="1701"/>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5 배포 검증</w:t>
            </w:r>
          </w:p>
        </w:tc>
        <w:tc>
          <w:tcPr>
            <w:tcW w:type="dxa" w:w="4819"/>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Cloudtype 후보 자원, 설정, 기동과 재기동 동작 확인</w:t>
            </w:r>
          </w:p>
        </w:tc>
        <w:tc>
          <w:tcPr>
            <w:tcW w:type="dxa" w:w="3118"/>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최신판 접근 및 운영 검사 결과</w:t>
            </w:r>
          </w:p>
        </w:tc>
      </w:tr>
      <w:tr>
        <w:trPr>
          <w:cantSplit/>
        </w:trPr>
        <w:tc>
          <w:tcPr>
            <w:tcW w:type="dxa" w:w="1701"/>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6 사용자 평가</w:t>
            </w:r>
          </w:p>
        </w:tc>
        <w:tc>
          <w:tcPr>
            <w:tcW w:type="dxa" w:w="4819"/>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10명 이상 과제 수행 및 만족도 설문</w:t>
            </w:r>
          </w:p>
        </w:tc>
        <w:tc>
          <w:tcPr>
            <w:tcW w:type="dxa" w:w="3118"/>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UT 결과와 반영 내역</w:t>
            </w:r>
          </w:p>
        </w:tc>
      </w:tr>
      <w:tr>
        <w:trPr>
          <w:cantSplit/>
        </w:trPr>
        <w:tc>
          <w:tcPr>
            <w:tcW w:type="dxa" w:w="1701"/>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7 제출 정리</w:t>
            </w:r>
          </w:p>
        </w:tc>
        <w:tc>
          <w:tcPr>
            <w:tcW w:type="dxa" w:w="4819"/>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최종 문서, 실행 가이드, 평가 근거 및 시연 정리</w:t>
            </w:r>
          </w:p>
        </w:tc>
        <w:tc>
          <w:tcPr>
            <w:tcW w:type="dxa" w:w="3118"/>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재현 가능한 제출 패키지</w:t>
            </w:r>
          </w:p>
        </w:tc>
      </w:tr>
    </w:tbl>
    <w:p>
      <w:pPr>
        <w:spacing w:after="0"/>
      </w:pPr>
    </w:p>
    <w:p>
      <w:pPr>
        <w:pStyle w:val="Heading1"/>
      </w:pPr>
      <w:r>
        <w:t>7 검증 및 평가 계획</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41"/>
        <w:gridCol w:w="7597"/>
      </w:tblGrid>
      <w:tr>
        <w:trPr>
          <w:cantSplit/>
          <w:tblHeader/>
        </w:trPr>
        <w:tc>
          <w:tcPr>
            <w:tcW w:type="dxa" w:w="2041"/>
            <w:vAlign w:val="center"/>
            <w:tcMar>
              <w:top w:w="80" w:type="dxa"/>
              <w:left w:w="100" w:type="dxa"/>
              <w:bottom w:w="80" w:type="dxa"/>
              <w:right w:w="100" w:type="dxa"/>
            </w:tcMar>
            <w:shd w:fill="D9EAF5"/>
          </w:tcPr>
          <w:p>
            <w:pPr>
              <w:spacing w:before="0" w:after="20" w:line="264" w:lineRule="auto"/>
              <w:jc w:val="center"/>
            </w:pPr>
            <w:r>
              <w:rPr>
                <w:rFonts w:ascii="Apple SD Gothic Neo" w:hAnsi="Apple SD Gothic Neo" w:eastAsia="Apple SD Gothic Neo" w:cs="Apple SD Gothic Neo"/>
                <w:b/>
                <w:color w:val="000000"/>
                <w:sz w:val="19"/>
              </w:rPr>
              <w:t>항목</w:t>
            </w:r>
          </w:p>
        </w:tc>
        <w:tc>
          <w:tcPr>
            <w:tcW w:type="dxa" w:w="7597"/>
            <w:vAlign w:val="center"/>
            <w:tcMar>
              <w:top w:w="80" w:type="dxa"/>
              <w:left w:w="100" w:type="dxa"/>
              <w:bottom w:w="80" w:type="dxa"/>
              <w:right w:w="100" w:type="dxa"/>
            </w:tcMar>
            <w:shd w:fill="D9EAF5"/>
          </w:tcPr>
          <w:p>
            <w:pPr>
              <w:spacing w:before="0" w:after="20" w:line="264" w:lineRule="auto"/>
              <w:jc w:val="center"/>
            </w:pPr>
            <w:r>
              <w:rPr>
                <w:rFonts w:ascii="Apple SD Gothic Neo" w:hAnsi="Apple SD Gothic Neo" w:eastAsia="Apple SD Gothic Neo" w:cs="Apple SD Gothic Neo"/>
                <w:b/>
                <w:color w:val="000000"/>
                <w:sz w:val="19"/>
              </w:rPr>
              <w:t>목표와 완료 기준</w:t>
            </w:r>
          </w:p>
        </w:tc>
      </w:tr>
      <w:tr>
        <w:trPr>
          <w:cantSplit/>
        </w:trPr>
        <w:tc>
          <w:tcPr>
            <w:tcW w:type="dxa" w:w="2041"/>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답변 품질</w:t>
            </w:r>
          </w:p>
        </w:tc>
        <w:tc>
          <w:tcPr>
            <w:tcW w:type="dxa" w:w="7597"/>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대표 질문 30~50개 / 핵심 사실 근거 지지율 90% 이상 목표</w:t>
            </w:r>
          </w:p>
        </w:tc>
      </w:tr>
      <w:tr>
        <w:trPr>
          <w:cantSplit/>
        </w:trPr>
        <w:tc>
          <w:tcPr>
            <w:tcW w:type="dxa" w:w="2041"/>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사용자 평가</w:t>
            </w:r>
          </w:p>
        </w:tc>
        <w:tc>
          <w:tcPr>
            <w:tcW w:type="dxa" w:w="7597"/>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10명 이상 참여 / 평균 만족도 4.0/5 이상 목표</w:t>
            </w:r>
          </w:p>
        </w:tc>
      </w:tr>
      <w:tr>
        <w:trPr>
          <w:cantSplit/>
        </w:trPr>
        <w:tc>
          <w:tcPr>
            <w:tcW w:type="dxa" w:w="2041"/>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유보와 오류</w:t>
            </w:r>
          </w:p>
        </w:tc>
        <w:tc>
          <w:tcPr>
            <w:tcW w:type="dxa" w:w="7597"/>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근거 없음, 제목뿐, 과거 연도, API 실패의 올바른 안내 확인</w:t>
            </w:r>
          </w:p>
        </w:tc>
      </w:tr>
      <w:tr>
        <w:trPr>
          <w:cantSplit/>
        </w:trPr>
        <w:tc>
          <w:tcPr>
            <w:tcW w:type="dxa" w:w="2041"/>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운영 검사</w:t>
            </w:r>
          </w:p>
        </w:tc>
        <w:tc>
          <w:tcPr>
            <w:tcW w:type="dxa" w:w="7597"/>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최초 기동, 반복 응답, 메모리, 동시 요청과 오류율 측정</w:t>
            </w:r>
          </w:p>
        </w:tc>
      </w:tr>
      <w:tr>
        <w:trPr>
          <w:cantSplit/>
        </w:trPr>
        <w:tc>
          <w:tcPr>
            <w:tcW w:type="dxa" w:w="2041"/>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배포와 재현</w:t>
            </w:r>
          </w:p>
        </w:tc>
        <w:tc>
          <w:tcPr>
            <w:tcW w:type="dxa" w:w="7597"/>
            <w:vAlign w:val="center"/>
            <w:tcMar>
              <w:top w:w="80" w:type="dxa"/>
              <w:left w:w="100" w:type="dxa"/>
              <w:bottom w:w="80" w:type="dxa"/>
              <w:right w:w="100" w:type="dxa"/>
            </w:tcMar>
          </w:tcPr>
          <w:p>
            <w:pPr>
              <w:spacing w:before="0" w:after="20" w:line="264" w:lineRule="auto"/>
              <w:jc w:val="left"/>
            </w:pPr>
            <w:r>
              <w:rPr>
                <w:rFonts w:ascii="Apple SD Gothic Neo" w:hAnsi="Apple SD Gothic Neo" w:eastAsia="Apple SD Gothic Neo" w:cs="Apple SD Gothic Neo"/>
                <w:b w:val="0"/>
                <w:color w:val="000000"/>
                <w:sz w:val="19"/>
              </w:rPr>
              <w:t>최신판 질문과 출처 동작, 재기동 후 색인 유지, 실행 안내 확인</w:t>
            </w:r>
          </w:p>
        </w:tc>
      </w:tr>
    </w:tbl>
    <w:p>
      <w:pPr>
        <w:spacing w:after="0"/>
      </w:pPr>
    </w:p>
    <w:p>
      <w:r>
        <w:rPr>
          <w:rFonts w:ascii="Apple SD Gothic Neo" w:hAnsi="Apple SD Gothic Neo" w:eastAsia="Apple SD Gothic Neo" w:cs="Apple SD Gothic Neo"/>
          <w:color w:val="000000"/>
        </w:rPr>
        <w:t>정량 목표는 달성 실적과 구분한다. 질문별 검색 근거, 생성 답변, 상태, 사용 모델, 오류와 응답시간을 기록하고 평가자가 공식 원문과 대조한다. 사용자 테스트에서는 정보 탐색 과제와 설문 조건을 동일하게 유지한다.</w:t>
      </w:r>
    </w:p>
    <w:p>
      <w:r>
        <w:rPr>
          <w:rFonts w:ascii="Apple SD Gothic Neo" w:hAnsi="Apple SD Gothic Neo" w:eastAsia="Apple SD Gothic Neo" w:cs="Apple SD Gothic Neo"/>
          <w:color w:val="000000"/>
        </w:rPr>
        <w:t>Cloudtype은 배포 후보이며 실제 자원과 데이터 유지 조건을 확인한 뒤 채택한다. 제한된 메모리와 저장 공간에서 임베딩과 색인이 동작하는지, 중지 및 재기동 후 서비스를 다시 사용할 수 있는지 검증한다. 최신판 외부 배포와 사용자 테스트는 현재 미완료다.</w:t>
      </w:r>
    </w:p>
    <w:sectPr w:rsidR="00FC693F" w:rsidRPr="0006063C" w:rsidSect="00034616">
      <w:footerReference w:type="default" r:id="rId9"/>
      <w:pgSz w:w="11906" w:h="16838"/>
      <w:pgMar w:top="1020" w:right="1134" w:bottom="1020" w:left="1134" w:header="397"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ple SD Gothic Neo" w:hAnsi="Apple SD Gothic Neo" w:eastAsia="Apple SD Gothic Neo" w:cs="Apple SD Gothic Neo"/>
        <w:color w:val="000000"/>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276" w:lineRule="auto"/>
    </w:pPr>
    <w:rPr>
      <w:rFonts w:ascii="Apple SD Gothic Neo" w:hAnsi="Apple SD Gothic Neo" w:eastAsia="Apple SD Gothic Neo" w:cs="Apple SD Gothic Neo"/>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line="276" w:lineRule="auto"/>
      <w:outlineLvl w:val="0"/>
    </w:pPr>
    <w:rPr>
      <w:rFonts w:ascii="Apple SD Gothic Neo" w:hAnsi="Apple SD Gothic Neo" w:eastAsia="Apple SD Gothic Neo" w:cs="Apple SD Gothic Neo"/>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276" w:lineRule="auto"/>
      <w:outlineLvl w:val="1"/>
    </w:pPr>
    <w:rPr>
      <w:rFonts w:ascii="Apple SD Gothic Neo" w:hAnsi="Apple SD Gothic Neo" w:eastAsia="Apple SD Gothic Neo" w:cs="Apple SD Gothic Neo"/>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76" w:lineRule="auto" w:before="0"/>
      <w:contextualSpacing/>
    </w:pPr>
    <w:rPr>
      <w:rFonts w:ascii="Apple SD Gothic Neo" w:hAnsi="Apple SD Gothic Neo" w:eastAsia="Apple SD Gothic Neo" w:cs="Apple SD Gothic Neo"/>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00" w:line="276" w:lineRule="auto"/>
    </w:pPr>
    <w:rPr>
      <w:rFonts w:ascii="Apple SD Gothic Neo" w:hAnsi="Apple SD Gothic Neo" w:eastAsia="Apple SD Gothic Neo" w:cs="Apple SD Gothic Neo"/>
      <w:i w:val="0"/>
      <w:iCs/>
      <w:color w:val="000000"/>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100" w:line="276" w:lineRule="auto"/>
      <w:contextualSpacing/>
    </w:pPr>
    <w:rPr>
      <w:rFonts w:ascii="Apple SD Gothic Neo" w:hAnsi="Apple SD Gothic Neo" w:eastAsia="Apple SD Gothic Neo" w:cs="Apple SD Gothic Neo"/>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100" w:line="276" w:lineRule="auto"/>
      <w:contextualSpacing/>
    </w:pPr>
    <w:rPr>
      <w:rFonts w:ascii="Apple SD Gothic Neo" w:hAnsi="Apple SD Gothic Neo" w:eastAsia="Apple SD Gothic Neo" w:cs="Apple SD Gothic Neo"/>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CampusMate 챗봇 프로젝트 수행 계획서</dc:title>
  <dc:subject>한성대학교 학내 공지 및 학사 안내 챗봇</dc:subject>
  <dc:creator>저학년의 반란</dc:creator>
  <cp:keywords>CampusMate, 챗봇, RAG, PRD, 20261007</cp:keywords>
  <dc:description>generated by python-docx</dc:description>
  <cp:lastModifiedBy>저학년의 반란</cp:lastModifiedBy>
  <cp:revision>1</cp:revision>
  <dcterms:created xsi:type="dcterms:W3CDTF">2013-12-23T23:15:00Z</dcterms:created>
  <dcterms:modified xsi:type="dcterms:W3CDTF">2013-12-23T23:15:00Z</dcterms:modified>
  <cp:category/>
</cp:coreProperties>
</file>