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751A" w14:textId="700470C5" w:rsidR="00902C3A" w:rsidRPr="00591FEA" w:rsidRDefault="001623C6" w:rsidP="000E7AD7">
      <w:pPr>
        <w:jc w:val="center"/>
      </w:pPr>
      <w:r>
        <w:rPr>
          <w:noProof/>
        </w:rPr>
        <w:drawing>
          <wp:inline distT="0" distB="0" distL="0" distR="0" wp14:anchorId="756726BE" wp14:editId="0223B8D6">
            <wp:extent cx="5938719" cy="3337560"/>
            <wp:effectExtent l="0" t="0" r="5080" b="0"/>
            <wp:docPr id="3" name="Picture 2" descr="Microsoft Azure Cloud Serv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Azure Cloud Servic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19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F7D9" w14:textId="77777777" w:rsidR="00902C3A" w:rsidRPr="00591FEA" w:rsidRDefault="00902C3A" w:rsidP="00591FEA"/>
    <w:p w14:paraId="503CD09B" w14:textId="77777777" w:rsidR="00902C3A" w:rsidRPr="00591FEA" w:rsidRDefault="00902C3A" w:rsidP="00591FEA"/>
    <w:p w14:paraId="1D1182DE" w14:textId="77777777" w:rsidR="00902C3A" w:rsidRPr="00591FEA" w:rsidRDefault="00902C3A" w:rsidP="00591FEA"/>
    <w:p w14:paraId="1E6C11D3" w14:textId="71E36083" w:rsidR="006162F4" w:rsidRPr="00591FEA" w:rsidRDefault="006162F4" w:rsidP="00895EFB">
      <w:pPr>
        <w:jc w:val="center"/>
      </w:pPr>
      <w:r w:rsidRPr="00591FEA">
        <w:t xml:space="preserve">Setting Up a Virtual Machine in </w:t>
      </w:r>
      <w:r w:rsidR="00FC5607" w:rsidRPr="00591FEA">
        <w:t>a</w:t>
      </w:r>
      <w:r w:rsidRPr="00591FEA">
        <w:t xml:space="preserve"> </w:t>
      </w:r>
      <w:r w:rsidR="00FC5607">
        <w:t>Microsoft Azure</w:t>
      </w:r>
      <w:r w:rsidRPr="00591FEA">
        <w:t xml:space="preserve"> Cloud </w:t>
      </w:r>
      <w:r w:rsidR="006F671B">
        <w:t>Platform</w:t>
      </w:r>
    </w:p>
    <w:p w14:paraId="579D78F4" w14:textId="77777777" w:rsidR="00953FDF" w:rsidRPr="0095034A" w:rsidRDefault="00953FDF" w:rsidP="00895EFB">
      <w:pPr>
        <w:jc w:val="center"/>
        <w:rPr>
          <w:sz w:val="20"/>
          <w:szCs w:val="20"/>
        </w:rPr>
      </w:pPr>
    </w:p>
    <w:p w14:paraId="567498D6" w14:textId="77777777" w:rsidR="00953FDF" w:rsidRPr="00591FEA" w:rsidRDefault="00953FDF" w:rsidP="00895EFB">
      <w:pPr>
        <w:jc w:val="center"/>
      </w:pPr>
      <w:r w:rsidRPr="00591FEA">
        <w:t>Standard Operating Procedure (SOP)</w:t>
      </w:r>
    </w:p>
    <w:p w14:paraId="69E6CDDD" w14:textId="77777777" w:rsidR="00953FDF" w:rsidRPr="0095034A" w:rsidRDefault="00953FDF" w:rsidP="00895EFB">
      <w:pPr>
        <w:jc w:val="center"/>
        <w:rPr>
          <w:sz w:val="20"/>
          <w:szCs w:val="20"/>
        </w:rPr>
      </w:pPr>
    </w:p>
    <w:p w14:paraId="32F49E26" w14:textId="351ADB84" w:rsidR="006162F4" w:rsidRPr="00591FEA" w:rsidRDefault="006818DC" w:rsidP="00895EFB">
      <w:pPr>
        <w:jc w:val="center"/>
      </w:pPr>
      <w:r w:rsidRPr="00591FEA">
        <w:t>14 January 2025</w:t>
      </w:r>
    </w:p>
    <w:p w14:paraId="79A3FB31" w14:textId="3C263CB6" w:rsidR="00923D65" w:rsidRDefault="00910D18" w:rsidP="00591FEA">
      <w:r w:rsidRPr="00591FEA">
        <w:t xml:space="preserve"> </w:t>
      </w:r>
    </w:p>
    <w:p w14:paraId="0C77E17A" w14:textId="77777777" w:rsidR="0095034A" w:rsidRDefault="0095034A" w:rsidP="00591FEA"/>
    <w:p w14:paraId="38FF5AE0" w14:textId="77777777" w:rsidR="0095034A" w:rsidRPr="00591FEA" w:rsidRDefault="0095034A" w:rsidP="00591FEA"/>
    <w:p w14:paraId="4E3F5B25" w14:textId="17F6EE71" w:rsidR="00923D65" w:rsidRPr="00160E4D" w:rsidRDefault="00F854BC" w:rsidP="00160E4D">
      <w:pPr>
        <w:jc w:val="center"/>
        <w:rPr>
          <w:szCs w:val="40"/>
        </w:rPr>
      </w:pPr>
      <w:r w:rsidRPr="000E7AD7">
        <w:rPr>
          <w:szCs w:val="40"/>
        </w:rPr>
        <w:lastRenderedPageBreak/>
        <w:t>RECORD OF CHANGES</w:t>
      </w:r>
    </w:p>
    <w:tbl>
      <w:tblPr>
        <w:tblW w:w="9802" w:type="dxa"/>
        <w:tblLayout w:type="fixed"/>
        <w:tblCellMar>
          <w:top w:w="58" w:type="dxa"/>
          <w:bottom w:w="58" w:type="dxa"/>
        </w:tblCellMar>
        <w:tblLook w:val="0000" w:firstRow="0" w:lastRow="0" w:firstColumn="0" w:lastColumn="0" w:noHBand="0" w:noVBand="0"/>
      </w:tblPr>
      <w:tblGrid>
        <w:gridCol w:w="2062"/>
        <w:gridCol w:w="4410"/>
        <w:gridCol w:w="3330"/>
      </w:tblGrid>
      <w:tr w:rsidR="00902C3A" w:rsidRPr="00B865D3" w14:paraId="0BAB4413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75BE8025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Date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28470234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Description of Change(s)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472C5AFC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Author</w:t>
            </w:r>
          </w:p>
        </w:tc>
      </w:tr>
      <w:tr w:rsidR="00902C3A" w:rsidRPr="00B865D3" w14:paraId="1121EACF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F4E2A" w14:textId="123140C1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01/14/2025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6831E" w14:textId="77777777" w:rsidR="00902C3A" w:rsidRPr="00B865D3" w:rsidRDefault="00902C3A" w:rsidP="00591FEA">
            <w:pPr>
              <w:rPr>
                <w:sz w:val="24"/>
                <w:highlight w:val="yellow"/>
              </w:rPr>
            </w:pPr>
            <w:r w:rsidRPr="00B865D3">
              <w:rPr>
                <w:sz w:val="24"/>
              </w:rPr>
              <w:t>Initial Draft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D1EB" w14:textId="2DF316F4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Jimmie Marshall </w:t>
            </w:r>
          </w:p>
        </w:tc>
      </w:tr>
      <w:tr w:rsidR="00902C3A" w:rsidRPr="00B865D3" w14:paraId="0762AE38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</w:tcPr>
          <w:p w14:paraId="5D39B0C8" w14:textId="0D3764FA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 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93FE198" w14:textId="77777777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>Final revision 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2BE3E23" w14:textId="45694BD0" w:rsidR="00902C3A" w:rsidRPr="00B865D3" w:rsidRDefault="00902C3A" w:rsidP="00591FEA">
            <w:pPr>
              <w:rPr>
                <w:sz w:val="24"/>
              </w:rPr>
            </w:pPr>
            <w:r w:rsidRPr="00B865D3">
              <w:rPr>
                <w:sz w:val="24"/>
              </w:rPr>
              <w:t xml:space="preserve"> </w:t>
            </w:r>
          </w:p>
        </w:tc>
      </w:tr>
      <w:tr w:rsidR="00902C3A" w:rsidRPr="00B865D3" w14:paraId="27B8767E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FC2443A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AC05385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50BEE8" w14:textId="77777777" w:rsidR="00902C3A" w:rsidRPr="00B865D3" w:rsidRDefault="00902C3A" w:rsidP="00591FEA">
            <w:pPr>
              <w:rPr>
                <w:sz w:val="24"/>
              </w:rPr>
            </w:pPr>
          </w:p>
        </w:tc>
      </w:tr>
      <w:tr w:rsidR="00902C3A" w:rsidRPr="00B865D3" w14:paraId="0EDA6D4B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AA679B1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9764CE" w14:textId="77777777" w:rsidR="00902C3A" w:rsidRPr="00B865D3" w:rsidRDefault="00902C3A" w:rsidP="00591FEA">
            <w:pPr>
              <w:rPr>
                <w:sz w:val="2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E02DCB9" w14:textId="77777777" w:rsidR="00902C3A" w:rsidRPr="00B865D3" w:rsidRDefault="00902C3A" w:rsidP="00591FEA">
            <w:pPr>
              <w:rPr>
                <w:sz w:val="24"/>
              </w:rPr>
            </w:pPr>
          </w:p>
        </w:tc>
      </w:tr>
    </w:tbl>
    <w:p w14:paraId="4932C2FD" w14:textId="77777777" w:rsidR="00923D65" w:rsidRPr="00591FEA" w:rsidRDefault="00923D65" w:rsidP="00591FEA"/>
    <w:p w14:paraId="35D47E18" w14:textId="77777777" w:rsidR="00923D65" w:rsidRPr="00591FEA" w:rsidRDefault="00923D65" w:rsidP="00591FEA"/>
    <w:p w14:paraId="08351401" w14:textId="77777777" w:rsidR="00923D65" w:rsidRPr="00591FEA" w:rsidRDefault="00923D65" w:rsidP="00591FEA"/>
    <w:p w14:paraId="6461D412" w14:textId="77777777" w:rsidR="00923D65" w:rsidRPr="00591FEA" w:rsidRDefault="00923D65" w:rsidP="00591FEA"/>
    <w:p w14:paraId="7538A6C5" w14:textId="77777777" w:rsidR="00923D65" w:rsidRPr="00591FEA" w:rsidRDefault="00923D65" w:rsidP="00591FEA"/>
    <w:p w14:paraId="7CCDDC0E" w14:textId="77777777" w:rsidR="00923D65" w:rsidRPr="00591FEA" w:rsidRDefault="00923D65" w:rsidP="00591FEA"/>
    <w:p w14:paraId="49A2A1B4" w14:textId="77777777" w:rsidR="00923D65" w:rsidRPr="00591FEA" w:rsidRDefault="00923D65" w:rsidP="00591FEA"/>
    <w:p w14:paraId="610574BC" w14:textId="77777777" w:rsidR="00923D65" w:rsidRPr="00591FEA" w:rsidRDefault="00923D65" w:rsidP="00591FEA"/>
    <w:p w14:paraId="50FFC46B" w14:textId="77777777" w:rsidR="00923D65" w:rsidRPr="00591FEA" w:rsidRDefault="00923D65" w:rsidP="00591FEA"/>
    <w:p w14:paraId="68F03C2E" w14:textId="77777777" w:rsidR="00923D65" w:rsidRPr="00591FEA" w:rsidRDefault="00923D65" w:rsidP="00591FEA"/>
    <w:p w14:paraId="688EE54D" w14:textId="77777777" w:rsidR="00923D65" w:rsidRPr="00591FEA" w:rsidRDefault="00923D65" w:rsidP="00591FEA"/>
    <w:p w14:paraId="4BAD0076" w14:textId="77777777" w:rsidR="00F854BC" w:rsidRPr="00591FEA" w:rsidRDefault="00F854BC" w:rsidP="00591FEA"/>
    <w:p w14:paraId="232743B3" w14:textId="77777777" w:rsidR="00F854BC" w:rsidRPr="00591FEA" w:rsidRDefault="00F854BC" w:rsidP="00591FEA"/>
    <w:sdt>
      <w:sdtPr>
        <w:id w:val="-1355411165"/>
        <w:docPartObj>
          <w:docPartGallery w:val="Table of Contents"/>
          <w:docPartUnique/>
        </w:docPartObj>
      </w:sdtPr>
      <w:sdtEndPr/>
      <w:sdtContent>
        <w:p w14:paraId="1288B3AC" w14:textId="4F750708" w:rsidR="00A20C0F" w:rsidRPr="00160E4D" w:rsidRDefault="00A20C0F" w:rsidP="00266738">
          <w:pPr>
            <w:jc w:val="center"/>
            <w:rPr>
              <w:szCs w:val="40"/>
            </w:rPr>
          </w:pPr>
          <w:r w:rsidRPr="00160E4D">
            <w:rPr>
              <w:szCs w:val="40"/>
            </w:rPr>
            <w:t>Table of Contents</w:t>
          </w:r>
        </w:p>
        <w:p w14:paraId="28CD7CF2" w14:textId="44936BA1" w:rsidR="000B5DA0" w:rsidRPr="000B5DA0" w:rsidRDefault="00A20C0F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r w:rsidRPr="00C000FD">
            <w:rPr>
              <w:sz w:val="24"/>
            </w:rPr>
            <w:fldChar w:fldCharType="begin"/>
          </w:r>
          <w:r w:rsidRPr="00C000FD">
            <w:rPr>
              <w:sz w:val="24"/>
            </w:rPr>
            <w:instrText xml:space="preserve"> TOC \o "1-3" \h \z \u </w:instrText>
          </w:r>
          <w:r w:rsidRPr="00C000FD">
            <w:rPr>
              <w:sz w:val="24"/>
            </w:rPr>
            <w:fldChar w:fldCharType="separate"/>
          </w:r>
          <w:hyperlink w:anchor="_Toc187829029" w:history="1">
            <w:r w:rsidR="000B5DA0" w:rsidRPr="000B5DA0">
              <w:rPr>
                <w:rStyle w:val="Hyperlink"/>
                <w:noProof/>
                <w:sz w:val="28"/>
                <w:szCs w:val="28"/>
              </w:rPr>
              <w:t xml:space="preserve">1.0 </w:t>
            </w:r>
            <w:r w:rsidR="000B5DA0" w:rsidRPr="000B5DA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="000B5DA0" w:rsidRPr="000B5DA0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0B5DA0" w:rsidRPr="000B5DA0">
              <w:rPr>
                <w:noProof/>
                <w:webHidden/>
                <w:sz w:val="28"/>
                <w:szCs w:val="28"/>
              </w:rPr>
              <w:tab/>
            </w:r>
            <w:r w:rsidR="000B5DA0"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="000B5DA0" w:rsidRPr="000B5DA0">
              <w:rPr>
                <w:noProof/>
                <w:webHidden/>
                <w:sz w:val="28"/>
                <w:szCs w:val="28"/>
              </w:rPr>
              <w:instrText xml:space="preserve"> PAGEREF _Toc187829029 \h </w:instrText>
            </w:r>
            <w:r w:rsidR="000B5DA0" w:rsidRPr="000B5DA0">
              <w:rPr>
                <w:noProof/>
                <w:webHidden/>
                <w:sz w:val="28"/>
                <w:szCs w:val="28"/>
              </w:rPr>
            </w:r>
            <w:r w:rsidR="000B5DA0"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B5DA0" w:rsidRPr="000B5DA0">
              <w:rPr>
                <w:noProof/>
                <w:webHidden/>
                <w:sz w:val="28"/>
                <w:szCs w:val="28"/>
              </w:rPr>
              <w:t>4</w:t>
            </w:r>
            <w:r w:rsidR="000B5DA0"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F16DE" w14:textId="24599211" w:rsidR="000B5DA0" w:rsidRPr="000B5DA0" w:rsidRDefault="000B5DA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9030" w:history="1">
            <w:r w:rsidRPr="000B5DA0">
              <w:rPr>
                <w:rStyle w:val="Hyperlink"/>
                <w:noProof/>
                <w:sz w:val="28"/>
                <w:szCs w:val="28"/>
              </w:rPr>
              <w:t xml:space="preserve">2.0 </w:t>
            </w:r>
            <w:r w:rsidRPr="000B5DA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0B5DA0">
              <w:rPr>
                <w:rStyle w:val="Hyperlink"/>
                <w:noProof/>
                <w:sz w:val="28"/>
                <w:szCs w:val="28"/>
              </w:rPr>
              <w:t>Scope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_Toc187829030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4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D4361" w14:textId="44376621" w:rsidR="000B5DA0" w:rsidRPr="000B5DA0" w:rsidRDefault="000B5DA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9031" w:history="1">
            <w:r w:rsidRPr="000B5DA0">
              <w:rPr>
                <w:rStyle w:val="Hyperlink"/>
                <w:noProof/>
                <w:sz w:val="28"/>
                <w:szCs w:val="28"/>
              </w:rPr>
              <w:t xml:space="preserve">3.0 </w:t>
            </w:r>
            <w:r w:rsidRPr="000B5DA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0B5DA0">
              <w:rPr>
                <w:rStyle w:val="Hyperlink"/>
                <w:noProof/>
                <w:sz w:val="28"/>
                <w:szCs w:val="28"/>
              </w:rPr>
              <w:t>Prerequisites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_Toc187829031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4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E961C" w14:textId="04FE0DE7" w:rsidR="000B5DA0" w:rsidRPr="000B5DA0" w:rsidRDefault="000B5DA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9032" w:history="1">
            <w:r w:rsidRPr="000B5DA0">
              <w:rPr>
                <w:rStyle w:val="Hyperlink"/>
                <w:noProof/>
                <w:sz w:val="28"/>
                <w:szCs w:val="28"/>
              </w:rPr>
              <w:t xml:space="preserve">4.0 </w:t>
            </w:r>
            <w:r w:rsidRPr="000B5DA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0B5DA0">
              <w:rPr>
                <w:rStyle w:val="Hyperlink"/>
                <w:noProof/>
                <w:sz w:val="28"/>
                <w:szCs w:val="28"/>
              </w:rPr>
              <w:t>Procedure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_Toc187829032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5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1A104" w14:textId="67658604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33" w:history="1">
            <w:r w:rsidRPr="000B5DA0">
              <w:rPr>
                <w:rStyle w:val="Hyperlink"/>
                <w:noProof/>
                <w:sz w:val="28"/>
                <w:szCs w:val="28"/>
              </w:rPr>
              <w:t>4.2 Navigate to the Virtual Machines Section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_Toc187829033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5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ADF10" w14:textId="0D92F4F2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34" w:history="1">
            <w:r w:rsidRPr="000B5DA0">
              <w:rPr>
                <w:rStyle w:val="Hyperlink"/>
                <w:noProof/>
                <w:sz w:val="28"/>
                <w:szCs w:val="28"/>
              </w:rPr>
              <w:t>4.4 Configure Basic Settings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_Toc187829034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6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F5141" w14:textId="39D5B3BA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49" w:history="1">
            <w:r w:rsidRPr="000B5DA0">
              <w:rPr>
                <w:rStyle w:val="Hyperlink"/>
                <w:noProof/>
                <w:sz w:val="28"/>
                <w:szCs w:val="28"/>
              </w:rPr>
              <w:t>4.5 Configure Disks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_Toc187829049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6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9DA7A" w14:textId="4467C34C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53" w:history="1">
            <w:r w:rsidRPr="000B5DA0">
              <w:rPr>
                <w:rStyle w:val="Hyperlink"/>
                <w:noProof/>
                <w:sz w:val="28"/>
                <w:szCs w:val="28"/>
              </w:rPr>
              <w:t>4.6 Configure Networking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_Toc187829053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6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B40DA" w14:textId="5FF77CB1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59" w:history="1">
            <w:r w:rsidRPr="000B5DA0">
              <w:rPr>
                <w:rStyle w:val="Hyperlink"/>
                <w:noProof/>
                <w:sz w:val="28"/>
                <w:szCs w:val="28"/>
              </w:rPr>
              <w:t>4.7 Management Settings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_Toc187829059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7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3CA81" w14:textId="185E22A1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60" w:history="1">
            <w:r w:rsidRPr="000B5DA0">
              <w:rPr>
                <w:rStyle w:val="Hyperlink"/>
                <w:noProof/>
                <w:sz w:val="28"/>
                <w:szCs w:val="28"/>
              </w:rPr>
              <w:t>4.8 Review and Create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_Toc187829060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7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C9280" w14:textId="705A412E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61" w:history="1">
            <w:r w:rsidRPr="000B5DA0">
              <w:rPr>
                <w:rStyle w:val="Hyperlink"/>
                <w:noProof/>
                <w:sz w:val="28"/>
                <w:szCs w:val="28"/>
              </w:rPr>
              <w:t>4.9 Monitor Deployment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_Toc187829061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7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D17F5" w14:textId="0E2477A1" w:rsidR="000B5DA0" w:rsidRPr="000B5DA0" w:rsidRDefault="000B5DA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7829062" w:history="1">
            <w:r w:rsidRPr="000B5DA0">
              <w:rPr>
                <w:rStyle w:val="Hyperlink"/>
                <w:noProof/>
                <w:sz w:val="28"/>
                <w:szCs w:val="28"/>
              </w:rPr>
              <w:t>4.10 Pos-Deployment Configuration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_Toc187829062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7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CFB95" w14:textId="6601FB8F" w:rsidR="000B5DA0" w:rsidRPr="000B5DA0" w:rsidRDefault="000B5DA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9063" w:history="1">
            <w:r w:rsidRPr="000B5DA0">
              <w:rPr>
                <w:rStyle w:val="Hyperlink"/>
                <w:noProof/>
                <w:sz w:val="28"/>
                <w:szCs w:val="28"/>
              </w:rPr>
              <w:t xml:space="preserve">5.0 </w:t>
            </w:r>
            <w:r w:rsidRPr="000B5DA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0B5DA0">
              <w:rPr>
                <w:rStyle w:val="Hyperlink"/>
                <w:noProof/>
                <w:sz w:val="28"/>
                <w:szCs w:val="28"/>
              </w:rPr>
              <w:t>Troubleshooting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_Toc187829063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7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C33FC" w14:textId="54FC7945" w:rsidR="000B5DA0" w:rsidRPr="000B5DA0" w:rsidRDefault="000B5DA0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9064" w:history="1">
            <w:r w:rsidRPr="000B5DA0">
              <w:rPr>
                <w:rStyle w:val="Hyperlink"/>
                <w:noProof/>
                <w:sz w:val="28"/>
                <w:szCs w:val="28"/>
              </w:rPr>
              <w:t xml:space="preserve">6.0 </w:t>
            </w:r>
            <w:r w:rsidRPr="000B5DA0">
              <w:rPr>
                <w:rFonts w:asciiTheme="minorHAnsi" w:hAnsiTheme="minorHAnsi"/>
                <w:b w:val="0"/>
                <w:noProof/>
                <w:sz w:val="28"/>
                <w:szCs w:val="28"/>
              </w:rPr>
              <w:tab/>
            </w:r>
            <w:r w:rsidRPr="000B5DA0">
              <w:rPr>
                <w:rStyle w:val="Hyperlink"/>
                <w:noProof/>
                <w:sz w:val="28"/>
                <w:szCs w:val="28"/>
              </w:rPr>
              <w:t>Roles and Responsibilities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_Toc187829064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8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30E83" w14:textId="44526F66" w:rsidR="000B5DA0" w:rsidRPr="000B5DA0" w:rsidRDefault="000B5DA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sz w:val="28"/>
              <w:szCs w:val="28"/>
            </w:rPr>
          </w:pPr>
          <w:hyperlink w:anchor="_Toc187829065" w:history="1">
            <w:r w:rsidRPr="000B5DA0">
              <w:rPr>
                <w:rStyle w:val="Hyperlink"/>
                <w:noProof/>
                <w:sz w:val="28"/>
                <w:szCs w:val="28"/>
              </w:rPr>
              <w:t>References</w:t>
            </w:r>
            <w:r w:rsidRPr="000B5DA0">
              <w:rPr>
                <w:noProof/>
                <w:webHidden/>
                <w:sz w:val="28"/>
                <w:szCs w:val="28"/>
              </w:rPr>
              <w:tab/>
            </w:r>
            <w:r w:rsidRPr="000B5D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5DA0">
              <w:rPr>
                <w:noProof/>
                <w:webHidden/>
                <w:sz w:val="28"/>
                <w:szCs w:val="28"/>
              </w:rPr>
              <w:instrText xml:space="preserve"> PAGEREF _Toc187829065 \h </w:instrText>
            </w:r>
            <w:r w:rsidRPr="000B5DA0">
              <w:rPr>
                <w:noProof/>
                <w:webHidden/>
                <w:sz w:val="28"/>
                <w:szCs w:val="28"/>
              </w:rPr>
            </w:r>
            <w:r w:rsidRPr="000B5D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5DA0">
              <w:rPr>
                <w:noProof/>
                <w:webHidden/>
                <w:sz w:val="28"/>
                <w:szCs w:val="28"/>
              </w:rPr>
              <w:t>8</w:t>
            </w:r>
            <w:r w:rsidRPr="000B5D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17FC3" w14:textId="6C506166" w:rsidR="00A20C0F" w:rsidRPr="00591FEA" w:rsidRDefault="00A20C0F" w:rsidP="00591FEA">
          <w:r w:rsidRPr="00C000FD">
            <w:rPr>
              <w:sz w:val="24"/>
            </w:rPr>
            <w:fldChar w:fldCharType="end"/>
          </w:r>
        </w:p>
      </w:sdtContent>
    </w:sdt>
    <w:p w14:paraId="3C0C58EE" w14:textId="77777777" w:rsidR="00F854BC" w:rsidRPr="00591FEA" w:rsidRDefault="00F854BC" w:rsidP="00591FEA"/>
    <w:p w14:paraId="4C6E0C5D" w14:textId="77777777" w:rsidR="00923D65" w:rsidRPr="00591FEA" w:rsidRDefault="00923D65" w:rsidP="00591FEA"/>
    <w:p w14:paraId="25BF3CDB" w14:textId="77777777" w:rsidR="00923D65" w:rsidRPr="00591FEA" w:rsidRDefault="00923D65" w:rsidP="00591FEA"/>
    <w:p w14:paraId="556559CF" w14:textId="77777777" w:rsidR="00923D65" w:rsidRPr="00591FEA" w:rsidRDefault="00923D65" w:rsidP="00591FEA"/>
    <w:p w14:paraId="3DE958D7" w14:textId="77777777" w:rsidR="00923D65" w:rsidRDefault="00923D65" w:rsidP="00591FEA"/>
    <w:p w14:paraId="22F48740" w14:textId="77777777" w:rsidR="00266738" w:rsidRPr="00591FEA" w:rsidRDefault="00266738" w:rsidP="00591FEA"/>
    <w:p w14:paraId="793B10DE" w14:textId="00AB4D94" w:rsidR="00A60EF6" w:rsidRPr="002F1836" w:rsidRDefault="00787FB7" w:rsidP="00AC7507">
      <w:pPr>
        <w:pStyle w:val="Heading1"/>
        <w:spacing w:before="240" w:after="120" w:line="259" w:lineRule="auto"/>
        <w:ind w:right="720"/>
      </w:pPr>
      <w:bookmarkStart w:id="0" w:name="_Toc187829029"/>
      <w:r w:rsidRPr="002F1836">
        <w:lastRenderedPageBreak/>
        <w:t xml:space="preserve">1.0 </w:t>
      </w:r>
      <w:r w:rsidR="00160E4D">
        <w:tab/>
      </w:r>
      <w:r w:rsidR="00A60EF6" w:rsidRPr="002F1836">
        <w:t>Introduction</w:t>
      </w:r>
      <w:bookmarkEnd w:id="0"/>
    </w:p>
    <w:p w14:paraId="32B43AC9" w14:textId="77777777" w:rsidR="00014BE7" w:rsidRPr="00014BE7" w:rsidRDefault="00014BE7" w:rsidP="00014BE7">
      <w:pPr>
        <w:spacing w:after="0" w:line="240" w:lineRule="auto"/>
        <w:rPr>
          <w:rFonts w:eastAsia="Times New Roman" w:cs="Times New Roman"/>
          <w:b w:val="0"/>
          <w:kern w:val="0"/>
          <w:sz w:val="24"/>
          <w14:ligatures w14:val="none"/>
        </w:rPr>
      </w:pPr>
      <w:r w:rsidRPr="00014BE7">
        <w:rPr>
          <w:rFonts w:eastAsia="Times New Roman" w:cs="Times New Roman"/>
          <w:b w:val="0"/>
          <w:kern w:val="0"/>
          <w:sz w:val="24"/>
          <w14:ligatures w14:val="none"/>
        </w:rPr>
        <w:t>This Standard Operating Procedure (SOP) provides step-by-step instructions for creating and configuring a virtual machine (VM) in Microsoft Azure. The goal is to ensure consistency, reliability, and security during the VM setup process.</w:t>
      </w:r>
    </w:p>
    <w:p w14:paraId="06058D43" w14:textId="46CBDA8A" w:rsidR="00892438" w:rsidRPr="002F1836" w:rsidRDefault="004B7509" w:rsidP="00AC7507">
      <w:pPr>
        <w:pStyle w:val="Heading1"/>
        <w:spacing w:before="240" w:after="120" w:line="259" w:lineRule="auto"/>
      </w:pPr>
      <w:bookmarkStart w:id="1" w:name="_Toc187829030"/>
      <w:r w:rsidRPr="002F1836">
        <w:t xml:space="preserve">2.0 </w:t>
      </w:r>
      <w:r w:rsidR="00160E4D">
        <w:tab/>
      </w:r>
      <w:r w:rsidR="006162F4" w:rsidRPr="002F1836">
        <w:t>Scope</w:t>
      </w:r>
      <w:bookmarkEnd w:id="1"/>
    </w:p>
    <w:p w14:paraId="11C7CADB" w14:textId="77777777" w:rsidR="000015AF" w:rsidRPr="000015AF" w:rsidRDefault="000015AF" w:rsidP="000015AF">
      <w:pPr>
        <w:spacing w:after="0" w:line="240" w:lineRule="auto"/>
        <w:rPr>
          <w:rFonts w:eastAsia="Times New Roman" w:cs="Times New Roman"/>
          <w:b w:val="0"/>
          <w:kern w:val="0"/>
          <w:sz w:val="24"/>
          <w14:ligatures w14:val="none"/>
        </w:rPr>
      </w:pPr>
      <w:r w:rsidRPr="000015AF">
        <w:rPr>
          <w:rFonts w:eastAsia="Times New Roman" w:cs="Times New Roman"/>
          <w:b w:val="0"/>
          <w:kern w:val="0"/>
          <w:sz w:val="24"/>
          <w14:ligatures w14:val="none"/>
        </w:rPr>
        <w:t>This procedure applies to all IT administrators, cloud engineers, and personnel tasked with creating and managing Azure virtual machines within the organization’s cloud infrastructure.</w:t>
      </w:r>
    </w:p>
    <w:p w14:paraId="5E90B98B" w14:textId="158BCDAF" w:rsidR="006162F4" w:rsidRPr="002F1836" w:rsidRDefault="004B7509" w:rsidP="00AC7507">
      <w:pPr>
        <w:pStyle w:val="Heading1"/>
        <w:spacing w:before="240" w:after="120" w:line="259" w:lineRule="auto"/>
      </w:pPr>
      <w:bookmarkStart w:id="2" w:name="_Toc187829031"/>
      <w:r w:rsidRPr="002F1836">
        <w:t xml:space="preserve">3.0 </w:t>
      </w:r>
      <w:r w:rsidR="00160E4D">
        <w:tab/>
      </w:r>
      <w:r w:rsidR="006162F4" w:rsidRPr="002F1836">
        <w:t>Prerequisites</w:t>
      </w:r>
      <w:bookmarkEnd w:id="2"/>
    </w:p>
    <w:p w14:paraId="532595F6" w14:textId="0468DEA2" w:rsidR="00C1307A" w:rsidRPr="00C1307A" w:rsidRDefault="00C1307A" w:rsidP="002E22ED">
      <w:pPr>
        <w:spacing w:after="120" w:line="259" w:lineRule="auto"/>
        <w:ind w:left="1080" w:hanging="360"/>
        <w:rPr>
          <w:rFonts w:ascii="system-ui" w:hAnsi="system-ui"/>
          <w:b w:val="0"/>
          <w:bCs/>
          <w:sz w:val="24"/>
        </w:rPr>
      </w:pPr>
      <w:r w:rsidRPr="00C1307A">
        <w:rPr>
          <w:b w:val="0"/>
          <w:bCs/>
          <w:sz w:val="24"/>
          <w:bdr w:val="none" w:sz="0" w:space="0" w:color="auto" w:frame="1"/>
        </w:rPr>
        <w:t>1.</w:t>
      </w:r>
      <w:r>
        <w:rPr>
          <w:rStyle w:val="xapple-tab-span"/>
          <w:rFonts w:ascii="inherit" w:hAnsi="inherit"/>
          <w:b w:val="0"/>
          <w:bCs/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rStyle w:val="xapple-tab-span"/>
          <w:rFonts w:ascii="inherit" w:hAnsi="inherit"/>
          <w:b w:val="0"/>
          <w:bCs/>
          <w:color w:val="000000"/>
          <w:sz w:val="26"/>
          <w:szCs w:val="26"/>
          <w:bdr w:val="none" w:sz="0" w:space="0" w:color="auto" w:frame="1"/>
        </w:rPr>
        <w:tab/>
      </w:r>
      <w:r w:rsidRPr="00C1307A">
        <w:rPr>
          <w:b w:val="0"/>
          <w:bCs/>
          <w:sz w:val="24"/>
          <w:bdr w:val="none" w:sz="0" w:space="0" w:color="auto" w:frame="1"/>
        </w:rPr>
        <w:t>Access to the Azure Portal with the necessary permissions (e.g., Contributor or higher role).</w:t>
      </w:r>
    </w:p>
    <w:p w14:paraId="63F6DC2D" w14:textId="46319191" w:rsidR="00C1307A" w:rsidRPr="00C1307A" w:rsidRDefault="00C1307A" w:rsidP="002E22ED">
      <w:pPr>
        <w:spacing w:after="120" w:line="259" w:lineRule="auto"/>
        <w:ind w:left="1080" w:hanging="360"/>
        <w:rPr>
          <w:rFonts w:ascii="system-ui" w:hAnsi="system-ui"/>
          <w:b w:val="0"/>
          <w:bCs/>
          <w:sz w:val="24"/>
        </w:rPr>
      </w:pPr>
      <w:r w:rsidRPr="00C1307A">
        <w:rPr>
          <w:b w:val="0"/>
          <w:bCs/>
          <w:sz w:val="24"/>
          <w:bdr w:val="none" w:sz="0" w:space="0" w:color="auto" w:frame="1"/>
        </w:rPr>
        <w:t>2.</w:t>
      </w:r>
      <w:r w:rsidRPr="00C1307A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C1307A">
        <w:rPr>
          <w:b w:val="0"/>
          <w:bCs/>
          <w:sz w:val="24"/>
          <w:bdr w:val="none" w:sz="0" w:space="0" w:color="auto" w:frame="1"/>
        </w:rPr>
        <w:t>An existing Azure subscription.</w:t>
      </w:r>
    </w:p>
    <w:p w14:paraId="10699413" w14:textId="76AA41A9" w:rsidR="00C1307A" w:rsidRPr="00C1307A" w:rsidRDefault="00C1307A" w:rsidP="002E22ED">
      <w:pPr>
        <w:spacing w:after="120" w:line="259" w:lineRule="auto"/>
        <w:ind w:left="1080" w:hanging="360"/>
        <w:rPr>
          <w:rFonts w:ascii="system-ui" w:hAnsi="system-ui"/>
          <w:b w:val="0"/>
          <w:bCs/>
          <w:sz w:val="24"/>
        </w:rPr>
      </w:pPr>
      <w:r w:rsidRPr="00C1307A">
        <w:rPr>
          <w:b w:val="0"/>
          <w:bCs/>
          <w:sz w:val="24"/>
          <w:bdr w:val="none" w:sz="0" w:space="0" w:color="auto" w:frame="1"/>
        </w:rPr>
        <w:t>3.</w:t>
      </w:r>
      <w:r w:rsidRPr="00C1307A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C1307A">
        <w:rPr>
          <w:b w:val="0"/>
          <w:bCs/>
          <w:sz w:val="24"/>
          <w:bdr w:val="none" w:sz="0" w:space="0" w:color="auto" w:frame="1"/>
        </w:rPr>
        <w:t>Basic knowledge of virtual machines and networking concepts.</w:t>
      </w:r>
    </w:p>
    <w:p w14:paraId="3D625BB1" w14:textId="7CA5F65D" w:rsidR="00C1307A" w:rsidRPr="00C1307A" w:rsidRDefault="00C1307A" w:rsidP="002E22ED">
      <w:pPr>
        <w:spacing w:after="120" w:line="259" w:lineRule="auto"/>
        <w:ind w:left="1080" w:hanging="360"/>
        <w:rPr>
          <w:rFonts w:ascii="system-ui" w:hAnsi="system-ui"/>
          <w:b w:val="0"/>
          <w:bCs/>
          <w:sz w:val="24"/>
        </w:rPr>
      </w:pPr>
      <w:r w:rsidRPr="00C1307A">
        <w:rPr>
          <w:b w:val="0"/>
          <w:bCs/>
          <w:sz w:val="24"/>
          <w:bdr w:val="none" w:sz="0" w:space="0" w:color="auto" w:frame="1"/>
        </w:rPr>
        <w:t>4.</w:t>
      </w:r>
      <w:r w:rsidRPr="00C1307A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C1307A">
        <w:rPr>
          <w:b w:val="0"/>
          <w:bCs/>
          <w:sz w:val="24"/>
          <w:bdr w:val="none" w:sz="0" w:space="0" w:color="auto" w:frame="1"/>
        </w:rPr>
        <w:t>A pre-determined resource group, region, and virtual network configuration (if applicable).</w:t>
      </w:r>
    </w:p>
    <w:p w14:paraId="24FE2E74" w14:textId="2F5E6095" w:rsidR="002A6B6C" w:rsidRPr="00023F1D" w:rsidRDefault="004B7509" w:rsidP="00AC7507">
      <w:pPr>
        <w:pStyle w:val="Heading1"/>
        <w:spacing w:before="240" w:after="120" w:line="259" w:lineRule="auto"/>
      </w:pPr>
      <w:bookmarkStart w:id="3" w:name="_Toc187829032"/>
      <w:r w:rsidRPr="00266206">
        <w:t>4.0</w:t>
      </w:r>
      <w:r w:rsidR="005E65B9" w:rsidRPr="00266206">
        <w:t xml:space="preserve"> </w:t>
      </w:r>
      <w:r w:rsidR="00160E4D">
        <w:tab/>
      </w:r>
      <w:r w:rsidR="006162F4" w:rsidRPr="00266206">
        <w:t>Procedure</w:t>
      </w:r>
      <w:bookmarkEnd w:id="3"/>
    </w:p>
    <w:p w14:paraId="1FC6B24E" w14:textId="286AC567" w:rsidR="006162F4" w:rsidRPr="00266206" w:rsidRDefault="00FD1CF1" w:rsidP="00160E4D">
      <w:pPr>
        <w:spacing w:before="240" w:after="120" w:line="259" w:lineRule="auto"/>
        <w:ind w:firstLine="360"/>
        <w:rPr>
          <w:rFonts w:ascii="Arial" w:hAnsi="Arial" w:cs="Arial"/>
          <w:sz w:val="24"/>
        </w:rPr>
      </w:pPr>
      <w:r w:rsidRPr="00266206">
        <w:rPr>
          <w:rFonts w:ascii="Arial" w:hAnsi="Arial" w:cs="Arial"/>
          <w:sz w:val="24"/>
        </w:rPr>
        <w:t>4</w:t>
      </w:r>
      <w:r w:rsidR="00FB1259" w:rsidRPr="00266206">
        <w:rPr>
          <w:rFonts w:ascii="Arial" w:hAnsi="Arial" w:cs="Arial"/>
          <w:sz w:val="24"/>
        </w:rPr>
        <w:t>.1</w:t>
      </w:r>
      <w:r w:rsidR="006162F4" w:rsidRPr="00266206">
        <w:rPr>
          <w:rFonts w:ascii="Arial" w:hAnsi="Arial" w:cs="Arial"/>
          <w:sz w:val="24"/>
        </w:rPr>
        <w:t xml:space="preserve"> Log </w:t>
      </w:r>
      <w:r w:rsidR="002E22ED" w:rsidRPr="00266206">
        <w:rPr>
          <w:rFonts w:ascii="Arial" w:hAnsi="Arial" w:cs="Arial"/>
          <w:sz w:val="24"/>
        </w:rPr>
        <w:t>in</w:t>
      </w:r>
      <w:r w:rsidR="006162F4" w:rsidRPr="00266206">
        <w:rPr>
          <w:rFonts w:ascii="Arial" w:hAnsi="Arial" w:cs="Arial"/>
          <w:sz w:val="24"/>
        </w:rPr>
        <w:t xml:space="preserve"> to the A</w:t>
      </w:r>
      <w:r w:rsidR="00E04728">
        <w:rPr>
          <w:rFonts w:ascii="Arial" w:hAnsi="Arial" w:cs="Arial"/>
          <w:sz w:val="24"/>
        </w:rPr>
        <w:t>zure Portal</w:t>
      </w:r>
    </w:p>
    <w:p w14:paraId="24B32C62" w14:textId="68FBDD99" w:rsidR="006162F4" w:rsidRPr="00266206" w:rsidRDefault="006162F4" w:rsidP="002E22ED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1.</w:t>
      </w:r>
      <w:r w:rsidR="002A6B6C">
        <w:rPr>
          <w:rFonts w:cs="Times New Roman"/>
          <w:b w:val="0"/>
          <w:bCs/>
          <w:sz w:val="24"/>
        </w:rPr>
        <w:tab/>
      </w:r>
      <w:r w:rsidRPr="00266206">
        <w:rPr>
          <w:rFonts w:cs="Times New Roman"/>
          <w:b w:val="0"/>
          <w:bCs/>
          <w:sz w:val="24"/>
        </w:rPr>
        <w:t xml:space="preserve">Navigate to </w:t>
      </w:r>
      <w:r w:rsidR="00E04728" w:rsidRPr="00E04728">
        <w:rPr>
          <w:rFonts w:ascii="system-ui" w:hAnsi="system-ui"/>
          <w:b w:val="0"/>
          <w:bCs/>
          <w:color w:val="000000"/>
          <w:sz w:val="35"/>
          <w:szCs w:val="35"/>
          <w:shd w:val="clear" w:color="auto" w:fill="FFFFFF"/>
        </w:rPr>
        <w:t> </w:t>
      </w:r>
      <w:hyperlink r:id="rId7" w:tgtFrame="_blank" w:tooltip="https://portal.azure.com/" w:history="1">
        <w:r w:rsidR="00E04728" w:rsidRPr="00E04728">
          <w:rPr>
            <w:rFonts w:cs="Times New Roman"/>
            <w:b w:val="0"/>
            <w:bCs/>
            <w:color w:val="3838FF"/>
            <w:sz w:val="24"/>
            <w:u w:val="single"/>
            <w:bdr w:val="none" w:sz="0" w:space="0" w:color="auto" w:frame="1"/>
            <w:shd w:val="clear" w:color="auto" w:fill="FFFFFF"/>
          </w:rPr>
          <w:t>https://portal.azure.com</w:t>
        </w:r>
      </w:hyperlink>
      <w:r w:rsidR="00E04728" w:rsidRPr="00E04728">
        <w:rPr>
          <w:rFonts w:cs="Times New Roman"/>
          <w:b w:val="0"/>
          <w:bCs/>
          <w:color w:val="000000"/>
          <w:sz w:val="24"/>
          <w:shd w:val="clear" w:color="auto" w:fill="FFFFFF"/>
        </w:rPr>
        <w:t>.</w:t>
      </w:r>
    </w:p>
    <w:p w14:paraId="5486D364" w14:textId="613B766C" w:rsidR="006162F4" w:rsidRPr="00266206" w:rsidRDefault="006162F4" w:rsidP="002E22ED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266206">
        <w:rPr>
          <w:rFonts w:cs="Times New Roman"/>
          <w:b w:val="0"/>
          <w:bCs/>
          <w:sz w:val="24"/>
        </w:rPr>
        <w:t>2.</w:t>
      </w:r>
      <w:r w:rsidR="002A6B6C">
        <w:rPr>
          <w:rFonts w:cs="Times New Roman"/>
          <w:b w:val="0"/>
          <w:bCs/>
          <w:sz w:val="24"/>
        </w:rPr>
        <w:tab/>
      </w:r>
      <w:r w:rsidR="003308F3" w:rsidRPr="003308F3">
        <w:rPr>
          <w:rFonts w:cs="Times New Roman"/>
          <w:b w:val="0"/>
          <w:sz w:val="24"/>
        </w:rPr>
        <w:t>Enter your credentials (username and password) and complete any multi-factor authentication (MFA) prompts if enabled.</w:t>
      </w:r>
    </w:p>
    <w:p w14:paraId="5368840F" w14:textId="33D78D99" w:rsidR="006162F4" w:rsidRPr="00266206" w:rsidRDefault="00FB1259" w:rsidP="00160E4D">
      <w:pPr>
        <w:pStyle w:val="Heading2"/>
        <w:spacing w:after="160"/>
        <w:ind w:firstLine="360"/>
      </w:pPr>
      <w:bookmarkStart w:id="4" w:name="_Toc187829033"/>
      <w:r w:rsidRPr="00266206">
        <w:t>4.2</w:t>
      </w:r>
      <w:r w:rsidR="006162F4" w:rsidRPr="00266206">
        <w:t xml:space="preserve"> Navigate to the </w:t>
      </w:r>
      <w:r w:rsidR="003B766D">
        <w:t>Virtual Machines Section</w:t>
      </w:r>
      <w:bookmarkEnd w:id="4"/>
    </w:p>
    <w:p w14:paraId="5967CBB0" w14:textId="77777777" w:rsidR="0025355B" w:rsidRPr="0025355B" w:rsidRDefault="006162F4" w:rsidP="002E22ED">
      <w:pPr>
        <w:spacing w:after="120" w:line="259" w:lineRule="auto"/>
        <w:ind w:left="1080" w:hanging="360"/>
        <w:rPr>
          <w:b w:val="0"/>
          <w:sz w:val="24"/>
        </w:rPr>
      </w:pPr>
      <w:r w:rsidRPr="00FB112A">
        <w:rPr>
          <w:rFonts w:cs="Times New Roman"/>
          <w:b w:val="0"/>
          <w:bCs/>
          <w:sz w:val="24"/>
        </w:rPr>
        <w:t>1.</w:t>
      </w:r>
      <w:r w:rsidR="002A6B6C">
        <w:rPr>
          <w:rFonts w:cs="Times New Roman"/>
          <w:b w:val="0"/>
          <w:bCs/>
          <w:sz w:val="24"/>
        </w:rPr>
        <w:tab/>
      </w:r>
      <w:r w:rsidR="0025355B" w:rsidRPr="0025355B">
        <w:rPr>
          <w:b w:val="0"/>
          <w:sz w:val="24"/>
        </w:rPr>
        <w:t>In the Azure Portal homepage, select “</w:t>
      </w:r>
      <w:r w:rsidR="0025355B" w:rsidRPr="003817BE">
        <w:rPr>
          <w:bCs/>
          <w:sz w:val="24"/>
        </w:rPr>
        <w:t>Virtual Machines</w:t>
      </w:r>
      <w:r w:rsidR="0025355B" w:rsidRPr="0025355B">
        <w:rPr>
          <w:b w:val="0"/>
          <w:sz w:val="24"/>
        </w:rPr>
        <w:t>” from the left-hand menu.</w:t>
      </w:r>
    </w:p>
    <w:p w14:paraId="7DFDF2C7" w14:textId="4C3610D0" w:rsidR="0025355B" w:rsidRPr="0025355B" w:rsidRDefault="0025355B" w:rsidP="002E22ED">
      <w:pPr>
        <w:spacing w:after="120" w:line="259" w:lineRule="auto"/>
        <w:ind w:left="1440" w:hanging="360"/>
        <w:rPr>
          <w:rFonts w:cs="Times New Roman"/>
          <w:b w:val="0"/>
          <w:sz w:val="24"/>
        </w:rPr>
      </w:pPr>
      <w:r w:rsidRPr="0025355B">
        <w:rPr>
          <w:rFonts w:cs="Times New Roman"/>
          <w:b w:val="0"/>
          <w:sz w:val="24"/>
        </w:rPr>
        <w:t xml:space="preserve">• </w:t>
      </w:r>
      <w:r>
        <w:rPr>
          <w:rFonts w:cs="Times New Roman"/>
          <w:b w:val="0"/>
          <w:sz w:val="24"/>
        </w:rPr>
        <w:tab/>
      </w:r>
      <w:r w:rsidRPr="0025355B">
        <w:rPr>
          <w:rFonts w:cs="Times New Roman"/>
          <w:b w:val="0"/>
          <w:sz w:val="24"/>
        </w:rPr>
        <w:t xml:space="preserve">If not visible, use the search bar to locate </w:t>
      </w:r>
      <w:r w:rsidRPr="000B5DA0">
        <w:rPr>
          <w:rFonts w:cs="Times New Roman"/>
          <w:bCs/>
          <w:sz w:val="24"/>
        </w:rPr>
        <w:t>“Virtual Machines”.</w:t>
      </w:r>
    </w:p>
    <w:p w14:paraId="67AF119F" w14:textId="7C8507BF" w:rsidR="006162F4" w:rsidRPr="006B1C7E" w:rsidRDefault="00FB1259" w:rsidP="00160E4D">
      <w:pPr>
        <w:spacing w:after="120" w:line="259" w:lineRule="auto"/>
        <w:ind w:firstLine="360"/>
        <w:rPr>
          <w:rFonts w:ascii="Arial" w:hAnsi="Arial" w:cs="Arial"/>
          <w:sz w:val="24"/>
        </w:rPr>
      </w:pPr>
      <w:r w:rsidRPr="006B1C7E">
        <w:rPr>
          <w:rFonts w:ascii="Arial" w:hAnsi="Arial" w:cs="Arial"/>
          <w:sz w:val="24"/>
        </w:rPr>
        <w:t>4.3</w:t>
      </w:r>
      <w:r w:rsidR="006162F4" w:rsidRPr="006B1C7E">
        <w:rPr>
          <w:rFonts w:ascii="Arial" w:hAnsi="Arial" w:cs="Arial"/>
          <w:sz w:val="24"/>
        </w:rPr>
        <w:t xml:space="preserve"> </w:t>
      </w:r>
      <w:r w:rsidR="001E7830">
        <w:rPr>
          <w:rFonts w:ascii="Arial" w:hAnsi="Arial" w:cs="Arial"/>
          <w:sz w:val="24"/>
        </w:rPr>
        <w:t>Create a New Virtual Machine</w:t>
      </w:r>
    </w:p>
    <w:p w14:paraId="1C9ADAE0" w14:textId="18F05D7D" w:rsidR="003817BE" w:rsidRPr="003817BE" w:rsidRDefault="003817BE" w:rsidP="002E22ED">
      <w:pPr>
        <w:spacing w:after="120" w:line="259" w:lineRule="auto"/>
        <w:ind w:left="1080" w:hanging="360"/>
        <w:rPr>
          <w:rFonts w:cs="Times New Roman"/>
          <w:b w:val="0"/>
          <w:sz w:val="24"/>
        </w:rPr>
      </w:pPr>
      <w:r w:rsidRPr="003817BE">
        <w:rPr>
          <w:rFonts w:cs="Times New Roman"/>
          <w:b w:val="0"/>
          <w:sz w:val="24"/>
        </w:rPr>
        <w:t xml:space="preserve">1. </w:t>
      </w:r>
      <w:r>
        <w:rPr>
          <w:rFonts w:cs="Times New Roman"/>
          <w:b w:val="0"/>
          <w:sz w:val="24"/>
        </w:rPr>
        <w:tab/>
      </w:r>
      <w:r w:rsidRPr="003817BE">
        <w:rPr>
          <w:rFonts w:cs="Times New Roman"/>
          <w:b w:val="0"/>
          <w:sz w:val="24"/>
        </w:rPr>
        <w:t>Click the</w:t>
      </w:r>
      <w:r>
        <w:rPr>
          <w:rFonts w:cs="Times New Roman"/>
          <w:b w:val="0"/>
          <w:sz w:val="24"/>
        </w:rPr>
        <w:t xml:space="preserve"> </w:t>
      </w:r>
      <w:r w:rsidR="000B5DA0" w:rsidRPr="000B5DA0">
        <w:rPr>
          <w:rFonts w:cs="Times New Roman"/>
          <w:bCs/>
          <w:sz w:val="24"/>
        </w:rPr>
        <w:t>“</w:t>
      </w:r>
      <w:r w:rsidRPr="000B5DA0">
        <w:rPr>
          <w:rFonts w:cs="Times New Roman"/>
          <w:bCs/>
          <w:sz w:val="24"/>
        </w:rPr>
        <w:t>+ Create”</w:t>
      </w:r>
      <w:r w:rsidRPr="003817BE">
        <w:rPr>
          <w:rFonts w:cs="Times New Roman"/>
          <w:b w:val="0"/>
          <w:sz w:val="24"/>
        </w:rPr>
        <w:t xml:space="preserve"> button at the top of the Virtual Machines page.</w:t>
      </w:r>
    </w:p>
    <w:p w14:paraId="7BCB78F2" w14:textId="6970F7B1" w:rsidR="003817BE" w:rsidRPr="003817BE" w:rsidRDefault="003817BE" w:rsidP="002E22ED">
      <w:pPr>
        <w:spacing w:after="120" w:line="259" w:lineRule="auto"/>
        <w:ind w:left="1080" w:hanging="360"/>
        <w:rPr>
          <w:rFonts w:cs="Times New Roman"/>
          <w:b w:val="0"/>
          <w:sz w:val="24"/>
        </w:rPr>
      </w:pPr>
      <w:r w:rsidRPr="003817BE">
        <w:rPr>
          <w:rFonts w:cs="Times New Roman"/>
          <w:b w:val="0"/>
          <w:sz w:val="24"/>
        </w:rPr>
        <w:t xml:space="preserve">2. </w:t>
      </w:r>
      <w:r>
        <w:rPr>
          <w:rFonts w:cs="Times New Roman"/>
          <w:b w:val="0"/>
          <w:sz w:val="24"/>
        </w:rPr>
        <w:tab/>
      </w:r>
      <w:r w:rsidRPr="003817BE">
        <w:rPr>
          <w:rFonts w:cs="Times New Roman"/>
          <w:b w:val="0"/>
          <w:sz w:val="24"/>
        </w:rPr>
        <w:t xml:space="preserve">From the dropdown, select </w:t>
      </w:r>
      <w:r w:rsidRPr="003817BE">
        <w:rPr>
          <w:rFonts w:cs="Times New Roman"/>
          <w:bCs/>
          <w:sz w:val="24"/>
        </w:rPr>
        <w:t>“Azure Virtual Machine”</w:t>
      </w:r>
      <w:r w:rsidRPr="003817BE">
        <w:rPr>
          <w:rFonts w:cs="Times New Roman"/>
          <w:b w:val="0"/>
          <w:sz w:val="24"/>
        </w:rPr>
        <w:t>.</w:t>
      </w:r>
    </w:p>
    <w:p w14:paraId="771971C1" w14:textId="77777777" w:rsidR="007B1E82" w:rsidRDefault="007B1E82" w:rsidP="002A6B6C">
      <w:pPr>
        <w:ind w:left="720" w:hanging="360"/>
        <w:rPr>
          <w:rFonts w:cs="Times New Roman"/>
          <w:b w:val="0"/>
          <w:bCs/>
          <w:sz w:val="24"/>
        </w:rPr>
      </w:pPr>
    </w:p>
    <w:p w14:paraId="320FF4E4" w14:textId="77777777" w:rsidR="00AC7507" w:rsidRDefault="00AC7507" w:rsidP="002A6B6C">
      <w:pPr>
        <w:ind w:left="720" w:hanging="360"/>
        <w:rPr>
          <w:rFonts w:cs="Times New Roman"/>
          <w:b w:val="0"/>
          <w:bCs/>
          <w:sz w:val="24"/>
        </w:rPr>
      </w:pPr>
    </w:p>
    <w:p w14:paraId="68EF8A8D" w14:textId="55D57E27" w:rsidR="006162F4" w:rsidRPr="00266206" w:rsidRDefault="003817BE" w:rsidP="007B1E82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>
        <w:rPr>
          <w:rFonts w:cs="Times New Roman"/>
          <w:b w:val="0"/>
          <w:bCs/>
          <w:sz w:val="24"/>
        </w:rPr>
        <w:t xml:space="preserve"> </w:t>
      </w:r>
    </w:p>
    <w:p w14:paraId="36790B25" w14:textId="05A6E53A" w:rsidR="006162F4" w:rsidRPr="00266206" w:rsidRDefault="003817BE" w:rsidP="007B1E82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>
        <w:rPr>
          <w:rFonts w:cs="Times New Roman"/>
          <w:b w:val="0"/>
          <w:bCs/>
          <w:sz w:val="24"/>
        </w:rPr>
        <w:t xml:space="preserve"> </w:t>
      </w:r>
    </w:p>
    <w:p w14:paraId="5CAD6E65" w14:textId="0EAE7F94" w:rsidR="006162F4" w:rsidRPr="00266206" w:rsidRDefault="00E96E8B" w:rsidP="00160E4D">
      <w:pPr>
        <w:pStyle w:val="Heading2"/>
        <w:spacing w:before="240" w:after="120" w:line="259" w:lineRule="auto"/>
        <w:ind w:firstLine="360"/>
      </w:pPr>
      <w:bookmarkStart w:id="5" w:name="_Toc187829034"/>
      <w:r w:rsidRPr="00266206">
        <w:lastRenderedPageBreak/>
        <w:t>4.4</w:t>
      </w:r>
      <w:r w:rsidR="006162F4" w:rsidRPr="00266206">
        <w:t xml:space="preserve"> Configure </w:t>
      </w:r>
      <w:r w:rsidR="008B717A">
        <w:t>Basic Settings</w:t>
      </w:r>
      <w:bookmarkEnd w:id="5"/>
    </w:p>
    <w:p w14:paraId="0F88CECD" w14:textId="388DD894" w:rsidR="00BA31C2" w:rsidRPr="00BA31C2" w:rsidRDefault="00BA31C2" w:rsidP="002E22ED">
      <w:pPr>
        <w:pStyle w:val="Heading2"/>
        <w:spacing w:before="0" w:after="120" w:line="259" w:lineRule="auto"/>
        <w:ind w:left="1080" w:hanging="360"/>
        <w:rPr>
          <w:rFonts w:ascii="Times New Roman" w:hAnsi="Times New Roman" w:cs="Times New Roman"/>
          <w:b w:val="0"/>
        </w:rPr>
      </w:pPr>
      <w:bookmarkStart w:id="6" w:name="_Toc187820249"/>
      <w:bookmarkStart w:id="7" w:name="_Toc187829035"/>
      <w:r w:rsidRPr="00BA31C2">
        <w:rPr>
          <w:rFonts w:ascii="Times New Roman" w:hAnsi="Times New Roman" w:cs="Times New Roman"/>
          <w:b w:val="0"/>
        </w:rPr>
        <w:t xml:space="preserve">1.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 xml:space="preserve">On the </w:t>
      </w:r>
      <w:r w:rsidRPr="000B5DA0">
        <w:rPr>
          <w:rFonts w:ascii="Times New Roman" w:hAnsi="Times New Roman" w:cs="Times New Roman"/>
          <w:bCs/>
        </w:rPr>
        <w:t>“Basics”</w:t>
      </w:r>
      <w:r w:rsidRPr="00BA31C2">
        <w:rPr>
          <w:rFonts w:ascii="Times New Roman" w:hAnsi="Times New Roman" w:cs="Times New Roman"/>
          <w:b w:val="0"/>
        </w:rPr>
        <w:t xml:space="preserve"> tab, provide the following details:</w:t>
      </w:r>
      <w:bookmarkEnd w:id="6"/>
      <w:bookmarkEnd w:id="7"/>
    </w:p>
    <w:p w14:paraId="0E7254FC" w14:textId="1646E362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8" w:name="_Toc187820250"/>
      <w:bookmarkStart w:id="9" w:name="_Toc187829036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Subscription: Select your Azure subscription.</w:t>
      </w:r>
      <w:bookmarkEnd w:id="8"/>
      <w:bookmarkEnd w:id="9"/>
    </w:p>
    <w:p w14:paraId="5332F819" w14:textId="34BA8586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10" w:name="_Toc187820251"/>
      <w:bookmarkStart w:id="11" w:name="_Toc187829037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Resource Group: Choose an existing resource group or create a new one.</w:t>
      </w:r>
      <w:bookmarkEnd w:id="10"/>
      <w:bookmarkEnd w:id="11"/>
    </w:p>
    <w:p w14:paraId="6564CBE5" w14:textId="72A144C3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12" w:name="_Toc187820252"/>
      <w:bookmarkStart w:id="13" w:name="_Toc187829038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Virtual Machine Name: Enter a unique name for the VM (e.g., Prod-VM01).</w:t>
      </w:r>
      <w:bookmarkEnd w:id="12"/>
      <w:bookmarkEnd w:id="13"/>
    </w:p>
    <w:p w14:paraId="66EEF0D9" w14:textId="2FD7D9F0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14" w:name="_Toc187820253"/>
      <w:bookmarkStart w:id="15" w:name="_Toc187829039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Region: Select the region where the VM will be deployed (e.g., East US).</w:t>
      </w:r>
      <w:bookmarkEnd w:id="14"/>
      <w:bookmarkEnd w:id="15"/>
    </w:p>
    <w:p w14:paraId="779A9ACE" w14:textId="06D091A6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16" w:name="_Toc187820254"/>
      <w:bookmarkStart w:id="17" w:name="_Toc187829040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Availability Options: Choose the desired availability option (e.g., Availability Zone or Availability Set).</w:t>
      </w:r>
      <w:bookmarkEnd w:id="16"/>
      <w:bookmarkEnd w:id="17"/>
    </w:p>
    <w:p w14:paraId="0131D936" w14:textId="0A704F65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18" w:name="_Toc187820255"/>
      <w:bookmarkStart w:id="19" w:name="_Toc187829041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Image: Select the operating system image (e.g., Windows Server 2022 or Ubuntu 20.04).</w:t>
      </w:r>
      <w:bookmarkEnd w:id="18"/>
      <w:bookmarkEnd w:id="19"/>
    </w:p>
    <w:p w14:paraId="70669035" w14:textId="11A2911D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20" w:name="_Toc187820256"/>
      <w:bookmarkStart w:id="21" w:name="_Toc187829042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 xml:space="preserve">Size: Click </w:t>
      </w:r>
      <w:r w:rsidRPr="000B5DA0">
        <w:rPr>
          <w:rFonts w:ascii="Times New Roman" w:hAnsi="Times New Roman" w:cs="Times New Roman"/>
          <w:bCs/>
        </w:rPr>
        <w:t>“Change Size”</w:t>
      </w:r>
      <w:r w:rsidRPr="00BA31C2">
        <w:rPr>
          <w:rFonts w:ascii="Times New Roman" w:hAnsi="Times New Roman" w:cs="Times New Roman"/>
          <w:b w:val="0"/>
        </w:rPr>
        <w:t xml:space="preserve"> and select the appropriate VM size based on performance needs.</w:t>
      </w:r>
      <w:bookmarkEnd w:id="20"/>
      <w:bookmarkEnd w:id="21"/>
    </w:p>
    <w:p w14:paraId="29B725CF" w14:textId="24A5BA96" w:rsidR="00BA31C2" w:rsidRPr="00BA31C2" w:rsidRDefault="00BA31C2" w:rsidP="002E22ED">
      <w:pPr>
        <w:pStyle w:val="Heading2"/>
        <w:spacing w:before="0" w:after="120" w:line="259" w:lineRule="auto"/>
        <w:ind w:left="1080" w:hanging="360"/>
        <w:rPr>
          <w:rFonts w:ascii="Times New Roman" w:hAnsi="Times New Roman" w:cs="Times New Roman"/>
          <w:b w:val="0"/>
        </w:rPr>
      </w:pPr>
      <w:bookmarkStart w:id="22" w:name="_Toc187820257"/>
      <w:bookmarkStart w:id="23" w:name="_Toc187829043"/>
      <w:r w:rsidRPr="00BA31C2">
        <w:rPr>
          <w:rFonts w:ascii="Times New Roman" w:hAnsi="Times New Roman" w:cs="Times New Roman"/>
          <w:b w:val="0"/>
        </w:rPr>
        <w:t xml:space="preserve">2.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Configure Administrator Account:</w:t>
      </w:r>
      <w:bookmarkEnd w:id="22"/>
      <w:bookmarkEnd w:id="23"/>
    </w:p>
    <w:p w14:paraId="7232526F" w14:textId="26D91869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24" w:name="_Toc187820258"/>
      <w:bookmarkStart w:id="25" w:name="_Toc187829044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For Windows: Set a username and password.</w:t>
      </w:r>
      <w:bookmarkEnd w:id="24"/>
      <w:bookmarkEnd w:id="25"/>
    </w:p>
    <w:p w14:paraId="0F915D2B" w14:textId="718A2FDC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26" w:name="_Toc187820259"/>
      <w:bookmarkStart w:id="27" w:name="_Toc187829045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For Linux: Set a username and upload an SSH public key or set a password.</w:t>
      </w:r>
      <w:bookmarkEnd w:id="26"/>
      <w:bookmarkEnd w:id="27"/>
    </w:p>
    <w:p w14:paraId="56B00360" w14:textId="5D5B0235" w:rsidR="00BA31C2" w:rsidRPr="00BA31C2" w:rsidRDefault="00BA31C2" w:rsidP="002E22ED">
      <w:pPr>
        <w:pStyle w:val="Heading2"/>
        <w:spacing w:before="0" w:after="120" w:line="259" w:lineRule="auto"/>
        <w:ind w:left="1080" w:hanging="360"/>
        <w:rPr>
          <w:rFonts w:ascii="Times New Roman" w:hAnsi="Times New Roman" w:cs="Times New Roman"/>
          <w:b w:val="0"/>
        </w:rPr>
      </w:pPr>
      <w:bookmarkStart w:id="28" w:name="_Toc187820260"/>
      <w:bookmarkStart w:id="29" w:name="_Toc187829046"/>
      <w:r w:rsidRPr="00BA31C2">
        <w:rPr>
          <w:rFonts w:ascii="Times New Roman" w:hAnsi="Times New Roman" w:cs="Times New Roman"/>
          <w:b w:val="0"/>
        </w:rPr>
        <w:t xml:space="preserve">3.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Set Inbound Port Rules:</w:t>
      </w:r>
      <w:bookmarkEnd w:id="28"/>
      <w:bookmarkEnd w:id="29"/>
    </w:p>
    <w:p w14:paraId="397E6207" w14:textId="1961B6BB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30" w:name="_Toc187820261"/>
      <w:bookmarkStart w:id="31" w:name="_Toc187829047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>Open necessary ports (e.g., RDP for Windows, SSH for Linux).</w:t>
      </w:r>
      <w:bookmarkEnd w:id="30"/>
      <w:bookmarkEnd w:id="31"/>
    </w:p>
    <w:p w14:paraId="40836C74" w14:textId="54ABDB3B" w:rsidR="00BA31C2" w:rsidRPr="00BA31C2" w:rsidRDefault="00BA31C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32" w:name="_Toc187820262"/>
      <w:bookmarkStart w:id="33" w:name="_Toc187829048"/>
      <w:r w:rsidRPr="00BA31C2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BA31C2">
        <w:rPr>
          <w:rFonts w:ascii="Times New Roman" w:hAnsi="Times New Roman" w:cs="Times New Roman"/>
          <w:b w:val="0"/>
        </w:rPr>
        <w:t xml:space="preserve">Select </w:t>
      </w:r>
      <w:r w:rsidRPr="000B5DA0">
        <w:rPr>
          <w:rFonts w:ascii="Times New Roman" w:hAnsi="Times New Roman" w:cs="Times New Roman"/>
          <w:bCs/>
        </w:rPr>
        <w:t>“Allow selected ports”</w:t>
      </w:r>
      <w:r w:rsidRPr="00BA31C2">
        <w:rPr>
          <w:rFonts w:ascii="Times New Roman" w:hAnsi="Times New Roman" w:cs="Times New Roman"/>
          <w:b w:val="0"/>
        </w:rPr>
        <w:t xml:space="preserve"> and choose from the dropdown (e.g., SSH (22) or RDP (3389)).</w:t>
      </w:r>
      <w:bookmarkEnd w:id="32"/>
      <w:bookmarkEnd w:id="33"/>
    </w:p>
    <w:p w14:paraId="1FDA745B" w14:textId="641E3045" w:rsidR="006162F4" w:rsidRPr="00266206" w:rsidRDefault="00E96E8B" w:rsidP="00160E4D">
      <w:pPr>
        <w:pStyle w:val="Heading2"/>
        <w:spacing w:before="240" w:after="120" w:line="259" w:lineRule="auto"/>
        <w:ind w:firstLine="360"/>
      </w:pPr>
      <w:bookmarkStart w:id="34" w:name="_Toc187829049"/>
      <w:r w:rsidRPr="00266206">
        <w:t>4.5</w:t>
      </w:r>
      <w:r w:rsidR="006162F4" w:rsidRPr="00266206">
        <w:t xml:space="preserve"> </w:t>
      </w:r>
      <w:r w:rsidR="00841AA6">
        <w:t>Configure Disks</w:t>
      </w:r>
      <w:bookmarkEnd w:id="34"/>
    </w:p>
    <w:p w14:paraId="2BBCD1C7" w14:textId="0A7C8312" w:rsidR="00841AA6" w:rsidRPr="00841AA6" w:rsidRDefault="00841AA6" w:rsidP="002E22ED">
      <w:pPr>
        <w:pStyle w:val="Heading2"/>
        <w:spacing w:before="0" w:after="120" w:line="259" w:lineRule="auto"/>
        <w:ind w:left="1080" w:hanging="360"/>
        <w:rPr>
          <w:rFonts w:ascii="Times New Roman" w:hAnsi="Times New Roman" w:cs="Times New Roman"/>
          <w:b w:val="0"/>
        </w:rPr>
      </w:pPr>
      <w:bookmarkStart w:id="35" w:name="_Toc187820264"/>
      <w:bookmarkStart w:id="36" w:name="_Toc187829050"/>
      <w:r w:rsidRPr="00841AA6">
        <w:rPr>
          <w:rFonts w:ascii="Times New Roman" w:hAnsi="Times New Roman" w:cs="Times New Roman"/>
          <w:b w:val="0"/>
        </w:rPr>
        <w:t xml:space="preserve">1. </w:t>
      </w:r>
      <w:r>
        <w:rPr>
          <w:rFonts w:ascii="Times New Roman" w:hAnsi="Times New Roman" w:cs="Times New Roman"/>
          <w:b w:val="0"/>
        </w:rPr>
        <w:tab/>
      </w:r>
      <w:r w:rsidRPr="00841AA6">
        <w:rPr>
          <w:rFonts w:ascii="Times New Roman" w:hAnsi="Times New Roman" w:cs="Times New Roman"/>
          <w:b w:val="0"/>
        </w:rPr>
        <w:t xml:space="preserve">On the </w:t>
      </w:r>
      <w:r w:rsidRPr="000B5DA0">
        <w:rPr>
          <w:rFonts w:ascii="Times New Roman" w:hAnsi="Times New Roman" w:cs="Times New Roman"/>
          <w:bCs/>
        </w:rPr>
        <w:t>“Disks”</w:t>
      </w:r>
      <w:r w:rsidRPr="00841AA6">
        <w:rPr>
          <w:rFonts w:ascii="Times New Roman" w:hAnsi="Times New Roman" w:cs="Times New Roman"/>
          <w:b w:val="0"/>
        </w:rPr>
        <w:t xml:space="preserve"> tab, select the storage type:</w:t>
      </w:r>
      <w:bookmarkEnd w:id="35"/>
      <w:bookmarkEnd w:id="36"/>
    </w:p>
    <w:p w14:paraId="05C87E3D" w14:textId="7136D80F" w:rsidR="00841AA6" w:rsidRPr="00841AA6" w:rsidRDefault="00841AA6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37" w:name="_Toc187820265"/>
      <w:bookmarkStart w:id="38" w:name="_Toc187829051"/>
      <w:r w:rsidRPr="00841AA6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841AA6">
        <w:rPr>
          <w:rFonts w:ascii="Times New Roman" w:hAnsi="Times New Roman" w:cs="Times New Roman"/>
          <w:b w:val="0"/>
        </w:rPr>
        <w:t>OS Disk Type: Choose Standard SSD, Premium SSD, or Standard HDD.</w:t>
      </w:r>
      <w:bookmarkEnd w:id="37"/>
      <w:bookmarkEnd w:id="38"/>
    </w:p>
    <w:p w14:paraId="779F8D73" w14:textId="4D288C53" w:rsidR="00841AA6" w:rsidRPr="00841AA6" w:rsidRDefault="00841AA6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39" w:name="_Toc187820266"/>
      <w:bookmarkStart w:id="40" w:name="_Toc187829052"/>
      <w:r w:rsidRPr="00841AA6">
        <w:rPr>
          <w:rFonts w:ascii="Times New Roman" w:hAnsi="Times New Roman" w:cs="Times New Roman"/>
          <w:b w:val="0"/>
        </w:rPr>
        <w:t xml:space="preserve">• </w:t>
      </w:r>
      <w:r>
        <w:rPr>
          <w:rFonts w:ascii="Times New Roman" w:hAnsi="Times New Roman" w:cs="Times New Roman"/>
          <w:b w:val="0"/>
        </w:rPr>
        <w:tab/>
      </w:r>
      <w:r w:rsidRPr="00841AA6">
        <w:rPr>
          <w:rFonts w:ascii="Times New Roman" w:hAnsi="Times New Roman" w:cs="Times New Roman"/>
          <w:b w:val="0"/>
        </w:rPr>
        <w:t xml:space="preserve">Data Disks: Add additional disks if needed by clicking </w:t>
      </w:r>
      <w:r w:rsidR="000B5DA0" w:rsidRPr="000B5DA0">
        <w:rPr>
          <w:rFonts w:ascii="Times New Roman" w:hAnsi="Times New Roman" w:cs="Times New Roman"/>
          <w:bCs/>
        </w:rPr>
        <w:t>“</w:t>
      </w:r>
      <w:r w:rsidRPr="000B5DA0">
        <w:rPr>
          <w:rFonts w:ascii="Times New Roman" w:hAnsi="Times New Roman" w:cs="Times New Roman"/>
          <w:bCs/>
        </w:rPr>
        <w:t>+ Create and Attach a New Disk”</w:t>
      </w:r>
      <w:r w:rsidRPr="00841AA6">
        <w:rPr>
          <w:rFonts w:ascii="Times New Roman" w:hAnsi="Times New Roman" w:cs="Times New Roman"/>
          <w:b w:val="0"/>
        </w:rPr>
        <w:t>.</w:t>
      </w:r>
      <w:bookmarkEnd w:id="39"/>
      <w:bookmarkEnd w:id="40"/>
    </w:p>
    <w:p w14:paraId="2234F35D" w14:textId="1596D0FF" w:rsidR="006162F4" w:rsidRPr="00266206" w:rsidRDefault="00E96E8B" w:rsidP="00160E4D">
      <w:pPr>
        <w:pStyle w:val="Heading2"/>
        <w:spacing w:before="240" w:after="120" w:line="259" w:lineRule="auto"/>
        <w:ind w:firstLine="360"/>
      </w:pPr>
      <w:bookmarkStart w:id="41" w:name="_Toc187829053"/>
      <w:r w:rsidRPr="00266206">
        <w:t>4.6</w:t>
      </w:r>
      <w:r w:rsidR="006162F4" w:rsidRPr="00266206">
        <w:t xml:space="preserve"> </w:t>
      </w:r>
      <w:r w:rsidR="00841AA6">
        <w:t>Co</w:t>
      </w:r>
      <w:r w:rsidR="006A4FE2">
        <w:t>n</w:t>
      </w:r>
      <w:r w:rsidR="00841AA6">
        <w:t>figure</w:t>
      </w:r>
      <w:r w:rsidR="006A4FE2">
        <w:t xml:space="preserve"> Networking</w:t>
      </w:r>
      <w:bookmarkEnd w:id="41"/>
    </w:p>
    <w:p w14:paraId="2FB65047" w14:textId="2311A178" w:rsidR="006A4FE2" w:rsidRPr="006A4FE2" w:rsidRDefault="006A4FE2" w:rsidP="002E22ED">
      <w:pPr>
        <w:pStyle w:val="Heading2"/>
        <w:spacing w:before="0" w:after="120" w:line="259" w:lineRule="auto"/>
        <w:ind w:left="1080" w:hanging="360"/>
        <w:rPr>
          <w:rFonts w:ascii="Times New Roman" w:hAnsi="Times New Roman" w:cs="Times New Roman"/>
          <w:b w:val="0"/>
        </w:rPr>
      </w:pPr>
      <w:bookmarkStart w:id="42" w:name="_Toc187820268"/>
      <w:bookmarkStart w:id="43" w:name="_Toc187829054"/>
      <w:r>
        <w:rPr>
          <w:rFonts w:ascii="Times New Roman" w:hAnsi="Times New Roman" w:cs="Times New Roman"/>
          <w:b w:val="0"/>
        </w:rPr>
        <w:t>1</w:t>
      </w:r>
      <w:r w:rsidRPr="006A4FE2">
        <w:rPr>
          <w:rFonts w:ascii="Times New Roman" w:hAnsi="Times New Roman" w:cs="Times New Roman"/>
          <w:b w:val="0"/>
        </w:rPr>
        <w:t xml:space="preserve">. </w:t>
      </w:r>
      <w:r w:rsidR="005A7906">
        <w:rPr>
          <w:rFonts w:ascii="Times New Roman" w:hAnsi="Times New Roman" w:cs="Times New Roman"/>
          <w:b w:val="0"/>
        </w:rPr>
        <w:tab/>
      </w:r>
      <w:r w:rsidRPr="006A4FE2">
        <w:rPr>
          <w:rFonts w:ascii="Times New Roman" w:hAnsi="Times New Roman" w:cs="Times New Roman"/>
          <w:b w:val="0"/>
        </w:rPr>
        <w:t xml:space="preserve">On the </w:t>
      </w:r>
      <w:r w:rsidRPr="000B5DA0">
        <w:rPr>
          <w:rFonts w:ascii="Times New Roman" w:hAnsi="Times New Roman" w:cs="Times New Roman"/>
          <w:bCs/>
        </w:rPr>
        <w:t xml:space="preserve">“Networking” </w:t>
      </w:r>
      <w:r w:rsidRPr="006A4FE2">
        <w:rPr>
          <w:rFonts w:ascii="Times New Roman" w:hAnsi="Times New Roman" w:cs="Times New Roman"/>
          <w:b w:val="0"/>
        </w:rPr>
        <w:t>tab, ensure the following:</w:t>
      </w:r>
      <w:bookmarkEnd w:id="42"/>
      <w:bookmarkEnd w:id="43"/>
    </w:p>
    <w:p w14:paraId="00328612" w14:textId="427CB31A" w:rsidR="006A4FE2" w:rsidRPr="006A4FE2" w:rsidRDefault="006A4FE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44" w:name="_Toc187820269"/>
      <w:bookmarkStart w:id="45" w:name="_Toc187829055"/>
      <w:r w:rsidRPr="006A4FE2">
        <w:rPr>
          <w:rFonts w:ascii="Times New Roman" w:hAnsi="Times New Roman" w:cs="Times New Roman"/>
          <w:b w:val="0"/>
        </w:rPr>
        <w:t xml:space="preserve">• </w:t>
      </w:r>
      <w:r w:rsidR="005A7906">
        <w:rPr>
          <w:rFonts w:ascii="Times New Roman" w:hAnsi="Times New Roman" w:cs="Times New Roman"/>
          <w:b w:val="0"/>
        </w:rPr>
        <w:tab/>
      </w:r>
      <w:r w:rsidRPr="006A4FE2">
        <w:rPr>
          <w:rFonts w:ascii="Times New Roman" w:hAnsi="Times New Roman" w:cs="Times New Roman"/>
          <w:b w:val="0"/>
        </w:rPr>
        <w:t>Virtual Network: Select an existing virtual network or create a new one.</w:t>
      </w:r>
      <w:bookmarkEnd w:id="44"/>
      <w:bookmarkEnd w:id="45"/>
    </w:p>
    <w:p w14:paraId="2D4DFE96" w14:textId="44EFB8CC" w:rsidR="006A4FE2" w:rsidRPr="006A4FE2" w:rsidRDefault="006A4FE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46" w:name="_Toc187820270"/>
      <w:bookmarkStart w:id="47" w:name="_Toc187829056"/>
      <w:r w:rsidRPr="006A4FE2">
        <w:rPr>
          <w:rFonts w:ascii="Times New Roman" w:hAnsi="Times New Roman" w:cs="Times New Roman"/>
          <w:b w:val="0"/>
        </w:rPr>
        <w:t xml:space="preserve">• </w:t>
      </w:r>
      <w:r w:rsidR="005A7906">
        <w:rPr>
          <w:rFonts w:ascii="Times New Roman" w:hAnsi="Times New Roman" w:cs="Times New Roman"/>
          <w:b w:val="0"/>
        </w:rPr>
        <w:tab/>
      </w:r>
      <w:r w:rsidRPr="006A4FE2">
        <w:rPr>
          <w:rFonts w:ascii="Times New Roman" w:hAnsi="Times New Roman" w:cs="Times New Roman"/>
          <w:b w:val="0"/>
        </w:rPr>
        <w:t>Subnet: Assign a subnet within the virtual network.</w:t>
      </w:r>
      <w:bookmarkEnd w:id="46"/>
      <w:bookmarkEnd w:id="47"/>
    </w:p>
    <w:p w14:paraId="242C941E" w14:textId="3B914778" w:rsidR="006A4FE2" w:rsidRPr="006A4FE2" w:rsidRDefault="006A4FE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48" w:name="_Toc187820271"/>
      <w:bookmarkStart w:id="49" w:name="_Toc187829057"/>
      <w:r w:rsidRPr="006A4FE2">
        <w:rPr>
          <w:rFonts w:ascii="Times New Roman" w:hAnsi="Times New Roman" w:cs="Times New Roman"/>
          <w:b w:val="0"/>
        </w:rPr>
        <w:t xml:space="preserve">• </w:t>
      </w:r>
      <w:r w:rsidR="005A7906">
        <w:rPr>
          <w:rFonts w:ascii="Times New Roman" w:hAnsi="Times New Roman" w:cs="Times New Roman"/>
          <w:b w:val="0"/>
        </w:rPr>
        <w:tab/>
      </w:r>
      <w:r w:rsidRPr="006A4FE2">
        <w:rPr>
          <w:rFonts w:ascii="Times New Roman" w:hAnsi="Times New Roman" w:cs="Times New Roman"/>
          <w:b w:val="0"/>
        </w:rPr>
        <w:t>Public IP: Configure a new public IP or use an existing one.</w:t>
      </w:r>
      <w:bookmarkEnd w:id="48"/>
      <w:bookmarkEnd w:id="49"/>
    </w:p>
    <w:p w14:paraId="5D3AF9AB" w14:textId="4F6FACDF" w:rsidR="006A4FE2" w:rsidRDefault="006A4FE2" w:rsidP="002E22ED">
      <w:pPr>
        <w:pStyle w:val="Heading2"/>
        <w:spacing w:before="0" w:after="120" w:line="259" w:lineRule="auto"/>
        <w:ind w:left="1440" w:hanging="360"/>
        <w:rPr>
          <w:rFonts w:ascii="Times New Roman" w:hAnsi="Times New Roman" w:cs="Times New Roman"/>
          <w:b w:val="0"/>
        </w:rPr>
      </w:pPr>
      <w:bookmarkStart w:id="50" w:name="_Toc187820272"/>
      <w:bookmarkStart w:id="51" w:name="_Toc187829058"/>
      <w:r w:rsidRPr="006A4FE2">
        <w:rPr>
          <w:rFonts w:ascii="Times New Roman" w:hAnsi="Times New Roman" w:cs="Times New Roman"/>
          <w:b w:val="0"/>
        </w:rPr>
        <w:t xml:space="preserve">• </w:t>
      </w:r>
      <w:r w:rsidR="005A7906">
        <w:rPr>
          <w:rFonts w:ascii="Times New Roman" w:hAnsi="Times New Roman" w:cs="Times New Roman"/>
          <w:b w:val="0"/>
        </w:rPr>
        <w:tab/>
      </w:r>
      <w:r w:rsidRPr="006A4FE2">
        <w:rPr>
          <w:rFonts w:ascii="Times New Roman" w:hAnsi="Times New Roman" w:cs="Times New Roman"/>
          <w:b w:val="0"/>
        </w:rPr>
        <w:t>NIC Network Security Group (NSG): Choose Basic or Advanced to configure inbound/outbound rules.</w:t>
      </w:r>
      <w:bookmarkEnd w:id="50"/>
      <w:bookmarkEnd w:id="51"/>
    </w:p>
    <w:p w14:paraId="7D6520DF" w14:textId="77777777" w:rsidR="005A7906" w:rsidRPr="006A4FE2" w:rsidRDefault="005A7906" w:rsidP="005A7906"/>
    <w:p w14:paraId="3185F0BC" w14:textId="6C8C817B" w:rsidR="006162F4" w:rsidRPr="008C6C47" w:rsidRDefault="00E96E8B" w:rsidP="00160E4D">
      <w:pPr>
        <w:pStyle w:val="Heading2"/>
        <w:spacing w:before="240" w:after="120" w:line="259" w:lineRule="auto"/>
        <w:ind w:firstLine="360"/>
      </w:pPr>
      <w:bookmarkStart w:id="52" w:name="_Toc187829059"/>
      <w:r w:rsidRPr="008C6C47">
        <w:lastRenderedPageBreak/>
        <w:t>4.7</w:t>
      </w:r>
      <w:r w:rsidR="006162F4" w:rsidRPr="008C6C47">
        <w:t xml:space="preserve"> </w:t>
      </w:r>
      <w:r w:rsidR="00A81A5B">
        <w:t>Management Settings</w:t>
      </w:r>
      <w:bookmarkEnd w:id="52"/>
    </w:p>
    <w:p w14:paraId="01F5B3BC" w14:textId="67980A1B" w:rsidR="00A81A5B" w:rsidRPr="004F154C" w:rsidRDefault="00A81A5B" w:rsidP="00160E4D">
      <w:pPr>
        <w:spacing w:after="120" w:line="259" w:lineRule="auto"/>
        <w:ind w:left="1080" w:hanging="360"/>
        <w:rPr>
          <w:b w:val="0"/>
          <w:bCs/>
          <w:sz w:val="24"/>
        </w:rPr>
      </w:pPr>
      <w:r w:rsidRPr="004F154C">
        <w:rPr>
          <w:b w:val="0"/>
          <w:bCs/>
          <w:sz w:val="24"/>
          <w:bdr w:val="none" w:sz="0" w:space="0" w:color="auto" w:frame="1"/>
        </w:rPr>
        <w:t>1.</w:t>
      </w:r>
      <w:r w:rsidRPr="004F154C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275AB5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Pr="004F154C">
        <w:rPr>
          <w:b w:val="0"/>
          <w:bCs/>
          <w:sz w:val="24"/>
          <w:bdr w:val="none" w:sz="0" w:space="0" w:color="auto" w:frame="1"/>
        </w:rPr>
        <w:t xml:space="preserve">On the </w:t>
      </w:r>
      <w:r w:rsidRPr="000B5DA0">
        <w:rPr>
          <w:sz w:val="24"/>
          <w:bdr w:val="none" w:sz="0" w:space="0" w:color="auto" w:frame="1"/>
        </w:rPr>
        <w:t>“Management”</w:t>
      </w:r>
      <w:r w:rsidRPr="004F154C">
        <w:rPr>
          <w:b w:val="0"/>
          <w:bCs/>
          <w:sz w:val="24"/>
          <w:bdr w:val="none" w:sz="0" w:space="0" w:color="auto" w:frame="1"/>
        </w:rPr>
        <w:t xml:space="preserve"> tab, configure:</w:t>
      </w:r>
    </w:p>
    <w:p w14:paraId="49FCDEAE" w14:textId="47308D4D" w:rsidR="00A81A5B" w:rsidRPr="00D769F4" w:rsidRDefault="00160E4D" w:rsidP="00D769F4">
      <w:pPr>
        <w:spacing w:after="120" w:line="259" w:lineRule="auto"/>
        <w:ind w:left="1080" w:hanging="360"/>
        <w:rPr>
          <w:b w:val="0"/>
          <w:bCs/>
          <w:sz w:val="24"/>
        </w:rPr>
      </w:pPr>
      <w:r>
        <w:rPr>
          <w:bdr w:val="none" w:sz="0" w:space="0" w:color="auto" w:frame="1"/>
        </w:rPr>
        <w:tab/>
      </w:r>
      <w:r w:rsidR="00A81A5B" w:rsidRPr="00D769F4">
        <w:rPr>
          <w:b w:val="0"/>
          <w:bCs/>
          <w:sz w:val="24"/>
          <w:bdr w:val="none" w:sz="0" w:space="0" w:color="auto" w:frame="1"/>
        </w:rPr>
        <w:t>•</w:t>
      </w:r>
      <w:r w:rsidR="00A81A5B" w:rsidRPr="00D769F4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D769F4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="00A81A5B" w:rsidRPr="00D769F4">
        <w:rPr>
          <w:b w:val="0"/>
          <w:bCs/>
          <w:sz w:val="24"/>
          <w:bdr w:val="none" w:sz="0" w:space="0" w:color="auto" w:frame="1"/>
        </w:rPr>
        <w:t>Monitoring: Enable boot diagnostics and Azure Monitor if required.</w:t>
      </w:r>
    </w:p>
    <w:p w14:paraId="59A4CB54" w14:textId="0878EF7F" w:rsidR="0034545B" w:rsidRPr="004F154C" w:rsidRDefault="00A81A5B" w:rsidP="002E22ED">
      <w:pPr>
        <w:spacing w:after="120" w:line="259" w:lineRule="auto"/>
        <w:ind w:left="1440" w:hanging="360"/>
        <w:rPr>
          <w:b w:val="0"/>
          <w:bCs/>
          <w:sz w:val="24"/>
        </w:rPr>
      </w:pPr>
      <w:r w:rsidRPr="004F154C">
        <w:rPr>
          <w:b w:val="0"/>
          <w:bCs/>
          <w:sz w:val="24"/>
          <w:bdr w:val="none" w:sz="0" w:space="0" w:color="auto" w:frame="1"/>
        </w:rPr>
        <w:t>•</w:t>
      </w:r>
      <w:r w:rsidRPr="004F154C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Pr="004F154C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4F154C">
        <w:rPr>
          <w:b w:val="0"/>
          <w:bCs/>
          <w:sz w:val="24"/>
          <w:bdr w:val="none" w:sz="0" w:space="0" w:color="auto" w:frame="1"/>
        </w:rPr>
        <w:t>Identity: Assign a managed identity for the VM if needed.</w:t>
      </w:r>
    </w:p>
    <w:p w14:paraId="3F38A633" w14:textId="42EE6DB1" w:rsidR="006162F4" w:rsidRPr="008C6C47" w:rsidRDefault="00C17B40" w:rsidP="00160E4D">
      <w:pPr>
        <w:pStyle w:val="Heading2"/>
        <w:spacing w:before="240" w:after="120" w:line="259" w:lineRule="auto"/>
        <w:ind w:firstLine="360"/>
      </w:pPr>
      <w:bookmarkStart w:id="53" w:name="_Toc187829060"/>
      <w:r w:rsidRPr="008C6C47">
        <w:t>4.8</w:t>
      </w:r>
      <w:r w:rsidR="006162F4" w:rsidRPr="008C6C47">
        <w:t xml:space="preserve"> Review and </w:t>
      </w:r>
      <w:r w:rsidR="00A81A5B">
        <w:t>Create</w:t>
      </w:r>
      <w:bookmarkEnd w:id="53"/>
    </w:p>
    <w:p w14:paraId="5A4723BE" w14:textId="7DA2AE73" w:rsidR="004F154C" w:rsidRPr="004F154C" w:rsidRDefault="004F154C" w:rsidP="00D769F4">
      <w:pPr>
        <w:spacing w:after="120" w:line="259" w:lineRule="auto"/>
        <w:ind w:left="1080" w:hanging="360"/>
        <w:rPr>
          <w:rFonts w:ascii="system-ui" w:hAnsi="system-ui"/>
          <w:b w:val="0"/>
          <w:bCs/>
          <w:sz w:val="24"/>
        </w:rPr>
      </w:pPr>
      <w:r w:rsidRPr="004F154C">
        <w:rPr>
          <w:b w:val="0"/>
          <w:bCs/>
          <w:sz w:val="24"/>
          <w:bdr w:val="none" w:sz="0" w:space="0" w:color="auto" w:frame="1"/>
        </w:rPr>
        <w:t>1.</w:t>
      </w:r>
      <w:r w:rsidR="00B7355F">
        <w:rPr>
          <w:b w:val="0"/>
          <w:bCs/>
          <w:sz w:val="24"/>
          <w:bdr w:val="none" w:sz="0" w:space="0" w:color="auto" w:frame="1"/>
        </w:rPr>
        <w:tab/>
      </w:r>
      <w:r w:rsidRPr="004F154C">
        <w:rPr>
          <w:b w:val="0"/>
          <w:bCs/>
          <w:sz w:val="24"/>
          <w:bdr w:val="none" w:sz="0" w:space="0" w:color="auto" w:frame="1"/>
        </w:rPr>
        <w:t xml:space="preserve">Review the configurations on the </w:t>
      </w:r>
      <w:r w:rsidRPr="000B5DA0">
        <w:rPr>
          <w:sz w:val="24"/>
          <w:bdr w:val="none" w:sz="0" w:space="0" w:color="auto" w:frame="1"/>
        </w:rPr>
        <w:t>“Review + Create”</w:t>
      </w:r>
      <w:r w:rsidRPr="004F154C">
        <w:rPr>
          <w:b w:val="0"/>
          <w:bCs/>
          <w:sz w:val="24"/>
          <w:bdr w:val="none" w:sz="0" w:space="0" w:color="auto" w:frame="1"/>
        </w:rPr>
        <w:t xml:space="preserve"> tab.</w:t>
      </w:r>
    </w:p>
    <w:p w14:paraId="76331446" w14:textId="650B6C95" w:rsidR="004F154C" w:rsidRPr="004F154C" w:rsidRDefault="004F154C" w:rsidP="00D769F4">
      <w:pPr>
        <w:spacing w:after="120" w:line="259" w:lineRule="auto"/>
        <w:ind w:left="1080" w:hanging="360"/>
        <w:rPr>
          <w:rFonts w:ascii="system-ui" w:hAnsi="system-ui"/>
          <w:b w:val="0"/>
          <w:bCs/>
          <w:sz w:val="24"/>
        </w:rPr>
      </w:pPr>
      <w:r w:rsidRPr="004F154C">
        <w:rPr>
          <w:b w:val="0"/>
          <w:bCs/>
          <w:sz w:val="24"/>
          <w:bdr w:val="none" w:sz="0" w:space="0" w:color="auto" w:frame="1"/>
        </w:rPr>
        <w:t>2.</w:t>
      </w:r>
      <w:r w:rsidRPr="004F154C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B7355F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4F154C">
        <w:rPr>
          <w:b w:val="0"/>
          <w:bCs/>
          <w:sz w:val="24"/>
          <w:bdr w:val="none" w:sz="0" w:space="0" w:color="auto" w:frame="1"/>
        </w:rPr>
        <w:t>Ensure there are no validation errors.</w:t>
      </w:r>
    </w:p>
    <w:p w14:paraId="209DC2FC" w14:textId="0251853F" w:rsidR="004F154C" w:rsidRPr="004F154C" w:rsidRDefault="004F154C" w:rsidP="00D769F4">
      <w:pPr>
        <w:spacing w:after="120" w:line="259" w:lineRule="auto"/>
        <w:ind w:left="1080" w:hanging="360"/>
        <w:rPr>
          <w:rFonts w:ascii="system-ui" w:hAnsi="system-ui"/>
          <w:b w:val="0"/>
          <w:bCs/>
          <w:sz w:val="24"/>
        </w:rPr>
      </w:pPr>
      <w:r w:rsidRPr="004F154C">
        <w:rPr>
          <w:b w:val="0"/>
          <w:bCs/>
          <w:sz w:val="24"/>
          <w:bdr w:val="none" w:sz="0" w:space="0" w:color="auto" w:frame="1"/>
        </w:rPr>
        <w:t>3.</w:t>
      </w:r>
      <w:r w:rsidRPr="004F154C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B7355F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4F154C">
        <w:rPr>
          <w:b w:val="0"/>
          <w:bCs/>
          <w:sz w:val="24"/>
          <w:bdr w:val="none" w:sz="0" w:space="0" w:color="auto" w:frame="1"/>
        </w:rPr>
        <w:t xml:space="preserve">Click </w:t>
      </w:r>
      <w:r w:rsidRPr="000B5DA0">
        <w:rPr>
          <w:sz w:val="24"/>
          <w:bdr w:val="none" w:sz="0" w:space="0" w:color="auto" w:frame="1"/>
        </w:rPr>
        <w:t>“Create”</w:t>
      </w:r>
      <w:r w:rsidRPr="004F154C">
        <w:rPr>
          <w:b w:val="0"/>
          <w:bCs/>
          <w:sz w:val="24"/>
          <w:bdr w:val="none" w:sz="0" w:space="0" w:color="auto" w:frame="1"/>
        </w:rPr>
        <w:t xml:space="preserve"> to start provisioning the virtual machine.</w:t>
      </w:r>
    </w:p>
    <w:p w14:paraId="3331B4E3" w14:textId="1753E0BD" w:rsidR="006162F4" w:rsidRPr="008C6C47" w:rsidRDefault="00C17B40" w:rsidP="00160E4D">
      <w:pPr>
        <w:pStyle w:val="Heading2"/>
        <w:spacing w:before="240" w:after="120" w:line="259" w:lineRule="auto"/>
        <w:ind w:firstLine="360"/>
      </w:pPr>
      <w:bookmarkStart w:id="54" w:name="_Toc187829061"/>
      <w:r w:rsidRPr="008C6C47">
        <w:t>4.9</w:t>
      </w:r>
      <w:r w:rsidR="006162F4" w:rsidRPr="008C6C47">
        <w:t xml:space="preserve"> </w:t>
      </w:r>
      <w:r w:rsidR="006A59C5">
        <w:t>Monitor Deployment</w:t>
      </w:r>
      <w:bookmarkEnd w:id="54"/>
    </w:p>
    <w:p w14:paraId="493CCCA7" w14:textId="112CAA43" w:rsidR="006A59C5" w:rsidRPr="006A59C5" w:rsidRDefault="006A59C5" w:rsidP="00D769F4">
      <w:pPr>
        <w:spacing w:after="120" w:line="259" w:lineRule="auto"/>
        <w:ind w:left="1080" w:hanging="360"/>
        <w:rPr>
          <w:b w:val="0"/>
          <w:bCs/>
          <w:sz w:val="24"/>
        </w:rPr>
      </w:pPr>
      <w:r w:rsidRPr="006A59C5">
        <w:rPr>
          <w:rFonts w:cs="Times New Roman"/>
          <w:b w:val="0"/>
          <w:bCs/>
          <w:sz w:val="24"/>
          <w:bdr w:val="none" w:sz="0" w:space="0" w:color="auto" w:frame="1"/>
        </w:rPr>
        <w:t>1.</w:t>
      </w:r>
      <w:r w:rsidRPr="006A59C5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A02592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6A59C5">
        <w:rPr>
          <w:b w:val="0"/>
          <w:bCs/>
          <w:sz w:val="24"/>
          <w:bdr w:val="none" w:sz="0" w:space="0" w:color="auto" w:frame="1"/>
        </w:rPr>
        <w:t>In the Azure Portal, monitor the deployment process from the Notifications pane.</w:t>
      </w:r>
    </w:p>
    <w:p w14:paraId="3C840BB8" w14:textId="798C923F" w:rsidR="006A59C5" w:rsidRPr="006A59C5" w:rsidRDefault="006A59C5" w:rsidP="00D769F4">
      <w:pPr>
        <w:spacing w:after="120" w:line="259" w:lineRule="auto"/>
        <w:ind w:left="1080" w:hanging="360"/>
        <w:rPr>
          <w:b w:val="0"/>
          <w:bCs/>
          <w:sz w:val="24"/>
        </w:rPr>
      </w:pPr>
      <w:r w:rsidRPr="006A59C5">
        <w:rPr>
          <w:b w:val="0"/>
          <w:bCs/>
          <w:sz w:val="24"/>
          <w:bdr w:val="none" w:sz="0" w:space="0" w:color="auto" w:frame="1"/>
        </w:rPr>
        <w:t>2.</w:t>
      </w:r>
      <w:r w:rsidRPr="006A59C5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A02592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6A59C5">
        <w:rPr>
          <w:b w:val="0"/>
          <w:bCs/>
          <w:sz w:val="24"/>
          <w:bdr w:val="none" w:sz="0" w:space="0" w:color="auto" w:frame="1"/>
        </w:rPr>
        <w:t xml:space="preserve">Once the deployment is complete, navigate to the Virtual Machines page and verify the VM’s status as </w:t>
      </w:r>
      <w:r w:rsidRPr="000B5DA0">
        <w:rPr>
          <w:sz w:val="24"/>
          <w:bdr w:val="none" w:sz="0" w:space="0" w:color="auto" w:frame="1"/>
        </w:rPr>
        <w:t>“Running”</w:t>
      </w:r>
      <w:r w:rsidRPr="006A59C5">
        <w:rPr>
          <w:b w:val="0"/>
          <w:bCs/>
          <w:sz w:val="24"/>
          <w:bdr w:val="none" w:sz="0" w:space="0" w:color="auto" w:frame="1"/>
        </w:rPr>
        <w:t>.</w:t>
      </w:r>
    </w:p>
    <w:p w14:paraId="3D8CF648" w14:textId="0C209D81" w:rsidR="006162F4" w:rsidRPr="008C6C47" w:rsidRDefault="00C17B40" w:rsidP="00160E4D">
      <w:pPr>
        <w:pStyle w:val="Heading2"/>
        <w:spacing w:before="240" w:after="120" w:line="259" w:lineRule="auto"/>
        <w:ind w:firstLine="360"/>
      </w:pPr>
      <w:bookmarkStart w:id="55" w:name="_Toc187829062"/>
      <w:r w:rsidRPr="008C6C47">
        <w:t>4.</w:t>
      </w:r>
      <w:r w:rsidR="006162F4" w:rsidRPr="008C6C47">
        <w:t xml:space="preserve">10 </w:t>
      </w:r>
      <w:r w:rsidR="00B03F71">
        <w:t>Pos-Deployment Configuration</w:t>
      </w:r>
      <w:bookmarkEnd w:id="55"/>
    </w:p>
    <w:p w14:paraId="063AC41C" w14:textId="2F125599" w:rsidR="00B03F71" w:rsidRPr="00B03F71" w:rsidRDefault="00B03F71" w:rsidP="00D769F4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1.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Access the VM:</w:t>
      </w:r>
    </w:p>
    <w:p w14:paraId="1782135B" w14:textId="6D6AA9D8" w:rsidR="00B03F71" w:rsidRPr="00B03F71" w:rsidRDefault="00B03F71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•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For Windows: Use Remote Desktop Protocol (RDP) with the public IP and credentials.</w:t>
      </w:r>
    </w:p>
    <w:p w14:paraId="742D51D6" w14:textId="3002A673" w:rsidR="00B03F71" w:rsidRPr="00B03F71" w:rsidRDefault="00B03F71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•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For Linux: Use SSH with the public IP and credentials/keys.</w:t>
      </w:r>
    </w:p>
    <w:p w14:paraId="09A97F66" w14:textId="70B861AA" w:rsidR="00B03F71" w:rsidRPr="00B03F71" w:rsidRDefault="00B03F71" w:rsidP="00D769F4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2.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Update the Operating System:</w:t>
      </w:r>
    </w:p>
    <w:p w14:paraId="46891AE3" w14:textId="3658C49E" w:rsidR="00B03F71" w:rsidRPr="00B03F71" w:rsidRDefault="00B03F71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•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For Windows: Run Windows Update.</w:t>
      </w:r>
    </w:p>
    <w:p w14:paraId="14D93E19" w14:textId="067BC37C" w:rsidR="00B03F71" w:rsidRPr="00B03F71" w:rsidRDefault="00B03F71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•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For Linux: Use the appropriate package manager (e.g., </w:t>
      </w:r>
      <w:proofErr w:type="spellStart"/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sudo</w:t>
      </w:r>
      <w:proofErr w:type="spellEnd"/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 xml:space="preserve"> apt update &amp;&amp; </w:t>
      </w:r>
      <w:proofErr w:type="spellStart"/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sudo</w:t>
      </w:r>
      <w:proofErr w:type="spellEnd"/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 xml:space="preserve"> apt upgrade).</w:t>
      </w:r>
    </w:p>
    <w:p w14:paraId="6D30116E" w14:textId="5507169B" w:rsidR="00B03F71" w:rsidRPr="00B03F71" w:rsidRDefault="00B03F71" w:rsidP="00D769F4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3.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Install Required Applications: Install any necessary software or tools based on the VM’s purpose.</w:t>
      </w:r>
    </w:p>
    <w:p w14:paraId="6819ACAF" w14:textId="0BFB18BF" w:rsidR="00B03F71" w:rsidRPr="00B03F71" w:rsidRDefault="00B03F71" w:rsidP="00D769F4">
      <w:pPr>
        <w:spacing w:after="120" w:line="259" w:lineRule="auto"/>
        <w:ind w:left="108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4.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Apply Security Policies:</w:t>
      </w:r>
    </w:p>
    <w:p w14:paraId="3C029C00" w14:textId="482D0B11" w:rsidR="00B03F71" w:rsidRPr="00B03F71" w:rsidRDefault="00B03F71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•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Configure firewall settings and security baselines.</w:t>
      </w:r>
    </w:p>
    <w:p w14:paraId="4B279174" w14:textId="030E66F8" w:rsidR="00B03F71" w:rsidRPr="00B03F71" w:rsidRDefault="00B03F71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•</w:t>
      </w:r>
      <w:r w:rsidRPr="00B03F71"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 xml:space="preserve"> </w:t>
      </w:r>
      <w:r>
        <w:rPr>
          <w:rStyle w:val="xapple-tab-span"/>
          <w:rFonts w:cs="Times New Roman"/>
          <w:b w:val="0"/>
          <w:bCs/>
          <w:color w:val="000000"/>
          <w:sz w:val="24"/>
          <w:bdr w:val="none" w:sz="0" w:space="0" w:color="auto" w:frame="1"/>
        </w:rPr>
        <w:tab/>
      </w:r>
      <w:r w:rsidRPr="00B03F71">
        <w:rPr>
          <w:rFonts w:cs="Times New Roman"/>
          <w:b w:val="0"/>
          <w:bCs/>
          <w:sz w:val="24"/>
          <w:bdr w:val="none" w:sz="0" w:space="0" w:color="auto" w:frame="1"/>
        </w:rPr>
        <w:t>Disable unnecessary services and protocols.</w:t>
      </w:r>
    </w:p>
    <w:p w14:paraId="3DB93FAD" w14:textId="2AE91410" w:rsidR="006162F4" w:rsidRPr="008C6C47" w:rsidRDefault="00476D8F" w:rsidP="00AC7507">
      <w:pPr>
        <w:pStyle w:val="Heading1"/>
        <w:spacing w:before="240" w:after="120" w:line="259" w:lineRule="auto"/>
      </w:pPr>
      <w:bookmarkStart w:id="56" w:name="_Toc187829063"/>
      <w:r w:rsidRPr="008C6C47">
        <w:t xml:space="preserve">5.0 </w:t>
      </w:r>
      <w:r w:rsidR="00160E4D">
        <w:tab/>
      </w:r>
      <w:r w:rsidR="00996E03">
        <w:t>Troubleshooting</w:t>
      </w:r>
      <w:bookmarkEnd w:id="56"/>
    </w:p>
    <w:p w14:paraId="467566BB" w14:textId="201F7436" w:rsidR="00E3598D" w:rsidRPr="00E3598D" w:rsidRDefault="003C7864" w:rsidP="00D769F4">
      <w:pPr>
        <w:spacing w:after="120" w:line="259" w:lineRule="auto"/>
        <w:ind w:left="1440" w:hanging="360"/>
        <w:rPr>
          <w:rFonts w:ascii="system-ui" w:hAnsi="system-ui"/>
          <w:b w:val="0"/>
          <w:bCs/>
          <w:sz w:val="24"/>
        </w:rPr>
      </w:pPr>
      <w:r w:rsidRPr="00E3598D">
        <w:rPr>
          <w:b w:val="0"/>
          <w:bCs/>
          <w:sz w:val="24"/>
          <w:bdr w:val="none" w:sz="0" w:space="0" w:color="auto" w:frame="1"/>
        </w:rPr>
        <w:t>•</w:t>
      </w:r>
      <w:r w:rsidR="005836F0">
        <w:rPr>
          <w:b w:val="0"/>
          <w:bCs/>
          <w:sz w:val="24"/>
          <w:bdr w:val="none" w:sz="0" w:space="0" w:color="auto" w:frame="1"/>
        </w:rPr>
        <w:tab/>
      </w:r>
      <w:r w:rsidR="00E3598D" w:rsidRPr="00E3598D">
        <w:rPr>
          <w:b w:val="0"/>
          <w:bCs/>
          <w:sz w:val="24"/>
          <w:bdr w:val="none" w:sz="0" w:space="0" w:color="auto" w:frame="1"/>
        </w:rPr>
        <w:t>Issue: Deployment validation errors.</w:t>
      </w:r>
    </w:p>
    <w:p w14:paraId="20F2EC34" w14:textId="71BA07AB" w:rsidR="00E3598D" w:rsidRPr="00E3598D" w:rsidRDefault="00E3598D" w:rsidP="00D769F4">
      <w:pPr>
        <w:spacing w:after="120" w:line="259" w:lineRule="auto"/>
        <w:ind w:left="1440" w:hanging="360"/>
        <w:rPr>
          <w:rFonts w:ascii="system-ui" w:hAnsi="system-ui"/>
          <w:b w:val="0"/>
          <w:bCs/>
          <w:sz w:val="24"/>
        </w:rPr>
      </w:pPr>
      <w:r w:rsidRPr="00E3598D">
        <w:rPr>
          <w:b w:val="0"/>
          <w:bCs/>
          <w:sz w:val="24"/>
          <w:bdr w:val="none" w:sz="0" w:space="0" w:color="auto" w:frame="1"/>
        </w:rPr>
        <w:t>•</w:t>
      </w:r>
      <w:r w:rsidRPr="00E3598D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5836F0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E3598D">
        <w:rPr>
          <w:b w:val="0"/>
          <w:bCs/>
          <w:sz w:val="24"/>
          <w:bdr w:val="none" w:sz="0" w:space="0" w:color="auto" w:frame="1"/>
        </w:rPr>
        <w:t>Solution: Review and correct settings on the Review + Create tab.</w:t>
      </w:r>
    </w:p>
    <w:p w14:paraId="225C3952" w14:textId="08C512FA" w:rsidR="00E3598D" w:rsidRPr="00E3598D" w:rsidRDefault="00E3598D" w:rsidP="00D769F4">
      <w:pPr>
        <w:spacing w:after="120" w:line="259" w:lineRule="auto"/>
        <w:ind w:left="1440" w:hanging="360"/>
        <w:rPr>
          <w:rFonts w:ascii="system-ui" w:hAnsi="system-ui"/>
          <w:b w:val="0"/>
          <w:bCs/>
          <w:sz w:val="24"/>
        </w:rPr>
      </w:pPr>
      <w:r w:rsidRPr="00E3598D">
        <w:rPr>
          <w:b w:val="0"/>
          <w:bCs/>
          <w:sz w:val="24"/>
          <w:bdr w:val="none" w:sz="0" w:space="0" w:color="auto" w:frame="1"/>
        </w:rPr>
        <w:t>•</w:t>
      </w:r>
      <w:r w:rsidRPr="00E3598D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5836F0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E3598D">
        <w:rPr>
          <w:b w:val="0"/>
          <w:bCs/>
          <w:sz w:val="24"/>
          <w:bdr w:val="none" w:sz="0" w:space="0" w:color="auto" w:frame="1"/>
        </w:rPr>
        <w:t>Issue: Unable to connect to the VM.</w:t>
      </w:r>
    </w:p>
    <w:p w14:paraId="470FBBA1" w14:textId="0B75AB02" w:rsidR="00E3598D" w:rsidRPr="00E3598D" w:rsidRDefault="00E3598D" w:rsidP="00D769F4">
      <w:pPr>
        <w:spacing w:after="120" w:line="259" w:lineRule="auto"/>
        <w:ind w:left="1440" w:hanging="360"/>
        <w:rPr>
          <w:rFonts w:ascii="system-ui" w:hAnsi="system-ui"/>
          <w:b w:val="0"/>
          <w:bCs/>
          <w:sz w:val="24"/>
        </w:rPr>
      </w:pPr>
      <w:r w:rsidRPr="00E3598D">
        <w:rPr>
          <w:b w:val="0"/>
          <w:bCs/>
          <w:sz w:val="24"/>
          <w:bdr w:val="none" w:sz="0" w:space="0" w:color="auto" w:frame="1"/>
        </w:rPr>
        <w:lastRenderedPageBreak/>
        <w:t>•</w:t>
      </w:r>
      <w:r w:rsidRPr="00E3598D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5836F0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E3598D">
        <w:rPr>
          <w:b w:val="0"/>
          <w:bCs/>
          <w:sz w:val="24"/>
          <w:bdr w:val="none" w:sz="0" w:space="0" w:color="auto" w:frame="1"/>
        </w:rPr>
        <w:t>Solution: Verify NSG rules, open necessary ports, and check network connectivity.</w:t>
      </w:r>
    </w:p>
    <w:p w14:paraId="419DFC36" w14:textId="3C2E2951" w:rsidR="00E3598D" w:rsidRPr="00E3598D" w:rsidRDefault="00E3598D" w:rsidP="00D769F4">
      <w:pPr>
        <w:spacing w:after="120" w:line="259" w:lineRule="auto"/>
        <w:ind w:left="1440" w:hanging="360"/>
        <w:rPr>
          <w:rFonts w:ascii="system-ui" w:hAnsi="system-ui"/>
          <w:b w:val="0"/>
          <w:bCs/>
          <w:sz w:val="24"/>
        </w:rPr>
      </w:pPr>
      <w:r w:rsidRPr="00E3598D">
        <w:rPr>
          <w:b w:val="0"/>
          <w:bCs/>
          <w:sz w:val="24"/>
          <w:bdr w:val="none" w:sz="0" w:space="0" w:color="auto" w:frame="1"/>
        </w:rPr>
        <w:t>•</w:t>
      </w:r>
      <w:r w:rsidRPr="00E3598D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5836F0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E3598D">
        <w:rPr>
          <w:b w:val="0"/>
          <w:bCs/>
          <w:sz w:val="24"/>
          <w:bdr w:val="none" w:sz="0" w:space="0" w:color="auto" w:frame="1"/>
        </w:rPr>
        <w:t>Issue: VM is not starting.</w:t>
      </w:r>
    </w:p>
    <w:p w14:paraId="64E16C98" w14:textId="51F3EE1A" w:rsidR="00E3598D" w:rsidRPr="00E3598D" w:rsidRDefault="00E3598D" w:rsidP="00D769F4">
      <w:pPr>
        <w:spacing w:after="120" w:line="259" w:lineRule="auto"/>
        <w:ind w:left="1440" w:hanging="360"/>
        <w:rPr>
          <w:rFonts w:ascii="system-ui" w:hAnsi="system-ui"/>
          <w:b w:val="0"/>
          <w:bCs/>
          <w:sz w:val="24"/>
        </w:rPr>
      </w:pPr>
      <w:r w:rsidRPr="00E3598D">
        <w:rPr>
          <w:b w:val="0"/>
          <w:bCs/>
          <w:sz w:val="24"/>
          <w:bdr w:val="none" w:sz="0" w:space="0" w:color="auto" w:frame="1"/>
        </w:rPr>
        <w:t>•</w:t>
      </w:r>
      <w:r w:rsidRPr="00E3598D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 xml:space="preserve"> </w:t>
      </w:r>
      <w:r w:rsidR="005836F0">
        <w:rPr>
          <w:rStyle w:val="xapple-tab-span"/>
          <w:rFonts w:ascii="inherit" w:hAnsi="inherit"/>
          <w:b w:val="0"/>
          <w:bCs/>
          <w:color w:val="000000"/>
          <w:sz w:val="24"/>
          <w:bdr w:val="none" w:sz="0" w:space="0" w:color="auto" w:frame="1"/>
        </w:rPr>
        <w:tab/>
      </w:r>
      <w:r w:rsidRPr="00E3598D">
        <w:rPr>
          <w:b w:val="0"/>
          <w:bCs/>
          <w:sz w:val="24"/>
          <w:bdr w:val="none" w:sz="0" w:space="0" w:color="auto" w:frame="1"/>
        </w:rPr>
        <w:t>Solution: Check the Azure Activity Log for errors or attempt a restart.</w:t>
      </w:r>
    </w:p>
    <w:p w14:paraId="12823A47" w14:textId="4AB3830D" w:rsidR="006162F4" w:rsidRPr="008C6C47" w:rsidRDefault="00476D8F" w:rsidP="00AC7507">
      <w:pPr>
        <w:pStyle w:val="Heading1"/>
        <w:spacing w:before="240" w:after="120" w:line="259" w:lineRule="auto"/>
      </w:pPr>
      <w:bookmarkStart w:id="57" w:name="_Toc187829064"/>
      <w:r w:rsidRPr="008C6C47">
        <w:t xml:space="preserve">6.0 </w:t>
      </w:r>
      <w:r w:rsidR="00160E4D">
        <w:tab/>
      </w:r>
      <w:r w:rsidR="006162F4" w:rsidRPr="008C6C47">
        <w:t>Roles and Responsibilities</w:t>
      </w:r>
      <w:bookmarkEnd w:id="57"/>
    </w:p>
    <w:p w14:paraId="4052952F" w14:textId="2FDB46F7" w:rsidR="005836F0" w:rsidRPr="005836F0" w:rsidRDefault="005836F0" w:rsidP="00D769F4">
      <w:pPr>
        <w:spacing w:after="120" w:line="259" w:lineRule="auto"/>
        <w:ind w:left="1440" w:hanging="360"/>
        <w:rPr>
          <w:b w:val="0"/>
          <w:bCs/>
          <w:sz w:val="24"/>
        </w:rPr>
      </w:pPr>
      <w:r w:rsidRPr="005836F0">
        <w:rPr>
          <w:b w:val="0"/>
          <w:bCs/>
          <w:sz w:val="24"/>
        </w:rPr>
        <w:t xml:space="preserve">• </w:t>
      </w:r>
      <w:r>
        <w:rPr>
          <w:b w:val="0"/>
          <w:bCs/>
          <w:sz w:val="24"/>
        </w:rPr>
        <w:tab/>
      </w:r>
      <w:r w:rsidRPr="005836F0">
        <w:rPr>
          <w:b w:val="0"/>
          <w:bCs/>
          <w:sz w:val="24"/>
        </w:rPr>
        <w:t>Cloud Administrator: Responsible for configuring and managing the virtual machine.</w:t>
      </w:r>
    </w:p>
    <w:p w14:paraId="3B3201F1" w14:textId="0A3E50AB" w:rsidR="005836F0" w:rsidRPr="005836F0" w:rsidRDefault="005836F0" w:rsidP="00D769F4">
      <w:pPr>
        <w:spacing w:after="120" w:line="259" w:lineRule="auto"/>
        <w:ind w:left="1440" w:hanging="360"/>
        <w:rPr>
          <w:b w:val="0"/>
          <w:bCs/>
          <w:sz w:val="24"/>
        </w:rPr>
      </w:pPr>
      <w:r w:rsidRPr="005836F0">
        <w:rPr>
          <w:b w:val="0"/>
          <w:bCs/>
          <w:sz w:val="24"/>
        </w:rPr>
        <w:t xml:space="preserve">• </w:t>
      </w:r>
      <w:r>
        <w:rPr>
          <w:b w:val="0"/>
          <w:bCs/>
          <w:sz w:val="24"/>
        </w:rPr>
        <w:tab/>
      </w:r>
      <w:r w:rsidRPr="005836F0">
        <w:rPr>
          <w:b w:val="0"/>
          <w:bCs/>
          <w:sz w:val="24"/>
        </w:rPr>
        <w:t>Security Officer: Ensures compliance with security guidelines.</w:t>
      </w:r>
    </w:p>
    <w:p w14:paraId="08815A8A" w14:textId="13A968EB" w:rsidR="005836F0" w:rsidRPr="005836F0" w:rsidRDefault="005836F0" w:rsidP="00D769F4">
      <w:pPr>
        <w:spacing w:after="120" w:line="259" w:lineRule="auto"/>
        <w:ind w:left="1440" w:hanging="360"/>
      </w:pPr>
      <w:r w:rsidRPr="005836F0">
        <w:rPr>
          <w:b w:val="0"/>
          <w:bCs/>
          <w:sz w:val="24"/>
        </w:rPr>
        <w:t xml:space="preserve">• </w:t>
      </w:r>
      <w:r>
        <w:rPr>
          <w:b w:val="0"/>
          <w:bCs/>
          <w:sz w:val="24"/>
        </w:rPr>
        <w:tab/>
      </w:r>
      <w:r w:rsidRPr="005836F0">
        <w:rPr>
          <w:b w:val="0"/>
          <w:bCs/>
          <w:sz w:val="24"/>
        </w:rPr>
        <w:t>Reviewer/Approver: Verifies that the setup</w:t>
      </w:r>
      <w:r w:rsidRPr="005836F0">
        <w:rPr>
          <w:bCs/>
        </w:rPr>
        <w:t xml:space="preserve"> </w:t>
      </w:r>
      <w:r w:rsidRPr="005836F0">
        <w:rPr>
          <w:b w:val="0"/>
          <w:sz w:val="24"/>
        </w:rPr>
        <w:t>meets organizational requirements.</w:t>
      </w:r>
    </w:p>
    <w:p w14:paraId="74ACC6B3" w14:textId="77777777" w:rsidR="006162F4" w:rsidRPr="008C6C47" w:rsidRDefault="006162F4" w:rsidP="00160E4D">
      <w:pPr>
        <w:pStyle w:val="Heading1"/>
        <w:spacing w:before="240" w:after="120" w:line="259" w:lineRule="auto"/>
        <w:jc w:val="center"/>
      </w:pPr>
      <w:bookmarkStart w:id="58" w:name="_Toc187829065"/>
      <w:r w:rsidRPr="008C6C47">
        <w:t>References</w:t>
      </w:r>
      <w:bookmarkEnd w:id="58"/>
    </w:p>
    <w:p w14:paraId="142BF455" w14:textId="5EEB9A0E" w:rsidR="00404162" w:rsidRPr="00404162" w:rsidRDefault="00404162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404162">
        <w:rPr>
          <w:rFonts w:cs="Times New Roman"/>
          <w:bCs/>
          <w:sz w:val="24"/>
        </w:rPr>
        <w:t xml:space="preserve">• </w:t>
      </w:r>
      <w:r>
        <w:rPr>
          <w:rFonts w:cs="Times New Roman"/>
          <w:bCs/>
          <w:sz w:val="24"/>
        </w:rPr>
        <w:tab/>
      </w:r>
      <w:hyperlink r:id="rId8" w:tgtFrame="_blank" w:tooltip="https://learn.microsoft.com/en-us/azure/virtual-machines/" w:history="1">
        <w:r w:rsidRPr="00404162">
          <w:rPr>
            <w:rStyle w:val="Hyperlink"/>
            <w:rFonts w:cs="Times New Roman"/>
            <w:bCs/>
            <w:sz w:val="24"/>
          </w:rPr>
          <w:t>Azure Virtual Machines Documentation</w:t>
        </w:r>
      </w:hyperlink>
    </w:p>
    <w:p w14:paraId="75490D75" w14:textId="0F82054C" w:rsidR="00404162" w:rsidRPr="00404162" w:rsidRDefault="00404162" w:rsidP="00D769F4">
      <w:pPr>
        <w:spacing w:after="120" w:line="259" w:lineRule="auto"/>
        <w:ind w:left="1440" w:hanging="360"/>
        <w:rPr>
          <w:rFonts w:cs="Times New Roman"/>
          <w:b w:val="0"/>
          <w:bCs/>
          <w:sz w:val="24"/>
        </w:rPr>
      </w:pPr>
      <w:r w:rsidRPr="00404162">
        <w:rPr>
          <w:rFonts w:cs="Times New Roman"/>
          <w:bCs/>
          <w:sz w:val="24"/>
        </w:rPr>
        <w:t xml:space="preserve">• </w:t>
      </w:r>
      <w:r>
        <w:rPr>
          <w:rFonts w:cs="Times New Roman"/>
          <w:bCs/>
          <w:sz w:val="24"/>
        </w:rPr>
        <w:tab/>
      </w:r>
      <w:hyperlink r:id="rId9" w:tgtFrame="_blank" w:tooltip="https://learn.microsoft.com/en-us/azure/architecture/best-practices/network-security/" w:history="1">
        <w:r w:rsidRPr="00404162">
          <w:rPr>
            <w:rStyle w:val="Hyperlink"/>
            <w:rFonts w:cs="Times New Roman"/>
            <w:bCs/>
            <w:sz w:val="24"/>
          </w:rPr>
          <w:t>Azure Networking Best Practices</w:t>
        </w:r>
      </w:hyperlink>
    </w:p>
    <w:p w14:paraId="7FB94EAB" w14:textId="6948427F" w:rsidR="006162F4" w:rsidRPr="00404162" w:rsidRDefault="006162F4" w:rsidP="00404162">
      <w:pPr>
        <w:spacing w:after="120" w:line="259" w:lineRule="auto"/>
        <w:rPr>
          <w:rFonts w:cs="Times New Roman"/>
          <w:b w:val="0"/>
          <w:bCs/>
          <w:sz w:val="24"/>
        </w:rPr>
      </w:pPr>
    </w:p>
    <w:sectPr w:rsidR="006162F4" w:rsidRPr="0040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AppleSystemUIFontMonospaced">
    <w:altName w:val="Cambria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50CC"/>
    <w:multiLevelType w:val="multilevel"/>
    <w:tmpl w:val="C12EB0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04423B8"/>
    <w:multiLevelType w:val="hybridMultilevel"/>
    <w:tmpl w:val="BF4E8E50"/>
    <w:lvl w:ilvl="0" w:tplc="1BCE38CE">
      <w:start w:val="6"/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848668">
    <w:abstractNumId w:val="0"/>
  </w:num>
  <w:num w:numId="2" w16cid:durableId="158440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4"/>
    <w:rsid w:val="000015AF"/>
    <w:rsid w:val="00014BE7"/>
    <w:rsid w:val="00023F1D"/>
    <w:rsid w:val="00092B4C"/>
    <w:rsid w:val="000A5F65"/>
    <w:rsid w:val="000B0173"/>
    <w:rsid w:val="000B5DA0"/>
    <w:rsid w:val="000D0C6A"/>
    <w:rsid w:val="000D73E7"/>
    <w:rsid w:val="000E7AD7"/>
    <w:rsid w:val="00112C44"/>
    <w:rsid w:val="00126360"/>
    <w:rsid w:val="00160E4D"/>
    <w:rsid w:val="001623C6"/>
    <w:rsid w:val="001A27E0"/>
    <w:rsid w:val="001B48C0"/>
    <w:rsid w:val="001E7830"/>
    <w:rsid w:val="0025355B"/>
    <w:rsid w:val="00255763"/>
    <w:rsid w:val="00266206"/>
    <w:rsid w:val="00266738"/>
    <w:rsid w:val="00275AB5"/>
    <w:rsid w:val="00283FAA"/>
    <w:rsid w:val="002A6B6C"/>
    <w:rsid w:val="002E22ED"/>
    <w:rsid w:val="002F1836"/>
    <w:rsid w:val="00300193"/>
    <w:rsid w:val="0032122C"/>
    <w:rsid w:val="003308F3"/>
    <w:rsid w:val="0034545B"/>
    <w:rsid w:val="003457BA"/>
    <w:rsid w:val="003817BE"/>
    <w:rsid w:val="003B2E7A"/>
    <w:rsid w:val="003B766D"/>
    <w:rsid w:val="003C7864"/>
    <w:rsid w:val="00404162"/>
    <w:rsid w:val="00427AE7"/>
    <w:rsid w:val="00476D8F"/>
    <w:rsid w:val="0048161D"/>
    <w:rsid w:val="00491662"/>
    <w:rsid w:val="004B7509"/>
    <w:rsid w:val="004F154C"/>
    <w:rsid w:val="00540C35"/>
    <w:rsid w:val="005836F0"/>
    <w:rsid w:val="005854A0"/>
    <w:rsid w:val="00591FEA"/>
    <w:rsid w:val="005A7906"/>
    <w:rsid w:val="005D1B6A"/>
    <w:rsid w:val="005E65B9"/>
    <w:rsid w:val="006162F4"/>
    <w:rsid w:val="00630C9D"/>
    <w:rsid w:val="00644A56"/>
    <w:rsid w:val="006818DC"/>
    <w:rsid w:val="006A4FE2"/>
    <w:rsid w:val="006A59C5"/>
    <w:rsid w:val="006B1C7E"/>
    <w:rsid w:val="006B2F09"/>
    <w:rsid w:val="006E748A"/>
    <w:rsid w:val="006F671B"/>
    <w:rsid w:val="00737F39"/>
    <w:rsid w:val="00773F4F"/>
    <w:rsid w:val="00787FB7"/>
    <w:rsid w:val="00793462"/>
    <w:rsid w:val="007B1E82"/>
    <w:rsid w:val="007B3E92"/>
    <w:rsid w:val="00841AA6"/>
    <w:rsid w:val="00892438"/>
    <w:rsid w:val="008933BD"/>
    <w:rsid w:val="00895EFB"/>
    <w:rsid w:val="008A54B6"/>
    <w:rsid w:val="008B717A"/>
    <w:rsid w:val="008C6C47"/>
    <w:rsid w:val="008F583E"/>
    <w:rsid w:val="00902C3A"/>
    <w:rsid w:val="00910D18"/>
    <w:rsid w:val="00923D65"/>
    <w:rsid w:val="009477BF"/>
    <w:rsid w:val="0095034A"/>
    <w:rsid w:val="00953FDF"/>
    <w:rsid w:val="009554B7"/>
    <w:rsid w:val="00996E03"/>
    <w:rsid w:val="009C623D"/>
    <w:rsid w:val="009D2F6E"/>
    <w:rsid w:val="009E007E"/>
    <w:rsid w:val="00A02592"/>
    <w:rsid w:val="00A20C0F"/>
    <w:rsid w:val="00A51362"/>
    <w:rsid w:val="00A60EF6"/>
    <w:rsid w:val="00A81A5B"/>
    <w:rsid w:val="00A860CA"/>
    <w:rsid w:val="00AC7507"/>
    <w:rsid w:val="00B03F71"/>
    <w:rsid w:val="00B25E22"/>
    <w:rsid w:val="00B7355F"/>
    <w:rsid w:val="00B865D3"/>
    <w:rsid w:val="00BA3027"/>
    <w:rsid w:val="00BA31C2"/>
    <w:rsid w:val="00BC0EE6"/>
    <w:rsid w:val="00BC7998"/>
    <w:rsid w:val="00BD6CE8"/>
    <w:rsid w:val="00C000FD"/>
    <w:rsid w:val="00C00FD5"/>
    <w:rsid w:val="00C108C1"/>
    <w:rsid w:val="00C1307A"/>
    <w:rsid w:val="00C17B40"/>
    <w:rsid w:val="00CB1FF5"/>
    <w:rsid w:val="00CB4602"/>
    <w:rsid w:val="00D3382E"/>
    <w:rsid w:val="00D71F17"/>
    <w:rsid w:val="00D739B5"/>
    <w:rsid w:val="00D74200"/>
    <w:rsid w:val="00D75DA2"/>
    <w:rsid w:val="00D769F4"/>
    <w:rsid w:val="00DA3F09"/>
    <w:rsid w:val="00DB1881"/>
    <w:rsid w:val="00DB2E80"/>
    <w:rsid w:val="00E04728"/>
    <w:rsid w:val="00E21723"/>
    <w:rsid w:val="00E263C8"/>
    <w:rsid w:val="00E3598D"/>
    <w:rsid w:val="00E452AE"/>
    <w:rsid w:val="00E82A01"/>
    <w:rsid w:val="00E96E8B"/>
    <w:rsid w:val="00F63F03"/>
    <w:rsid w:val="00F854BC"/>
    <w:rsid w:val="00FB112A"/>
    <w:rsid w:val="00FB1259"/>
    <w:rsid w:val="00FC5607"/>
    <w:rsid w:val="00F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7B0F"/>
  <w15:chartTrackingRefBased/>
  <w15:docId w15:val="{78921EFA-0253-E94F-87A0-3D456CD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FB"/>
    <w:rPr>
      <w:rFonts w:ascii="Times New Roman" w:hAnsi="Times New Roman"/>
      <w:b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F5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3D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F5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23D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F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6162F4"/>
    <w:pPr>
      <w:spacing w:after="0" w:line="240" w:lineRule="auto"/>
    </w:pPr>
    <w:rPr>
      <w:rFonts w:cs="Times New Roman"/>
      <w:kern w:val="0"/>
      <w14:ligatures w14:val="none"/>
    </w:rPr>
  </w:style>
  <w:style w:type="paragraph" w:customStyle="1" w:styleId="p6">
    <w:name w:val="p6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0"/>
      <w:szCs w:val="30"/>
      <w14:ligatures w14:val="none"/>
    </w:rPr>
  </w:style>
  <w:style w:type="paragraph" w:customStyle="1" w:styleId="p7">
    <w:name w:val="p7"/>
    <w:basedOn w:val="Normal"/>
    <w:rsid w:val="006162F4"/>
    <w:pPr>
      <w:spacing w:before="180" w:after="0" w:line="240" w:lineRule="auto"/>
      <w:ind w:left="360" w:hanging="360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6162F4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6162F4"/>
    <w:pPr>
      <w:spacing w:before="180" w:after="0" w:line="240" w:lineRule="auto"/>
      <w:ind w:left="495" w:hanging="495"/>
    </w:pPr>
    <w:rPr>
      <w:rFonts w:ascii=".AppleSystemUIFontMonospaced" w:hAnsi=".AppleSystemUIFontMonospaced" w:cs="Times New Roman"/>
      <w:color w:val="111111"/>
      <w:kern w:val="0"/>
      <w:sz w:val="26"/>
      <w:szCs w:val="26"/>
      <w14:ligatures w14:val="none"/>
    </w:rPr>
  </w:style>
  <w:style w:type="paragraph" w:customStyle="1" w:styleId="p10">
    <w:name w:val="p10"/>
    <w:basedOn w:val="Normal"/>
    <w:rsid w:val="006162F4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11">
    <w:name w:val="p11"/>
    <w:basedOn w:val="Normal"/>
    <w:rsid w:val="006162F4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6162F4"/>
    <w:rPr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6162F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6162F4"/>
    <w:rPr>
      <w:b/>
      <w:bCs/>
      <w:i w:val="0"/>
      <w:iCs w:val="0"/>
      <w:sz w:val="33"/>
      <w:szCs w:val="33"/>
    </w:rPr>
  </w:style>
  <w:style w:type="character" w:customStyle="1" w:styleId="s4">
    <w:name w:val="s4"/>
    <w:basedOn w:val="DefaultParagraphFont"/>
    <w:rsid w:val="006162F4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6">
    <w:name w:val="s6"/>
    <w:basedOn w:val="DefaultParagraphFont"/>
    <w:rsid w:val="006162F4"/>
    <w:rPr>
      <w:b/>
      <w:bCs/>
      <w:i w:val="0"/>
      <w:iCs w:val="0"/>
      <w:sz w:val="30"/>
      <w:szCs w:val="30"/>
    </w:rPr>
  </w:style>
  <w:style w:type="character" w:customStyle="1" w:styleId="s7">
    <w:name w:val="s7"/>
    <w:basedOn w:val="DefaultParagraphFont"/>
    <w:rsid w:val="006162F4"/>
    <w:rPr>
      <w:b w:val="0"/>
      <w:bCs w:val="0"/>
      <w:i w:val="0"/>
      <w:iCs w:val="0"/>
      <w:sz w:val="26"/>
      <w:szCs w:val="26"/>
    </w:rPr>
  </w:style>
  <w:style w:type="character" w:customStyle="1" w:styleId="s8">
    <w:name w:val="s8"/>
    <w:basedOn w:val="DefaultParagraphFont"/>
    <w:rsid w:val="006162F4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apple-tab-span">
    <w:name w:val="apple-tab-span"/>
    <w:basedOn w:val="DefaultParagraphFont"/>
    <w:rsid w:val="006162F4"/>
  </w:style>
  <w:style w:type="character" w:styleId="Hyperlink">
    <w:name w:val="Hyperlink"/>
    <w:basedOn w:val="DefaultParagraphFont"/>
    <w:uiPriority w:val="99"/>
    <w:unhideWhenUsed/>
    <w:rsid w:val="006162F4"/>
    <w:rPr>
      <w:color w:val="0000FF"/>
      <w:u w:val="single"/>
    </w:rPr>
  </w:style>
  <w:style w:type="paragraph" w:customStyle="1" w:styleId="TableHeading">
    <w:name w:val="Table Heading"/>
    <w:basedOn w:val="TableText"/>
    <w:uiPriority w:val="99"/>
    <w:qFormat/>
    <w:rsid w:val="00902C3A"/>
    <w:pPr>
      <w:autoSpaceDE w:val="0"/>
      <w:autoSpaceDN w:val="0"/>
      <w:adjustRightInd w:val="0"/>
      <w:jc w:val="center"/>
    </w:pPr>
    <w:rPr>
      <w:rFonts w:ascii="Times New Roman Bold" w:eastAsia="Times New Roman" w:hAnsi="Times New Roman Bold" w:cs="Times New Roman"/>
      <w:b/>
      <w:color w:val="FFFFFF" w:themeColor="background1"/>
      <w:szCs w:val="11"/>
    </w:rPr>
  </w:style>
  <w:style w:type="paragraph" w:customStyle="1" w:styleId="TableText">
    <w:name w:val="Table Text"/>
    <w:link w:val="TableTextChar"/>
    <w:uiPriority w:val="99"/>
    <w:qFormat/>
    <w:rsid w:val="00902C3A"/>
    <w:pPr>
      <w:spacing w:before="60" w:after="60" w:line="240" w:lineRule="auto"/>
    </w:pPr>
    <w:rPr>
      <w:rFonts w:ascii="Times New Roman" w:eastAsiaTheme="minorHAnsi" w:hAnsi="Times New Roman"/>
      <w:kern w:val="0"/>
      <w:szCs w:val="22"/>
      <w14:ligatures w14:val="none"/>
    </w:rPr>
  </w:style>
  <w:style w:type="character" w:customStyle="1" w:styleId="TableTextChar">
    <w:name w:val="Table Text Char"/>
    <w:aliases w:val="tt Char,Table Body Char,table text Char Char,table text Char,Table Title Char,table titles Char,Table Titles Char,table title Char,tx Char,t Char,TableText Char,Table Title Char Char,table bullet 2 Char Char,table Ch,t2 Char Char,Text Ch"/>
    <w:link w:val="TableText"/>
    <w:uiPriority w:val="99"/>
    <w:qFormat/>
    <w:locked/>
    <w:rsid w:val="00902C3A"/>
    <w:rPr>
      <w:rFonts w:ascii="Times New Roman" w:eastAsiaTheme="minorHAnsi" w:hAnsi="Times New Roman"/>
      <w:kern w:val="0"/>
      <w:szCs w:val="22"/>
      <w14:ligatures w14:val="non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A3027"/>
    <w:pPr>
      <w:spacing w:before="240" w:after="0" w:line="259" w:lineRule="auto"/>
      <w:outlineLvl w:val="9"/>
    </w:pPr>
    <w:rPr>
      <w:rFonts w:ascii="Times New Roman" w:hAnsi="Times New Roman"/>
      <w:kern w:val="0"/>
      <w:sz w:val="24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F17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1F17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0C0F"/>
    <w:rPr>
      <w:color w:val="605E5C"/>
      <w:shd w:val="clear" w:color="auto" w:fill="E1DFDD"/>
    </w:rPr>
  </w:style>
  <w:style w:type="character" w:customStyle="1" w:styleId="TOCHeadingChar">
    <w:name w:val="TOC Heading Char"/>
    <w:basedOn w:val="Heading1Char"/>
    <w:link w:val="TOCHeading"/>
    <w:uiPriority w:val="39"/>
    <w:rsid w:val="00BA302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07A"/>
    <w:pPr>
      <w:spacing w:before="100" w:beforeAutospacing="1" w:after="100" w:afterAutospacing="1" w:line="240" w:lineRule="auto"/>
    </w:pPr>
    <w:rPr>
      <w:rFonts w:eastAsia="Times New Roman" w:cs="Times New Roman"/>
      <w:b w:val="0"/>
      <w:kern w:val="0"/>
      <w:sz w:val="24"/>
      <w14:ligatures w14:val="none"/>
    </w:rPr>
  </w:style>
  <w:style w:type="character" w:customStyle="1" w:styleId="xapple-tab-span">
    <w:name w:val="x_apple-tab-span"/>
    <w:basedOn w:val="DefaultParagraphFont"/>
    <w:rsid w:val="00C1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virtual-machin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al.azu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rchitecture/best-practices/network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A766-3B55-4304-9861-C1382243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Marshall</dc:creator>
  <cp:keywords/>
  <dc:description/>
  <cp:lastModifiedBy>MARSHALL, JIMMIE W CTR USAF AFMC AFLCMC/EITaaS_Vendor</cp:lastModifiedBy>
  <cp:revision>130</cp:revision>
  <dcterms:created xsi:type="dcterms:W3CDTF">2025-01-14T15:37:00Z</dcterms:created>
  <dcterms:modified xsi:type="dcterms:W3CDTF">2025-01-15T16:28:00Z</dcterms:modified>
</cp:coreProperties>
</file>