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10.png" ContentType="image/png"/>
  <Override PartName="/word/media/image5.png" ContentType="image/png"/>
  <Override PartName="/word/media/image11.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76"/>
        <w:rPr>
          <w:rFonts w:ascii="Times New Roman" w:hAnsi="Times New Roman"/>
          <w:sz w:val="24"/>
          <w:szCs w:val="24"/>
        </w:rPr>
      </w:pPr>
      <w:r>
        <w:rPr>
          <w:rFonts w:ascii="Times New Roman" w:hAnsi="Times New Roman"/>
          <w:sz w:val="24"/>
          <w:szCs w:val="24"/>
        </w:rPr>
      </w:r>
    </w:p>
    <w:p>
      <w:pPr>
        <w:pStyle w:val="Normal"/>
        <w:spacing w:lineRule="auto" w:line="276"/>
        <w:rPr>
          <w:rFonts w:ascii="Times New Roman" w:hAnsi="Times New Roman"/>
          <w:sz w:val="24"/>
          <w:szCs w:val="24"/>
        </w:rPr>
      </w:pPr>
      <w:r>
        <w:rPr>
          <w:rFonts w:ascii="Times New Roman" w:hAnsi="Times New Roman"/>
          <w:sz w:val="24"/>
          <w:szCs w:val="24"/>
        </w:rPr>
      </w:r>
    </w:p>
    <w:p>
      <w:pPr>
        <w:pStyle w:val="Normal"/>
        <w:spacing w:lineRule="auto" w:line="276"/>
        <w:rPr>
          <w:rFonts w:ascii="Times New Roman" w:hAnsi="Times New Roman"/>
          <w:sz w:val="24"/>
          <w:szCs w:val="24"/>
        </w:rPr>
      </w:pPr>
      <w:r>
        <w:rPr>
          <w:rFonts w:ascii="Times New Roman" w:hAnsi="Times New Roman"/>
          <w:sz w:val="24"/>
          <w:szCs w:val="24"/>
        </w:rPr>
      </w:r>
    </w:p>
    <w:p>
      <w:pPr>
        <w:pStyle w:val="Normal"/>
        <w:spacing w:lineRule="auto" w:line="276"/>
        <w:rPr>
          <w:rFonts w:ascii="Times New Roman" w:hAnsi="Times New Roman"/>
          <w:sz w:val="24"/>
          <w:szCs w:val="24"/>
        </w:rPr>
      </w:pPr>
      <w:r>
        <w:rPr>
          <w:rFonts w:ascii="Times New Roman" w:hAnsi="Times New Roman"/>
          <w:sz w:val="24"/>
          <w:szCs w:val="24"/>
        </w:rPr>
      </w:r>
    </w:p>
    <w:p>
      <w:pPr>
        <w:pStyle w:val="Normal"/>
        <w:spacing w:lineRule="auto" w:line="276"/>
        <w:jc w:val="center"/>
        <w:rPr>
          <w:rFonts w:ascii="Times New Roman" w:hAnsi="Times New Roman"/>
          <w:sz w:val="24"/>
          <w:szCs w:val="24"/>
        </w:rPr>
      </w:pPr>
      <w:bookmarkStart w:id="0" w:name="_GoBack"/>
      <w:bookmarkEnd w:id="0"/>
      <w:r>
        <w:rPr>
          <w:rFonts w:ascii="Times New Roman" w:hAnsi="Times New Roman"/>
          <w:sz w:val="24"/>
          <w:szCs w:val="24"/>
        </w:rPr>
        <w:t xml:space="preserve">Project </w:t>
      </w:r>
      <w:r>
        <w:rPr>
          <w:rFonts w:ascii="Times New Roman" w:hAnsi="Times New Roman"/>
          <w:sz w:val="24"/>
          <w:szCs w:val="24"/>
        </w:rPr>
        <w:t>3</w:t>
      </w:r>
      <w:r>
        <w:rPr>
          <w:rFonts w:ascii="Times New Roman" w:hAnsi="Times New Roman"/>
          <w:sz w:val="24"/>
          <w:szCs w:val="24"/>
        </w:rPr>
        <w:t xml:space="preserve">: </w:t>
      </w:r>
      <w:r>
        <w:rPr>
          <w:rFonts w:ascii="Times New Roman" w:hAnsi="Times New Roman"/>
          <w:sz w:val="24"/>
          <w:szCs w:val="24"/>
        </w:rPr>
        <w:t>Data Manipulation with Pandas</w:t>
      </w:r>
    </w:p>
    <w:p>
      <w:pPr>
        <w:pStyle w:val="Normal"/>
        <w:spacing w:lineRule="auto" w:line="276"/>
        <w:jc w:val="center"/>
        <w:rPr>
          <w:rFonts w:ascii="Times New Roman" w:hAnsi="Times New Roman"/>
          <w:sz w:val="24"/>
          <w:szCs w:val="24"/>
        </w:rPr>
      </w:pPr>
      <w:r>
        <w:rPr>
          <w:rFonts w:ascii="Times New Roman" w:hAnsi="Times New Roman"/>
          <w:sz w:val="24"/>
          <w:szCs w:val="24"/>
        </w:rPr>
        <w:t>John Wesley Mathis</w:t>
      </w:r>
    </w:p>
    <w:p>
      <w:pPr>
        <w:pStyle w:val="Normal"/>
        <w:spacing w:lineRule="auto" w:line="276"/>
        <w:jc w:val="center"/>
        <w:rPr>
          <w:rFonts w:ascii="Times New Roman" w:hAnsi="Times New Roman"/>
          <w:sz w:val="24"/>
          <w:szCs w:val="24"/>
        </w:rPr>
      </w:pPr>
      <w:r>
        <w:rPr>
          <w:rFonts w:ascii="Times New Roman" w:hAnsi="Times New Roman"/>
          <w:sz w:val="24"/>
          <w:szCs w:val="24"/>
        </w:rPr>
        <w:t>Dr. Anthony Choi</w:t>
      </w:r>
    </w:p>
    <w:p>
      <w:pPr>
        <w:pStyle w:val="Normal"/>
        <w:spacing w:lineRule="auto" w:line="276"/>
        <w:jc w:val="center"/>
        <w:rPr>
          <w:rFonts w:ascii="Times New Roman" w:hAnsi="Times New Roman"/>
          <w:sz w:val="24"/>
          <w:szCs w:val="24"/>
        </w:rPr>
      </w:pPr>
      <w:r>
        <w:rPr>
          <w:rFonts w:ascii="Times New Roman" w:hAnsi="Times New Roman"/>
          <w:sz w:val="24"/>
          <w:szCs w:val="24"/>
        </w:rPr>
        <w:t xml:space="preserve">June </w:t>
      </w:r>
      <w:r>
        <w:rPr>
          <w:rFonts w:ascii="Times New Roman" w:hAnsi="Times New Roman"/>
          <w:sz w:val="24"/>
          <w:szCs w:val="24"/>
        </w:rPr>
        <w:t>##</w:t>
      </w:r>
      <w:r>
        <w:rPr>
          <w:rFonts w:ascii="Times New Roman" w:hAnsi="Times New Roman"/>
          <w:sz w:val="24"/>
          <w:szCs w:val="24"/>
        </w:rPr>
        <w:t>, 2024</w:t>
      </w:r>
    </w:p>
    <w:p>
      <w:pPr>
        <w:pStyle w:val="Normal"/>
        <w:spacing w:lineRule="auto" w:line="276"/>
        <w:jc w:val="center"/>
        <w:rPr>
          <w:rFonts w:ascii="Times New Roman" w:hAnsi="Times New Roman"/>
          <w:sz w:val="24"/>
          <w:szCs w:val="24"/>
        </w:rPr>
      </w:pPr>
      <w:r>
        <w:rPr>
          <w:rFonts w:ascii="Times New Roman" w:hAnsi="Times New Roman"/>
          <w:sz w:val="24"/>
          <w:szCs w:val="24"/>
        </w:rPr>
        <w:t>ECE/SSE 591, Summer 2024</w:t>
      </w:r>
    </w:p>
    <w:sdt>
      <w:sdtPr>
        <w:docPartObj>
          <w:docPartGallery w:val="Table of Contents"/>
          <w:docPartUnique w:val="true"/>
        </w:docPartObj>
      </w:sdtPr>
      <w:sdtContent>
        <w:p>
          <w:pPr>
            <w:pStyle w:val="TOCHeading"/>
            <w:rPr/>
          </w:pPr>
          <w:r>
            <w:br w:type="page"/>
          </w:r>
          <w:r>
            <w:rPr/>
            <w:t>Table of Contents:</w:t>
          </w:r>
        </w:p>
        <w:p>
          <w:pPr>
            <w:pStyle w:val="TOC1"/>
            <w:tabs>
              <w:tab w:val="clear" w:pos="720"/>
              <w:tab w:val="right" w:pos="9968" w:leader="dot"/>
            </w:tabs>
            <w:rPr/>
          </w:pPr>
          <w:r>
            <w:fldChar w:fldCharType="begin"/>
          </w:r>
          <w:r>
            <w:rPr>
              <w:rStyle w:val="IndexLink"/>
            </w:rPr>
            <w:instrText xml:space="preserve"> TOC \o "1-3" \h</w:instrText>
          </w:r>
          <w:r>
            <w:rPr>
              <w:rStyle w:val="IndexLink"/>
            </w:rPr>
            <w:fldChar w:fldCharType="separate"/>
          </w:r>
          <w:hyperlink w:anchor="__RefHeading___Toc2569_331549091">
            <w:r>
              <w:rPr>
                <w:rStyle w:val="IndexLink"/>
              </w:rPr>
              <w:t>Deliverable Table</w:t>
              <w:tab/>
              <w:t>5</w:t>
            </w:r>
          </w:hyperlink>
        </w:p>
        <w:p>
          <w:pPr>
            <w:pStyle w:val="TOC1"/>
            <w:tabs>
              <w:tab w:val="clear" w:pos="720"/>
              <w:tab w:val="right" w:pos="9968" w:leader="dot"/>
            </w:tabs>
            <w:rPr/>
          </w:pPr>
          <w:hyperlink w:anchor="__RefHeading___Toc2573_331549091">
            <w:r>
              <w:rPr>
                <w:rStyle w:val="IndexLink"/>
              </w:rPr>
              <w:t>1. Introduction</w:t>
              <w:tab/>
              <w:t>6</w:t>
            </w:r>
          </w:hyperlink>
        </w:p>
        <w:p>
          <w:pPr>
            <w:pStyle w:val="TOC1"/>
            <w:tabs>
              <w:tab w:val="clear" w:pos="720"/>
              <w:tab w:val="right" w:pos="9968" w:leader="dot"/>
            </w:tabs>
            <w:rPr/>
          </w:pPr>
          <w:hyperlink w:anchor="__RefHeading___Toc2577_331549091">
            <w:r>
              <w:rPr>
                <w:rStyle w:val="IndexLink"/>
              </w:rPr>
              <w:t>2. SIR Model Analysis Updated</w:t>
              <w:tab/>
              <w:t>7</w:t>
            </w:r>
          </w:hyperlink>
        </w:p>
        <w:p>
          <w:pPr>
            <w:pStyle w:val="TOC1"/>
            <w:tabs>
              <w:tab w:val="clear" w:pos="720"/>
              <w:tab w:val="right" w:pos="9968" w:leader="dot"/>
            </w:tabs>
            <w:rPr/>
          </w:pPr>
          <w:hyperlink w:anchor="__RefHeading___Toc2609_331549091">
            <w:r>
              <w:rPr>
                <w:rStyle w:val="IndexLink"/>
              </w:rPr>
              <w:t>7. Conclusion</w:t>
              <w:tab/>
              <w:t>17</w:t>
            </w:r>
          </w:hyperlink>
        </w:p>
        <w:p>
          <w:pPr>
            <w:pStyle w:val="TOC1"/>
            <w:tabs>
              <w:tab w:val="clear" w:pos="720"/>
              <w:tab w:val="right" w:pos="9968" w:leader="dot"/>
            </w:tabs>
            <w:rPr/>
          </w:pPr>
          <w:hyperlink w:anchor="__RefHeading___Toc3692_331549091">
            <w:r>
              <w:rPr>
                <w:rStyle w:val="IndexLink"/>
              </w:rPr>
              <w:t>References</w:t>
              <w:tab/>
              <w:t>18</w:t>
            </w:r>
          </w:hyperlink>
          <w:r>
            <w:rPr>
              <w:rStyle w:val="IndexLink"/>
            </w:rPr>
            <w:fldChar w:fldCharType="end"/>
          </w:r>
        </w:p>
      </w:sdtContent>
    </w:sdt>
    <w:p>
      <w:pPr>
        <w:pStyle w:val="Normal"/>
        <w:widowControl/>
        <w:bidi w:val="0"/>
        <w:spacing w:lineRule="auto" w:line="276" w:before="0" w:after="160"/>
        <w:jc w:val="left"/>
        <w:rPr>
          <w:rFonts w:ascii="Times New Roman" w:hAnsi="Times New Roman"/>
          <w:sz w:val="24"/>
          <w:szCs w:val="24"/>
        </w:rPr>
      </w:pPr>
      <w:r>
        <w:rPr>
          <w:rFonts w:ascii="Times New Roman" w:hAnsi="Times New Roman"/>
          <w:sz w:val="24"/>
          <w:szCs w:val="24"/>
        </w:rPr>
      </w:r>
    </w:p>
    <w:p>
      <w:pPr>
        <w:pStyle w:val="Normal"/>
        <w:spacing w:lineRule="auto" w:line="276"/>
        <w:rPr>
          <w:rFonts w:ascii="Times New Roman" w:hAnsi="Times New Roman"/>
          <w:sz w:val="24"/>
          <w:szCs w:val="24"/>
        </w:rPr>
      </w:pPr>
      <w:r>
        <w:rPr>
          <w:rFonts w:ascii="Times New Roman" w:hAnsi="Times New Roman"/>
          <w:sz w:val="24"/>
          <w:szCs w:val="24"/>
        </w:rPr>
      </w:r>
      <w:r>
        <w:br w:type="page"/>
      </w:r>
    </w:p>
    <w:p>
      <w:pPr>
        <w:pStyle w:val="FigureIndexHeading"/>
        <w:spacing w:before="0" w:after="120"/>
        <w:rPr/>
      </w:pPr>
      <w:r>
        <w:rPr/>
        <w:t>Table of Figures:</w:t>
      </w:r>
    </w:p>
    <w:p>
      <w:pPr>
        <w:pStyle w:val="TableofFigures"/>
        <w:tabs>
          <w:tab w:val="right" w:pos="9968" w:leader="dot"/>
        </w:tabs>
        <w:rPr/>
      </w:pPr>
      <w:r>
        <w:fldChar w:fldCharType="begin"/>
      </w:r>
      <w:r>
        <w:rPr>
          <w:i/>
          <w:iCs/>
        </w:rPr>
        <w:instrText xml:space="preserve"> TOC \c "Figure" \h </w:instrText>
      </w:r>
      <w:r>
        <w:rPr>
          <w:i/>
          <w:iCs/>
        </w:rPr>
        <w:fldChar w:fldCharType="separate"/>
      </w:r>
      <w:hyperlink w:anchor="Figure!22|sequence">
        <w:r>
          <w:rPr>
            <w:i/>
            <w:iCs/>
          </w:rPr>
          <w:t>Figure 1: SIR Model Code</w:t>
        </w:r>
        <w:r>
          <w:rPr/>
          <w:tab/>
          <w:t>7</w:t>
        </w:r>
      </w:hyperlink>
    </w:p>
    <w:p>
      <w:pPr>
        <w:pStyle w:val="TableofFigures"/>
        <w:tabs>
          <w:tab w:val="right" w:pos="9968" w:leader="dot"/>
        </w:tabs>
        <w:rPr/>
      </w:pPr>
      <w:hyperlink w:anchor="Figure!23|sequence">
        <w:r>
          <w:rPr>
            <w:i/>
            <w:iCs/>
          </w:rPr>
          <w:t>Figure 2: SIR Model Code (final)</w:t>
        </w:r>
        <w:r>
          <w:rPr/>
          <w:tab/>
          <w:t>8</w:t>
        </w:r>
      </w:hyperlink>
    </w:p>
    <w:p>
      <w:pPr>
        <w:pStyle w:val="TableofFigures"/>
        <w:tabs>
          <w:tab w:val="right" w:pos="9968" w:leader="dot"/>
        </w:tabs>
        <w:rPr/>
      </w:pPr>
      <w:hyperlink w:anchor="Figure!24|sequence">
        <w:r>
          <w:rPr>
            <w:i/>
            <w:iCs/>
          </w:rPr>
          <w:t>Figure 3: SIR Model: Sorting number of infected individuals</w:t>
        </w:r>
        <w:r>
          <w:rPr/>
          <w:tab/>
          <w:t>9</w:t>
        </w:r>
      </w:hyperlink>
    </w:p>
    <w:p>
      <w:pPr>
        <w:pStyle w:val="TableofFigures"/>
        <w:tabs>
          <w:tab w:val="right" w:pos="9968" w:leader="dot"/>
        </w:tabs>
        <w:rPr/>
      </w:pPr>
      <w:hyperlink w:anchor="Figure!25|sequence">
        <w:r>
          <w:rPr>
            <w:i/>
            <w:iCs/>
          </w:rPr>
          <w:t>Figure 4: SIR Model: Boolean indexing to find where infections exceed a threshold</w:t>
        </w:r>
        <w:r>
          <w:rPr/>
          <w:tab/>
          <w:t>9</w:t>
        </w:r>
      </w:hyperlink>
    </w:p>
    <w:p>
      <w:pPr>
        <w:pStyle w:val="TableofFigures"/>
        <w:tabs>
          <w:tab w:val="right" w:pos="9968" w:leader="dot"/>
        </w:tabs>
        <w:rPr/>
      </w:pPr>
      <w:hyperlink w:anchor="Figure!26|sequence">
        <w:r>
          <w:rPr>
            <w:i/>
            <w:iCs/>
          </w:rPr>
          <w:t>Figure 5: SIR Model: Using universal functions `cumsum` and `mean`</w:t>
        </w:r>
        <w:r>
          <w:rPr/>
          <w:tab/>
          <w:t>10</w:t>
        </w:r>
      </w:hyperlink>
    </w:p>
    <w:p>
      <w:pPr>
        <w:pStyle w:val="TableofFigures"/>
        <w:tabs>
          <w:tab w:val="right" w:pos="9968" w:leader="dot"/>
        </w:tabs>
        <w:rPr/>
      </w:pPr>
      <w:hyperlink w:anchor="Figure!27|sequence">
        <w:r>
          <w:rPr>
            <w:i/>
            <w:iCs/>
          </w:rPr>
          <w:t>Figure 6: SIR Model: Using universal functions `cumsum` and `mean` (continued)</w:t>
        </w:r>
        <w:r>
          <w:rPr/>
          <w:tab/>
          <w:t>11</w:t>
        </w:r>
      </w:hyperlink>
    </w:p>
    <w:p>
      <w:pPr>
        <w:pStyle w:val="TableofFigures"/>
        <w:tabs>
          <w:tab w:val="right" w:pos="9968" w:leader="dot"/>
        </w:tabs>
        <w:rPr/>
      </w:pPr>
      <w:hyperlink w:anchor="Figure!28|sequence">
        <w:r>
          <w:rPr>
            <w:i/>
            <w:iCs/>
          </w:rPr>
          <w:t>Figure 7: SIR Model: Using universal functions `max` and `argmax`</w:t>
        </w:r>
        <w:r>
          <w:rPr/>
          <w:tab/>
          <w:t>12</w:t>
        </w:r>
      </w:hyperlink>
    </w:p>
    <w:p>
      <w:pPr>
        <w:pStyle w:val="TableofFigures"/>
        <w:tabs>
          <w:tab w:val="right" w:pos="9968" w:leader="dot"/>
        </w:tabs>
        <w:rPr/>
      </w:pPr>
      <w:hyperlink w:anchor="Figure!29|sequence">
        <w:r>
          <w:rPr>
            <w:i/>
            <w:iCs/>
          </w:rPr>
          <w:t>Figure 8: SIR Model: First 50 days infected array access, mean, and max values</w:t>
        </w:r>
        <w:r>
          <w:rPr/>
          <w:tab/>
          <w:t>12</w:t>
        </w:r>
      </w:hyperlink>
    </w:p>
    <w:p>
      <w:pPr>
        <w:pStyle w:val="TableofFigures"/>
        <w:tabs>
          <w:tab w:val="right" w:pos="9968" w:leader="dot"/>
        </w:tabs>
        <w:rPr/>
      </w:pPr>
      <w:hyperlink w:anchor="Figure!30|sequence">
        <w:r>
          <w:rPr>
            <w:i/>
            <w:iCs/>
          </w:rPr>
          <w:t>Figure 9: SIR Model: Days recovered individuals surpassed infected</w:t>
        </w:r>
        <w:r>
          <w:rPr/>
          <w:tab/>
          <w:t>13</w:t>
        </w:r>
      </w:hyperlink>
    </w:p>
    <w:p>
      <w:pPr>
        <w:pStyle w:val="TableofFigures"/>
        <w:tabs>
          <w:tab w:val="right" w:pos="9968" w:leader="dot"/>
        </w:tabs>
        <w:rPr/>
      </w:pPr>
      <w:hyperlink w:anchor="Figure!31|sequence">
        <w:r>
          <w:rPr>
            <w:i/>
            <w:iCs/>
          </w:rPr>
          <w:t>Figure 10: Monte Carlo Simulation of the SIR Model Code</w:t>
        </w:r>
        <w:r>
          <w:rPr/>
          <w:tab/>
          <w:t>14</w:t>
        </w:r>
      </w:hyperlink>
    </w:p>
    <w:p>
      <w:pPr>
        <w:pStyle w:val="TableofFigures"/>
        <w:tabs>
          <w:tab w:val="right" w:pos="9968" w:leader="dot"/>
        </w:tabs>
        <w:rPr/>
      </w:pPr>
      <w:hyperlink w:anchor="Figure!32|sequence">
        <w:r>
          <w:rPr>
            <w:i/>
            <w:iCs/>
          </w:rPr>
          <w:t>Figure 11: Monte Carlo Simulation Output</w:t>
        </w:r>
        <w:r>
          <w:rPr/>
          <w:tab/>
          <w:t>15</w:t>
        </w:r>
      </w:hyperlink>
      <w:r>
        <w:rPr/>
        <w:fldChar w:fldCharType="end"/>
      </w:r>
    </w:p>
    <w:p>
      <w:pPr>
        <w:pStyle w:val="Normal"/>
        <w:spacing w:lineRule="auto" w:line="276"/>
        <w:rPr>
          <w:rFonts w:ascii="Times New Roman" w:hAnsi="Times New Roman"/>
          <w:sz w:val="24"/>
          <w:szCs w:val="24"/>
        </w:rPr>
      </w:pPr>
      <w:r>
        <w:rPr>
          <w:rFonts w:ascii="Times New Roman" w:hAnsi="Times New Roman"/>
          <w:sz w:val="24"/>
          <w:szCs w:val="24"/>
        </w:rPr>
      </w:r>
      <w:r>
        <w:br w:type="page"/>
      </w:r>
    </w:p>
    <w:p>
      <w:pPr>
        <w:pStyle w:val="Heading1"/>
        <w:spacing w:before="0" w:after="0"/>
        <w:rPr/>
      </w:pPr>
      <w:bookmarkStart w:id="1" w:name="__RefHeading___Toc2569_331549091"/>
      <w:bookmarkStart w:id="2" w:name="_Toc167424912"/>
      <w:bookmarkEnd w:id="1"/>
      <w:r>
        <w:rPr>
          <w:b/>
          <w:bCs/>
        </w:rPr>
        <w:t>Deliverable Table</w:t>
      </w:r>
      <w:bookmarkEnd w:id="2"/>
      <w:r>
        <w:rPr/>
        <w:t xml:space="preserve"> </w:t>
      </w:r>
    </w:p>
    <w:p>
      <w:pPr>
        <w:pStyle w:val="BodyText"/>
        <w:rPr/>
      </w:pPr>
      <w:bookmarkStart w:id="3" w:name="__RefHeading___Toc2571_331549091"/>
      <w:bookmarkEnd w:id="3"/>
      <w:r>
        <w:rPr/>
        <w:t xml:space="preserve">The purpose of this table is to provide a complete view of the concepts covered in chapter 2 of </w:t>
      </w:r>
      <w:r>
        <w:rPr>
          <w:i/>
          <w:sz w:val="24"/>
        </w:rPr>
        <w:t xml:space="preserve">"Python Data Science Handbook" </w:t>
      </w:r>
      <w:r>
        <w:rPr>
          <w:i w:val="false"/>
          <w:iCs w:val="false"/>
          <w:sz w:val="24"/>
        </w:rPr>
        <w:t>(VanderPlas, 2016)</w:t>
      </w:r>
      <w:r>
        <w:rPr/>
        <w:t xml:space="preserve"> and provide a general page location and/or project name for where the topic was demonstrated. This is not an exhaustive list. Some areas may be covered by multiple projects. This is meant only as a means to show specific areas where the topic is demonstrated and to ensure that every area was covered. </w:t>
      </w:r>
    </w:p>
    <w:p>
      <w:pPr>
        <w:pStyle w:val="Normal"/>
        <w:spacing w:lineRule="auto" w:line="276"/>
        <w:rPr>
          <w:rFonts w:ascii="Times New Roman" w:hAnsi="Times New Roman"/>
          <w:sz w:val="24"/>
          <w:szCs w:val="24"/>
        </w:rPr>
      </w:pPr>
      <w:r>
        <w:rPr>
          <w:rFonts w:ascii="Times New Roman" w:hAnsi="Times New Roman"/>
          <w:sz w:val="24"/>
          <w:szCs w:val="24"/>
        </w:rPr>
      </w:r>
    </w:p>
    <w:tbl>
      <w:tblPr>
        <w:tblW w:w="8990" w:type="dxa"/>
        <w:jc w:val="left"/>
        <w:tblInd w:w="134" w:type="dxa"/>
        <w:tblLayout w:type="fixed"/>
        <w:tblCellMar>
          <w:top w:w="0" w:type="dxa"/>
          <w:left w:w="108" w:type="dxa"/>
          <w:bottom w:w="0" w:type="dxa"/>
          <w:right w:w="108" w:type="dxa"/>
        </w:tblCellMar>
      </w:tblPr>
      <w:tblGrid>
        <w:gridCol w:w="4913"/>
        <w:gridCol w:w="4076"/>
      </w:tblGrid>
      <w:tr>
        <w:trPr/>
        <w:tc>
          <w:tcPr>
            <w:tcW w:w="4913" w:type="dxa"/>
            <w:tcBorders>
              <w:top w:val="single" w:sz="4" w:space="0" w:color="000000"/>
              <w:left w:val="single" w:sz="4" w:space="0" w:color="000000"/>
              <w:bottom w:val="single" w:sz="12" w:space="0" w:color="000000"/>
              <w:right w:val="single" w:sz="12" w:space="0" w:color="000000"/>
            </w:tcBorders>
          </w:tcPr>
          <w:p>
            <w:pPr>
              <w:pStyle w:val="Normal"/>
              <w:widowControl/>
              <w:spacing w:lineRule="auto" w:line="276" w:before="0" w:after="0"/>
              <w:jc w:val="left"/>
              <w:rPr>
                <w:rFonts w:ascii="Times New Roman" w:hAnsi="Times New Roman"/>
                <w:sz w:val="24"/>
                <w:szCs w:val="24"/>
              </w:rPr>
            </w:pPr>
            <w:r>
              <w:rPr>
                <w:rFonts w:eastAsia="Calibri" w:ascii="Times New Roman" w:hAnsi="Times New Roman"/>
                <w:kern w:val="0"/>
                <w:sz w:val="24"/>
                <w:szCs w:val="24"/>
                <w:lang w:val="en-US" w:eastAsia="en-US" w:bidi="ar-SA"/>
              </w:rPr>
              <w:t>Deliverables</w:t>
            </w:r>
          </w:p>
        </w:tc>
        <w:tc>
          <w:tcPr>
            <w:tcW w:w="4076" w:type="dxa"/>
            <w:tcBorders>
              <w:top w:val="single" w:sz="4" w:space="0" w:color="000000"/>
              <w:left w:val="single" w:sz="12" w:space="0" w:color="000000"/>
              <w:bottom w:val="single" w:sz="12" w:space="0" w:color="000000"/>
              <w:right w:val="single" w:sz="4" w:space="0" w:color="000000"/>
            </w:tcBorders>
          </w:tcPr>
          <w:p>
            <w:pPr>
              <w:pStyle w:val="Normal"/>
              <w:widowControl/>
              <w:spacing w:lineRule="auto" w:line="276" w:before="0" w:after="0"/>
              <w:jc w:val="left"/>
              <w:rPr>
                <w:rFonts w:ascii="Times New Roman" w:hAnsi="Times New Roman"/>
                <w:sz w:val="24"/>
                <w:szCs w:val="24"/>
              </w:rPr>
            </w:pPr>
            <w:r>
              <w:rPr>
                <w:rFonts w:eastAsia="Calibri" w:ascii="Times New Roman" w:hAnsi="Times New Roman"/>
                <w:kern w:val="0"/>
                <w:sz w:val="24"/>
                <w:szCs w:val="24"/>
                <w:lang w:val="en-US" w:eastAsia="en-US" w:bidi="ar-SA"/>
              </w:rPr>
              <w:t>Location</w:t>
            </w:r>
          </w:p>
        </w:tc>
      </w:tr>
      <w:tr>
        <w:trPr/>
        <w:tc>
          <w:tcPr>
            <w:tcW w:w="4913" w:type="dxa"/>
            <w:tcBorders>
              <w:top w:val="single" w:sz="4" w:space="0" w:color="000000"/>
              <w:left w:val="single" w:sz="4" w:space="0" w:color="000000"/>
              <w:bottom w:val="single" w:sz="4" w:space="0" w:color="000000"/>
              <w:right w:val="single" w:sz="12" w:space="0" w:color="000000"/>
            </w:tcBorders>
          </w:tcPr>
          <w:p>
            <w:pPr>
              <w:pStyle w:val="Normal"/>
              <w:widowControl/>
              <w:spacing w:lineRule="auto" w:line="276" w:before="0" w:after="0"/>
              <w:jc w:val="left"/>
              <w:rPr>
                <w:rFonts w:ascii="Times New Roman" w:hAnsi="Times New Roman"/>
                <w:sz w:val="24"/>
                <w:szCs w:val="24"/>
              </w:rPr>
            </w:pPr>
            <w:r>
              <w:rPr>
                <w:rFonts w:eastAsia="Calibri" w:ascii="Times New Roman" w:hAnsi="Times New Roman"/>
                <w:kern w:val="0"/>
                <w:sz w:val="24"/>
                <w:szCs w:val="24"/>
                <w:lang w:val="en-US" w:eastAsia="en-US" w:bidi="ar-SA"/>
              </w:rPr>
              <w:t>Introducing Pandas Objects</w:t>
            </w:r>
          </w:p>
        </w:tc>
        <w:tc>
          <w:tcPr>
            <w:tcW w:w="4076" w:type="dxa"/>
            <w:tcBorders>
              <w:top w:val="single" w:sz="4" w:space="0" w:color="000000"/>
              <w:left w:val="single" w:sz="12" w:space="0" w:color="000000"/>
              <w:bottom w:val="single" w:sz="4" w:space="0" w:color="000000"/>
              <w:right w:val="single" w:sz="4" w:space="0" w:color="000000"/>
            </w:tcBorders>
          </w:tcPr>
          <w:p>
            <w:pPr>
              <w:pStyle w:val="Normal"/>
              <w:widowControl/>
              <w:spacing w:lineRule="auto" w:line="276" w:before="0" w:after="0"/>
              <w:jc w:val="left"/>
              <w:rPr>
                <w:rFonts w:ascii="Times New Roman" w:hAnsi="Times New Roman"/>
                <w:sz w:val="24"/>
                <w:szCs w:val="24"/>
              </w:rPr>
            </w:pPr>
            <w:r>
              <w:rPr/>
            </w:r>
          </w:p>
        </w:tc>
      </w:tr>
      <w:tr>
        <w:trPr/>
        <w:tc>
          <w:tcPr>
            <w:tcW w:w="4913" w:type="dxa"/>
            <w:tcBorders>
              <w:top w:val="single" w:sz="4" w:space="0" w:color="000000"/>
              <w:left w:val="single" w:sz="4" w:space="0" w:color="000000"/>
              <w:bottom w:val="single" w:sz="4" w:space="0" w:color="000000"/>
              <w:right w:val="single" w:sz="12" w:space="0" w:color="000000"/>
            </w:tcBorders>
          </w:tcPr>
          <w:p>
            <w:pPr>
              <w:pStyle w:val="Normal"/>
              <w:widowControl/>
              <w:spacing w:lineRule="auto" w:line="276" w:before="0" w:after="0"/>
              <w:jc w:val="left"/>
              <w:rPr>
                <w:rFonts w:ascii="Times New Roman" w:hAnsi="Times New Roman"/>
                <w:sz w:val="24"/>
                <w:szCs w:val="24"/>
              </w:rPr>
            </w:pPr>
            <w:r>
              <w:rPr>
                <w:rFonts w:eastAsia="Calibri" w:ascii="Times New Roman" w:hAnsi="Times New Roman"/>
                <w:kern w:val="0"/>
                <w:sz w:val="24"/>
                <w:szCs w:val="24"/>
                <w:lang w:val="en-US" w:eastAsia="en-US" w:bidi="ar-SA"/>
              </w:rPr>
              <w:t>Data Indexing and Selection</w:t>
            </w:r>
          </w:p>
        </w:tc>
        <w:tc>
          <w:tcPr>
            <w:tcW w:w="4076" w:type="dxa"/>
            <w:tcBorders>
              <w:top w:val="single" w:sz="4" w:space="0" w:color="000000"/>
              <w:left w:val="single" w:sz="12" w:space="0" w:color="000000"/>
              <w:bottom w:val="single" w:sz="4" w:space="0" w:color="000000"/>
              <w:right w:val="single" w:sz="4" w:space="0" w:color="000000"/>
            </w:tcBorders>
          </w:tcPr>
          <w:p>
            <w:pPr>
              <w:pStyle w:val="Normal"/>
              <w:widowControl/>
              <w:spacing w:lineRule="auto" w:line="276" w:before="0" w:after="0"/>
              <w:jc w:val="left"/>
              <w:rPr>
                <w:rFonts w:ascii="Times New Roman" w:hAnsi="Times New Roman"/>
                <w:sz w:val="24"/>
                <w:szCs w:val="24"/>
              </w:rPr>
            </w:pPr>
            <w:r>
              <w:rPr/>
            </w:r>
          </w:p>
        </w:tc>
      </w:tr>
      <w:tr>
        <w:trPr/>
        <w:tc>
          <w:tcPr>
            <w:tcW w:w="4913" w:type="dxa"/>
            <w:tcBorders>
              <w:top w:val="single" w:sz="4" w:space="0" w:color="000000"/>
              <w:left w:val="single" w:sz="4" w:space="0" w:color="000000"/>
              <w:bottom w:val="single" w:sz="4" w:space="0" w:color="000000"/>
              <w:right w:val="single" w:sz="12" w:space="0" w:color="000000"/>
            </w:tcBorders>
          </w:tcPr>
          <w:p>
            <w:pPr>
              <w:pStyle w:val="Normal"/>
              <w:widowControl/>
              <w:spacing w:lineRule="auto" w:line="276" w:before="0" w:after="0"/>
              <w:jc w:val="left"/>
              <w:rPr>
                <w:rFonts w:ascii="Times New Roman" w:hAnsi="Times New Roman"/>
                <w:sz w:val="24"/>
                <w:szCs w:val="24"/>
              </w:rPr>
            </w:pPr>
            <w:r>
              <w:rPr>
                <w:rFonts w:eastAsia="Calibri" w:ascii="Times New Roman" w:hAnsi="Times New Roman"/>
                <w:kern w:val="0"/>
                <w:sz w:val="24"/>
                <w:szCs w:val="24"/>
                <w:lang w:val="en-US" w:eastAsia="en-US" w:bidi="ar-SA"/>
              </w:rPr>
              <w:t>Operating on Data in Pandas</w:t>
            </w:r>
          </w:p>
        </w:tc>
        <w:tc>
          <w:tcPr>
            <w:tcW w:w="4076" w:type="dxa"/>
            <w:tcBorders>
              <w:top w:val="single" w:sz="4" w:space="0" w:color="000000"/>
              <w:left w:val="single" w:sz="12" w:space="0" w:color="000000"/>
              <w:bottom w:val="single" w:sz="4" w:space="0" w:color="000000"/>
              <w:right w:val="single" w:sz="4" w:space="0" w:color="000000"/>
            </w:tcBorders>
          </w:tcPr>
          <w:p>
            <w:pPr>
              <w:pStyle w:val="Normal"/>
              <w:widowControl/>
              <w:spacing w:lineRule="auto" w:line="276" w:before="0" w:after="0"/>
              <w:jc w:val="left"/>
              <w:rPr>
                <w:rFonts w:ascii="Times New Roman" w:hAnsi="Times New Roman"/>
                <w:sz w:val="24"/>
                <w:szCs w:val="24"/>
              </w:rPr>
            </w:pPr>
            <w:r>
              <w:rPr/>
            </w:r>
          </w:p>
        </w:tc>
      </w:tr>
      <w:tr>
        <w:trPr/>
        <w:tc>
          <w:tcPr>
            <w:tcW w:w="4913" w:type="dxa"/>
            <w:tcBorders>
              <w:top w:val="single" w:sz="4" w:space="0" w:color="000000"/>
              <w:left w:val="single" w:sz="4" w:space="0" w:color="000000"/>
              <w:bottom w:val="single" w:sz="4" w:space="0" w:color="000000"/>
              <w:right w:val="single" w:sz="12" w:space="0" w:color="000000"/>
            </w:tcBorders>
          </w:tcPr>
          <w:p>
            <w:pPr>
              <w:pStyle w:val="Normal"/>
              <w:widowControl/>
              <w:spacing w:lineRule="auto" w:line="276" w:before="0" w:after="0"/>
              <w:jc w:val="left"/>
              <w:rPr>
                <w:rFonts w:ascii="Times New Roman" w:hAnsi="Times New Roman"/>
                <w:sz w:val="24"/>
                <w:szCs w:val="24"/>
              </w:rPr>
            </w:pPr>
            <w:r>
              <w:rPr>
                <w:rFonts w:eastAsia="Calibri" w:ascii="Times New Roman" w:hAnsi="Times New Roman"/>
                <w:kern w:val="0"/>
                <w:sz w:val="24"/>
                <w:szCs w:val="24"/>
                <w:lang w:val="en-US" w:eastAsia="en-US" w:bidi="ar-SA"/>
              </w:rPr>
              <w:t>Handling Missing Data</w:t>
            </w:r>
          </w:p>
        </w:tc>
        <w:tc>
          <w:tcPr>
            <w:tcW w:w="4076" w:type="dxa"/>
            <w:tcBorders>
              <w:top w:val="single" w:sz="4" w:space="0" w:color="000000"/>
              <w:left w:val="single" w:sz="12" w:space="0" w:color="000000"/>
              <w:bottom w:val="single" w:sz="4" w:space="0" w:color="000000"/>
              <w:right w:val="single" w:sz="4" w:space="0" w:color="000000"/>
            </w:tcBorders>
          </w:tcPr>
          <w:p>
            <w:pPr>
              <w:pStyle w:val="Normal"/>
              <w:widowControl/>
              <w:spacing w:lineRule="auto" w:line="276" w:before="0" w:after="0"/>
              <w:jc w:val="left"/>
              <w:rPr>
                <w:rFonts w:ascii="Times New Roman" w:hAnsi="Times New Roman"/>
                <w:sz w:val="24"/>
                <w:szCs w:val="24"/>
              </w:rPr>
            </w:pPr>
            <w:r>
              <w:rPr/>
            </w:r>
          </w:p>
        </w:tc>
      </w:tr>
      <w:tr>
        <w:trPr/>
        <w:tc>
          <w:tcPr>
            <w:tcW w:w="4913" w:type="dxa"/>
            <w:tcBorders>
              <w:top w:val="single" w:sz="4" w:space="0" w:color="000000"/>
              <w:left w:val="single" w:sz="4" w:space="0" w:color="000000"/>
              <w:bottom w:val="single" w:sz="4" w:space="0" w:color="000000"/>
              <w:right w:val="single" w:sz="12" w:space="0" w:color="000000"/>
            </w:tcBorders>
          </w:tcPr>
          <w:p>
            <w:pPr>
              <w:pStyle w:val="Normal"/>
              <w:widowControl/>
              <w:spacing w:lineRule="auto" w:line="276" w:before="0" w:after="0"/>
              <w:jc w:val="left"/>
              <w:rPr>
                <w:rFonts w:ascii="Times New Roman" w:hAnsi="Times New Roman"/>
                <w:sz w:val="24"/>
                <w:szCs w:val="24"/>
              </w:rPr>
            </w:pPr>
            <w:r>
              <w:rPr>
                <w:rFonts w:eastAsia="Calibri" w:ascii="Times New Roman" w:hAnsi="Times New Roman"/>
                <w:kern w:val="0"/>
                <w:sz w:val="24"/>
                <w:szCs w:val="24"/>
                <w:lang w:val="en-US" w:eastAsia="en-US" w:bidi="ar-SA"/>
              </w:rPr>
              <w:t>Hierarchical Indexing</w:t>
            </w:r>
          </w:p>
        </w:tc>
        <w:tc>
          <w:tcPr>
            <w:tcW w:w="4076" w:type="dxa"/>
            <w:tcBorders>
              <w:top w:val="single" w:sz="4" w:space="0" w:color="000000"/>
              <w:left w:val="single" w:sz="12" w:space="0" w:color="000000"/>
              <w:bottom w:val="single" w:sz="4" w:space="0" w:color="000000"/>
              <w:right w:val="single" w:sz="4" w:space="0" w:color="000000"/>
            </w:tcBorders>
          </w:tcPr>
          <w:p>
            <w:pPr>
              <w:pStyle w:val="Normal"/>
              <w:widowControl/>
              <w:spacing w:lineRule="auto" w:line="276" w:before="0" w:after="0"/>
              <w:jc w:val="left"/>
              <w:rPr>
                <w:rFonts w:ascii="Times New Roman" w:hAnsi="Times New Roman"/>
                <w:sz w:val="24"/>
                <w:szCs w:val="24"/>
              </w:rPr>
            </w:pPr>
            <w:r>
              <w:rPr/>
            </w:r>
          </w:p>
        </w:tc>
      </w:tr>
      <w:tr>
        <w:trPr/>
        <w:tc>
          <w:tcPr>
            <w:tcW w:w="4913" w:type="dxa"/>
            <w:tcBorders>
              <w:top w:val="single" w:sz="4" w:space="0" w:color="000000"/>
              <w:left w:val="single" w:sz="4" w:space="0" w:color="000000"/>
              <w:bottom w:val="single" w:sz="4" w:space="0" w:color="000000"/>
              <w:right w:val="single" w:sz="12" w:space="0" w:color="000000"/>
            </w:tcBorders>
          </w:tcPr>
          <w:p>
            <w:pPr>
              <w:pStyle w:val="Normal"/>
              <w:widowControl/>
              <w:spacing w:lineRule="auto" w:line="276" w:before="0" w:after="0"/>
              <w:jc w:val="left"/>
              <w:rPr>
                <w:rFonts w:ascii="Times New Roman" w:hAnsi="Times New Roman"/>
                <w:sz w:val="24"/>
                <w:szCs w:val="24"/>
              </w:rPr>
            </w:pPr>
            <w:r>
              <w:rPr>
                <w:rFonts w:eastAsia="Calibri" w:ascii="Times New Roman" w:hAnsi="Times New Roman"/>
                <w:kern w:val="0"/>
                <w:sz w:val="24"/>
                <w:szCs w:val="24"/>
                <w:lang w:val="en-US" w:eastAsia="en-US" w:bidi="ar-SA"/>
              </w:rPr>
              <w:t>Combining Datasets: Concat and Append</w:t>
            </w:r>
          </w:p>
        </w:tc>
        <w:tc>
          <w:tcPr>
            <w:tcW w:w="4076" w:type="dxa"/>
            <w:tcBorders>
              <w:top w:val="single" w:sz="4" w:space="0" w:color="000000"/>
              <w:left w:val="single" w:sz="12" w:space="0" w:color="000000"/>
              <w:bottom w:val="single" w:sz="4" w:space="0" w:color="000000"/>
              <w:right w:val="single" w:sz="4" w:space="0" w:color="000000"/>
            </w:tcBorders>
          </w:tcPr>
          <w:p>
            <w:pPr>
              <w:pStyle w:val="Normal"/>
              <w:widowControl/>
              <w:spacing w:lineRule="auto" w:line="276" w:before="0" w:after="0"/>
              <w:jc w:val="left"/>
              <w:rPr>
                <w:rFonts w:ascii="Times New Roman" w:hAnsi="Times New Roman"/>
                <w:sz w:val="24"/>
                <w:szCs w:val="24"/>
              </w:rPr>
            </w:pPr>
            <w:r>
              <w:rPr/>
            </w:r>
          </w:p>
        </w:tc>
      </w:tr>
      <w:tr>
        <w:trPr/>
        <w:tc>
          <w:tcPr>
            <w:tcW w:w="4913" w:type="dxa"/>
            <w:tcBorders>
              <w:top w:val="single" w:sz="4" w:space="0" w:color="000000"/>
              <w:left w:val="single" w:sz="4" w:space="0" w:color="000000"/>
              <w:bottom w:val="single" w:sz="4" w:space="0" w:color="000000"/>
              <w:right w:val="single" w:sz="12" w:space="0" w:color="000000"/>
            </w:tcBorders>
          </w:tcPr>
          <w:p>
            <w:pPr>
              <w:pStyle w:val="Normal"/>
              <w:widowControl/>
              <w:spacing w:lineRule="auto" w:line="276" w:before="0" w:after="0"/>
              <w:jc w:val="left"/>
              <w:rPr>
                <w:rFonts w:ascii="Times New Roman" w:hAnsi="Times New Roman"/>
                <w:sz w:val="24"/>
                <w:szCs w:val="24"/>
              </w:rPr>
            </w:pPr>
            <w:r>
              <w:rPr>
                <w:rFonts w:eastAsia="Calibri" w:ascii="Times New Roman" w:hAnsi="Times New Roman"/>
                <w:kern w:val="0"/>
                <w:sz w:val="24"/>
                <w:szCs w:val="24"/>
                <w:lang w:val="en-US" w:eastAsia="en-US" w:bidi="ar-SA"/>
              </w:rPr>
              <w:t>Combining Datasets: Merge and Join</w:t>
            </w:r>
          </w:p>
        </w:tc>
        <w:tc>
          <w:tcPr>
            <w:tcW w:w="4076" w:type="dxa"/>
            <w:tcBorders>
              <w:top w:val="single" w:sz="4" w:space="0" w:color="000000"/>
              <w:left w:val="single" w:sz="12" w:space="0" w:color="000000"/>
              <w:bottom w:val="single" w:sz="4" w:space="0" w:color="000000"/>
              <w:right w:val="single" w:sz="4" w:space="0" w:color="000000"/>
            </w:tcBorders>
          </w:tcPr>
          <w:p>
            <w:pPr>
              <w:pStyle w:val="Normal"/>
              <w:widowControl/>
              <w:spacing w:lineRule="auto" w:line="276" w:before="0" w:after="0"/>
              <w:jc w:val="left"/>
              <w:rPr>
                <w:rFonts w:ascii="Times New Roman" w:hAnsi="Times New Roman"/>
                <w:sz w:val="24"/>
                <w:szCs w:val="24"/>
              </w:rPr>
            </w:pPr>
            <w:r>
              <w:rPr/>
            </w:r>
          </w:p>
        </w:tc>
      </w:tr>
      <w:tr>
        <w:trPr/>
        <w:tc>
          <w:tcPr>
            <w:tcW w:w="4913" w:type="dxa"/>
            <w:tcBorders>
              <w:top w:val="single" w:sz="4" w:space="0" w:color="000000"/>
              <w:left w:val="single" w:sz="4" w:space="0" w:color="000000"/>
              <w:bottom w:val="single" w:sz="4" w:space="0" w:color="000000"/>
              <w:right w:val="single" w:sz="12" w:space="0" w:color="000000"/>
            </w:tcBorders>
          </w:tcPr>
          <w:p>
            <w:pPr>
              <w:pStyle w:val="Normal"/>
              <w:widowControl/>
              <w:spacing w:lineRule="auto" w:line="276" w:before="0" w:after="0"/>
              <w:jc w:val="left"/>
              <w:rPr>
                <w:rFonts w:ascii="Times New Roman" w:hAnsi="Times New Roman"/>
                <w:sz w:val="24"/>
                <w:szCs w:val="24"/>
              </w:rPr>
            </w:pPr>
            <w:r>
              <w:rPr>
                <w:rFonts w:eastAsia="Calibri" w:ascii="Times New Roman" w:hAnsi="Times New Roman"/>
                <w:kern w:val="0"/>
                <w:sz w:val="24"/>
                <w:szCs w:val="24"/>
                <w:lang w:val="en-US" w:eastAsia="en-US" w:bidi="ar-SA"/>
              </w:rPr>
              <w:t>Aggregation and Grouping</w:t>
            </w:r>
          </w:p>
        </w:tc>
        <w:tc>
          <w:tcPr>
            <w:tcW w:w="4076" w:type="dxa"/>
            <w:tcBorders>
              <w:top w:val="single" w:sz="4" w:space="0" w:color="000000"/>
              <w:left w:val="single" w:sz="12" w:space="0" w:color="000000"/>
              <w:bottom w:val="single" w:sz="4" w:space="0" w:color="000000"/>
              <w:right w:val="single" w:sz="4" w:space="0" w:color="000000"/>
            </w:tcBorders>
          </w:tcPr>
          <w:p>
            <w:pPr>
              <w:pStyle w:val="Normal"/>
              <w:widowControl/>
              <w:spacing w:lineRule="auto" w:line="276" w:before="0" w:after="0"/>
              <w:jc w:val="left"/>
              <w:rPr>
                <w:rFonts w:ascii="Times New Roman" w:hAnsi="Times New Roman"/>
                <w:sz w:val="24"/>
                <w:szCs w:val="24"/>
              </w:rPr>
            </w:pPr>
            <w:r>
              <w:rPr/>
            </w:r>
          </w:p>
        </w:tc>
      </w:tr>
      <w:tr>
        <w:trPr/>
        <w:tc>
          <w:tcPr>
            <w:tcW w:w="4913" w:type="dxa"/>
            <w:tcBorders>
              <w:top w:val="single" w:sz="4" w:space="0" w:color="000000"/>
              <w:left w:val="single" w:sz="4" w:space="0" w:color="000000"/>
              <w:bottom w:val="single" w:sz="4" w:space="0" w:color="000000"/>
              <w:right w:val="single" w:sz="12" w:space="0" w:color="000000"/>
            </w:tcBorders>
          </w:tcPr>
          <w:p>
            <w:pPr>
              <w:pStyle w:val="Normal"/>
              <w:widowControl/>
              <w:spacing w:lineRule="auto" w:line="276" w:before="0" w:after="0"/>
              <w:jc w:val="left"/>
              <w:rPr>
                <w:rFonts w:ascii="Times New Roman" w:hAnsi="Times New Roman"/>
                <w:sz w:val="24"/>
                <w:szCs w:val="24"/>
              </w:rPr>
            </w:pPr>
            <w:r>
              <w:rPr>
                <w:rFonts w:eastAsia="Calibri" w:ascii="Times New Roman" w:hAnsi="Times New Roman"/>
                <w:kern w:val="0"/>
                <w:sz w:val="24"/>
                <w:szCs w:val="24"/>
                <w:lang w:val="en-US" w:eastAsia="en-US" w:bidi="ar-SA"/>
              </w:rPr>
              <w:t>Pivot Tables</w:t>
            </w:r>
          </w:p>
        </w:tc>
        <w:tc>
          <w:tcPr>
            <w:tcW w:w="4076" w:type="dxa"/>
            <w:tcBorders>
              <w:top w:val="single" w:sz="4" w:space="0" w:color="000000"/>
              <w:left w:val="single" w:sz="12" w:space="0" w:color="000000"/>
              <w:bottom w:val="single" w:sz="4" w:space="0" w:color="000000"/>
              <w:right w:val="single" w:sz="4" w:space="0" w:color="000000"/>
            </w:tcBorders>
          </w:tcPr>
          <w:p>
            <w:pPr>
              <w:pStyle w:val="Normal"/>
              <w:widowControl/>
              <w:spacing w:lineRule="auto" w:line="276" w:before="0" w:after="0"/>
              <w:jc w:val="left"/>
              <w:rPr>
                <w:rFonts w:ascii="Times New Roman" w:hAnsi="Times New Roman"/>
                <w:sz w:val="24"/>
                <w:szCs w:val="24"/>
              </w:rPr>
            </w:pPr>
            <w:r>
              <w:rPr/>
            </w:r>
          </w:p>
        </w:tc>
      </w:tr>
      <w:tr>
        <w:trPr/>
        <w:tc>
          <w:tcPr>
            <w:tcW w:w="4913" w:type="dxa"/>
            <w:tcBorders>
              <w:left w:val="single" w:sz="4" w:space="0" w:color="000000"/>
              <w:bottom w:val="single" w:sz="4" w:space="0" w:color="000000"/>
              <w:right w:val="single" w:sz="12" w:space="0" w:color="000000"/>
            </w:tcBorders>
          </w:tcPr>
          <w:p>
            <w:pPr>
              <w:pStyle w:val="Normal"/>
              <w:widowControl/>
              <w:spacing w:lineRule="auto" w:line="276" w:before="0" w:after="0"/>
              <w:jc w:val="left"/>
              <w:rPr>
                <w:rFonts w:ascii="Times New Roman" w:hAnsi="Times New Roman"/>
                <w:sz w:val="24"/>
                <w:szCs w:val="24"/>
              </w:rPr>
            </w:pPr>
            <w:r>
              <w:rPr>
                <w:rFonts w:ascii="Times New Roman" w:hAnsi="Times New Roman"/>
                <w:sz w:val="24"/>
                <w:szCs w:val="24"/>
              </w:rPr>
              <w:t>Vectorized String Operations</w:t>
            </w:r>
          </w:p>
        </w:tc>
        <w:tc>
          <w:tcPr>
            <w:tcW w:w="4076" w:type="dxa"/>
            <w:tcBorders>
              <w:left w:val="single" w:sz="12" w:space="0" w:color="000000"/>
              <w:bottom w:val="single" w:sz="4" w:space="0" w:color="000000"/>
              <w:right w:val="single" w:sz="4" w:space="0" w:color="000000"/>
            </w:tcBorders>
          </w:tcPr>
          <w:p>
            <w:pPr>
              <w:pStyle w:val="Normal"/>
              <w:widowControl/>
              <w:spacing w:lineRule="auto" w:line="276" w:before="0" w:after="0"/>
              <w:jc w:val="left"/>
              <w:rPr>
                <w:rFonts w:ascii="Times New Roman" w:hAnsi="Times New Roman"/>
                <w:sz w:val="24"/>
                <w:szCs w:val="24"/>
              </w:rPr>
            </w:pPr>
            <w:r>
              <w:rPr>
                <w:rFonts w:ascii="Times New Roman" w:hAnsi="Times New Roman"/>
                <w:sz w:val="24"/>
                <w:szCs w:val="24"/>
              </w:rPr>
            </w:r>
          </w:p>
        </w:tc>
      </w:tr>
      <w:tr>
        <w:trPr/>
        <w:tc>
          <w:tcPr>
            <w:tcW w:w="4913" w:type="dxa"/>
            <w:tcBorders>
              <w:left w:val="single" w:sz="4" w:space="0" w:color="000000"/>
              <w:bottom w:val="single" w:sz="4" w:space="0" w:color="000000"/>
              <w:right w:val="single" w:sz="12" w:space="0" w:color="000000"/>
            </w:tcBorders>
          </w:tcPr>
          <w:p>
            <w:pPr>
              <w:pStyle w:val="Normal"/>
              <w:widowControl/>
              <w:spacing w:lineRule="auto" w:line="276" w:before="0" w:after="0"/>
              <w:jc w:val="left"/>
              <w:rPr>
                <w:rFonts w:ascii="Times New Roman" w:hAnsi="Times New Roman"/>
                <w:sz w:val="24"/>
                <w:szCs w:val="24"/>
              </w:rPr>
            </w:pPr>
            <w:r>
              <w:rPr>
                <w:rFonts w:ascii="Times New Roman" w:hAnsi="Times New Roman"/>
                <w:sz w:val="24"/>
                <w:szCs w:val="24"/>
              </w:rPr>
              <w:t>Working with Time Series</w:t>
            </w:r>
          </w:p>
        </w:tc>
        <w:tc>
          <w:tcPr>
            <w:tcW w:w="4076" w:type="dxa"/>
            <w:tcBorders>
              <w:left w:val="single" w:sz="12" w:space="0" w:color="000000"/>
              <w:bottom w:val="single" w:sz="4" w:space="0" w:color="000000"/>
              <w:right w:val="single" w:sz="4" w:space="0" w:color="000000"/>
            </w:tcBorders>
          </w:tcPr>
          <w:p>
            <w:pPr>
              <w:pStyle w:val="Normal"/>
              <w:widowControl/>
              <w:spacing w:lineRule="auto" w:line="276" w:before="0" w:after="0"/>
              <w:jc w:val="left"/>
              <w:rPr>
                <w:rFonts w:ascii="Times New Roman" w:hAnsi="Times New Roman"/>
                <w:sz w:val="24"/>
                <w:szCs w:val="24"/>
              </w:rPr>
            </w:pPr>
            <w:r>
              <w:rPr>
                <w:rFonts w:ascii="Times New Roman" w:hAnsi="Times New Roman"/>
                <w:sz w:val="24"/>
                <w:szCs w:val="24"/>
              </w:rPr>
            </w:r>
          </w:p>
        </w:tc>
      </w:tr>
      <w:tr>
        <w:trPr/>
        <w:tc>
          <w:tcPr>
            <w:tcW w:w="4913" w:type="dxa"/>
            <w:tcBorders>
              <w:left w:val="single" w:sz="4" w:space="0" w:color="000000"/>
              <w:bottom w:val="single" w:sz="4" w:space="0" w:color="000000"/>
              <w:right w:val="single" w:sz="12" w:space="0" w:color="000000"/>
            </w:tcBorders>
          </w:tcPr>
          <w:p>
            <w:pPr>
              <w:pStyle w:val="Normal"/>
              <w:widowControl/>
              <w:spacing w:lineRule="auto" w:line="276" w:before="0" w:after="0"/>
              <w:jc w:val="left"/>
              <w:rPr>
                <w:rFonts w:ascii="Times New Roman" w:hAnsi="Times New Roman"/>
                <w:sz w:val="24"/>
                <w:szCs w:val="24"/>
              </w:rPr>
            </w:pPr>
            <w:r>
              <w:rPr>
                <w:rFonts w:ascii="Times New Roman" w:hAnsi="Times New Roman"/>
                <w:sz w:val="24"/>
                <w:szCs w:val="24"/>
              </w:rPr>
              <w:t>High-Performance Pandas: eval() and query()</w:t>
            </w:r>
          </w:p>
        </w:tc>
        <w:tc>
          <w:tcPr>
            <w:tcW w:w="4076" w:type="dxa"/>
            <w:tcBorders>
              <w:left w:val="single" w:sz="12" w:space="0" w:color="000000"/>
              <w:bottom w:val="single" w:sz="4" w:space="0" w:color="000000"/>
              <w:right w:val="single" w:sz="4" w:space="0" w:color="000000"/>
            </w:tcBorders>
          </w:tcPr>
          <w:p>
            <w:pPr>
              <w:pStyle w:val="Normal"/>
              <w:widowControl/>
              <w:spacing w:lineRule="auto" w:line="276" w:before="0" w:after="0"/>
              <w:jc w:val="left"/>
              <w:rPr>
                <w:rFonts w:ascii="Times New Roman" w:hAnsi="Times New Roman"/>
                <w:sz w:val="24"/>
                <w:szCs w:val="24"/>
              </w:rPr>
            </w:pPr>
            <w:r>
              <w:rPr>
                <w:rFonts w:ascii="Times New Roman" w:hAnsi="Times New Roman"/>
                <w:sz w:val="24"/>
                <w:szCs w:val="24"/>
              </w:rPr>
            </w:r>
          </w:p>
        </w:tc>
      </w:tr>
    </w:tbl>
    <w:p>
      <w:pPr>
        <w:pStyle w:val="Normal"/>
        <w:spacing w:lineRule="auto" w:line="276"/>
        <w:rPr>
          <w:rFonts w:ascii="Times New Roman" w:hAnsi="Times New Roman"/>
          <w:sz w:val="24"/>
          <w:szCs w:val="24"/>
        </w:rPr>
      </w:pPr>
      <w:r>
        <w:rPr>
          <w:rFonts w:ascii="Times New Roman" w:hAnsi="Times New Roman"/>
          <w:sz w:val="24"/>
          <w:szCs w:val="24"/>
        </w:rPr>
      </w:r>
    </w:p>
    <w:p>
      <w:pPr>
        <w:pStyle w:val="Normal"/>
        <w:spacing w:lineRule="auto" w:line="276"/>
        <w:rPr>
          <w:rFonts w:ascii="Times New Roman" w:hAnsi="Times New Roman"/>
          <w:sz w:val="24"/>
          <w:szCs w:val="24"/>
        </w:rPr>
      </w:pPr>
      <w:r>
        <w:rPr>
          <w:rFonts w:ascii="Times New Roman" w:hAnsi="Times New Roman"/>
          <w:sz w:val="24"/>
          <w:szCs w:val="24"/>
        </w:rPr>
      </w:r>
      <w:r>
        <w:br w:type="page"/>
      </w:r>
    </w:p>
    <w:p>
      <w:pPr>
        <w:pStyle w:val="Heading1"/>
        <w:spacing w:before="0" w:after="0"/>
        <w:rPr/>
      </w:pPr>
      <w:bookmarkStart w:id="4" w:name="__RefHeading___Toc2573_331549091"/>
      <w:bookmarkEnd w:id="4"/>
      <w:r>
        <w:rPr/>
        <w:t xml:space="preserve">1. </w:t>
      </w:r>
      <w:bookmarkStart w:id="5" w:name="_Toc167424913"/>
      <w:r>
        <w:rPr/>
        <w:t>Introduction</w:t>
      </w:r>
      <w:bookmarkEnd w:id="5"/>
    </w:p>
    <w:p>
      <w:pPr>
        <w:pStyle w:val="BodyText"/>
        <w:rPr/>
      </w:pPr>
      <w:r>
        <w:rPr/>
        <w:t xml:space="preserve">Python is a versatile language with numerous libraries. Because of its easy to understand syntax, it is very popular among the data science community as a useful tool to load, store, and manipulate data. Much of this data is typically managed by converting it into arrays of numbers. However, as useful and easy as it is to use Python programming, managing data efficiently has its many drawbacks. Fortunately, there are specialized tools that have been created to improve Python’s ability to handle such numerical data. One such package that has been created is the Numerical Python package or NumPy as it’s generally known. </w:t>
      </w:r>
    </w:p>
    <w:p>
      <w:pPr>
        <w:pStyle w:val="BodyText"/>
        <w:rPr/>
      </w:pPr>
      <w:r>
        <w:rPr/>
        <w:t>NumPy provides a manner to more efficiently handle data arrays. NumPy’s arrays are similar to Python’s built-in arrays but where it shines is how is handles storage as the data grows larger. As a result, NumPy has become the foundation for many scientific tools that are in use.</w:t>
      </w:r>
    </w:p>
    <w:p>
      <w:pPr>
        <w:pStyle w:val="BodyText"/>
        <w:rPr/>
      </w:pPr>
      <w:r>
        <w:rPr/>
        <w:t>This report aims to demonstrate my proficiency in Python fundamentals as well as NumPy fundamentals that were covered in chapter 2 of the “</w:t>
      </w:r>
      <w:r>
        <w:rPr>
          <w:i/>
          <w:iCs/>
        </w:rPr>
        <w:t xml:space="preserve">Python Data Science Handbook” </w:t>
      </w:r>
      <w:r>
        <w:rPr>
          <w:i w:val="false"/>
          <w:iCs w:val="false"/>
        </w:rPr>
        <w:t xml:space="preserve">written by Jake VanderPlas (2016). Each exercise and mini-project is used to illustrate the concepts outlined in the deliverable table from the previous section. The code presented throughout this report was written using Visual Studio Code with Jupyter Notebook extensions. In the following sections an analysis is done on the two mini-projects. The remaining sections cover various exercises, and explanations are detailed to explore the structure and functionality of coding using NumPy packages. </w:t>
      </w:r>
    </w:p>
    <w:p>
      <w:pPr>
        <w:pStyle w:val="BodyText"/>
        <w:spacing w:lineRule="auto" w:line="276"/>
        <w:rPr>
          <w:rFonts w:ascii="Times New Roman" w:hAnsi="Times New Roman"/>
          <w:sz w:val="24"/>
          <w:szCs w:val="24"/>
        </w:rPr>
      </w:pPr>
      <w:r>
        <w:rPr/>
      </w:r>
      <w:r>
        <w:br w:type="page"/>
      </w:r>
    </w:p>
    <w:p>
      <w:pPr>
        <w:pStyle w:val="Heading1"/>
        <w:spacing w:before="0" w:after="0"/>
        <w:rPr/>
      </w:pPr>
      <w:bookmarkStart w:id="6" w:name="__RefHeading___Toc2577_331549091"/>
      <w:bookmarkEnd w:id="6"/>
      <w:r>
        <w:rPr/>
        <w:t>2</w:t>
      </w:r>
      <w:r>
        <w:rPr/>
        <w:t xml:space="preserve">. SIR Model Analysis </w:t>
      </w:r>
      <w:r>
        <w:rPr/>
        <w:t>Updated</w:t>
      </w:r>
    </w:p>
    <w:p>
      <w:pPr>
        <w:pStyle w:val="BodyText"/>
        <w:rPr/>
      </w:pPr>
      <w:r>
        <w:rPr/>
        <w:t>The next project imagines a scenario where there is an outbreak of an infectious disease, such as a zombie apocalypse (</w:t>
      </w:r>
      <w:r>
        <w:rPr>
          <w:i w:val="false"/>
          <w:iCs w:val="false"/>
        </w:rPr>
        <w:t>Lowe, S., Mathis, J., &amp; Wall, N.  (2019))</w:t>
      </w:r>
      <w:r>
        <w:rPr/>
        <w:t xml:space="preserve">, and creates a Python script to model the spread of the zombie disease. The differential equations used to model the spread of the disease is the SIR model that was developed by Kermack and McKendrick. SIR stands for susceptible, infected, and recovered. For this project I considered two populations: the humans (susceptible group) and the zombies (infected group). The disease can be transmitted via scratching or biting. To simplify the project and modeling, I made the assumptions that the disease spreads rapidly where the change in populations can only be attributed to the infection; and that there are no births, so that the populations stayed constant. I used a structured NumPy array to store and access data in a more organized manner. Four data types were defined: </w:t>
      </w:r>
      <w:r>
        <w:rPr>
          <w:i/>
          <w:iCs/>
        </w:rPr>
        <w:t xml:space="preserve">`day` </w:t>
      </w:r>
      <w:r>
        <w:rPr>
          <w:i w:val="false"/>
          <w:iCs w:val="false"/>
        </w:rPr>
        <w:t xml:space="preserve">as type </w:t>
      </w:r>
      <w:r>
        <w:rPr>
          <w:i/>
          <w:iCs/>
        </w:rPr>
        <w:t xml:space="preserve">int, ‘susceptible`, infected` </w:t>
      </w:r>
      <w:r>
        <w:rPr>
          <w:i w:val="false"/>
          <w:iCs w:val="false"/>
        </w:rPr>
        <w:t xml:space="preserve">and </w:t>
      </w:r>
      <w:r>
        <w:rPr>
          <w:i/>
          <w:iCs/>
        </w:rPr>
        <w:t xml:space="preserve">`recovered` </w:t>
      </w:r>
      <w:r>
        <w:rPr>
          <w:i w:val="false"/>
          <w:iCs w:val="false"/>
        </w:rPr>
        <w:t xml:space="preserve">as type </w:t>
      </w:r>
      <w:r>
        <w:rPr>
          <w:i/>
          <w:iCs/>
        </w:rPr>
        <w:t>float</w:t>
      </w:r>
      <w:r>
        <w:rPr>
          <w:i w:val="false"/>
          <w:iCs w:val="false"/>
        </w:rPr>
        <w:t xml:space="preserve">.  The structured array </w:t>
      </w:r>
      <w:r>
        <w:rPr>
          <w:i/>
          <w:iCs/>
        </w:rPr>
        <w:t>`data`</w:t>
      </w:r>
      <w:r>
        <w:rPr>
          <w:i w:val="false"/>
          <w:iCs w:val="false"/>
        </w:rPr>
        <w:t xml:space="preserve"> was initialized with pre-defined initial conditions described above. A </w:t>
      </w:r>
      <w:r>
        <w:rPr>
          <w:i/>
          <w:iCs/>
        </w:rPr>
        <w:t>`for`</w:t>
      </w:r>
      <w:r>
        <w:rPr>
          <w:i w:val="false"/>
          <w:iCs w:val="false"/>
        </w:rPr>
        <w:t xml:space="preserve"> loop was used to update the data for each data type by using the general equations for a SIR model starting with day 1 and ending with the simulations defined variable of </w:t>
      </w:r>
      <w:r>
        <w:rPr>
          <w:i/>
          <w:iCs/>
        </w:rPr>
        <w:t>`days`</w:t>
      </w:r>
      <w:r>
        <w:rPr>
          <w:i w:val="false"/>
          <w:iCs w:val="false"/>
        </w:rPr>
        <w:t xml:space="preserve">. The population is calculated by adding together the initial conditions </w:t>
      </w:r>
      <w:r>
        <w:rPr>
          <w:i/>
          <w:iCs/>
        </w:rPr>
        <w:t xml:space="preserve">`S0`, `I0`, </w:t>
      </w:r>
      <w:r>
        <w:rPr>
          <w:i w:val="false"/>
          <w:iCs w:val="false"/>
        </w:rPr>
        <w:t xml:space="preserve">and </w:t>
      </w:r>
      <w:r>
        <w:rPr>
          <w:i/>
          <w:iCs/>
        </w:rPr>
        <w:t>`R0`</w:t>
      </w:r>
      <w:r>
        <w:rPr>
          <w:i w:val="false"/>
          <w:iCs w:val="false"/>
        </w:rPr>
        <w:t xml:space="preserve">. This is all stored in the function </w:t>
      </w:r>
      <w:r>
        <w:rPr>
          <w:i/>
          <w:iCs/>
        </w:rPr>
        <w:t xml:space="preserve">`SIR_model(S0, I0, R0, beta, gamma, days)`. </w:t>
      </w:r>
      <w:r>
        <w:rPr>
          <w:i w:val="false"/>
          <w:iCs w:val="false"/>
        </w:rPr>
        <w:t xml:space="preserve">The variable </w:t>
      </w:r>
      <w:r>
        <w:rPr>
          <w:i/>
          <w:iCs/>
        </w:rPr>
        <w:t xml:space="preserve">`beta` </w:t>
      </w:r>
      <w:r>
        <w:rPr>
          <w:i w:val="false"/>
          <w:iCs w:val="false"/>
        </w:rPr>
        <w:t xml:space="preserve"> defines the infection rate and the variable </w:t>
      </w:r>
      <w:r>
        <w:rPr>
          <w:i/>
          <w:iCs/>
        </w:rPr>
        <w:t>`gamma`</w:t>
      </w:r>
      <w:r>
        <w:rPr>
          <w:i w:val="false"/>
          <w:iCs w:val="false"/>
        </w:rPr>
        <w:t xml:space="preserve"> defines the recovery rate. The function returns the structured array </w:t>
      </w:r>
      <w:r>
        <w:rPr>
          <w:i/>
          <w:iCs/>
        </w:rPr>
        <w:t xml:space="preserve">`data` </w:t>
      </w:r>
      <w:r>
        <w:rPr>
          <w:i w:val="false"/>
          <w:iCs w:val="false"/>
        </w:rPr>
        <w:t xml:space="preserve">after using Numpy broadcasting to calculate the values for </w:t>
      </w:r>
      <w:r>
        <w:rPr>
          <w:i/>
          <w:iCs/>
        </w:rPr>
        <w:t xml:space="preserve">`susceptible`, `infected`, and `recovered` </w:t>
      </w:r>
      <w:r>
        <w:rPr>
          <w:i w:val="false"/>
          <w:iCs w:val="false"/>
        </w:rPr>
        <w:t xml:space="preserve">data types for the </w:t>
      </w:r>
      <w:r>
        <w:rPr>
          <w:i/>
          <w:iCs/>
        </w:rPr>
        <w:t>`data`</w:t>
      </w:r>
      <w:r>
        <w:rPr>
          <w:i w:val="false"/>
          <w:iCs w:val="false"/>
        </w:rPr>
        <w:t xml:space="preserve"> array</w:t>
      </w:r>
      <w:r>
        <w:rPr>
          <w:i/>
          <w:iCs/>
        </w:rPr>
        <w:t xml:space="preserve">. </w:t>
      </w:r>
      <w:r>
        <w:rPr>
          <w:i w:val="false"/>
          <w:iCs w:val="false"/>
        </w:rPr>
        <mc:AlternateContent>
          <mc:Choice Requires="wps">
            <w:drawing>
              <wp:anchor behindDoc="0" distT="0" distB="0" distL="0" distR="0" simplePos="0" locked="0" layoutInCell="0" allowOverlap="1" relativeHeight="2">
                <wp:simplePos x="0" y="0"/>
                <wp:positionH relativeFrom="column">
                  <wp:posOffset>29845</wp:posOffset>
                </wp:positionH>
                <wp:positionV relativeFrom="paragraph">
                  <wp:posOffset>2984500</wp:posOffset>
                </wp:positionV>
                <wp:extent cx="6329680" cy="4042410"/>
                <wp:effectExtent l="0" t="0" r="0" b="0"/>
                <wp:wrapSquare wrapText="largest"/>
                <wp:docPr id="1" name="Frame9"/>
                <a:graphic xmlns:a="http://schemas.openxmlformats.org/drawingml/2006/main">
                  <a:graphicData uri="http://schemas.microsoft.com/office/word/2010/wordprocessingShape">
                    <wps:wsp>
                      <wps:cNvSpPr/>
                      <wps:spPr>
                        <a:xfrm>
                          <a:off x="0" y="0"/>
                          <a:ext cx="6329520" cy="4042440"/>
                        </a:xfrm>
                        <a:prstGeom prst="rect">
                          <a:avLst/>
                        </a:prstGeom>
                        <a:solidFill>
                          <a:srgbClr val="ffffff"/>
                        </a:solidFill>
                        <a:ln w="0">
                          <a:noFill/>
                        </a:ln>
                      </wps:spPr>
                      <wps:style>
                        <a:lnRef idx="0"/>
                        <a:fillRef idx="0"/>
                        <a:effectRef idx="0"/>
                        <a:fontRef idx="minor"/>
                      </wps:style>
                      <wps:txbx>
                        <w:txbxContent>
                          <w:p>
                            <w:pPr>
                              <w:pStyle w:val="BodyText"/>
                              <w:spacing w:before="0" w:after="140"/>
                              <w:rPr>
                                <w:i/>
                                <w:i/>
                                <w:iCs/>
                              </w:rPr>
                            </w:pPr>
                            <w:r>
                              <w:rPr/>
                              <w:drawing>
                                <wp:inline distT="0" distB="0" distL="0" distR="0">
                                  <wp:extent cx="6051550" cy="3825875"/>
                                  <wp:effectExtent l="0" t="0" r="0" b="0"/>
                                  <wp:docPr id="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7" descr=""/>
                                          <pic:cNvPicPr>
                                            <a:picLocks noChangeAspect="1" noChangeArrowheads="1"/>
                                          </pic:cNvPicPr>
                                        </pic:nvPicPr>
                                        <pic:blipFill>
                                          <a:blip r:embed="rId2"/>
                                          <a:stretch>
                                            <a:fillRect/>
                                          </a:stretch>
                                        </pic:blipFill>
                                        <pic:spPr bwMode="auto">
                                          <a:xfrm>
                                            <a:off x="0" y="0"/>
                                            <a:ext cx="6051550" cy="3825875"/>
                                          </a:xfrm>
                                          <a:prstGeom prst="rect">
                                            <a:avLst/>
                                          </a:prstGeom>
                                        </pic:spPr>
                                      </pic:pic>
                                    </a:graphicData>
                                  </a:graphic>
                                </wp:inline>
                              </w:drawing>
                            </w:r>
                            <w:r>
                              <w:rPr>
                                <w:i/>
                                <w:iCs/>
                              </w:rPr>
                              <w:t xml:space="preserve">Figure </w:t>
                            </w:r>
                            <w:r>
                              <w:rPr>
                                <w:i/>
                                <w:iCs/>
                              </w:rPr>
                              <w:fldChar w:fldCharType="begin"/>
                            </w:r>
                            <w:r>
                              <w:rPr>
                                <w:i/>
                                <w:iCs/>
                              </w:rPr>
                              <w:instrText xml:space="preserve"> SEQ Figure \* ARABIC </w:instrText>
                            </w:r>
                            <w:r>
                              <w:rPr>
                                <w:i/>
                                <w:iCs/>
                              </w:rPr>
                              <w:fldChar w:fldCharType="separate"/>
                            </w:r>
                            <w:r>
                              <w:rPr>
                                <w:i/>
                                <w:iCs/>
                              </w:rPr>
                              <w:t>1</w:t>
                            </w:r>
                            <w:r>
                              <w:rPr>
                                <w:i/>
                                <w:iCs/>
                              </w:rPr>
                              <w:fldChar w:fldCharType="end"/>
                            </w:r>
                            <w:r>
                              <w:rPr>
                                <w:i/>
                                <w:iCs/>
                              </w:rPr>
                              <w:t>: SIR Model Code</w:t>
                            </w:r>
                          </w:p>
                        </w:txbxContent>
                      </wps:txbx>
                      <wps:bodyPr lIns="0" rIns="0" tIns="0" bIns="0" anchor="t">
                        <a:noAutofit/>
                      </wps:bodyPr>
                    </wps:wsp>
                  </a:graphicData>
                </a:graphic>
              </wp:anchor>
            </w:drawing>
          </mc:Choice>
          <mc:Fallback>
            <w:pict>
              <v:rect id="shape_0" ID="Frame9" path="m0,0l-2147483645,0l-2147483645,-2147483646l0,-2147483646xe" fillcolor="white" stroked="f" o:allowincell="f" style="position:absolute;margin-left:2.35pt;margin-top:235pt;width:498.35pt;height:318.25pt;mso-wrap-style:square;v-text-anchor:top">
                <v:fill o:detectmouseclick="t" type="solid" color2="black"/>
                <v:stroke color="#3465a4" joinstyle="round" endcap="flat"/>
                <v:textbox>
                  <w:txbxContent>
                    <w:p>
                      <w:pPr>
                        <w:pStyle w:val="BodyText"/>
                        <w:spacing w:before="0" w:after="140"/>
                        <w:rPr>
                          <w:i/>
                          <w:i/>
                          <w:iCs/>
                        </w:rPr>
                      </w:pPr>
                      <w:r>
                        <w:rPr/>
                        <w:drawing>
                          <wp:inline distT="0" distB="0" distL="0" distR="0">
                            <wp:extent cx="6051550" cy="3825875"/>
                            <wp:effectExtent l="0" t="0" r="0" b="0"/>
                            <wp:docPr id="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 descr=""/>
                                    <pic:cNvPicPr>
                                      <a:picLocks noChangeAspect="1" noChangeArrowheads="1"/>
                                    </pic:cNvPicPr>
                                  </pic:nvPicPr>
                                  <pic:blipFill>
                                    <a:blip r:embed="rId3"/>
                                    <a:stretch>
                                      <a:fillRect/>
                                    </a:stretch>
                                  </pic:blipFill>
                                  <pic:spPr bwMode="auto">
                                    <a:xfrm>
                                      <a:off x="0" y="0"/>
                                      <a:ext cx="6051550" cy="3825875"/>
                                    </a:xfrm>
                                    <a:prstGeom prst="rect">
                                      <a:avLst/>
                                    </a:prstGeom>
                                  </pic:spPr>
                                </pic:pic>
                              </a:graphicData>
                            </a:graphic>
                          </wp:inline>
                        </w:drawing>
                      </w:r>
                      <w:r>
                        <w:rPr>
                          <w:i/>
                          <w:iCs/>
                        </w:rPr>
                        <w:t xml:space="preserve">Figure </w:t>
                      </w:r>
                      <w:r>
                        <w:rPr>
                          <w:i/>
                          <w:iCs/>
                        </w:rPr>
                        <w:fldChar w:fldCharType="begin"/>
                      </w:r>
                      <w:r>
                        <w:rPr>
                          <w:i/>
                          <w:iCs/>
                        </w:rPr>
                        <w:instrText xml:space="preserve"> SEQ Figure \* ARABIC </w:instrText>
                      </w:r>
                      <w:r>
                        <w:rPr>
                          <w:i/>
                          <w:iCs/>
                        </w:rPr>
                        <w:fldChar w:fldCharType="separate"/>
                      </w:r>
                      <w:r>
                        <w:rPr>
                          <w:i/>
                          <w:iCs/>
                        </w:rPr>
                        <w:t>1</w:t>
                      </w:r>
                      <w:r>
                        <w:rPr>
                          <w:i/>
                          <w:iCs/>
                        </w:rPr>
                        <w:fldChar w:fldCharType="end"/>
                      </w:r>
                      <w:r>
                        <w:rPr>
                          <w:i/>
                          <w:iCs/>
                        </w:rPr>
                        <w:t>: SIR Model Code</w:t>
                      </w:r>
                    </w:p>
                  </w:txbxContent>
                </v:textbox>
                <w10:wrap type="square" side="largest"/>
              </v:rect>
            </w:pict>
          </mc:Fallback>
        </mc:AlternateContent>
      </w:r>
      <w:r>
        <w:rPr>
          <w:i w:val="false"/>
          <w:iCs w:val="false"/>
        </w:rPr>
        <w:t>Figure 23 and 24 show the final code for the SIR model.</w:t>
      </w:r>
    </w:p>
    <w:p>
      <w:pPr>
        <w:pStyle w:val="BodyText"/>
        <w:rPr>
          <w:i/>
          <w:i/>
          <w:iCs/>
        </w:rPr>
      </w:pPr>
      <w:r>
        <w:rPr>
          <w:i/>
          <w:iCs/>
        </w:rPr>
      </w:r>
    </w:p>
    <w:p>
      <w:pPr>
        <w:pStyle w:val="BodyText"/>
        <w:rPr>
          <w:i/>
          <w:i/>
          <w:iCs/>
        </w:rPr>
      </w:pPr>
      <w:r>
        <w:rPr>
          <w:i/>
          <w:iCs/>
        </w:rPr>
        <mc:AlternateContent>
          <mc:Choice Requires="wps">
            <w:drawing>
              <wp:anchor behindDoc="0" distT="0" distB="0" distL="0" distR="0" simplePos="0" locked="0" layoutInCell="0" allowOverlap="1" relativeHeight="4">
                <wp:simplePos x="0" y="0"/>
                <wp:positionH relativeFrom="column">
                  <wp:posOffset>-90805</wp:posOffset>
                </wp:positionH>
                <wp:positionV relativeFrom="paragraph">
                  <wp:posOffset>149225</wp:posOffset>
                </wp:positionV>
                <wp:extent cx="6329680" cy="4004310"/>
                <wp:effectExtent l="0" t="0" r="0" b="0"/>
                <wp:wrapTopAndBottom/>
                <wp:docPr id="2" name="Frame77"/>
                <a:graphic xmlns:a="http://schemas.openxmlformats.org/drawingml/2006/main">
                  <a:graphicData uri="http://schemas.microsoft.com/office/word/2010/wordprocessingShape">
                    <wps:wsp>
                      <wps:cNvSpPr/>
                      <wps:spPr>
                        <a:xfrm>
                          <a:off x="0" y="0"/>
                          <a:ext cx="6329520" cy="4004280"/>
                        </a:xfrm>
                        <a:prstGeom prst="rect">
                          <a:avLst/>
                        </a:prstGeom>
                        <a:solidFill>
                          <a:srgbClr val="ffffff"/>
                        </a:solidFill>
                        <a:ln w="0">
                          <a:noFill/>
                        </a:ln>
                      </wps:spPr>
                      <wps:style>
                        <a:lnRef idx="0"/>
                        <a:fillRef idx="0"/>
                        <a:effectRef idx="0"/>
                        <a:fontRef idx="minor"/>
                      </wps:style>
                      <wps:txbx>
                        <w:txbxContent>
                          <w:p>
                            <w:pPr>
                              <w:pStyle w:val="BodyText"/>
                              <w:spacing w:before="0" w:after="140"/>
                              <w:rPr>
                                <w:i/>
                                <w:i/>
                                <w:iCs/>
                              </w:rPr>
                            </w:pPr>
                            <w:r>
                              <w:rPr/>
                              <w:drawing>
                                <wp:inline distT="0" distB="0" distL="0" distR="0">
                                  <wp:extent cx="6329680" cy="3803015"/>
                                  <wp:effectExtent l="0" t="0" r="0" b="0"/>
                                  <wp:docPr id="4" name="Image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6" descr=""/>
                                          <pic:cNvPicPr>
                                            <a:picLocks noChangeAspect="1" noChangeArrowheads="1"/>
                                          </pic:cNvPicPr>
                                        </pic:nvPicPr>
                                        <pic:blipFill>
                                          <a:blip r:embed="rId4"/>
                                          <a:stretch>
                                            <a:fillRect/>
                                          </a:stretch>
                                        </pic:blipFill>
                                        <pic:spPr bwMode="auto">
                                          <a:xfrm>
                                            <a:off x="0" y="0"/>
                                            <a:ext cx="6329680" cy="3803015"/>
                                          </a:xfrm>
                                          <a:prstGeom prst="rect">
                                            <a:avLst/>
                                          </a:prstGeom>
                                        </pic:spPr>
                                      </pic:pic>
                                    </a:graphicData>
                                  </a:graphic>
                                </wp:inline>
                              </w:drawing>
                            </w:r>
                            <w:r>
                              <w:rPr>
                                <w:i/>
                                <w:iCs/>
                              </w:rPr>
                              <w:t xml:space="preserve">Figure </w:t>
                            </w:r>
                            <w:r>
                              <w:rPr>
                                <w:i/>
                                <w:iCs/>
                              </w:rPr>
                              <w:fldChar w:fldCharType="begin"/>
                            </w:r>
                            <w:r>
                              <w:rPr>
                                <w:i/>
                                <w:iCs/>
                              </w:rPr>
                              <w:instrText xml:space="preserve"> SEQ Figure \* ARABIC </w:instrText>
                            </w:r>
                            <w:r>
                              <w:rPr>
                                <w:i/>
                                <w:iCs/>
                              </w:rPr>
                              <w:fldChar w:fldCharType="separate"/>
                            </w:r>
                            <w:r>
                              <w:rPr>
                                <w:i/>
                                <w:iCs/>
                              </w:rPr>
                              <w:t>2</w:t>
                            </w:r>
                            <w:r>
                              <w:rPr>
                                <w:i/>
                                <w:iCs/>
                              </w:rPr>
                              <w:fldChar w:fldCharType="end"/>
                            </w:r>
                            <w:r>
                              <w:rPr>
                                <w:i/>
                                <w:iCs/>
                              </w:rPr>
                              <w:t>: SIR Model Code (final)</w:t>
                            </w:r>
                          </w:p>
                        </w:txbxContent>
                      </wps:txbx>
                      <wps:bodyPr lIns="0" rIns="0" tIns="0" bIns="0" anchor="t">
                        <a:noAutofit/>
                      </wps:bodyPr>
                    </wps:wsp>
                  </a:graphicData>
                </a:graphic>
              </wp:anchor>
            </w:drawing>
          </mc:Choice>
          <mc:Fallback>
            <w:pict>
              <v:rect id="shape_0" ID="Frame77" path="m0,0l-2147483645,0l-2147483645,-2147483646l0,-2147483646xe" fillcolor="white" stroked="f" o:allowincell="f" style="position:absolute;margin-left:-7.15pt;margin-top:11.75pt;width:498.35pt;height:315.25pt;mso-wrap-style:square;v-text-anchor:top">
                <v:fill o:detectmouseclick="t" type="solid" color2="black"/>
                <v:stroke color="#3465a4" joinstyle="round" endcap="flat"/>
                <v:textbox>
                  <w:txbxContent>
                    <w:p>
                      <w:pPr>
                        <w:pStyle w:val="BodyText"/>
                        <w:spacing w:before="0" w:after="140"/>
                        <w:rPr>
                          <w:i/>
                          <w:i/>
                          <w:iCs/>
                        </w:rPr>
                      </w:pPr>
                      <w:r>
                        <w:rPr/>
                        <w:drawing>
                          <wp:inline distT="0" distB="0" distL="0" distR="0">
                            <wp:extent cx="6329680" cy="3803015"/>
                            <wp:effectExtent l="0" t="0" r="0" b="0"/>
                            <wp:docPr id="5" name="Image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6" descr=""/>
                                    <pic:cNvPicPr>
                                      <a:picLocks noChangeAspect="1" noChangeArrowheads="1"/>
                                    </pic:cNvPicPr>
                                  </pic:nvPicPr>
                                  <pic:blipFill>
                                    <a:blip r:embed="rId5"/>
                                    <a:stretch>
                                      <a:fillRect/>
                                    </a:stretch>
                                  </pic:blipFill>
                                  <pic:spPr bwMode="auto">
                                    <a:xfrm>
                                      <a:off x="0" y="0"/>
                                      <a:ext cx="6329680" cy="3803015"/>
                                    </a:xfrm>
                                    <a:prstGeom prst="rect">
                                      <a:avLst/>
                                    </a:prstGeom>
                                  </pic:spPr>
                                </pic:pic>
                              </a:graphicData>
                            </a:graphic>
                          </wp:inline>
                        </w:drawing>
                      </w:r>
                      <w:r>
                        <w:rPr>
                          <w:i/>
                          <w:iCs/>
                        </w:rPr>
                        <w:t xml:space="preserve">Figure </w:t>
                      </w:r>
                      <w:r>
                        <w:rPr>
                          <w:i/>
                          <w:iCs/>
                        </w:rPr>
                        <w:fldChar w:fldCharType="begin"/>
                      </w:r>
                      <w:r>
                        <w:rPr>
                          <w:i/>
                          <w:iCs/>
                        </w:rPr>
                        <w:instrText xml:space="preserve"> SEQ Figure \* ARABIC </w:instrText>
                      </w:r>
                      <w:r>
                        <w:rPr>
                          <w:i/>
                          <w:iCs/>
                        </w:rPr>
                        <w:fldChar w:fldCharType="separate"/>
                      </w:r>
                      <w:r>
                        <w:rPr>
                          <w:i/>
                          <w:iCs/>
                        </w:rPr>
                        <w:t>2</w:t>
                      </w:r>
                      <w:r>
                        <w:rPr>
                          <w:i/>
                          <w:iCs/>
                        </w:rPr>
                        <w:fldChar w:fldCharType="end"/>
                      </w:r>
                      <w:r>
                        <w:rPr>
                          <w:i/>
                          <w:iCs/>
                        </w:rPr>
                        <w:t>: SIR Model Code (final)</w:t>
                      </w:r>
                    </w:p>
                  </w:txbxContent>
                </v:textbox>
                <w10:wrap type="topAndBottom"/>
              </v:rect>
            </w:pict>
          </mc:Fallback>
        </mc:AlternateContent>
      </w:r>
    </w:p>
    <w:p>
      <w:pPr>
        <w:pStyle w:val="BodyText"/>
        <w:rPr/>
      </w:pPr>
      <w:r>
        <w:rPr/>
        <w:t xml:space="preserve">To show the benefit of using Python for modeling disease infection, various data analyses were performed. The first analysis was using </w:t>
      </w:r>
      <w:r>
        <w:rPr>
          <w:i/>
          <w:iCs/>
        </w:rPr>
        <w:t xml:space="preserve">`np.argsort` </w:t>
      </w:r>
      <w:r>
        <w:rPr>
          <w:i w:val="false"/>
          <w:iCs w:val="false"/>
        </w:rPr>
        <w:t>to sort the days by the number of infected individuals. With this information stored in a variable, using array indexing, the program prints to the screen the days with the highest number of infections. Figure 25 shows the code and output.</w:t>
      </w:r>
    </w:p>
    <w:p>
      <w:pPr>
        <w:pStyle w:val="BodyText"/>
        <w:rPr>
          <w:i w:val="false"/>
          <w:i w:val="false"/>
          <w:iCs w:val="false"/>
        </w:rPr>
      </w:pPr>
      <w:r>
        <w:rPr>
          <w:i w:val="false"/>
          <w:iCs w:val="false"/>
        </w:rPr>
      </w:r>
    </w:p>
    <w:p>
      <w:pPr>
        <w:pStyle w:val="BodyText"/>
        <w:rPr>
          <w:i w:val="false"/>
          <w:i w:val="false"/>
          <w:iCs w:val="false"/>
        </w:rPr>
      </w:pPr>
      <w:r>
        <w:rPr>
          <w:i w:val="false"/>
          <w:iCs w:val="false"/>
        </w:rPr>
        <mc:AlternateContent>
          <mc:Choice Requires="wps">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329680" cy="3366135"/>
                <wp:effectExtent l="0" t="0" r="0" b="0"/>
                <wp:wrapSquare wrapText="largest"/>
                <wp:docPr id="3" name="Frame78"/>
                <a:graphic xmlns:a="http://schemas.openxmlformats.org/drawingml/2006/main">
                  <a:graphicData uri="http://schemas.microsoft.com/office/word/2010/wordprocessingShape">
                    <wps:wsp>
                      <wps:cNvSpPr/>
                      <wps:spPr>
                        <a:xfrm>
                          <a:off x="0" y="0"/>
                          <a:ext cx="6329520" cy="3366000"/>
                        </a:xfrm>
                        <a:prstGeom prst="rect">
                          <a:avLst/>
                        </a:prstGeom>
                        <a:solidFill>
                          <a:srgbClr val="ffffff"/>
                        </a:solidFill>
                        <a:ln w="0">
                          <a:noFill/>
                        </a:ln>
                      </wps:spPr>
                      <wps:style>
                        <a:lnRef idx="0"/>
                        <a:fillRef idx="0"/>
                        <a:effectRef idx="0"/>
                        <a:fontRef idx="minor"/>
                      </wps:style>
                      <wps:txbx>
                        <w:txbxContent>
                          <w:p>
                            <w:pPr>
                              <w:pStyle w:val="BodyText"/>
                              <w:spacing w:before="0" w:after="140"/>
                              <w:rPr>
                                <w:i/>
                                <w:i/>
                                <w:iCs/>
                              </w:rPr>
                            </w:pPr>
                            <w:r>
                              <w:rPr/>
                              <w:drawing>
                                <wp:inline distT="0" distB="0" distL="0" distR="0">
                                  <wp:extent cx="6329680" cy="3164840"/>
                                  <wp:effectExtent l="0" t="0" r="0" b="0"/>
                                  <wp:docPr id="5" name="Image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7" descr=""/>
                                          <pic:cNvPicPr>
                                            <a:picLocks noChangeAspect="1" noChangeArrowheads="1"/>
                                          </pic:cNvPicPr>
                                        </pic:nvPicPr>
                                        <pic:blipFill>
                                          <a:blip r:embed="rId6"/>
                                          <a:stretch>
                                            <a:fillRect/>
                                          </a:stretch>
                                        </pic:blipFill>
                                        <pic:spPr bwMode="auto">
                                          <a:xfrm>
                                            <a:off x="0" y="0"/>
                                            <a:ext cx="6329680" cy="3164840"/>
                                          </a:xfrm>
                                          <a:prstGeom prst="rect">
                                            <a:avLst/>
                                          </a:prstGeom>
                                        </pic:spPr>
                                      </pic:pic>
                                    </a:graphicData>
                                  </a:graphic>
                                </wp:inline>
                              </w:drawing>
                            </w:r>
                            <w:r>
                              <w:rPr>
                                <w:i/>
                                <w:iCs/>
                              </w:rPr>
                              <w:t xml:space="preserve">Figure </w:t>
                            </w:r>
                            <w:r>
                              <w:rPr>
                                <w:i/>
                                <w:iCs/>
                              </w:rPr>
                              <w:fldChar w:fldCharType="begin"/>
                            </w:r>
                            <w:r>
                              <w:rPr>
                                <w:i/>
                                <w:iCs/>
                              </w:rPr>
                              <w:instrText xml:space="preserve"> SEQ Figure \* ARABIC </w:instrText>
                            </w:r>
                            <w:r>
                              <w:rPr>
                                <w:i/>
                                <w:iCs/>
                              </w:rPr>
                              <w:fldChar w:fldCharType="separate"/>
                            </w:r>
                            <w:r>
                              <w:rPr>
                                <w:i/>
                                <w:iCs/>
                              </w:rPr>
                              <w:t>3</w:t>
                            </w:r>
                            <w:r>
                              <w:rPr>
                                <w:i/>
                                <w:iCs/>
                              </w:rPr>
                              <w:fldChar w:fldCharType="end"/>
                            </w:r>
                            <w:r>
                              <w:rPr>
                                <w:i/>
                                <w:iCs/>
                              </w:rPr>
                              <w:t>: SIR Model: Sorting number of infected individuals</w:t>
                            </w:r>
                          </w:p>
                        </w:txbxContent>
                      </wps:txbx>
                      <wps:bodyPr lIns="0" rIns="0" tIns="0" bIns="0" anchor="t">
                        <a:noAutofit/>
                      </wps:bodyPr>
                    </wps:wsp>
                  </a:graphicData>
                </a:graphic>
              </wp:anchor>
            </w:drawing>
          </mc:Choice>
          <mc:Fallback>
            <w:pict>
              <v:rect id="shape_0" ID="Frame78" path="m0,0l-2147483645,0l-2147483645,-2147483646l0,-2147483646xe" fillcolor="white" stroked="f" o:allowincell="f" style="position:absolute;margin-left:0pt;margin-top:0.05pt;width:498.35pt;height:265pt;mso-wrap-style:square;v-text-anchor:top;mso-position-horizontal:center">
                <v:fill o:detectmouseclick="t" type="solid" color2="black"/>
                <v:stroke color="#3465a4" joinstyle="round" endcap="flat"/>
                <v:textbox>
                  <w:txbxContent>
                    <w:p>
                      <w:pPr>
                        <w:pStyle w:val="BodyText"/>
                        <w:spacing w:before="0" w:after="140"/>
                        <w:rPr>
                          <w:i/>
                          <w:i/>
                          <w:iCs/>
                        </w:rPr>
                      </w:pPr>
                      <w:r>
                        <w:rPr/>
                        <w:drawing>
                          <wp:inline distT="0" distB="0" distL="0" distR="0">
                            <wp:extent cx="6329680" cy="3164840"/>
                            <wp:effectExtent l="0" t="0" r="0" b="0"/>
                            <wp:docPr id="6" name="Image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7" descr=""/>
                                    <pic:cNvPicPr>
                                      <a:picLocks noChangeAspect="1" noChangeArrowheads="1"/>
                                    </pic:cNvPicPr>
                                  </pic:nvPicPr>
                                  <pic:blipFill>
                                    <a:blip r:embed="rId7"/>
                                    <a:stretch>
                                      <a:fillRect/>
                                    </a:stretch>
                                  </pic:blipFill>
                                  <pic:spPr bwMode="auto">
                                    <a:xfrm>
                                      <a:off x="0" y="0"/>
                                      <a:ext cx="6329680" cy="3164840"/>
                                    </a:xfrm>
                                    <a:prstGeom prst="rect">
                                      <a:avLst/>
                                    </a:prstGeom>
                                  </pic:spPr>
                                </pic:pic>
                              </a:graphicData>
                            </a:graphic>
                          </wp:inline>
                        </w:drawing>
                      </w:r>
                      <w:r>
                        <w:rPr>
                          <w:i/>
                          <w:iCs/>
                        </w:rPr>
                        <w:t xml:space="preserve">Figure </w:t>
                      </w:r>
                      <w:r>
                        <w:rPr>
                          <w:i/>
                          <w:iCs/>
                        </w:rPr>
                        <w:fldChar w:fldCharType="begin"/>
                      </w:r>
                      <w:r>
                        <w:rPr>
                          <w:i/>
                          <w:iCs/>
                        </w:rPr>
                        <w:instrText xml:space="preserve"> SEQ Figure \* ARABIC </w:instrText>
                      </w:r>
                      <w:r>
                        <w:rPr>
                          <w:i/>
                          <w:iCs/>
                        </w:rPr>
                        <w:fldChar w:fldCharType="separate"/>
                      </w:r>
                      <w:r>
                        <w:rPr>
                          <w:i/>
                          <w:iCs/>
                        </w:rPr>
                        <w:t>3</w:t>
                      </w:r>
                      <w:r>
                        <w:rPr>
                          <w:i/>
                          <w:iCs/>
                        </w:rPr>
                        <w:fldChar w:fldCharType="end"/>
                      </w:r>
                      <w:r>
                        <w:rPr>
                          <w:i/>
                          <w:iCs/>
                        </w:rPr>
                        <w:t>: SIR Model: Sorting number of infected individuals</w:t>
                      </w:r>
                    </w:p>
                  </w:txbxContent>
                </v:textbox>
                <w10:wrap type="square" side="largest"/>
              </v:rect>
            </w:pict>
          </mc:Fallback>
        </mc:AlternateContent>
      </w:r>
    </w:p>
    <w:p>
      <w:pPr>
        <w:pStyle w:val="BodyText"/>
        <w:rPr/>
      </w:pPr>
      <w:r>
        <w:rPr>
          <w:i w:val="false"/>
          <w:iCs w:val="false"/>
        </w:rPr>
        <w:t xml:space="preserve">The next analysis uses fancy indexing and boolean indexing to access array elements to find the days where the number of infected individuals exceeds a certain threshold. Since fancy indexing allows access to elements in an arbitrary order, it is best used here. The boolean indexing is used to set the condition that must be met. Figure 26 shows the code and the output. </w:t>
      </w:r>
    </w:p>
    <w:p>
      <w:pPr>
        <w:pStyle w:val="BodyText"/>
        <w:rPr/>
      </w:pPr>
      <w:r>
        <w:rPr/>
        <mc:AlternateContent>
          <mc:Choice Requires="wps">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329680" cy="2889250"/>
                <wp:effectExtent l="0" t="0" r="0" b="0"/>
                <wp:wrapSquare wrapText="largest"/>
                <wp:docPr id="4" name="Frame79"/>
                <a:graphic xmlns:a="http://schemas.openxmlformats.org/drawingml/2006/main">
                  <a:graphicData uri="http://schemas.microsoft.com/office/word/2010/wordprocessingShape">
                    <wps:wsp>
                      <wps:cNvSpPr/>
                      <wps:spPr>
                        <a:xfrm>
                          <a:off x="0" y="0"/>
                          <a:ext cx="6329520" cy="2889360"/>
                        </a:xfrm>
                        <a:prstGeom prst="rect">
                          <a:avLst/>
                        </a:prstGeom>
                        <a:solidFill>
                          <a:srgbClr val="ffffff"/>
                        </a:solidFill>
                        <a:ln w="0">
                          <a:noFill/>
                        </a:ln>
                      </wps:spPr>
                      <wps:style>
                        <a:lnRef idx="0"/>
                        <a:fillRef idx="0"/>
                        <a:effectRef idx="0"/>
                        <a:fontRef idx="minor"/>
                      </wps:style>
                      <wps:txbx>
                        <w:txbxContent>
                          <w:p>
                            <w:pPr>
                              <w:pStyle w:val="BodyText"/>
                              <w:spacing w:before="0" w:after="140"/>
                              <w:rPr>
                                <w:i/>
                                <w:i/>
                                <w:iCs/>
                              </w:rPr>
                            </w:pPr>
                            <w:r>
                              <w:rPr/>
                              <w:drawing>
                                <wp:inline distT="0" distB="0" distL="0" distR="0">
                                  <wp:extent cx="6329680" cy="2583180"/>
                                  <wp:effectExtent l="0" t="0" r="0" b="0"/>
                                  <wp:docPr id="6" name="Image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8" descr=""/>
                                          <pic:cNvPicPr>
                                            <a:picLocks noChangeAspect="1" noChangeArrowheads="1"/>
                                          </pic:cNvPicPr>
                                        </pic:nvPicPr>
                                        <pic:blipFill>
                                          <a:blip r:embed="rId8"/>
                                          <a:stretch>
                                            <a:fillRect/>
                                          </a:stretch>
                                        </pic:blipFill>
                                        <pic:spPr bwMode="auto">
                                          <a:xfrm>
                                            <a:off x="0" y="0"/>
                                            <a:ext cx="6329680" cy="2583180"/>
                                          </a:xfrm>
                                          <a:prstGeom prst="rect">
                                            <a:avLst/>
                                          </a:prstGeom>
                                        </pic:spPr>
                                      </pic:pic>
                                    </a:graphicData>
                                  </a:graphic>
                                </wp:inline>
                              </w:drawing>
                            </w:r>
                            <w:r>
                              <w:rPr>
                                <w:i/>
                                <w:iCs/>
                              </w:rPr>
                              <w:t xml:space="preserve">Figure </w:t>
                            </w:r>
                            <w:r>
                              <w:rPr>
                                <w:i/>
                                <w:iCs/>
                              </w:rPr>
                              <w:fldChar w:fldCharType="begin"/>
                            </w:r>
                            <w:r>
                              <w:rPr>
                                <w:i/>
                                <w:iCs/>
                              </w:rPr>
                              <w:instrText xml:space="preserve"> SEQ Figure \* ARABIC </w:instrText>
                            </w:r>
                            <w:r>
                              <w:rPr>
                                <w:i/>
                                <w:iCs/>
                              </w:rPr>
                              <w:fldChar w:fldCharType="separate"/>
                            </w:r>
                            <w:r>
                              <w:rPr>
                                <w:i/>
                                <w:iCs/>
                              </w:rPr>
                              <w:t>4</w:t>
                            </w:r>
                            <w:r>
                              <w:rPr>
                                <w:i/>
                                <w:iCs/>
                              </w:rPr>
                              <w:fldChar w:fldCharType="end"/>
                            </w:r>
                            <w:r>
                              <w:rPr>
                                <w:i/>
                                <w:iCs/>
                              </w:rPr>
                              <w:t>: SIR Model: Boolean indexing to find where infections exceed a threshold</w:t>
                            </w:r>
                          </w:p>
                        </w:txbxContent>
                      </wps:txbx>
                      <wps:bodyPr lIns="0" rIns="0" tIns="0" bIns="0" anchor="t">
                        <a:noAutofit/>
                      </wps:bodyPr>
                    </wps:wsp>
                  </a:graphicData>
                </a:graphic>
              </wp:anchor>
            </w:drawing>
          </mc:Choice>
          <mc:Fallback>
            <w:pict>
              <v:rect id="shape_0" ID="Frame79" path="m0,0l-2147483645,0l-2147483645,-2147483646l0,-2147483646xe" fillcolor="white" stroked="f" o:allowincell="f" style="position:absolute;margin-left:0pt;margin-top:0.05pt;width:498.35pt;height:227.45pt;mso-wrap-style:square;v-text-anchor:top;mso-position-horizontal:center">
                <v:fill o:detectmouseclick="t" type="solid" color2="black"/>
                <v:stroke color="#3465a4" joinstyle="round" endcap="flat"/>
                <v:textbox>
                  <w:txbxContent>
                    <w:p>
                      <w:pPr>
                        <w:pStyle w:val="BodyText"/>
                        <w:spacing w:before="0" w:after="140"/>
                        <w:rPr>
                          <w:i/>
                          <w:i/>
                          <w:iCs/>
                        </w:rPr>
                      </w:pPr>
                      <w:r>
                        <w:rPr/>
                        <w:drawing>
                          <wp:inline distT="0" distB="0" distL="0" distR="0">
                            <wp:extent cx="6329680" cy="2583180"/>
                            <wp:effectExtent l="0" t="0" r="0" b="0"/>
                            <wp:docPr id="7" name="Image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8" descr=""/>
                                    <pic:cNvPicPr>
                                      <a:picLocks noChangeAspect="1" noChangeArrowheads="1"/>
                                    </pic:cNvPicPr>
                                  </pic:nvPicPr>
                                  <pic:blipFill>
                                    <a:blip r:embed="rId9"/>
                                    <a:stretch>
                                      <a:fillRect/>
                                    </a:stretch>
                                  </pic:blipFill>
                                  <pic:spPr bwMode="auto">
                                    <a:xfrm>
                                      <a:off x="0" y="0"/>
                                      <a:ext cx="6329680" cy="2583180"/>
                                    </a:xfrm>
                                    <a:prstGeom prst="rect">
                                      <a:avLst/>
                                    </a:prstGeom>
                                  </pic:spPr>
                                </pic:pic>
                              </a:graphicData>
                            </a:graphic>
                          </wp:inline>
                        </w:drawing>
                      </w:r>
                      <w:r>
                        <w:rPr>
                          <w:i/>
                          <w:iCs/>
                        </w:rPr>
                        <w:t xml:space="preserve">Figure </w:t>
                      </w:r>
                      <w:r>
                        <w:rPr>
                          <w:i/>
                          <w:iCs/>
                        </w:rPr>
                        <w:fldChar w:fldCharType="begin"/>
                      </w:r>
                      <w:r>
                        <w:rPr>
                          <w:i/>
                          <w:iCs/>
                        </w:rPr>
                        <w:instrText xml:space="preserve"> SEQ Figure \* ARABIC </w:instrText>
                      </w:r>
                      <w:r>
                        <w:rPr>
                          <w:i/>
                          <w:iCs/>
                        </w:rPr>
                        <w:fldChar w:fldCharType="separate"/>
                      </w:r>
                      <w:r>
                        <w:rPr>
                          <w:i/>
                          <w:iCs/>
                        </w:rPr>
                        <w:t>4</w:t>
                      </w:r>
                      <w:r>
                        <w:rPr>
                          <w:i/>
                          <w:iCs/>
                        </w:rPr>
                        <w:fldChar w:fldCharType="end"/>
                      </w:r>
                      <w:r>
                        <w:rPr>
                          <w:i/>
                          <w:iCs/>
                        </w:rPr>
                        <w:t>: SIR Model: Boolean indexing to find where infections exceed a threshold</w:t>
                      </w:r>
                    </w:p>
                  </w:txbxContent>
                </v:textbox>
                <w10:wrap type="square" side="largest"/>
              </v:rect>
            </w:pict>
          </mc:Fallback>
        </mc:AlternateContent>
      </w:r>
    </w:p>
    <w:p>
      <w:pPr>
        <w:pStyle w:val="BodyText"/>
        <w:rPr/>
      </w:pPr>
      <w:r>
        <w:rPr/>
        <w:t xml:space="preserve">The next analyses provide statistical information. It uses the built in NumPy cumulative summation and mean methods to calculate the cumulative sum of infected individuals and the mean number of infected individuals over the simulation period, and prints the results to the screen. Figure 27 and 28 shows the code and output. Using </w:t>
      </w:r>
      <w:r>
        <w:rPr>
          <w:i/>
          <w:iCs/>
        </w:rPr>
        <w:t xml:space="preserve">`np.max` </w:t>
      </w:r>
      <w:r>
        <w:rPr>
          <w:i w:val="false"/>
          <w:iCs w:val="false"/>
        </w:rPr>
        <w:t xml:space="preserve">and </w:t>
      </w:r>
      <w:r>
        <w:rPr>
          <w:i/>
          <w:iCs/>
        </w:rPr>
        <w:t xml:space="preserve">`np.argmax`, </w:t>
      </w:r>
      <w:r>
        <w:rPr>
          <w:i w:val="false"/>
          <w:iCs w:val="false"/>
        </w:rPr>
        <mc:AlternateContent>
          <mc:Choice Requires="wps">
            <w:drawing>
              <wp:anchor behindDoc="0" distT="0" distB="0" distL="0" distR="0" simplePos="0" locked="0" layoutInCell="0" allowOverlap="1" relativeHeight="10">
                <wp:simplePos x="0" y="0"/>
                <wp:positionH relativeFrom="column">
                  <wp:posOffset>-116840</wp:posOffset>
                </wp:positionH>
                <wp:positionV relativeFrom="paragraph">
                  <wp:posOffset>1097915</wp:posOffset>
                </wp:positionV>
                <wp:extent cx="6329680" cy="6280785"/>
                <wp:effectExtent l="0" t="0" r="0" b="0"/>
                <wp:wrapTopAndBottom/>
                <wp:docPr id="5" name="Frame80"/>
                <a:graphic xmlns:a="http://schemas.openxmlformats.org/drawingml/2006/main">
                  <a:graphicData uri="http://schemas.microsoft.com/office/word/2010/wordprocessingShape">
                    <wps:wsp>
                      <wps:cNvSpPr/>
                      <wps:spPr>
                        <a:xfrm>
                          <a:off x="0" y="0"/>
                          <a:ext cx="6329520" cy="6280920"/>
                        </a:xfrm>
                        <a:prstGeom prst="rect">
                          <a:avLst/>
                        </a:prstGeom>
                        <a:solidFill>
                          <a:srgbClr val="ffffff"/>
                        </a:solidFill>
                        <a:ln w="0">
                          <a:noFill/>
                        </a:ln>
                      </wps:spPr>
                      <wps:style>
                        <a:lnRef idx="0"/>
                        <a:fillRef idx="0"/>
                        <a:effectRef idx="0"/>
                        <a:fontRef idx="minor"/>
                      </wps:style>
                      <wps:txbx>
                        <w:txbxContent>
                          <w:p>
                            <w:pPr>
                              <w:pStyle w:val="BodyText"/>
                              <w:spacing w:before="0" w:after="140"/>
                              <w:rPr>
                                <w:i/>
                                <w:i/>
                                <w:iCs/>
                              </w:rPr>
                            </w:pPr>
                            <w:r>
                              <w:rPr/>
                              <w:drawing>
                                <wp:inline distT="0" distB="0" distL="0" distR="0">
                                  <wp:extent cx="6329680" cy="6079490"/>
                                  <wp:effectExtent l="0" t="0" r="0" b="0"/>
                                  <wp:docPr id="7" name="Image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9" descr=""/>
                                          <pic:cNvPicPr>
                                            <a:picLocks noChangeAspect="1" noChangeArrowheads="1"/>
                                          </pic:cNvPicPr>
                                        </pic:nvPicPr>
                                        <pic:blipFill>
                                          <a:blip r:embed="rId10"/>
                                          <a:stretch>
                                            <a:fillRect/>
                                          </a:stretch>
                                        </pic:blipFill>
                                        <pic:spPr bwMode="auto">
                                          <a:xfrm>
                                            <a:off x="0" y="0"/>
                                            <a:ext cx="6329680" cy="6079490"/>
                                          </a:xfrm>
                                          <a:prstGeom prst="rect">
                                            <a:avLst/>
                                          </a:prstGeom>
                                        </pic:spPr>
                                      </pic:pic>
                                    </a:graphicData>
                                  </a:graphic>
                                </wp:inline>
                              </w:drawing>
                            </w:r>
                            <w:r>
                              <w:rPr>
                                <w:i/>
                                <w:iCs/>
                              </w:rPr>
                              <w:t xml:space="preserve">Figure </w:t>
                            </w:r>
                            <w:r>
                              <w:rPr>
                                <w:i/>
                                <w:iCs/>
                              </w:rPr>
                              <w:fldChar w:fldCharType="begin"/>
                            </w:r>
                            <w:r>
                              <w:rPr>
                                <w:i/>
                                <w:iCs/>
                              </w:rPr>
                              <w:instrText xml:space="preserve"> SEQ Figure \* ARABIC </w:instrText>
                            </w:r>
                            <w:r>
                              <w:rPr>
                                <w:i/>
                                <w:iCs/>
                              </w:rPr>
                              <w:fldChar w:fldCharType="separate"/>
                            </w:r>
                            <w:r>
                              <w:rPr>
                                <w:i/>
                                <w:iCs/>
                              </w:rPr>
                              <w:t>5</w:t>
                            </w:r>
                            <w:r>
                              <w:rPr>
                                <w:i/>
                                <w:iCs/>
                              </w:rPr>
                              <w:fldChar w:fldCharType="end"/>
                            </w:r>
                            <w:r>
                              <w:rPr>
                                <w:i/>
                                <w:iCs/>
                              </w:rPr>
                              <w:t>: SIR Model: Using universal functions `cumsum` and `mean`</w:t>
                            </w:r>
                          </w:p>
                        </w:txbxContent>
                      </wps:txbx>
                      <wps:bodyPr lIns="0" rIns="0" tIns="0" bIns="0" anchor="t">
                        <a:noAutofit/>
                      </wps:bodyPr>
                    </wps:wsp>
                  </a:graphicData>
                </a:graphic>
              </wp:anchor>
            </w:drawing>
          </mc:Choice>
          <mc:Fallback>
            <w:pict>
              <v:rect id="shape_0" ID="Frame80" path="m0,0l-2147483645,0l-2147483645,-2147483646l0,-2147483646xe" fillcolor="white" stroked="f" o:allowincell="f" style="position:absolute;margin-left:-9.2pt;margin-top:86.45pt;width:498.35pt;height:494.5pt;mso-wrap-style:square;v-text-anchor:top">
                <v:fill o:detectmouseclick="t" type="solid" color2="black"/>
                <v:stroke color="#3465a4" joinstyle="round" endcap="flat"/>
                <v:textbox>
                  <w:txbxContent>
                    <w:p>
                      <w:pPr>
                        <w:pStyle w:val="BodyText"/>
                        <w:spacing w:before="0" w:after="140"/>
                        <w:rPr>
                          <w:i/>
                          <w:i/>
                          <w:iCs/>
                        </w:rPr>
                      </w:pPr>
                      <w:r>
                        <w:rPr/>
                        <w:drawing>
                          <wp:inline distT="0" distB="0" distL="0" distR="0">
                            <wp:extent cx="6329680" cy="6079490"/>
                            <wp:effectExtent l="0" t="0" r="0" b="0"/>
                            <wp:docPr id="8" name="Image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9" descr=""/>
                                    <pic:cNvPicPr>
                                      <a:picLocks noChangeAspect="1" noChangeArrowheads="1"/>
                                    </pic:cNvPicPr>
                                  </pic:nvPicPr>
                                  <pic:blipFill>
                                    <a:blip r:embed="rId11"/>
                                    <a:stretch>
                                      <a:fillRect/>
                                    </a:stretch>
                                  </pic:blipFill>
                                  <pic:spPr bwMode="auto">
                                    <a:xfrm>
                                      <a:off x="0" y="0"/>
                                      <a:ext cx="6329680" cy="6079490"/>
                                    </a:xfrm>
                                    <a:prstGeom prst="rect">
                                      <a:avLst/>
                                    </a:prstGeom>
                                  </pic:spPr>
                                </pic:pic>
                              </a:graphicData>
                            </a:graphic>
                          </wp:inline>
                        </w:drawing>
                      </w:r>
                      <w:r>
                        <w:rPr>
                          <w:i/>
                          <w:iCs/>
                        </w:rPr>
                        <w:t xml:space="preserve">Figure </w:t>
                      </w:r>
                      <w:r>
                        <w:rPr>
                          <w:i/>
                          <w:iCs/>
                        </w:rPr>
                        <w:fldChar w:fldCharType="begin"/>
                      </w:r>
                      <w:r>
                        <w:rPr>
                          <w:i/>
                          <w:iCs/>
                        </w:rPr>
                        <w:instrText xml:space="preserve"> SEQ Figure \* ARABIC </w:instrText>
                      </w:r>
                      <w:r>
                        <w:rPr>
                          <w:i/>
                          <w:iCs/>
                        </w:rPr>
                        <w:fldChar w:fldCharType="separate"/>
                      </w:r>
                      <w:r>
                        <w:rPr>
                          <w:i/>
                          <w:iCs/>
                        </w:rPr>
                        <w:t>5</w:t>
                      </w:r>
                      <w:r>
                        <w:rPr>
                          <w:i/>
                          <w:iCs/>
                        </w:rPr>
                        <w:fldChar w:fldCharType="end"/>
                      </w:r>
                      <w:r>
                        <w:rPr>
                          <w:i/>
                          <w:iCs/>
                        </w:rPr>
                        <w:t>: SIR Model: Using universal functions `cumsum` and `mean`</w:t>
                      </w:r>
                    </w:p>
                  </w:txbxContent>
                </v:textbox>
                <w10:wrap type="topAndBottom"/>
              </v:rect>
            </w:pict>
          </mc:Fallback>
        </mc:AlternateContent>
      </w:r>
      <w:r>
        <w:rPr>
          <w:i w:val="false"/>
          <w:iCs w:val="false"/>
        </w:rPr>
        <w:t xml:space="preserve">the peak number of infections are able to be found and the day this occurred is able to be quickly produced. Figure 29 shows the code and output. </w:t>
      </w:r>
    </w:p>
    <w:p>
      <w:pPr>
        <w:pStyle w:val="BodyText"/>
        <w:rPr>
          <w:i w:val="false"/>
          <w:i w:val="false"/>
          <w:iCs w:val="false"/>
        </w:rPr>
      </w:pPr>
      <w:r>
        <w:rPr>
          <w:i w:val="false"/>
          <w:iCs w:val="false"/>
        </w:rPr>
      </w:r>
      <w:r>
        <w:br w:type="page"/>
      </w:r>
    </w:p>
    <w:p>
      <w:pPr>
        <w:pStyle w:val="BodyText"/>
        <w:spacing w:before="0" w:after="140"/>
        <w:rPr>
          <w:i w:val="false"/>
          <w:i w:val="false"/>
          <w:iCs w:val="false"/>
        </w:rPr>
      </w:pPr>
      <w:r>
        <w:rPr>
          <w:i w:val="false"/>
          <w:iCs w:val="false"/>
        </w:rPr>
        <mc:AlternateContent>
          <mc:Choice Requires="wps">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329680" cy="5488305"/>
                <wp:effectExtent l="0" t="0" r="0" b="0"/>
                <wp:wrapSquare wrapText="largest"/>
                <wp:docPr id="6" name="Frame84"/>
                <a:graphic xmlns:a="http://schemas.openxmlformats.org/drawingml/2006/main">
                  <a:graphicData uri="http://schemas.microsoft.com/office/word/2010/wordprocessingShape">
                    <wps:wsp>
                      <wps:cNvSpPr/>
                      <wps:spPr>
                        <a:xfrm>
                          <a:off x="0" y="0"/>
                          <a:ext cx="6329520" cy="5488200"/>
                        </a:xfrm>
                        <a:prstGeom prst="rect">
                          <a:avLst/>
                        </a:prstGeom>
                        <a:solidFill>
                          <a:srgbClr val="ffffff"/>
                        </a:solidFill>
                        <a:ln w="0">
                          <a:noFill/>
                        </a:ln>
                      </wps:spPr>
                      <wps:style>
                        <a:lnRef idx="0"/>
                        <a:fillRef idx="0"/>
                        <a:effectRef idx="0"/>
                        <a:fontRef idx="minor"/>
                      </wps:style>
                      <wps:txbx>
                        <w:txbxContent>
                          <w:p>
                            <w:pPr>
                              <w:pStyle w:val="BodyText"/>
                              <w:spacing w:before="0" w:after="140"/>
                              <w:rPr>
                                <w:i/>
                                <w:i/>
                                <w:iCs/>
                              </w:rPr>
                            </w:pPr>
                            <w:r>
                              <w:rPr/>
                              <w:drawing>
                                <wp:inline distT="0" distB="0" distL="0" distR="0">
                                  <wp:extent cx="6329680" cy="5287010"/>
                                  <wp:effectExtent l="0" t="0" r="0" b="0"/>
                                  <wp:docPr id="8" name="Image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3" descr=""/>
                                          <pic:cNvPicPr>
                                            <a:picLocks noChangeAspect="1" noChangeArrowheads="1"/>
                                          </pic:cNvPicPr>
                                        </pic:nvPicPr>
                                        <pic:blipFill>
                                          <a:blip r:embed="rId12"/>
                                          <a:stretch>
                                            <a:fillRect/>
                                          </a:stretch>
                                        </pic:blipFill>
                                        <pic:spPr bwMode="auto">
                                          <a:xfrm>
                                            <a:off x="0" y="0"/>
                                            <a:ext cx="6329680" cy="5287010"/>
                                          </a:xfrm>
                                          <a:prstGeom prst="rect">
                                            <a:avLst/>
                                          </a:prstGeom>
                                        </pic:spPr>
                                      </pic:pic>
                                    </a:graphicData>
                                  </a:graphic>
                                </wp:inline>
                              </w:drawing>
                            </w:r>
                            <w:r>
                              <w:rPr>
                                <w:i/>
                                <w:iCs/>
                              </w:rPr>
                              <w:t xml:space="preserve">Figure </w:t>
                            </w:r>
                            <w:r>
                              <w:rPr>
                                <w:i/>
                                <w:iCs/>
                              </w:rPr>
                              <w:fldChar w:fldCharType="begin"/>
                            </w:r>
                            <w:r>
                              <w:rPr>
                                <w:i/>
                                <w:iCs/>
                              </w:rPr>
                              <w:instrText xml:space="preserve"> SEQ Figure \* ARABIC </w:instrText>
                            </w:r>
                            <w:r>
                              <w:rPr>
                                <w:i/>
                                <w:iCs/>
                              </w:rPr>
                              <w:fldChar w:fldCharType="separate"/>
                            </w:r>
                            <w:r>
                              <w:rPr>
                                <w:i/>
                                <w:iCs/>
                              </w:rPr>
                              <w:t>6</w:t>
                            </w:r>
                            <w:r>
                              <w:rPr>
                                <w:i/>
                                <w:iCs/>
                              </w:rPr>
                              <w:fldChar w:fldCharType="end"/>
                            </w:r>
                            <w:r>
                              <w:rPr>
                                <w:i/>
                                <w:iCs/>
                              </w:rPr>
                              <w:t>: SIR Model: Using universal functions `cumsum` and `mean` (continued)</w:t>
                            </w:r>
                          </w:p>
                        </w:txbxContent>
                      </wps:txbx>
                      <wps:bodyPr lIns="0" rIns="0" tIns="0" bIns="0" anchor="t">
                        <a:noAutofit/>
                      </wps:bodyPr>
                    </wps:wsp>
                  </a:graphicData>
                </a:graphic>
              </wp:anchor>
            </w:drawing>
          </mc:Choice>
          <mc:Fallback>
            <w:pict>
              <v:rect id="shape_0" ID="Frame84" path="m0,0l-2147483645,0l-2147483645,-2147483646l0,-2147483646xe" fillcolor="white" stroked="f" o:allowincell="f" style="position:absolute;margin-left:0pt;margin-top:0.05pt;width:498.35pt;height:432.1pt;mso-wrap-style:square;v-text-anchor:top;mso-position-horizontal:center">
                <v:fill o:detectmouseclick="t" type="solid" color2="black"/>
                <v:stroke color="#3465a4" joinstyle="round" endcap="flat"/>
                <v:textbox>
                  <w:txbxContent>
                    <w:p>
                      <w:pPr>
                        <w:pStyle w:val="BodyText"/>
                        <w:spacing w:before="0" w:after="140"/>
                        <w:rPr>
                          <w:i/>
                          <w:i/>
                          <w:iCs/>
                        </w:rPr>
                      </w:pPr>
                      <w:r>
                        <w:rPr/>
                        <w:drawing>
                          <wp:inline distT="0" distB="0" distL="0" distR="0">
                            <wp:extent cx="6329680" cy="5287010"/>
                            <wp:effectExtent l="0" t="0" r="0" b="0"/>
                            <wp:docPr id="9" name="Image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3" descr=""/>
                                    <pic:cNvPicPr>
                                      <a:picLocks noChangeAspect="1" noChangeArrowheads="1"/>
                                    </pic:cNvPicPr>
                                  </pic:nvPicPr>
                                  <pic:blipFill>
                                    <a:blip r:embed="rId13"/>
                                    <a:stretch>
                                      <a:fillRect/>
                                    </a:stretch>
                                  </pic:blipFill>
                                  <pic:spPr bwMode="auto">
                                    <a:xfrm>
                                      <a:off x="0" y="0"/>
                                      <a:ext cx="6329680" cy="5287010"/>
                                    </a:xfrm>
                                    <a:prstGeom prst="rect">
                                      <a:avLst/>
                                    </a:prstGeom>
                                  </pic:spPr>
                                </pic:pic>
                              </a:graphicData>
                            </a:graphic>
                          </wp:inline>
                        </w:drawing>
                      </w:r>
                      <w:r>
                        <w:rPr>
                          <w:i/>
                          <w:iCs/>
                        </w:rPr>
                        <w:t xml:space="preserve">Figure </w:t>
                      </w:r>
                      <w:r>
                        <w:rPr>
                          <w:i/>
                          <w:iCs/>
                        </w:rPr>
                        <w:fldChar w:fldCharType="begin"/>
                      </w:r>
                      <w:r>
                        <w:rPr>
                          <w:i/>
                          <w:iCs/>
                        </w:rPr>
                        <w:instrText xml:space="preserve"> SEQ Figure \* ARABIC </w:instrText>
                      </w:r>
                      <w:r>
                        <w:rPr>
                          <w:i/>
                          <w:iCs/>
                        </w:rPr>
                        <w:fldChar w:fldCharType="separate"/>
                      </w:r>
                      <w:r>
                        <w:rPr>
                          <w:i/>
                          <w:iCs/>
                        </w:rPr>
                        <w:t>6</w:t>
                      </w:r>
                      <w:r>
                        <w:rPr>
                          <w:i/>
                          <w:iCs/>
                        </w:rPr>
                        <w:fldChar w:fldCharType="end"/>
                      </w:r>
                      <w:r>
                        <w:rPr>
                          <w:i/>
                          <w:iCs/>
                        </w:rPr>
                        <w:t>: SIR Model: Using universal functions `cumsum` and `mean` (continued)</w:t>
                      </w:r>
                    </w:p>
                  </w:txbxContent>
                </v:textbox>
                <w10:wrap type="square" side="largest"/>
              </v:rect>
            </w:pict>
          </mc:Fallback>
        </mc:AlternateContent>
      </w:r>
      <w:r>
        <w:br w:type="page"/>
      </w:r>
    </w:p>
    <w:p>
      <w:pPr>
        <w:pStyle w:val="BodyText"/>
        <w:spacing w:before="0" w:after="140"/>
        <w:rPr>
          <w:i w:val="false"/>
          <w:i w:val="false"/>
          <w:iCs w:val="false"/>
        </w:rPr>
      </w:pPr>
      <w:r>
        <w:rPr>
          <w:i w:val="false"/>
          <w:iCs w:val="false"/>
        </w:rPr>
      </w:r>
    </w:p>
    <w:p>
      <w:pPr>
        <w:pStyle w:val="BodyText"/>
        <w:rPr>
          <w:i w:val="false"/>
          <w:i w:val="false"/>
          <w:iCs w:val="false"/>
        </w:rPr>
      </w:pPr>
      <w:r>
        <w:rPr>
          <w:i w:val="false"/>
          <w:iCs w:val="false"/>
        </w:rPr>
        <mc:AlternateContent>
          <mc:Choice Requires="wps">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329680" cy="2199640"/>
                <wp:effectExtent l="0" t="0" r="0" b="0"/>
                <wp:wrapSquare wrapText="largest"/>
                <wp:docPr id="7" name="Frame81"/>
                <a:graphic xmlns:a="http://schemas.openxmlformats.org/drawingml/2006/main">
                  <a:graphicData uri="http://schemas.microsoft.com/office/word/2010/wordprocessingShape">
                    <wps:wsp>
                      <wps:cNvSpPr/>
                      <wps:spPr>
                        <a:xfrm>
                          <a:off x="0" y="0"/>
                          <a:ext cx="6329520" cy="2199600"/>
                        </a:xfrm>
                        <a:prstGeom prst="rect">
                          <a:avLst/>
                        </a:prstGeom>
                        <a:solidFill>
                          <a:srgbClr val="ffffff"/>
                        </a:solidFill>
                        <a:ln w="0">
                          <a:noFill/>
                        </a:ln>
                      </wps:spPr>
                      <wps:style>
                        <a:lnRef idx="0"/>
                        <a:fillRef idx="0"/>
                        <a:effectRef idx="0"/>
                        <a:fontRef idx="minor"/>
                      </wps:style>
                      <wps:txbx>
                        <w:txbxContent>
                          <w:p>
                            <w:pPr>
                              <w:pStyle w:val="BodyText"/>
                              <w:spacing w:before="0" w:after="140"/>
                              <w:rPr>
                                <w:i/>
                                <w:i/>
                                <w:iCs/>
                              </w:rPr>
                            </w:pPr>
                            <w:r>
                              <w:rPr/>
                              <w:drawing>
                                <wp:inline distT="0" distB="0" distL="0" distR="0">
                                  <wp:extent cx="6329680" cy="1998345"/>
                                  <wp:effectExtent l="0" t="0" r="0" b="0"/>
                                  <wp:docPr id="9" name="Image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0" descr=""/>
                                          <pic:cNvPicPr>
                                            <a:picLocks noChangeAspect="1" noChangeArrowheads="1"/>
                                          </pic:cNvPicPr>
                                        </pic:nvPicPr>
                                        <pic:blipFill>
                                          <a:blip r:embed="rId14"/>
                                          <a:stretch>
                                            <a:fillRect/>
                                          </a:stretch>
                                        </pic:blipFill>
                                        <pic:spPr bwMode="auto">
                                          <a:xfrm>
                                            <a:off x="0" y="0"/>
                                            <a:ext cx="6329680" cy="1998345"/>
                                          </a:xfrm>
                                          <a:prstGeom prst="rect">
                                            <a:avLst/>
                                          </a:prstGeom>
                                        </pic:spPr>
                                      </pic:pic>
                                    </a:graphicData>
                                  </a:graphic>
                                </wp:inline>
                              </w:drawing>
                            </w:r>
                            <w:r>
                              <w:rPr>
                                <w:i/>
                                <w:iCs/>
                              </w:rPr>
                              <w:t xml:space="preserve">Figure </w:t>
                            </w:r>
                            <w:r>
                              <w:rPr>
                                <w:i/>
                                <w:iCs/>
                              </w:rPr>
                              <w:fldChar w:fldCharType="begin"/>
                            </w:r>
                            <w:r>
                              <w:rPr>
                                <w:i/>
                                <w:iCs/>
                              </w:rPr>
                              <w:instrText xml:space="preserve"> SEQ Figure \* ARABIC </w:instrText>
                            </w:r>
                            <w:r>
                              <w:rPr>
                                <w:i/>
                                <w:iCs/>
                              </w:rPr>
                              <w:fldChar w:fldCharType="separate"/>
                            </w:r>
                            <w:r>
                              <w:rPr>
                                <w:i/>
                                <w:iCs/>
                              </w:rPr>
                              <w:t>7</w:t>
                            </w:r>
                            <w:r>
                              <w:rPr>
                                <w:i/>
                                <w:iCs/>
                              </w:rPr>
                              <w:fldChar w:fldCharType="end"/>
                            </w:r>
                            <w:r>
                              <w:rPr>
                                <w:i/>
                                <w:iCs/>
                              </w:rPr>
                              <w:t>: SIR Model: Using universal functions `max` and `argmax`</w:t>
                            </w:r>
                          </w:p>
                        </w:txbxContent>
                      </wps:txbx>
                      <wps:bodyPr lIns="0" rIns="0" tIns="0" bIns="0" anchor="t">
                        <a:noAutofit/>
                      </wps:bodyPr>
                    </wps:wsp>
                  </a:graphicData>
                </a:graphic>
              </wp:anchor>
            </w:drawing>
          </mc:Choice>
          <mc:Fallback>
            <w:pict>
              <v:rect id="shape_0" ID="Frame81" path="m0,0l-2147483645,0l-2147483645,-2147483646l0,-2147483646xe" fillcolor="white" stroked="f" o:allowincell="f" style="position:absolute;margin-left:0pt;margin-top:0.05pt;width:498.35pt;height:173.15pt;mso-wrap-style:square;v-text-anchor:top;mso-position-horizontal:center">
                <v:fill o:detectmouseclick="t" type="solid" color2="black"/>
                <v:stroke color="#3465a4" joinstyle="round" endcap="flat"/>
                <v:textbox>
                  <w:txbxContent>
                    <w:p>
                      <w:pPr>
                        <w:pStyle w:val="BodyText"/>
                        <w:spacing w:before="0" w:after="140"/>
                        <w:rPr>
                          <w:i/>
                          <w:i/>
                          <w:iCs/>
                        </w:rPr>
                      </w:pPr>
                      <w:r>
                        <w:rPr/>
                        <w:drawing>
                          <wp:inline distT="0" distB="0" distL="0" distR="0">
                            <wp:extent cx="6329680" cy="1998345"/>
                            <wp:effectExtent l="0" t="0" r="0" b="0"/>
                            <wp:docPr id="10" name="Image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0" descr=""/>
                                    <pic:cNvPicPr>
                                      <a:picLocks noChangeAspect="1" noChangeArrowheads="1"/>
                                    </pic:cNvPicPr>
                                  </pic:nvPicPr>
                                  <pic:blipFill>
                                    <a:blip r:embed="rId15"/>
                                    <a:stretch>
                                      <a:fillRect/>
                                    </a:stretch>
                                  </pic:blipFill>
                                  <pic:spPr bwMode="auto">
                                    <a:xfrm>
                                      <a:off x="0" y="0"/>
                                      <a:ext cx="6329680" cy="1998345"/>
                                    </a:xfrm>
                                    <a:prstGeom prst="rect">
                                      <a:avLst/>
                                    </a:prstGeom>
                                  </pic:spPr>
                                </pic:pic>
                              </a:graphicData>
                            </a:graphic>
                          </wp:inline>
                        </w:drawing>
                      </w:r>
                      <w:r>
                        <w:rPr>
                          <w:i/>
                          <w:iCs/>
                        </w:rPr>
                        <w:t xml:space="preserve">Figure </w:t>
                      </w:r>
                      <w:r>
                        <w:rPr>
                          <w:i/>
                          <w:iCs/>
                        </w:rPr>
                        <w:fldChar w:fldCharType="begin"/>
                      </w:r>
                      <w:r>
                        <w:rPr>
                          <w:i/>
                          <w:iCs/>
                        </w:rPr>
                        <w:instrText xml:space="preserve"> SEQ Figure \* ARABIC </w:instrText>
                      </w:r>
                      <w:r>
                        <w:rPr>
                          <w:i/>
                          <w:iCs/>
                        </w:rPr>
                        <w:fldChar w:fldCharType="separate"/>
                      </w:r>
                      <w:r>
                        <w:rPr>
                          <w:i/>
                          <w:iCs/>
                        </w:rPr>
                        <w:t>7</w:t>
                      </w:r>
                      <w:r>
                        <w:rPr>
                          <w:i/>
                          <w:iCs/>
                        </w:rPr>
                        <w:fldChar w:fldCharType="end"/>
                      </w:r>
                      <w:r>
                        <w:rPr>
                          <w:i/>
                          <w:iCs/>
                        </w:rPr>
                        <w:t>: SIR Model: Using universal functions `max` and `argmax`</w:t>
                      </w:r>
                    </w:p>
                  </w:txbxContent>
                </v:textbox>
                <w10:wrap type="square" side="largest"/>
              </v:rect>
            </w:pict>
          </mc:Fallback>
        </mc:AlternateContent>
      </w:r>
    </w:p>
    <w:p>
      <w:pPr>
        <w:pStyle w:val="BodyText"/>
        <w:rPr/>
      </w:pPr>
      <w:r>
        <w:rPr>
          <w:i w:val="false"/>
          <w:iCs w:val="false"/>
        </w:rPr>
        <w:t xml:space="preserve">To further demonstrate the capabilities of using NumPy, the program was coded to analyze specific periods of the simulation. For this example, the first 50 days were analyzed. Using array slicing and aggregation, the data of the infected for the first 50 days was accessed and stored in the variable </w:t>
      </w:r>
      <w:r>
        <w:rPr>
          <w:i/>
          <w:iCs/>
        </w:rPr>
        <w:t>`first_50_</w:t>
        <w:softHyphen/>
        <w:t>days</w:t>
        <w:softHyphen/>
        <w:t>_infected`</w:t>
      </w:r>
      <w:r>
        <w:rPr>
          <w:i w:val="false"/>
          <w:iCs w:val="false"/>
        </w:rPr>
        <w:t xml:space="preserve">. With this information, the aggregation functions, </w:t>
      </w:r>
      <w:r>
        <w:rPr>
          <w:i/>
          <w:iCs/>
        </w:rPr>
        <w:t xml:space="preserve">`mean` </w:t>
      </w:r>
      <w:r>
        <w:rPr>
          <w:i w:val="false"/>
          <w:iCs w:val="false"/>
        </w:rPr>
        <w:t xml:space="preserve">and </w:t>
      </w:r>
      <w:r>
        <w:rPr>
          <w:i/>
          <w:iCs/>
        </w:rPr>
        <w:t>`max`</w:t>
      </w:r>
      <w:r>
        <w:rPr>
          <w:i w:val="false"/>
          <w:iCs w:val="false"/>
        </w:rPr>
        <w:t xml:space="preserve"> were called and the results printed to the screen. Figure 30 below shows the code and output.</w:t>
      </w:r>
    </w:p>
    <w:p>
      <w:pPr>
        <w:pStyle w:val="BodyText"/>
        <w:rPr>
          <w:i w:val="false"/>
          <w:i w:val="false"/>
          <w:iCs w:val="false"/>
        </w:rPr>
      </w:pPr>
      <w:r>
        <w:rPr>
          <w:i w:val="false"/>
          <w:iCs w:val="false"/>
        </w:rPr>
        <mc:AlternateContent>
          <mc:Choice Requires="wps">
            <w:drawing>
              <wp:anchor behindDoc="0" distT="0" distB="0" distL="0" distR="0" simplePos="0" locked="0" layoutInCell="0" allowOverlap="1" relativeHeight="16">
                <wp:simplePos x="0" y="0"/>
                <wp:positionH relativeFrom="column">
                  <wp:posOffset>116205</wp:posOffset>
                </wp:positionH>
                <wp:positionV relativeFrom="paragraph">
                  <wp:posOffset>-10795</wp:posOffset>
                </wp:positionV>
                <wp:extent cx="5986780" cy="4405630"/>
                <wp:effectExtent l="0" t="0" r="0" b="0"/>
                <wp:wrapSquare wrapText="largest"/>
                <wp:docPr id="8" name="Frame82"/>
                <a:graphic xmlns:a="http://schemas.openxmlformats.org/drawingml/2006/main">
                  <a:graphicData uri="http://schemas.microsoft.com/office/word/2010/wordprocessingShape">
                    <wps:wsp>
                      <wps:cNvSpPr/>
                      <wps:spPr>
                        <a:xfrm>
                          <a:off x="0" y="0"/>
                          <a:ext cx="5986800" cy="4405680"/>
                        </a:xfrm>
                        <a:prstGeom prst="rect">
                          <a:avLst/>
                        </a:prstGeom>
                        <a:solidFill>
                          <a:srgbClr val="ffffff"/>
                        </a:solidFill>
                        <a:ln w="0">
                          <a:noFill/>
                        </a:ln>
                      </wps:spPr>
                      <wps:style>
                        <a:lnRef idx="0"/>
                        <a:fillRef idx="0"/>
                        <a:effectRef idx="0"/>
                        <a:fontRef idx="minor"/>
                      </wps:style>
                      <wps:txbx>
                        <w:txbxContent>
                          <w:p>
                            <w:pPr>
                              <w:pStyle w:val="BodyText"/>
                              <w:spacing w:before="0" w:after="140"/>
                              <w:rPr>
                                <w:i/>
                                <w:i/>
                                <w:iCs/>
                              </w:rPr>
                            </w:pPr>
                            <w:r>
                              <w:rPr/>
                              <w:drawing>
                                <wp:inline distT="0" distB="0" distL="0" distR="0">
                                  <wp:extent cx="5636895" cy="4100830"/>
                                  <wp:effectExtent l="0" t="0" r="0" b="0"/>
                                  <wp:docPr id="10" name="Image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1" descr=""/>
                                          <pic:cNvPicPr>
                                            <a:picLocks noChangeAspect="1" noChangeArrowheads="1"/>
                                          </pic:cNvPicPr>
                                        </pic:nvPicPr>
                                        <pic:blipFill>
                                          <a:blip r:embed="rId16"/>
                                          <a:stretch>
                                            <a:fillRect/>
                                          </a:stretch>
                                        </pic:blipFill>
                                        <pic:spPr bwMode="auto">
                                          <a:xfrm>
                                            <a:off x="0" y="0"/>
                                            <a:ext cx="5636895" cy="4100830"/>
                                          </a:xfrm>
                                          <a:prstGeom prst="rect">
                                            <a:avLst/>
                                          </a:prstGeom>
                                        </pic:spPr>
                                      </pic:pic>
                                    </a:graphicData>
                                  </a:graphic>
                                </wp:inline>
                              </w:drawing>
                            </w:r>
                            <w:r>
                              <w:rPr>
                                <w:i/>
                                <w:iCs/>
                              </w:rPr>
                              <w:t xml:space="preserve">Figure </w:t>
                            </w:r>
                            <w:r>
                              <w:rPr>
                                <w:i/>
                                <w:iCs/>
                              </w:rPr>
                              <w:fldChar w:fldCharType="begin"/>
                            </w:r>
                            <w:r>
                              <w:rPr>
                                <w:i/>
                                <w:iCs/>
                              </w:rPr>
                              <w:instrText xml:space="preserve"> SEQ Figure \* ARABIC </w:instrText>
                            </w:r>
                            <w:r>
                              <w:rPr>
                                <w:i/>
                                <w:iCs/>
                              </w:rPr>
                              <w:fldChar w:fldCharType="separate"/>
                            </w:r>
                            <w:r>
                              <w:rPr>
                                <w:i/>
                                <w:iCs/>
                              </w:rPr>
                              <w:t>8</w:t>
                            </w:r>
                            <w:r>
                              <w:rPr>
                                <w:i/>
                                <w:iCs/>
                              </w:rPr>
                              <w:fldChar w:fldCharType="end"/>
                            </w:r>
                            <w:r>
                              <w:rPr>
                                <w:i/>
                                <w:iCs/>
                              </w:rPr>
                              <w:t>: SIR Model: First 50 days infected array access, mean, and max values</w:t>
                            </w:r>
                          </w:p>
                        </w:txbxContent>
                      </wps:txbx>
                      <wps:bodyPr lIns="0" rIns="0" tIns="0" bIns="0" anchor="t">
                        <a:noAutofit/>
                      </wps:bodyPr>
                    </wps:wsp>
                  </a:graphicData>
                </a:graphic>
              </wp:anchor>
            </w:drawing>
          </mc:Choice>
          <mc:Fallback>
            <w:pict>
              <v:rect id="shape_0" ID="Frame82" path="m0,0l-2147483645,0l-2147483645,-2147483646l0,-2147483646xe" fillcolor="white" stroked="f" o:allowincell="f" style="position:absolute;margin-left:9.15pt;margin-top:-0.85pt;width:471.35pt;height:346.85pt;mso-wrap-style:square;v-text-anchor:top">
                <v:fill o:detectmouseclick="t" type="solid" color2="black"/>
                <v:stroke color="#3465a4" joinstyle="round" endcap="flat"/>
                <v:textbox>
                  <w:txbxContent>
                    <w:p>
                      <w:pPr>
                        <w:pStyle w:val="BodyText"/>
                        <w:spacing w:before="0" w:after="140"/>
                        <w:rPr>
                          <w:i/>
                          <w:i/>
                          <w:iCs/>
                        </w:rPr>
                      </w:pPr>
                      <w:r>
                        <w:rPr/>
                        <w:drawing>
                          <wp:inline distT="0" distB="0" distL="0" distR="0">
                            <wp:extent cx="5636895" cy="4100830"/>
                            <wp:effectExtent l="0" t="0" r="0" b="0"/>
                            <wp:docPr id="11" name="Image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1" descr=""/>
                                    <pic:cNvPicPr>
                                      <a:picLocks noChangeAspect="1" noChangeArrowheads="1"/>
                                    </pic:cNvPicPr>
                                  </pic:nvPicPr>
                                  <pic:blipFill>
                                    <a:blip r:embed="rId17"/>
                                    <a:stretch>
                                      <a:fillRect/>
                                    </a:stretch>
                                  </pic:blipFill>
                                  <pic:spPr bwMode="auto">
                                    <a:xfrm>
                                      <a:off x="0" y="0"/>
                                      <a:ext cx="5636895" cy="4100830"/>
                                    </a:xfrm>
                                    <a:prstGeom prst="rect">
                                      <a:avLst/>
                                    </a:prstGeom>
                                  </pic:spPr>
                                </pic:pic>
                              </a:graphicData>
                            </a:graphic>
                          </wp:inline>
                        </w:drawing>
                      </w:r>
                      <w:r>
                        <w:rPr>
                          <w:i/>
                          <w:iCs/>
                        </w:rPr>
                        <w:t xml:space="preserve">Figure </w:t>
                      </w:r>
                      <w:r>
                        <w:rPr>
                          <w:i/>
                          <w:iCs/>
                        </w:rPr>
                        <w:fldChar w:fldCharType="begin"/>
                      </w:r>
                      <w:r>
                        <w:rPr>
                          <w:i/>
                          <w:iCs/>
                        </w:rPr>
                        <w:instrText xml:space="preserve"> SEQ Figure \* ARABIC </w:instrText>
                      </w:r>
                      <w:r>
                        <w:rPr>
                          <w:i/>
                          <w:iCs/>
                        </w:rPr>
                        <w:fldChar w:fldCharType="separate"/>
                      </w:r>
                      <w:r>
                        <w:rPr>
                          <w:i/>
                          <w:iCs/>
                        </w:rPr>
                        <w:t>8</w:t>
                      </w:r>
                      <w:r>
                        <w:rPr>
                          <w:i/>
                          <w:iCs/>
                        </w:rPr>
                        <w:fldChar w:fldCharType="end"/>
                      </w:r>
                      <w:r>
                        <w:rPr>
                          <w:i/>
                          <w:iCs/>
                        </w:rPr>
                        <w:t>: SIR Model: First 50 days infected array access, mean, and max values</w:t>
                      </w:r>
                    </w:p>
                  </w:txbxContent>
                </v:textbox>
                <w10:wrap type="square" side="largest"/>
              </v:rect>
            </w:pict>
          </mc:Fallback>
        </mc:AlternateContent>
      </w:r>
    </w:p>
    <w:p>
      <w:pPr>
        <w:pStyle w:val="BodyText"/>
        <w:rPr/>
      </w:pPr>
      <w:r>
        <w:rPr>
          <w:i w:val="false"/>
          <w:iCs w:val="false"/>
        </w:rPr>
        <w:t xml:space="preserve">The next analysis using advanced NumPy indexing and boolean statements. Using </w:t>
      </w:r>
      <w:r>
        <w:rPr>
          <w:i/>
          <w:iCs/>
        </w:rPr>
        <w:t>`np.where`</w:t>
      </w:r>
      <w:r>
        <w:rPr>
          <w:i w:val="false"/>
          <w:iCs w:val="false"/>
        </w:rPr>
        <w:t>, the program determines the day when the number of recovered individuals surpasses the number of infected individuals. If it occurred, then the days where this occurred are printed to the screen, otherwise a statement alerts the user that this condition never occurred with the provided data. Figure 31 shows the code and output.</w:t>
      </w:r>
    </w:p>
    <w:p>
      <w:pPr>
        <w:pStyle w:val="BodyText"/>
        <w:rPr>
          <w:i w:val="false"/>
          <w:i w:val="false"/>
          <w:iCs w:val="false"/>
        </w:rPr>
      </w:pPr>
      <w:r>
        <w:rPr>
          <w:i w:val="false"/>
          <w:iCs w:val="false"/>
        </w:rPr>
        <mc:AlternateContent>
          <mc:Choice Requires="wps">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329680" cy="2385695"/>
                <wp:effectExtent l="0" t="0" r="0" b="0"/>
                <wp:wrapSquare wrapText="largest"/>
                <wp:docPr id="9" name="Frame83"/>
                <a:graphic xmlns:a="http://schemas.openxmlformats.org/drawingml/2006/main">
                  <a:graphicData uri="http://schemas.microsoft.com/office/word/2010/wordprocessingShape">
                    <wps:wsp>
                      <wps:cNvSpPr/>
                      <wps:spPr>
                        <a:xfrm>
                          <a:off x="0" y="0"/>
                          <a:ext cx="6329520" cy="2385720"/>
                        </a:xfrm>
                        <a:prstGeom prst="rect">
                          <a:avLst/>
                        </a:prstGeom>
                        <a:solidFill>
                          <a:srgbClr val="ffffff"/>
                        </a:solidFill>
                        <a:ln w="0">
                          <a:noFill/>
                        </a:ln>
                      </wps:spPr>
                      <wps:style>
                        <a:lnRef idx="0"/>
                        <a:fillRef idx="0"/>
                        <a:effectRef idx="0"/>
                        <a:fontRef idx="minor"/>
                      </wps:style>
                      <wps:txbx>
                        <w:txbxContent>
                          <w:p>
                            <w:pPr>
                              <w:pStyle w:val="BodyText"/>
                              <w:spacing w:before="0" w:after="140"/>
                              <w:rPr>
                                <w:i/>
                                <w:i/>
                                <w:iCs/>
                              </w:rPr>
                            </w:pPr>
                            <w:r>
                              <w:rPr/>
                              <w:drawing>
                                <wp:inline distT="0" distB="0" distL="0" distR="0">
                                  <wp:extent cx="6329680" cy="2184400"/>
                                  <wp:effectExtent l="0" t="0" r="0" b="0"/>
                                  <wp:docPr id="11" name="Image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2" descr=""/>
                                          <pic:cNvPicPr>
                                            <a:picLocks noChangeAspect="1" noChangeArrowheads="1"/>
                                          </pic:cNvPicPr>
                                        </pic:nvPicPr>
                                        <pic:blipFill>
                                          <a:blip r:embed="rId18"/>
                                          <a:stretch>
                                            <a:fillRect/>
                                          </a:stretch>
                                        </pic:blipFill>
                                        <pic:spPr bwMode="auto">
                                          <a:xfrm>
                                            <a:off x="0" y="0"/>
                                            <a:ext cx="6329680" cy="2184400"/>
                                          </a:xfrm>
                                          <a:prstGeom prst="rect">
                                            <a:avLst/>
                                          </a:prstGeom>
                                        </pic:spPr>
                                      </pic:pic>
                                    </a:graphicData>
                                  </a:graphic>
                                </wp:inline>
                              </w:drawing>
                            </w:r>
                            <w:r>
                              <w:rPr>
                                <w:i/>
                                <w:iCs/>
                              </w:rPr>
                              <w:t xml:space="preserve">Figure </w:t>
                            </w:r>
                            <w:r>
                              <w:rPr>
                                <w:i/>
                                <w:iCs/>
                              </w:rPr>
                              <w:fldChar w:fldCharType="begin"/>
                            </w:r>
                            <w:r>
                              <w:rPr>
                                <w:i/>
                                <w:iCs/>
                              </w:rPr>
                              <w:instrText xml:space="preserve"> SEQ Figure \* ARABIC </w:instrText>
                            </w:r>
                            <w:r>
                              <w:rPr>
                                <w:i/>
                                <w:iCs/>
                              </w:rPr>
                              <w:fldChar w:fldCharType="separate"/>
                            </w:r>
                            <w:r>
                              <w:rPr>
                                <w:i/>
                                <w:iCs/>
                              </w:rPr>
                              <w:t>9</w:t>
                            </w:r>
                            <w:r>
                              <w:rPr>
                                <w:i/>
                                <w:iCs/>
                              </w:rPr>
                              <w:fldChar w:fldCharType="end"/>
                            </w:r>
                            <w:r>
                              <w:rPr>
                                <w:i/>
                                <w:iCs/>
                              </w:rPr>
                              <w:t>: SIR Model: Days recovered individuals surpassed infected</w:t>
                            </w:r>
                          </w:p>
                        </w:txbxContent>
                      </wps:txbx>
                      <wps:bodyPr lIns="0" rIns="0" tIns="0" bIns="0" anchor="t">
                        <a:noAutofit/>
                      </wps:bodyPr>
                    </wps:wsp>
                  </a:graphicData>
                </a:graphic>
              </wp:anchor>
            </w:drawing>
          </mc:Choice>
          <mc:Fallback>
            <w:pict>
              <v:rect id="shape_0" ID="Frame83" path="m0,0l-2147483645,0l-2147483645,-2147483646l0,-2147483646xe" fillcolor="white" stroked="f" o:allowincell="f" style="position:absolute;margin-left:0pt;margin-top:0.05pt;width:498.35pt;height:187.8pt;mso-wrap-style:square;v-text-anchor:top;mso-position-horizontal:center">
                <v:fill o:detectmouseclick="t" type="solid" color2="black"/>
                <v:stroke color="#3465a4" joinstyle="round" endcap="flat"/>
                <v:textbox>
                  <w:txbxContent>
                    <w:p>
                      <w:pPr>
                        <w:pStyle w:val="BodyText"/>
                        <w:spacing w:before="0" w:after="140"/>
                        <w:rPr>
                          <w:i/>
                          <w:i/>
                          <w:iCs/>
                        </w:rPr>
                      </w:pPr>
                      <w:r>
                        <w:rPr/>
                        <w:drawing>
                          <wp:inline distT="0" distB="0" distL="0" distR="0">
                            <wp:extent cx="6329680" cy="2184400"/>
                            <wp:effectExtent l="0" t="0" r="0" b="0"/>
                            <wp:docPr id="12" name="Image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2" descr=""/>
                                    <pic:cNvPicPr>
                                      <a:picLocks noChangeAspect="1" noChangeArrowheads="1"/>
                                    </pic:cNvPicPr>
                                  </pic:nvPicPr>
                                  <pic:blipFill>
                                    <a:blip r:embed="rId19"/>
                                    <a:stretch>
                                      <a:fillRect/>
                                    </a:stretch>
                                  </pic:blipFill>
                                  <pic:spPr bwMode="auto">
                                    <a:xfrm>
                                      <a:off x="0" y="0"/>
                                      <a:ext cx="6329680" cy="2184400"/>
                                    </a:xfrm>
                                    <a:prstGeom prst="rect">
                                      <a:avLst/>
                                    </a:prstGeom>
                                  </pic:spPr>
                                </pic:pic>
                              </a:graphicData>
                            </a:graphic>
                          </wp:inline>
                        </w:drawing>
                      </w:r>
                      <w:r>
                        <w:rPr>
                          <w:i/>
                          <w:iCs/>
                        </w:rPr>
                        <w:t xml:space="preserve">Figure </w:t>
                      </w:r>
                      <w:r>
                        <w:rPr>
                          <w:i/>
                          <w:iCs/>
                        </w:rPr>
                        <w:fldChar w:fldCharType="begin"/>
                      </w:r>
                      <w:r>
                        <w:rPr>
                          <w:i/>
                          <w:iCs/>
                        </w:rPr>
                        <w:instrText xml:space="preserve"> SEQ Figure \* ARABIC </w:instrText>
                      </w:r>
                      <w:r>
                        <w:rPr>
                          <w:i/>
                          <w:iCs/>
                        </w:rPr>
                        <w:fldChar w:fldCharType="separate"/>
                      </w:r>
                      <w:r>
                        <w:rPr>
                          <w:i/>
                          <w:iCs/>
                        </w:rPr>
                        <w:t>9</w:t>
                      </w:r>
                      <w:r>
                        <w:rPr>
                          <w:i/>
                          <w:iCs/>
                        </w:rPr>
                        <w:fldChar w:fldCharType="end"/>
                      </w:r>
                      <w:r>
                        <w:rPr>
                          <w:i/>
                          <w:iCs/>
                        </w:rPr>
                        <w:t>: SIR Model: Days recovered individuals surpassed infected</w:t>
                      </w:r>
                    </w:p>
                  </w:txbxContent>
                </v:textbox>
                <w10:wrap type="square" side="largest"/>
              </v:rect>
            </w:pict>
          </mc:Fallback>
        </mc:AlternateContent>
      </w:r>
    </w:p>
    <w:p>
      <w:pPr>
        <w:pStyle w:val="BodyText"/>
        <w:rPr/>
      </w:pPr>
      <w:r>
        <w:rPr>
          <w:i w:val="false"/>
          <w:iCs w:val="false"/>
        </w:rPr>
        <w:t xml:space="preserve">The last analysis is a Monte Carlo simulation. The Monte Carlo simulation is used to estimate the impact of a random initial condition. For this example, only the initial number of infected, </w:t>
      </w:r>
      <w:r>
        <w:rPr>
          <w:i/>
          <w:iCs/>
        </w:rPr>
        <w:t>`I0`</w:t>
      </w:r>
      <w:r>
        <w:rPr>
          <w:i w:val="false"/>
          <w:iCs w:val="false"/>
        </w:rPr>
        <w:t xml:space="preserve">, was randomized. A new function, </w:t>
      </w:r>
      <w:r>
        <w:rPr>
          <w:i/>
          <w:iCs/>
        </w:rPr>
        <w:t>`monte_carlo</w:t>
        <w:softHyphen/>
        <w:t>_simulation()`</w:t>
      </w:r>
      <w:r>
        <w:rPr>
          <w:i w:val="false"/>
          <w:iCs w:val="false"/>
        </w:rPr>
        <w:t xml:space="preserve">, was defined. It declares a new array </w:t>
      </w:r>
      <w:r>
        <w:rPr>
          <w:i/>
          <w:iCs/>
        </w:rPr>
        <w:t xml:space="preserve">`final_infected` </w:t>
      </w:r>
      <w:r>
        <w:rPr>
          <w:i w:val="false"/>
          <w:iCs w:val="false"/>
        </w:rPr>
        <w:t xml:space="preserve">using </w:t>
      </w:r>
      <w:r>
        <w:rPr>
          <w:i/>
          <w:iCs/>
        </w:rPr>
        <w:t xml:space="preserve">`np.zeros`. </w:t>
      </w:r>
      <w:r>
        <w:rPr>
          <w:i w:val="false"/>
          <w:iCs w:val="false"/>
        </w:rPr>
        <w:t xml:space="preserve">With the given number of simulations to run through, the code uses a </w:t>
      </w:r>
      <w:r>
        <w:rPr>
          <w:i/>
          <w:iCs/>
        </w:rPr>
        <w:t xml:space="preserve">`for` </w:t>
      </w:r>
      <w:r>
        <w:rPr>
          <w:i w:val="false"/>
          <w:iCs w:val="false"/>
        </w:rPr>
        <w:t xml:space="preserve">loop to initialize the initial condition of </w:t>
      </w:r>
      <w:r>
        <w:rPr>
          <w:i/>
          <w:iCs/>
        </w:rPr>
        <w:t>`I0`</w:t>
      </w:r>
      <w:r>
        <w:rPr>
          <w:i w:val="false"/>
          <w:iCs w:val="false"/>
        </w:rPr>
        <w:t xml:space="preserve"> and run the </w:t>
      </w:r>
      <w:r>
        <w:rPr>
          <w:i/>
          <w:iCs/>
        </w:rPr>
        <w:t xml:space="preserve">`SIR_model` </w:t>
      </w:r>
      <w:r>
        <w:rPr>
          <w:i w:val="false"/>
          <w:iCs w:val="false"/>
        </w:rPr>
        <w:t xml:space="preserve">function. The final number of infected individuals is accessed and stored in the </w:t>
      </w:r>
      <w:r>
        <w:rPr>
          <w:i/>
          <w:iCs/>
        </w:rPr>
        <w:t>`final</w:t>
        <w:softHyphen/>
        <w:t xml:space="preserve">_infected` </w:t>
      </w:r>
      <w:r>
        <w:rPr>
          <w:i w:val="false"/>
          <w:iCs w:val="false"/>
        </w:rPr>
        <w:t xml:space="preserve">array. Once the results are collected in an array, the </w:t>
      </w:r>
      <w:r>
        <w:rPr>
          <w:i/>
          <w:iCs/>
        </w:rPr>
        <w:t>`final_infected_results`</w:t>
      </w:r>
      <w:r>
        <w:rPr>
          <w:i w:val="false"/>
          <w:iCs w:val="false"/>
        </w:rPr>
        <w:t xml:space="preserve"> are printed to the screen along with the mean and standard deviation using the appropriate universal functions. Figure 32 and 33 below shows the code and the results. </w:t>
      </w:r>
    </w:p>
    <w:p>
      <w:pPr>
        <w:pStyle w:val="BodyText"/>
        <w:rPr>
          <w:i w:val="false"/>
          <w:i w:val="false"/>
          <w:iCs w:val="false"/>
        </w:rPr>
      </w:pPr>
      <w:r>
        <w:rPr>
          <w:i w:val="false"/>
          <w:iCs w:val="false"/>
        </w:rPr>
        <mc:AlternateContent>
          <mc:Choice Requires="wps">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329680" cy="5934710"/>
                <wp:effectExtent l="0" t="0" r="0" b="0"/>
                <wp:wrapSquare wrapText="largest"/>
                <wp:docPr id="10" name="Frame85"/>
                <a:graphic xmlns:a="http://schemas.openxmlformats.org/drawingml/2006/main">
                  <a:graphicData uri="http://schemas.microsoft.com/office/word/2010/wordprocessingShape">
                    <wps:wsp>
                      <wps:cNvSpPr/>
                      <wps:spPr>
                        <a:xfrm>
                          <a:off x="0" y="0"/>
                          <a:ext cx="6329520" cy="5934600"/>
                        </a:xfrm>
                        <a:prstGeom prst="rect">
                          <a:avLst/>
                        </a:prstGeom>
                        <a:solidFill>
                          <a:srgbClr val="ffffff"/>
                        </a:solidFill>
                        <a:ln w="0">
                          <a:noFill/>
                        </a:ln>
                      </wps:spPr>
                      <wps:style>
                        <a:lnRef idx="0"/>
                        <a:fillRef idx="0"/>
                        <a:effectRef idx="0"/>
                        <a:fontRef idx="minor"/>
                      </wps:style>
                      <wps:txbx>
                        <w:txbxContent>
                          <w:p>
                            <w:pPr>
                              <w:pStyle w:val="BodyText"/>
                              <w:spacing w:before="0" w:after="140"/>
                              <w:rPr>
                                <w:i/>
                                <w:i/>
                                <w:iCs/>
                              </w:rPr>
                            </w:pPr>
                            <w:r>
                              <w:rPr/>
                              <w:drawing>
                                <wp:inline distT="0" distB="0" distL="0" distR="0">
                                  <wp:extent cx="6329680" cy="5733415"/>
                                  <wp:effectExtent l="0" t="0" r="0" b="0"/>
                                  <wp:docPr id="12" name="Image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4" descr=""/>
                                          <pic:cNvPicPr>
                                            <a:picLocks noChangeAspect="1" noChangeArrowheads="1"/>
                                          </pic:cNvPicPr>
                                        </pic:nvPicPr>
                                        <pic:blipFill>
                                          <a:blip r:embed="rId20"/>
                                          <a:stretch>
                                            <a:fillRect/>
                                          </a:stretch>
                                        </pic:blipFill>
                                        <pic:spPr bwMode="auto">
                                          <a:xfrm>
                                            <a:off x="0" y="0"/>
                                            <a:ext cx="6329680" cy="5733415"/>
                                          </a:xfrm>
                                          <a:prstGeom prst="rect">
                                            <a:avLst/>
                                          </a:prstGeom>
                                        </pic:spPr>
                                      </pic:pic>
                                    </a:graphicData>
                                  </a:graphic>
                                </wp:inline>
                              </w:drawing>
                            </w:r>
                            <w:r>
                              <w:rPr>
                                <w:i/>
                                <w:iCs/>
                              </w:rPr>
                              <w:t xml:space="preserve">Figure </w:t>
                            </w:r>
                            <w:r>
                              <w:rPr>
                                <w:i/>
                                <w:iCs/>
                              </w:rPr>
                              <w:fldChar w:fldCharType="begin"/>
                            </w:r>
                            <w:r>
                              <w:rPr>
                                <w:i/>
                                <w:iCs/>
                              </w:rPr>
                              <w:instrText xml:space="preserve"> SEQ Figure \* ARABIC </w:instrText>
                            </w:r>
                            <w:r>
                              <w:rPr>
                                <w:i/>
                                <w:iCs/>
                              </w:rPr>
                              <w:fldChar w:fldCharType="separate"/>
                            </w:r>
                            <w:r>
                              <w:rPr>
                                <w:i/>
                                <w:iCs/>
                              </w:rPr>
                              <w:t>10</w:t>
                            </w:r>
                            <w:r>
                              <w:rPr>
                                <w:i/>
                                <w:iCs/>
                              </w:rPr>
                              <w:fldChar w:fldCharType="end"/>
                            </w:r>
                            <w:r>
                              <w:rPr>
                                <w:i/>
                                <w:iCs/>
                              </w:rPr>
                              <w:t>: Monte Carlo Simulation of the SIR Model Code</w:t>
                            </w:r>
                          </w:p>
                        </w:txbxContent>
                      </wps:txbx>
                      <wps:bodyPr lIns="0" rIns="0" tIns="0" bIns="0" anchor="t">
                        <a:noAutofit/>
                      </wps:bodyPr>
                    </wps:wsp>
                  </a:graphicData>
                </a:graphic>
              </wp:anchor>
            </w:drawing>
          </mc:Choice>
          <mc:Fallback>
            <w:pict>
              <v:rect id="shape_0" ID="Frame85" path="m0,0l-2147483645,0l-2147483645,-2147483646l0,-2147483646xe" fillcolor="white" stroked="f" o:allowincell="f" style="position:absolute;margin-left:0pt;margin-top:0.05pt;width:498.35pt;height:467.25pt;mso-wrap-style:square;v-text-anchor:top;mso-position-horizontal:center">
                <v:fill o:detectmouseclick="t" type="solid" color2="black"/>
                <v:stroke color="#3465a4" joinstyle="round" endcap="flat"/>
                <v:textbox>
                  <w:txbxContent>
                    <w:p>
                      <w:pPr>
                        <w:pStyle w:val="BodyText"/>
                        <w:spacing w:before="0" w:after="140"/>
                        <w:rPr>
                          <w:i/>
                          <w:i/>
                          <w:iCs/>
                        </w:rPr>
                      </w:pPr>
                      <w:r>
                        <w:rPr/>
                        <w:drawing>
                          <wp:inline distT="0" distB="0" distL="0" distR="0">
                            <wp:extent cx="6329680" cy="5733415"/>
                            <wp:effectExtent l="0" t="0" r="0" b="0"/>
                            <wp:docPr id="13" name="Image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4" descr=""/>
                                    <pic:cNvPicPr>
                                      <a:picLocks noChangeAspect="1" noChangeArrowheads="1"/>
                                    </pic:cNvPicPr>
                                  </pic:nvPicPr>
                                  <pic:blipFill>
                                    <a:blip r:embed="rId21"/>
                                    <a:stretch>
                                      <a:fillRect/>
                                    </a:stretch>
                                  </pic:blipFill>
                                  <pic:spPr bwMode="auto">
                                    <a:xfrm>
                                      <a:off x="0" y="0"/>
                                      <a:ext cx="6329680" cy="5733415"/>
                                    </a:xfrm>
                                    <a:prstGeom prst="rect">
                                      <a:avLst/>
                                    </a:prstGeom>
                                  </pic:spPr>
                                </pic:pic>
                              </a:graphicData>
                            </a:graphic>
                          </wp:inline>
                        </w:drawing>
                      </w:r>
                      <w:r>
                        <w:rPr>
                          <w:i/>
                          <w:iCs/>
                        </w:rPr>
                        <w:t xml:space="preserve">Figure </w:t>
                      </w:r>
                      <w:r>
                        <w:rPr>
                          <w:i/>
                          <w:iCs/>
                        </w:rPr>
                        <w:fldChar w:fldCharType="begin"/>
                      </w:r>
                      <w:r>
                        <w:rPr>
                          <w:i/>
                          <w:iCs/>
                        </w:rPr>
                        <w:instrText xml:space="preserve"> SEQ Figure \* ARABIC </w:instrText>
                      </w:r>
                      <w:r>
                        <w:rPr>
                          <w:i/>
                          <w:iCs/>
                        </w:rPr>
                        <w:fldChar w:fldCharType="separate"/>
                      </w:r>
                      <w:r>
                        <w:rPr>
                          <w:i/>
                          <w:iCs/>
                        </w:rPr>
                        <w:t>10</w:t>
                      </w:r>
                      <w:r>
                        <w:rPr>
                          <w:i/>
                          <w:iCs/>
                        </w:rPr>
                        <w:fldChar w:fldCharType="end"/>
                      </w:r>
                      <w:r>
                        <w:rPr>
                          <w:i/>
                          <w:iCs/>
                        </w:rPr>
                        <w:t>: Monte Carlo Simulation of the SIR Model Code</w:t>
                      </w:r>
                    </w:p>
                  </w:txbxContent>
                </v:textbox>
                <w10:wrap type="square" side="largest"/>
              </v:rect>
            </w:pict>
          </mc:Fallback>
        </mc:AlternateContent>
      </w:r>
      <w:r>
        <w:br w:type="page"/>
      </w:r>
    </w:p>
    <w:p>
      <w:pPr>
        <w:pStyle w:val="Normal"/>
        <w:spacing w:before="0" w:after="160"/>
        <w:rPr/>
      </w:pPr>
      <w:r>
        <w:rPr/>
        <mc:AlternateContent>
          <mc:Choice Requires="wps">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329680" cy="4371340"/>
                <wp:effectExtent l="0" t="0" r="0" b="0"/>
                <wp:wrapSquare wrapText="largest"/>
                <wp:docPr id="11" name="Frame10"/>
                <a:graphic xmlns:a="http://schemas.openxmlformats.org/drawingml/2006/main">
                  <a:graphicData uri="http://schemas.microsoft.com/office/word/2010/wordprocessingShape">
                    <wps:wsp>
                      <wps:cNvSpPr/>
                      <wps:spPr>
                        <a:xfrm>
                          <a:off x="0" y="0"/>
                          <a:ext cx="6329520" cy="4371480"/>
                        </a:xfrm>
                        <a:prstGeom prst="rect">
                          <a:avLst/>
                        </a:prstGeom>
                        <a:solidFill>
                          <a:srgbClr val="ffffff"/>
                        </a:solidFill>
                        <a:ln w="0">
                          <a:noFill/>
                        </a:ln>
                      </wps:spPr>
                      <wps:style>
                        <a:lnRef idx="0"/>
                        <a:fillRef idx="0"/>
                        <a:effectRef idx="0"/>
                        <a:fontRef idx="minor"/>
                      </wps:style>
                      <wps:txbx>
                        <w:txbxContent>
                          <w:p>
                            <w:pPr>
                              <w:pStyle w:val="BodyText"/>
                              <w:spacing w:before="0" w:after="140"/>
                              <w:rPr>
                                <w:i/>
                                <w:i/>
                                <w:iCs/>
                              </w:rPr>
                            </w:pPr>
                            <w:r>
                              <w:rPr/>
                              <w:drawing>
                                <wp:inline distT="0" distB="0" distL="0" distR="0">
                                  <wp:extent cx="6329680" cy="4170045"/>
                                  <wp:effectExtent l="0" t="0" r="0" b="0"/>
                                  <wp:docPr id="1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descr=""/>
                                          <pic:cNvPicPr>
                                            <a:picLocks noChangeAspect="1" noChangeArrowheads="1"/>
                                          </pic:cNvPicPr>
                                        </pic:nvPicPr>
                                        <pic:blipFill>
                                          <a:blip r:embed="rId22"/>
                                          <a:stretch>
                                            <a:fillRect/>
                                          </a:stretch>
                                        </pic:blipFill>
                                        <pic:spPr bwMode="auto">
                                          <a:xfrm>
                                            <a:off x="0" y="0"/>
                                            <a:ext cx="6329680" cy="4170045"/>
                                          </a:xfrm>
                                          <a:prstGeom prst="rect">
                                            <a:avLst/>
                                          </a:prstGeom>
                                        </pic:spPr>
                                      </pic:pic>
                                    </a:graphicData>
                                  </a:graphic>
                                </wp:inline>
                              </w:drawing>
                            </w:r>
                            <w:r>
                              <w:rPr>
                                <w:i/>
                                <w:iCs/>
                              </w:rPr>
                              <w:t xml:space="preserve">Figure </w:t>
                            </w:r>
                            <w:r>
                              <w:rPr>
                                <w:i/>
                                <w:iCs/>
                              </w:rPr>
                              <w:fldChar w:fldCharType="begin"/>
                            </w:r>
                            <w:r>
                              <w:rPr>
                                <w:i/>
                                <w:iCs/>
                              </w:rPr>
                              <w:instrText xml:space="preserve"> SEQ Figure \* ARABIC </w:instrText>
                            </w:r>
                            <w:r>
                              <w:rPr>
                                <w:i/>
                                <w:iCs/>
                              </w:rPr>
                              <w:fldChar w:fldCharType="separate"/>
                            </w:r>
                            <w:r>
                              <w:rPr>
                                <w:i/>
                                <w:iCs/>
                              </w:rPr>
                              <w:t>11</w:t>
                            </w:r>
                            <w:r>
                              <w:rPr>
                                <w:i/>
                                <w:iCs/>
                              </w:rPr>
                              <w:fldChar w:fldCharType="end"/>
                            </w:r>
                            <w:r>
                              <w:rPr>
                                <w:i/>
                                <w:iCs/>
                              </w:rPr>
                              <w:t>: Monte Carlo Simulation Output</w:t>
                            </w:r>
                          </w:p>
                        </w:txbxContent>
                      </wps:txbx>
                      <wps:bodyPr lIns="0" rIns="0" tIns="0" bIns="0" anchor="t">
                        <a:noAutofit/>
                      </wps:bodyPr>
                    </wps:wsp>
                  </a:graphicData>
                </a:graphic>
              </wp:anchor>
            </w:drawing>
          </mc:Choice>
          <mc:Fallback>
            <w:pict>
              <v:rect id="shape_0" ID="Frame10" path="m0,0l-2147483645,0l-2147483645,-2147483646l0,-2147483646xe" fillcolor="white" stroked="f" o:allowincell="f" style="position:absolute;margin-left:0pt;margin-top:0.05pt;width:498.35pt;height:344.15pt;mso-wrap-style:square;v-text-anchor:top;mso-position-horizontal:center">
                <v:fill o:detectmouseclick="t" type="solid" color2="black"/>
                <v:stroke color="#3465a4" joinstyle="round" endcap="flat"/>
                <v:textbox>
                  <w:txbxContent>
                    <w:p>
                      <w:pPr>
                        <w:pStyle w:val="BodyText"/>
                        <w:spacing w:before="0" w:after="140"/>
                        <w:rPr>
                          <w:i/>
                          <w:i/>
                          <w:iCs/>
                        </w:rPr>
                      </w:pPr>
                      <w:r>
                        <w:rPr/>
                        <w:drawing>
                          <wp:inline distT="0" distB="0" distL="0" distR="0">
                            <wp:extent cx="6329680" cy="4170045"/>
                            <wp:effectExtent l="0" t="0" r="0" b="0"/>
                            <wp:docPr id="1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 descr=""/>
                                    <pic:cNvPicPr>
                                      <a:picLocks noChangeAspect="1" noChangeArrowheads="1"/>
                                    </pic:cNvPicPr>
                                  </pic:nvPicPr>
                                  <pic:blipFill>
                                    <a:blip r:embed="rId23"/>
                                    <a:stretch>
                                      <a:fillRect/>
                                    </a:stretch>
                                  </pic:blipFill>
                                  <pic:spPr bwMode="auto">
                                    <a:xfrm>
                                      <a:off x="0" y="0"/>
                                      <a:ext cx="6329680" cy="4170045"/>
                                    </a:xfrm>
                                    <a:prstGeom prst="rect">
                                      <a:avLst/>
                                    </a:prstGeom>
                                  </pic:spPr>
                                </pic:pic>
                              </a:graphicData>
                            </a:graphic>
                          </wp:inline>
                        </w:drawing>
                      </w:r>
                      <w:r>
                        <w:rPr>
                          <w:i/>
                          <w:iCs/>
                        </w:rPr>
                        <w:t xml:space="preserve">Figure </w:t>
                      </w:r>
                      <w:r>
                        <w:rPr>
                          <w:i/>
                          <w:iCs/>
                        </w:rPr>
                        <w:fldChar w:fldCharType="begin"/>
                      </w:r>
                      <w:r>
                        <w:rPr>
                          <w:i/>
                          <w:iCs/>
                        </w:rPr>
                        <w:instrText xml:space="preserve"> SEQ Figure \* ARABIC </w:instrText>
                      </w:r>
                      <w:r>
                        <w:rPr>
                          <w:i/>
                          <w:iCs/>
                        </w:rPr>
                        <w:fldChar w:fldCharType="separate"/>
                      </w:r>
                      <w:r>
                        <w:rPr>
                          <w:i/>
                          <w:iCs/>
                        </w:rPr>
                        <w:t>11</w:t>
                      </w:r>
                      <w:r>
                        <w:rPr>
                          <w:i/>
                          <w:iCs/>
                        </w:rPr>
                        <w:fldChar w:fldCharType="end"/>
                      </w:r>
                      <w:r>
                        <w:rPr>
                          <w:i/>
                          <w:iCs/>
                        </w:rPr>
                        <w:t>: Monte Carlo Simulation Output</w:t>
                      </w:r>
                    </w:p>
                  </w:txbxContent>
                </v:textbox>
                <w10:wrap type="square" side="largest"/>
              </v:rect>
            </w:pict>
          </mc:Fallback>
        </mc:AlternateContent>
      </w:r>
    </w:p>
    <w:p>
      <w:pPr>
        <w:pStyle w:val="BodyText"/>
        <w:rPr/>
      </w:pPr>
      <w:r>
        <w:rPr/>
      </w:r>
      <w:r>
        <w:br w:type="page"/>
      </w:r>
    </w:p>
    <w:p>
      <w:pPr>
        <w:pStyle w:val="Heading1"/>
        <w:spacing w:before="0" w:after="0"/>
        <w:rPr/>
      </w:pPr>
      <w:bookmarkStart w:id="7" w:name="__RefHeading___Toc2609_331549091"/>
      <w:bookmarkEnd w:id="7"/>
      <w:r>
        <w:rPr>
          <w:b/>
          <w:bCs/>
        </w:rPr>
        <w:t>7. Conclusion</w:t>
      </w:r>
    </w:p>
    <w:p>
      <w:pPr>
        <w:pStyle w:val="BodyText"/>
        <w:rPr/>
      </w:pPr>
      <w:r>
        <w:rPr/>
        <w:t xml:space="preserve">This report documents my journey in mastering NumPy which involved grasping fundamental concepts such as arrays, computations using universal functions and broadcasting, incorporating comparisons and boolean logic into arrays, indexing and sorting arrays, and learning how to create structured arrays. </w:t>
      </w:r>
    </w:p>
    <w:p>
      <w:pPr>
        <w:pStyle w:val="BodyText"/>
        <w:rPr/>
      </w:pPr>
      <w:r>
        <w:rPr/>
        <w:t xml:space="preserve">Through the process of coding, many errors were encountered. Due to the simplicity of the projects and exercises, all of the errors were syntax errors. My experience is mainly in C and C++ so I am used to the nuance of adding semicolons to the end of each line. Many times in Python, I found myself accidentally adding semicolons to the ends of blocks and statements, confused why my code block continually showed errors. Other examples of syntax errors I encountered include forget a quotation, forgetting a colon when defining a function or loop, or simply misspelling a variable that I named. </w:t>
      </w:r>
    </w:p>
    <w:p>
      <w:pPr>
        <w:pStyle w:val="BodyText"/>
        <w:rPr/>
      </w:pPr>
      <w:r>
        <w:rPr/>
        <w:t xml:space="preserve">Engaging in mini-projects and working through the exercises has proved to be a valuable source in aiding me to take the theory of Python fundamentals and the NumPy package and put the concepts into practice and think about practical data science applications. This has allowed me to grasp the concepts that make the NumPy package a valuable tool for efficiently managing large sets of data. </w:t>
      </w:r>
    </w:p>
    <w:p>
      <w:pPr>
        <w:pStyle w:val="BodyText"/>
        <w:rPr/>
      </w:pPr>
      <w:r>
        <w:rPr/>
      </w:r>
    </w:p>
    <w:p>
      <w:pPr>
        <w:pStyle w:val="BodyText"/>
        <w:rPr/>
      </w:pPr>
      <w:r>
        <w:rPr/>
      </w:r>
      <w:r>
        <w:br w:type="page"/>
      </w:r>
    </w:p>
    <w:p>
      <w:pPr>
        <w:pStyle w:val="Heading1"/>
        <w:spacing w:before="0" w:after="0"/>
        <w:rPr/>
      </w:pPr>
      <w:bookmarkStart w:id="8" w:name="__RefHeading___Toc3692_331549091"/>
      <w:bookmarkEnd w:id="8"/>
      <w:r>
        <w:rPr/>
        <w:t>References</w:t>
      </w:r>
    </w:p>
    <w:p>
      <w:pPr>
        <w:pStyle w:val="Normal"/>
        <w:numPr>
          <w:ilvl w:val="0"/>
          <w:numId w:val="2"/>
        </w:numPr>
        <w:spacing w:before="0" w:after="0"/>
        <w:rPr/>
      </w:pPr>
      <w:r>
        <w:rPr>
          <w:rFonts w:ascii="Times New Roman" w:hAnsi="Times New Roman"/>
        </w:rPr>
        <w:t xml:space="preserve">Rougier, N.P. (n.d.). </w:t>
      </w:r>
      <w:r>
        <w:rPr>
          <w:rFonts w:ascii="Times New Roman" w:hAnsi="Times New Roman"/>
          <w:i/>
          <w:iCs/>
        </w:rPr>
        <w:t>Numpy 100.</w:t>
      </w:r>
      <w:r>
        <w:rPr>
          <w:rFonts w:ascii="Times New Roman" w:hAnsi="Times New Roman"/>
        </w:rPr>
        <w:t xml:space="preserve"> Retrieved from </w:t>
      </w:r>
      <w:hyperlink r:id="rId24">
        <w:r>
          <w:rPr>
            <w:rStyle w:val="Hyperlink"/>
            <w:rFonts w:ascii="Times New Roman" w:hAnsi="Times New Roman"/>
            <w:color w:val="000000"/>
            <w:u w:val="none"/>
          </w:rPr>
          <w:t>https://github.com/rougier/numpy-100</w:t>
        </w:r>
      </w:hyperlink>
    </w:p>
    <w:p>
      <w:pPr>
        <w:pStyle w:val="Normal"/>
        <w:numPr>
          <w:ilvl w:val="0"/>
          <w:numId w:val="2"/>
        </w:numPr>
        <w:spacing w:before="0" w:after="160"/>
        <w:rPr>
          <w:rFonts w:ascii="Times New Roman" w:hAnsi="Times New Roman"/>
          <w:i/>
          <w:i/>
          <w:iCs/>
        </w:rPr>
      </w:pPr>
      <w:r>
        <w:rPr>
          <w:rFonts w:ascii="Times New Roman" w:hAnsi="Times New Roman"/>
          <w:i w:val="false"/>
          <w:iCs w:val="false"/>
        </w:rPr>
        <w:t xml:space="preserve">Lowe, S., Mathis, J., &amp; Wall, N.  (2019).  </w:t>
      </w:r>
      <w:r>
        <w:rPr>
          <w:rFonts w:ascii="Times New Roman" w:hAnsi="Times New Roman"/>
          <w:i/>
          <w:iCs/>
        </w:rPr>
        <w:t xml:space="preserve">Humans vs. Zombies Lab. </w:t>
      </w:r>
      <w:r>
        <w:rPr>
          <w:rFonts w:ascii="Times New Roman" w:hAnsi="Times New Roman"/>
          <w:i w:val="false"/>
          <w:iCs w:val="false"/>
        </w:rPr>
        <w:t>Unpublished paper, Mercer University.</w:t>
      </w:r>
    </w:p>
    <w:p>
      <w:pPr>
        <w:pStyle w:val="Normal"/>
        <w:numPr>
          <w:ilvl w:val="0"/>
          <w:numId w:val="2"/>
        </w:numPr>
        <w:rPr>
          <w:rFonts w:ascii="Times New Roman" w:hAnsi="Times New Roman"/>
        </w:rPr>
      </w:pPr>
      <w:r>
        <w:rPr>
          <w:rFonts w:ascii="Times New Roman" w:hAnsi="Times New Roman"/>
        </w:rPr>
        <w:t>VanderPlas, J. (</w:t>
      </w:r>
      <w:r>
        <w:rPr>
          <w:rFonts w:ascii="Times New Roman" w:hAnsi="Times New Roman"/>
          <w:i/>
          <w:iCs/>
        </w:rPr>
        <w:t>2016</w:t>
      </w:r>
      <w:r>
        <w:rPr>
          <w:rFonts w:ascii="Times New Roman" w:hAnsi="Times New Roman"/>
        </w:rPr>
        <w:t xml:space="preserve">). </w:t>
      </w:r>
      <w:r>
        <w:rPr>
          <w:rFonts w:ascii="Times New Roman" w:hAnsi="Times New Roman"/>
          <w:i/>
          <w:iCs/>
        </w:rPr>
        <w:t xml:space="preserve"> Python Data Science Handbook</w:t>
      </w:r>
      <w:r>
        <w:rPr>
          <w:rFonts w:ascii="Times New Roman" w:hAnsi="Times New Roman"/>
        </w:rPr>
        <w:t>. O’Reilly Media. Retrieved from https://jakevdp.github.io/PythonDataScienceHandbook/index.html</w:t>
      </w:r>
    </w:p>
    <w:p>
      <w:pPr>
        <w:pStyle w:val="Normal"/>
        <w:spacing w:before="0" w:after="160"/>
        <w:rPr>
          <w:i w:val="false"/>
          <w:i w:val="false"/>
          <w:iCs w:val="false"/>
        </w:rPr>
      </w:pPr>
      <w:r>
        <w:rPr>
          <w:i w:val="false"/>
          <w:iCs w:val="false"/>
        </w:rPr>
      </w:r>
    </w:p>
    <w:sectPr>
      <w:footerReference w:type="even" r:id="rId25"/>
      <w:footerReference w:type="default" r:id="rId26"/>
      <w:footerReference w:type="first" r:id="rId27"/>
      <w:type w:val="nextPage"/>
      <w:pgSz w:w="12240" w:h="15840"/>
      <w:pgMar w:left="1136" w:right="1136" w:gutter="0" w:header="0" w:top="1136" w:footer="1136" w:bottom="1873"/>
      <w:pgNumType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Liberation Sans">
    <w:altName w:val="Arial"/>
    <w:charset w:val="00"/>
    <w:family w:val="roman"/>
    <w:pitch w:val="variable"/>
  </w:font>
  <w:font w:name="Liberation Mono">
    <w:altName w:val="Courier New"/>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uppressLineNumbers/>
      <w:spacing w:before="0" w:after="16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60"/>
      <w:jc w:val="center"/>
      <w:rPr/>
    </w:pPr>
    <w:bookmarkStart w:id="9" w:name="PageNumWizard_FOOTER_Default_Page_Style1"/>
    <w:r>
      <w:rPr/>
      <w:fldChar w:fldCharType="begin"/>
    </w:r>
    <w:r>
      <w:rPr/>
      <w:instrText xml:space="preserve"> PAGE </w:instrText>
    </w:r>
    <w:r>
      <w:rPr/>
      <w:fldChar w:fldCharType="separate"/>
    </w:r>
    <w:r>
      <w:rPr/>
      <w:t>16</w:t>
    </w:r>
    <w:r>
      <w:rPr/>
      <w:fldChar w:fldCharType="end"/>
    </w:r>
    <w:bookmarkEnd w:id="9"/>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60"/>
      <w:jc w:val="center"/>
      <w:rPr/>
    </w:pPr>
    <w:r>
      <w:rPr/>
    </w:r>
    <w:bookmarkStart w:id="10" w:name="PageNumWizard_FOOTER_Default_Page_Style2"/>
    <w:bookmarkStart w:id="11" w:name="PageNumWizard_FOOTER_Default_Page_Style2"/>
    <w:bookmarkEnd w:id="11"/>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1440"/>
        </w:tabs>
        <w:ind w:left="1440" w:hanging="360"/>
      </w:pPr>
      <w:rPr/>
    </w:lvl>
    <w:lvl w:ilvl="1">
      <w:start w:val="1"/>
      <w:numFmt w:val="decimal"/>
      <w:lvlText w:val="%2."/>
      <w:lvlJc w:val="left"/>
      <w:pPr>
        <w:tabs>
          <w:tab w:val="num" w:pos="1800"/>
        </w:tabs>
        <w:ind w:left="180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520"/>
        </w:tabs>
        <w:ind w:left="2520" w:hanging="360"/>
      </w:pPr>
      <w:rPr/>
    </w:lvl>
    <w:lvl w:ilvl="4">
      <w:start w:val="1"/>
      <w:numFmt w:val="decimal"/>
      <w:lvlText w:val="%5."/>
      <w:lvlJc w:val="left"/>
      <w:pPr>
        <w:tabs>
          <w:tab w:val="num" w:pos="2880"/>
        </w:tabs>
        <w:ind w:left="2880" w:hanging="360"/>
      </w:pPr>
      <w:rPr/>
    </w:lvl>
    <w:lvl w:ilvl="5">
      <w:start w:val="1"/>
      <w:numFmt w:val="decimal"/>
      <w:lvlText w:val="%6."/>
      <w:lvlJc w:val="left"/>
      <w:pPr>
        <w:tabs>
          <w:tab w:val="num" w:pos="3240"/>
        </w:tabs>
        <w:ind w:left="3240" w:hanging="360"/>
      </w:pPr>
      <w:rPr/>
    </w:lvl>
    <w:lvl w:ilvl="6">
      <w:start w:val="1"/>
      <w:numFmt w:val="decimal"/>
      <w:lvlText w:val="%7."/>
      <w:lvlJc w:val="left"/>
      <w:pPr>
        <w:tabs>
          <w:tab w:val="num" w:pos="3600"/>
        </w:tabs>
        <w:ind w:left="3600" w:hanging="360"/>
      </w:pPr>
      <w:rPr/>
    </w:lvl>
    <w:lvl w:ilvl="7">
      <w:start w:val="1"/>
      <w:numFmt w:val="decimal"/>
      <w:lvlText w:val="%8."/>
      <w:lvlJc w:val="left"/>
      <w:pPr>
        <w:tabs>
          <w:tab w:val="num" w:pos="3960"/>
        </w:tabs>
        <w:ind w:left="3960" w:hanging="360"/>
      </w:pPr>
      <w:rPr/>
    </w:lvl>
    <w:lvl w:ilvl="8">
      <w:start w:val="1"/>
      <w:numFmt w:val="decimal"/>
      <w:lvlText w:val="%9."/>
      <w:lvlJc w:val="left"/>
      <w:pPr>
        <w:tabs>
          <w:tab w:val="num" w:pos="4320"/>
        </w:tabs>
        <w:ind w:left="4320" w:hanging="360"/>
      </w:pPr>
      <w:rPr/>
    </w:lvl>
  </w:abstractNum>
  <w:num w:numId="1">
    <w:abstractNumId w:val="1"/>
  </w:num>
  <w:num w:numId="2">
    <w:abstractNumId w:val="2"/>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ahoma"/>
        <w:sz w:val="22"/>
        <w:szCs w:val="22"/>
        <w:lang w:val="en-US" w:eastAsia="en-US" w:bidi="ar-SA"/>
      </w:rPr>
    </w:rPrDefault>
    <w:pPrDefault>
      <w:pPr>
        <w:suppressAutoHyphens w:val="true"/>
      </w:pPr>
    </w:pPrDefault>
  </w:docDefaults>
  <w:style w:type="paragraph" w:styleId="Normal">
    <w:name w:val="Normal"/>
    <w:qFormat/>
    <w:pPr>
      <w:widowControl/>
      <w:suppressAutoHyphens w:val="true"/>
      <w:overflowPunct w:val="false"/>
      <w:bidi w:val="0"/>
      <w:spacing w:lineRule="auto" w:line="259" w:before="0" w:after="160"/>
      <w:jc w:val="left"/>
    </w:pPr>
    <w:rPr>
      <w:rFonts w:ascii="Calibri" w:hAnsi="Calibri" w:eastAsia="Calibri" w:cs="Tahoma"/>
      <w:color w:val="auto"/>
      <w:kern w:val="0"/>
      <w:sz w:val="22"/>
      <w:szCs w:val="22"/>
      <w:lang w:val="en-US" w:eastAsia="en-US" w:bidi="ar-SA"/>
    </w:rPr>
  </w:style>
  <w:style w:type="paragraph" w:styleId="Heading1">
    <w:name w:val="Heading 1"/>
    <w:basedOn w:val="Normal"/>
    <w:next w:val="Normal"/>
    <w:link w:val="Heading1Char"/>
    <w:qFormat/>
    <w:pPr>
      <w:keepNext w:val="true"/>
      <w:keepLines/>
      <w:spacing w:before="240" w:after="0"/>
      <w:outlineLvl w:val="0"/>
    </w:pPr>
    <w:rPr>
      <w:rFonts w:ascii="Times New Roman" w:hAnsi="Times New Roman" w:eastAsia="Calibri" w:cs="Tahoma"/>
      <w:b/>
      <w:bCs/>
      <w:color w:val="000000"/>
      <w:sz w:val="32"/>
      <w:szCs w:val="32"/>
    </w:rPr>
  </w:style>
  <w:style w:type="character" w:styleId="DefaultParagraphFont">
    <w:name w:val="Default Paragraph Font"/>
    <w:qFormat/>
    <w:rPr/>
  </w:style>
  <w:style w:type="character" w:styleId="TitleChar">
    <w:name w:val="Title Char"/>
    <w:basedOn w:val="DefaultParagraphFont"/>
    <w:link w:val="Title"/>
    <w:qFormat/>
    <w:rPr>
      <w:rFonts w:ascii="Calibri Light" w:hAnsi="Calibri Light" w:eastAsia="Calibri" w:cs="Tahoma"/>
      <w:spacing w:val="-10"/>
      <w:kern w:val="2"/>
      <w:sz w:val="56"/>
      <w:szCs w:val="56"/>
    </w:rPr>
  </w:style>
  <w:style w:type="character" w:styleId="Heading1Char">
    <w:name w:val="Heading 1 Char"/>
    <w:basedOn w:val="DefaultParagraphFont"/>
    <w:link w:val="Heading1"/>
    <w:qFormat/>
    <w:rPr>
      <w:rFonts w:ascii="Calibri Light" w:hAnsi="Calibri Light" w:eastAsia="Calibri" w:cs="Tahoma"/>
      <w:color w:themeColor="accent1" w:themeShade="bf" w:val="2E74B5"/>
      <w:sz w:val="32"/>
      <w:szCs w:val="32"/>
    </w:rPr>
  </w:style>
  <w:style w:type="character" w:styleId="Style1Char">
    <w:name w:val="Style1 Char"/>
    <w:basedOn w:val="Heading1Char"/>
    <w:link w:val="Style13"/>
    <w:qFormat/>
    <w:rPr>
      <w:rFonts w:ascii="Calibri Light" w:hAnsi="Calibri Light" w:eastAsia="Calibri" w:cs="Tahoma"/>
      <w:color w:themeColor="accent1" w:themeShade="bf" w:val="2E74B5"/>
      <w:sz w:val="32"/>
      <w:szCs w:val="32"/>
    </w:rPr>
  </w:style>
  <w:style w:type="character" w:styleId="Hyperlink">
    <w:name w:val="Hyperlink"/>
    <w:basedOn w:val="DefaultParagraphFont"/>
    <w:rPr>
      <w:color w:themeColor="hyperlink" w:val="0563C1"/>
      <w:u w:val="single"/>
    </w:rPr>
  </w:style>
  <w:style w:type="character" w:styleId="IndexLink">
    <w:name w:val="Index Link"/>
    <w:qFormat/>
    <w:rPr/>
  </w:style>
  <w:style w:type="character" w:styleId="NumberingSymbols">
    <w:name w:val="Numbering Symbols"/>
    <w:qFormat/>
    <w:rPr/>
  </w:style>
  <w:style w:type="paragraph" w:styleId="Heading">
    <w:name w:val="Heading"/>
    <w:basedOn w:val="Normal"/>
    <w:next w:val="BodyText"/>
    <w:qFormat/>
    <w:pPr>
      <w:keepNext w:val="true"/>
      <w:spacing w:before="240" w:after="120"/>
    </w:pPr>
    <w:rPr>
      <w:rFonts w:ascii="Liberation Sans" w:hAnsi="Liberation Sans" w:eastAsia="PingFang SC" w:cs="Arial Unicode MS"/>
      <w:sz w:val="28"/>
      <w:szCs w:val="28"/>
    </w:rPr>
  </w:style>
  <w:style w:type="paragraph" w:styleId="BodyText">
    <w:name w:val="Body Text"/>
    <w:basedOn w:val="Normal"/>
    <w:pPr>
      <w:spacing w:lineRule="auto" w:line="276" w:before="0" w:after="140"/>
    </w:pPr>
    <w:rPr>
      <w:rFonts w:ascii="Times New Roman" w:hAnsi="Times New Roman"/>
      <w:sz w:val="24"/>
      <w:szCs w:val="24"/>
    </w:rPr>
  </w:style>
  <w:style w:type="paragraph" w:styleId="List">
    <w:name w:val="List"/>
    <w:basedOn w:val="BodyText"/>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ListParagraph">
    <w:name w:val="List Paragraph"/>
    <w:basedOn w:val="Normal"/>
    <w:qFormat/>
    <w:pPr>
      <w:spacing w:before="0" w:after="160"/>
      <w:ind w:left="720"/>
      <w:contextualSpacing/>
    </w:pPr>
    <w:rPr/>
  </w:style>
  <w:style w:type="paragraph" w:styleId="Title">
    <w:name w:val="Title"/>
    <w:basedOn w:val="Normal"/>
    <w:next w:val="Normal"/>
    <w:link w:val="TitleChar"/>
    <w:qFormat/>
    <w:pPr>
      <w:spacing w:lineRule="auto" w:line="240" w:before="0" w:after="0"/>
      <w:contextualSpacing/>
    </w:pPr>
    <w:rPr>
      <w:rFonts w:ascii="Calibri Light" w:hAnsi="Calibri Light" w:eastAsia="Calibri" w:cs="Tahoma"/>
      <w:spacing w:val="-10"/>
      <w:kern w:val="2"/>
      <w:sz w:val="56"/>
      <w:szCs w:val="56"/>
    </w:rPr>
  </w:style>
  <w:style w:type="paragraph" w:styleId="IndexHeading">
    <w:name w:val="Index Heading"/>
    <w:basedOn w:val="Heading"/>
    <w:pPr/>
    <w:rPr/>
  </w:style>
  <w:style w:type="paragraph" w:styleId="TOCHeading">
    <w:name w:val="TOC Heading"/>
    <w:basedOn w:val="Heading1"/>
    <w:next w:val="Normal"/>
    <w:qFormat/>
    <w:pPr>
      <w:outlineLvl w:val="9"/>
    </w:pPr>
    <w:rPr/>
  </w:style>
  <w:style w:type="paragraph" w:styleId="Style13">
    <w:name w:val="Style1"/>
    <w:basedOn w:val="Heading1"/>
    <w:link w:val="Style1Char"/>
    <w:qFormat/>
    <w:pPr/>
    <w:rPr>
      <w:color w:themeColor="accent1" w:themeShade="bf" w:val="auto"/>
    </w:rPr>
  </w:style>
  <w:style w:type="paragraph" w:styleId="TOC1">
    <w:name w:val="TOC 1"/>
    <w:basedOn w:val="Normal"/>
    <w:next w:val="Normal"/>
    <w:autoRedefine/>
    <w:pPr>
      <w:spacing w:before="0" w:after="100"/>
    </w:pPr>
    <w:rPr/>
  </w:style>
  <w:style w:type="paragraph" w:styleId="Figure">
    <w:name w:val="Figure"/>
    <w:basedOn w:val="Caption"/>
    <w:qFormat/>
    <w:pPr/>
    <w:rPr/>
  </w:style>
  <w:style w:type="paragraph" w:styleId="TableContents">
    <w:name w:val="Table Contents"/>
    <w:basedOn w:val="Normal"/>
    <w:qFormat/>
    <w:pPr>
      <w:widowControl w:val="false"/>
      <w:suppressLineNumbers/>
    </w:pPr>
    <w:rPr/>
  </w:style>
  <w:style w:type="paragraph" w:styleId="FrameContents">
    <w:name w:val="Frame Contents"/>
    <w:basedOn w:val="Normal"/>
    <w:qFormat/>
    <w:pPr/>
    <w:rPr/>
  </w:style>
  <w:style w:type="paragraph" w:styleId="HeaderandFooter">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suppressLineNumbers/>
    </w:pPr>
    <w:rPr/>
  </w:style>
  <w:style w:type="paragraph" w:styleId="FigureIndexHeading">
    <w:name w:val="Figure Index Heading"/>
    <w:basedOn w:val="IndexHeading"/>
    <w:qFormat/>
    <w:pPr>
      <w:suppressLineNumbers/>
      <w:ind w:hanging="0" w:left="0"/>
    </w:pPr>
    <w:rPr>
      <w:b/>
      <w:bCs/>
      <w:sz w:val="32"/>
      <w:szCs w:val="32"/>
    </w:rPr>
  </w:style>
  <w:style w:type="paragraph" w:styleId="TableofFigures">
    <w:name w:val="Table of Figures"/>
    <w:basedOn w:val="Index"/>
    <w:pPr>
      <w:tabs>
        <w:tab w:val="clear" w:pos="720"/>
        <w:tab w:val="right" w:pos="9968" w:leader="dot"/>
      </w:tabs>
      <w:ind w:hanging="0" w:left="0"/>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1.png"/><Relationship Id="rId24" Type="http://schemas.openxmlformats.org/officeDocument/2006/relationships/hyperlink" Target="https://github.com/rougier/numpy-100" TargetMode="External"/><Relationship Id="rId25" Type="http://schemas.openxmlformats.org/officeDocument/2006/relationships/footer" Target="footer1.xml"/><Relationship Id="rId26" Type="http://schemas.openxmlformats.org/officeDocument/2006/relationships/footer" Target="footer2.xml"/><Relationship Id="rId27" Type="http://schemas.openxmlformats.org/officeDocument/2006/relationships/footer" Target="footer3.xml"/><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Relationship Id="rId31"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3371</TotalTime>
  <Application>LibreOffice/7.6.2.1$Windows_X86_64 LibreOffice_project/56f7684011345957bbf33a7ee678afaf4d2ba333</Application>
  <AppVersion>15.0000</AppVersion>
  <Pages>16</Pages>
  <Words>1667</Words>
  <Characters>8842</Characters>
  <CharactersWithSpaces>10451</CharactersWithSpaces>
  <Paragraphs>71</Paragraphs>
  <Company>Robins AFB - 402 SMXG - 581 SMXS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2024-05-24T10:35:00Z</dcterms:created>
  <dc:creator>581 SWES User</dc:creator>
  <dc:description/>
  <dc:language>en-US</dc:language>
  <cp:lastModifiedBy/>
  <cp:lastPrinted>2024-05-26T09:02:08Z</cp:lastPrinted>
  <dcterms:modified xsi:type="dcterms:W3CDTF">2024-06-01T22:07:10Z</dcterms:modified>
  <cp:revision>247</cp:revision>
  <dc:subject/>
  <dc:title/>
</cp:coreProperties>
</file>

<file path=docProps/custom.xml><?xml version="1.0" encoding="utf-8"?>
<Properties xmlns="http://schemas.openxmlformats.org/officeDocument/2006/custom-properties" xmlns:vt="http://schemas.openxmlformats.org/officeDocument/2006/docPropsVTypes"/>
</file>