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CD6F" w14:textId="16629432" w:rsidR="002E32DC" w:rsidRDefault="002E32DC" w:rsidP="00FC72F5">
      <w:pPr>
        <w:jc w:val="left"/>
      </w:pPr>
      <w:r>
        <w:t>Dear Prof.</w:t>
      </w:r>
      <w:r>
        <w:rPr>
          <w:rFonts w:hint="eastAsia"/>
        </w:rPr>
        <w:t xml:space="preserve"> </w:t>
      </w:r>
      <w:r>
        <w:t>Michael Schwarz</w:t>
      </w:r>
    </w:p>
    <w:p w14:paraId="368ABB7A" w14:textId="71F07229" w:rsidR="002E32DC" w:rsidRDefault="002E32DC" w:rsidP="00FC72F5">
      <w:pPr>
        <w:jc w:val="left"/>
      </w:pPr>
      <w:r>
        <w:rPr>
          <w:rFonts w:hint="eastAsia"/>
        </w:rPr>
        <w:t xml:space="preserve"> </w:t>
      </w:r>
      <w:r>
        <w:t xml:space="preserve">   </w:t>
      </w:r>
    </w:p>
    <w:p w14:paraId="30588249" w14:textId="7553D28F" w:rsidR="002E32DC" w:rsidRDefault="002E32DC" w:rsidP="00FC72F5">
      <w:pPr>
        <w:ind w:firstLine="420"/>
        <w:jc w:val="left"/>
      </w:pPr>
      <w:r>
        <w:t>Thanks again for serving as our shepherd for our WOOT 21 paper. We have addressed the issues raised by you and other reviewers. Here is a summary of our revision</w:t>
      </w:r>
      <w:r w:rsidR="006B13EC">
        <w:t>.</w:t>
      </w:r>
    </w:p>
    <w:p w14:paraId="2BC1A845" w14:textId="77777777" w:rsidR="009C7315" w:rsidRDefault="009C7315" w:rsidP="00FC72F5">
      <w:pPr>
        <w:ind w:firstLine="420"/>
        <w:jc w:val="left"/>
      </w:pPr>
    </w:p>
    <w:p w14:paraId="04F68B4A" w14:textId="734C5339" w:rsidR="006B13EC" w:rsidRDefault="006B13EC" w:rsidP="00FC72F5">
      <w:pPr>
        <w:ind w:firstLine="420"/>
        <w:jc w:val="left"/>
      </w:pPr>
      <w:r w:rsidRPr="006B13EC">
        <w:t>* Provide more details what happens when you attach an external monitor to the tested devices</w:t>
      </w:r>
      <w:r>
        <w:t>.</w:t>
      </w:r>
    </w:p>
    <w:p w14:paraId="5221B0A3" w14:textId="60B4BDC0" w:rsidR="0097793E" w:rsidRDefault="0097793E" w:rsidP="00FC72F5">
      <w:pPr>
        <w:ind w:firstLine="420"/>
        <w:jc w:val="left"/>
      </w:pPr>
      <w:r>
        <w:t xml:space="preserve">* </w:t>
      </w:r>
      <w:r w:rsidRPr="0097793E">
        <w:t>Describe any notifications on the tested devices (e.g., keyboard-present indicator, blue notification bar, pop up, ...) or explicitly mention that are none.</w:t>
      </w:r>
    </w:p>
    <w:p w14:paraId="0DE7FDE9" w14:textId="0A10BAB7" w:rsidR="0097793E" w:rsidRPr="0097793E" w:rsidRDefault="0097793E" w:rsidP="00FC72F5">
      <w:pPr>
        <w:ind w:firstLine="420"/>
        <w:jc w:val="left"/>
      </w:pPr>
      <w:r w:rsidRPr="0097793E">
        <w:t xml:space="preserve">* Describe how </w:t>
      </w:r>
      <w:proofErr w:type="spellStart"/>
      <w:r w:rsidRPr="0097793E">
        <w:t>BadUSB</w:t>
      </w:r>
      <w:proofErr w:type="spellEnd"/>
      <w:r w:rsidRPr="0097793E">
        <w:t xml:space="preserve">-C ensures that the external </w:t>
      </w:r>
      <w:r w:rsidRPr="0097793E">
        <w:t>monitor</w:t>
      </w:r>
      <w:r w:rsidRPr="0097793E">
        <w:t xml:space="preserve"> is mirrored. Does this require user interaction? Does it already require injecting keystrokes/mouse movements?</w:t>
      </w:r>
    </w:p>
    <w:p w14:paraId="6A5CBDA4" w14:textId="2810330B" w:rsidR="006B13EC" w:rsidRDefault="006B13EC" w:rsidP="00FC72F5">
      <w:pPr>
        <w:ind w:firstLine="420"/>
        <w:jc w:val="left"/>
      </w:pPr>
      <w:r>
        <w:rPr>
          <w:rFonts w:hint="eastAsia"/>
        </w:rPr>
        <w:t>-</w:t>
      </w:r>
      <w:r>
        <w:t xml:space="preserve"> We have added a part named </w:t>
      </w:r>
      <w:r w:rsidRPr="006B13EC">
        <w:rPr>
          <w:i/>
          <w:iCs/>
        </w:rPr>
        <w:t>Attack Initialization</w:t>
      </w:r>
      <w:r>
        <w:t xml:space="preserve"> in Section</w:t>
      </w:r>
      <w:r w:rsidR="00C34CFD">
        <w:t xml:space="preserve"> V</w:t>
      </w:r>
      <w:r>
        <w:t xml:space="preserve">, which describes what notification will be raised when attaching our </w:t>
      </w:r>
      <w:proofErr w:type="spellStart"/>
      <w:r>
        <w:t>BadUSB</w:t>
      </w:r>
      <w:proofErr w:type="spellEnd"/>
      <w:r>
        <w:t xml:space="preserve">-C to the tested devices. Apart from that, we also added a part describing how </w:t>
      </w:r>
      <w:proofErr w:type="spellStart"/>
      <w:r>
        <w:t>BadUSB</w:t>
      </w:r>
      <w:proofErr w:type="spellEnd"/>
      <w:r>
        <w:t>-C responded to these notifications.</w:t>
      </w:r>
      <w:r w:rsidR="0097793E">
        <w:t xml:space="preserve"> For example, on Windows 10, </w:t>
      </w:r>
      <w:proofErr w:type="spellStart"/>
      <w:r w:rsidR="0097793E">
        <w:t>BadUSB</w:t>
      </w:r>
      <w:proofErr w:type="spellEnd"/>
      <w:r w:rsidR="0097793E">
        <w:t>-C can inject “</w:t>
      </w:r>
      <w:proofErr w:type="spellStart"/>
      <w:r w:rsidR="0097793E">
        <w:t>Win+P”and</w:t>
      </w:r>
      <w:proofErr w:type="spellEnd"/>
      <w:r w:rsidR="0097793E">
        <w:t xml:space="preserve"> a click on the “</w:t>
      </w:r>
      <w:proofErr w:type="spellStart"/>
      <w:proofErr w:type="gramStart"/>
      <w:r w:rsidR="0097793E">
        <w:t>Duplicate”option</w:t>
      </w:r>
      <w:proofErr w:type="spellEnd"/>
      <w:proofErr w:type="gramEnd"/>
      <w:r w:rsidR="0097793E">
        <w:t xml:space="preserve"> to dismiss the pop-up. The same steps are used to ensure screen is mirrored on Windows 10. </w:t>
      </w:r>
    </w:p>
    <w:p w14:paraId="678D26F0" w14:textId="77777777" w:rsidR="009C7315" w:rsidRDefault="009C7315" w:rsidP="00FC72F5">
      <w:pPr>
        <w:ind w:firstLine="420"/>
        <w:jc w:val="left"/>
      </w:pPr>
    </w:p>
    <w:p w14:paraId="2326E181" w14:textId="18E14C2D" w:rsidR="0097793E" w:rsidRDefault="0097793E" w:rsidP="00FC72F5">
      <w:pPr>
        <w:ind w:firstLine="420"/>
        <w:jc w:val="left"/>
      </w:pPr>
      <w:r w:rsidRPr="0097793E">
        <w:t>* Discuss the requirements/limitations more honestly.</w:t>
      </w:r>
    </w:p>
    <w:p w14:paraId="163421FB" w14:textId="3F611D55" w:rsidR="0097793E" w:rsidRDefault="0097793E" w:rsidP="00FC72F5">
      <w:pPr>
        <w:ind w:firstLine="420"/>
        <w:jc w:val="left"/>
      </w:pPr>
      <w:r>
        <w:rPr>
          <w:rFonts w:hint="eastAsia"/>
        </w:rPr>
        <w:t>-</w:t>
      </w:r>
      <w:r>
        <w:t xml:space="preserve"> We have added more details in </w:t>
      </w:r>
      <w:r w:rsidR="009C7315">
        <w:t>Limitation Part, which further talks about our limitation, including issues related to mirroring screen, notifications of devices and screen lock.</w:t>
      </w:r>
    </w:p>
    <w:p w14:paraId="0BAF1D8C" w14:textId="77777777" w:rsidR="009C7315" w:rsidRDefault="009C7315" w:rsidP="00FC72F5">
      <w:pPr>
        <w:ind w:firstLine="420"/>
        <w:jc w:val="left"/>
      </w:pPr>
    </w:p>
    <w:p w14:paraId="3094C868" w14:textId="580D4B44" w:rsidR="009C7315" w:rsidRDefault="009C7315" w:rsidP="00FC72F5">
      <w:pPr>
        <w:ind w:firstLine="420"/>
        <w:jc w:val="left"/>
      </w:pPr>
      <w:r>
        <w:t>* Provide details (exact versions) of tested devices</w:t>
      </w:r>
      <w:r>
        <w:t>.</w:t>
      </w:r>
    </w:p>
    <w:p w14:paraId="110D4D84" w14:textId="686B525B" w:rsidR="009C7315" w:rsidRDefault="009C7315" w:rsidP="00FC72F5">
      <w:pPr>
        <w:ind w:firstLine="420"/>
        <w:jc w:val="left"/>
      </w:pPr>
      <w:r>
        <w:rPr>
          <w:rFonts w:hint="eastAsia"/>
        </w:rPr>
        <w:t>-</w:t>
      </w:r>
      <w:r>
        <w:t xml:space="preserve"> In Section</w:t>
      </w:r>
      <w:r w:rsidR="00C34CFD">
        <w:t xml:space="preserve"> V</w:t>
      </w:r>
      <w:r>
        <w:t xml:space="preserve">, we have added the detailed versions of devices and </w:t>
      </w:r>
      <w:r w:rsidR="00A44AC0">
        <w:t>OS build version</w:t>
      </w:r>
      <w:r w:rsidR="00C34CFD">
        <w:t>s</w:t>
      </w:r>
      <w:r w:rsidR="00A44AC0">
        <w:t>.</w:t>
      </w:r>
    </w:p>
    <w:p w14:paraId="48D32D87" w14:textId="77777777" w:rsidR="00FC6038" w:rsidRDefault="00FC6038" w:rsidP="00FC72F5">
      <w:pPr>
        <w:ind w:firstLine="420"/>
        <w:jc w:val="left"/>
      </w:pPr>
    </w:p>
    <w:p w14:paraId="009AA39A" w14:textId="02996D66" w:rsidR="00A44AC0" w:rsidRDefault="00A44AC0" w:rsidP="00FC72F5">
      <w:pPr>
        <w:ind w:firstLine="420"/>
        <w:jc w:val="left"/>
      </w:pPr>
      <w:r w:rsidRPr="00A44AC0">
        <w:t>* Better compare your attack to Juice Filming Attacks</w:t>
      </w:r>
      <w:r w:rsidR="00485E43">
        <w:t>.</w:t>
      </w:r>
    </w:p>
    <w:p w14:paraId="53068665" w14:textId="0F95F40E" w:rsidR="00485E43" w:rsidRDefault="00485E43" w:rsidP="00FC72F5">
      <w:pPr>
        <w:ind w:firstLine="420"/>
        <w:jc w:val="left"/>
      </w:pPr>
      <w:r>
        <w:rPr>
          <w:rFonts w:hint="eastAsia"/>
        </w:rPr>
        <w:t>-</w:t>
      </w:r>
      <w:r>
        <w:t xml:space="preserve"> In the end of Section</w:t>
      </w:r>
      <w:r w:rsidR="00C34CFD">
        <w:t xml:space="preserve"> I</w:t>
      </w:r>
      <w:r w:rsidR="00FC72F5">
        <w:rPr>
          <w:iCs/>
        </w:rPr>
        <w:t>I</w:t>
      </w:r>
      <w:r w:rsidR="00C34CFD">
        <w:t>I</w:t>
      </w:r>
      <w:r>
        <w:t>, we compar</w:t>
      </w:r>
      <w:r w:rsidR="00C34CFD">
        <w:t>e</w:t>
      </w:r>
      <w:r>
        <w:t xml:space="preserve"> our work to Juice Filming Attacks. The main advantage of our work is that we combine </w:t>
      </w:r>
      <w:proofErr w:type="spellStart"/>
      <w:r>
        <w:t>BadUSB</w:t>
      </w:r>
      <w:proofErr w:type="spellEnd"/>
      <w:r>
        <w:t xml:space="preserve"> to take control of victim</w:t>
      </w:r>
      <w:r w:rsidR="00FC72F5">
        <w:t>’</w:t>
      </w:r>
      <w:r>
        <w:t>s devices. Apart from that, we also utilize</w:t>
      </w:r>
      <w:r w:rsidR="00FC72F5">
        <w:t xml:space="preserve"> </w:t>
      </w:r>
      <w:r>
        <w:t xml:space="preserve">the latest </w:t>
      </w:r>
      <w:r w:rsidR="00116336">
        <w:t>USB-C standard, while JFA uses an old protocol named MHL.</w:t>
      </w:r>
    </w:p>
    <w:p w14:paraId="07E1CC66" w14:textId="77777777" w:rsidR="00FC6038" w:rsidRDefault="00FC6038" w:rsidP="00FC72F5">
      <w:pPr>
        <w:ind w:firstLine="420"/>
        <w:jc w:val="left"/>
      </w:pPr>
    </w:p>
    <w:p w14:paraId="110B3288" w14:textId="2CCD9AC5" w:rsidR="00116336" w:rsidRDefault="00116336" w:rsidP="00FC72F5">
      <w:pPr>
        <w:ind w:firstLine="420"/>
        <w:jc w:val="left"/>
      </w:pPr>
      <w:r>
        <w:t xml:space="preserve">* </w:t>
      </w:r>
      <w:r w:rsidRPr="00116336">
        <w:t>Is there any realistic threat model for laptops? Most people probably don't charge their laptop with a borrowed power bank.</w:t>
      </w:r>
    </w:p>
    <w:p w14:paraId="66B7487D" w14:textId="5DDC9EAC" w:rsidR="00116336" w:rsidRDefault="00116336" w:rsidP="00FC72F5">
      <w:pPr>
        <w:ind w:firstLine="420"/>
        <w:jc w:val="left"/>
      </w:pPr>
      <w:r>
        <w:rPr>
          <w:rFonts w:hint="eastAsia"/>
        </w:rPr>
        <w:t>-</w:t>
      </w:r>
      <w:r>
        <w:t xml:space="preserve"> We found </w:t>
      </w:r>
      <w:r w:rsidR="00FC72F5">
        <w:t xml:space="preserve">that </w:t>
      </w:r>
      <w:r>
        <w:t>in some railway stations and airports there are charging stations providing Type C charging cable</w:t>
      </w:r>
      <w:r w:rsidR="00FC72F5">
        <w:t>s</w:t>
      </w:r>
      <w:r>
        <w:t xml:space="preserve"> instead of AC socket</w:t>
      </w:r>
      <w:r w:rsidR="00FC72F5">
        <w:t>s</w:t>
      </w:r>
      <w:r>
        <w:t xml:space="preserve">. This is a realistic threat model. We </w:t>
      </w:r>
      <w:r w:rsidR="00FC72F5">
        <w:t xml:space="preserve">have </w:t>
      </w:r>
      <w:r>
        <w:t xml:space="preserve">added a part in </w:t>
      </w:r>
      <w:r w:rsidR="00FC72F5">
        <w:t>Section V-E</w:t>
      </w:r>
      <w:r>
        <w:t xml:space="preserve"> describing this scenario.</w:t>
      </w:r>
    </w:p>
    <w:p w14:paraId="33932B56" w14:textId="77777777" w:rsidR="00FC6038" w:rsidRDefault="00FC6038" w:rsidP="00FC72F5">
      <w:pPr>
        <w:ind w:firstLine="420"/>
        <w:jc w:val="left"/>
      </w:pPr>
    </w:p>
    <w:p w14:paraId="1D5EB7F3" w14:textId="6EBF29A0" w:rsidR="00FC6038" w:rsidRDefault="00FC6038" w:rsidP="00FC72F5">
      <w:pPr>
        <w:ind w:firstLine="420"/>
        <w:jc w:val="left"/>
      </w:pPr>
      <w:r w:rsidRPr="00FC6038">
        <w:t xml:space="preserve">* How exactly does the </w:t>
      </w:r>
      <w:proofErr w:type="spellStart"/>
      <w:r w:rsidRPr="00FC6038">
        <w:t>GoodUSB</w:t>
      </w:r>
      <w:proofErr w:type="spellEnd"/>
      <w:r w:rsidRPr="00FC6038">
        <w:t xml:space="preserve"> bypass work? Isn't the idea that </w:t>
      </w:r>
      <w:proofErr w:type="spellStart"/>
      <w:r w:rsidRPr="00FC6038">
        <w:t>GoodUSB</w:t>
      </w:r>
      <w:proofErr w:type="spellEnd"/>
      <w:r w:rsidRPr="00FC6038">
        <w:t xml:space="preserve"> only allows injecting keystrokes after the user confirms that the device is trusted? How can </w:t>
      </w:r>
      <w:proofErr w:type="spellStart"/>
      <w:r w:rsidRPr="00FC6038">
        <w:t>BadUSB</w:t>
      </w:r>
      <w:proofErr w:type="spellEnd"/>
      <w:r w:rsidRPr="00FC6038">
        <w:t>-C inject the keystrokes/mouse movements, shouldn't they be blocked?</w:t>
      </w:r>
    </w:p>
    <w:p w14:paraId="00EE55DB" w14:textId="742BD18C" w:rsidR="00FC6038" w:rsidRDefault="00FC6038" w:rsidP="001540AD">
      <w:pPr>
        <w:ind w:firstLine="420"/>
        <w:jc w:val="left"/>
      </w:pPr>
      <w:r>
        <w:rPr>
          <w:rFonts w:hint="eastAsia"/>
        </w:rPr>
        <w:t>-</w:t>
      </w:r>
      <w:r>
        <w:t xml:space="preserve"> </w:t>
      </w:r>
      <w:r w:rsidR="00FC72F5">
        <w:t xml:space="preserve">We are terribly sorry about the </w:t>
      </w:r>
      <w:proofErr w:type="spellStart"/>
      <w:r w:rsidR="00FC72F5">
        <w:t>GoodUSB</w:t>
      </w:r>
      <w:proofErr w:type="spellEnd"/>
      <w:r w:rsidR="00FC72F5">
        <w:t xml:space="preserve"> bypass part. When we were conducting survey for our paper, we came across the </w:t>
      </w:r>
      <w:proofErr w:type="spellStart"/>
      <w:r w:rsidR="00FC72F5">
        <w:t>GoodUSB</w:t>
      </w:r>
      <w:proofErr w:type="spellEnd"/>
      <w:r w:rsidR="00FC72F5">
        <w:t xml:space="preserve">. As </w:t>
      </w:r>
      <w:proofErr w:type="spellStart"/>
      <w:r w:rsidR="00FC72F5">
        <w:t>GoodUSB</w:t>
      </w:r>
      <w:proofErr w:type="spellEnd"/>
      <w:r w:rsidR="00FC72F5">
        <w:t xml:space="preserve"> is proposed in 2015 and its implementation is based on Linux Kernel 3.x, we failed to</w:t>
      </w:r>
      <w:r w:rsidR="001540AD">
        <w:t xml:space="preserve"> compile such old version of </w:t>
      </w:r>
      <w:r w:rsidR="001540AD">
        <w:lastRenderedPageBreak/>
        <w:t xml:space="preserve">kernel on our tested devices. Thus, we decided to implement a home-brewed version of </w:t>
      </w:r>
      <w:proofErr w:type="spellStart"/>
      <w:r w:rsidR="001540AD">
        <w:t>GoodUSB</w:t>
      </w:r>
      <w:proofErr w:type="spellEnd"/>
      <w:r w:rsidR="001540AD">
        <w:t xml:space="preserve">. But we misunderstood some points in their paper and did not implement all security features. We thought </w:t>
      </w:r>
      <w:proofErr w:type="spellStart"/>
      <w:r w:rsidR="001540AD">
        <w:t>GoodUSB</w:t>
      </w:r>
      <w:proofErr w:type="spellEnd"/>
      <w:r w:rsidR="001540AD">
        <w:t xml:space="preserve"> will allow limited function before authorization to ensure that first USB device is usable on a brand-new device. And </w:t>
      </w:r>
      <w:proofErr w:type="gramStart"/>
      <w:r w:rsidR="001540AD">
        <w:t>thus</w:t>
      </w:r>
      <w:proofErr w:type="gramEnd"/>
      <w:r w:rsidR="001540AD">
        <w:t xml:space="preserve"> we mistakenly believe that our </w:t>
      </w:r>
      <w:proofErr w:type="spellStart"/>
      <w:r w:rsidR="001540AD">
        <w:t>BadUSB</w:t>
      </w:r>
      <w:proofErr w:type="spellEnd"/>
      <w:r w:rsidR="001540AD">
        <w:t xml:space="preserve">-C is able to complete such authorization process and bypass </w:t>
      </w:r>
      <w:proofErr w:type="spellStart"/>
      <w:r w:rsidR="001540AD">
        <w:t>GoodUSB</w:t>
      </w:r>
      <w:proofErr w:type="spellEnd"/>
      <w:r w:rsidR="001540AD">
        <w:t xml:space="preserve">. After we received reviews for our paper, we further looked into the details of </w:t>
      </w:r>
      <w:proofErr w:type="spellStart"/>
      <w:r w:rsidR="001540AD">
        <w:t>GoodUSB</w:t>
      </w:r>
      <w:proofErr w:type="spellEnd"/>
      <w:r w:rsidR="001540AD">
        <w:t xml:space="preserve"> and found that we</w:t>
      </w:r>
      <w:r w:rsidR="008913EF">
        <w:t xml:space="preserve"> cannot bypass </w:t>
      </w:r>
      <w:proofErr w:type="spellStart"/>
      <w:r w:rsidR="008913EF">
        <w:t>GoodUSB</w:t>
      </w:r>
      <w:proofErr w:type="spellEnd"/>
      <w:r w:rsidR="008913EF">
        <w:t>. We have revised all content related to this issue. Apologize again for our mistake.</w:t>
      </w:r>
    </w:p>
    <w:p w14:paraId="23E70BC7" w14:textId="77777777" w:rsidR="001540AD" w:rsidRDefault="001540AD" w:rsidP="001540AD">
      <w:pPr>
        <w:ind w:firstLine="420"/>
        <w:jc w:val="left"/>
        <w:rPr>
          <w:rFonts w:hint="eastAsia"/>
        </w:rPr>
      </w:pPr>
    </w:p>
    <w:p w14:paraId="56290519" w14:textId="6F64275B" w:rsidR="00FC6038" w:rsidRDefault="00537A62" w:rsidP="00FC72F5">
      <w:pPr>
        <w:ind w:firstLine="420"/>
        <w:jc w:val="left"/>
      </w:pPr>
      <w:r w:rsidRPr="00537A62">
        <w:t>* Substantiate or remove claims as mentioned in the reviews, e.g., "The designers of the USB protocol did not care much about security issues as they wanted to make an easy-to-use protocol."</w:t>
      </w:r>
    </w:p>
    <w:p w14:paraId="52CCC02F" w14:textId="4B51FDB5" w:rsidR="00537A62" w:rsidRDefault="00537A62" w:rsidP="00FC72F5">
      <w:pPr>
        <w:ind w:firstLine="420"/>
        <w:jc w:val="left"/>
      </w:pPr>
      <w:r>
        <w:rPr>
          <w:rFonts w:hint="eastAsia"/>
        </w:rPr>
        <w:t>-</w:t>
      </w:r>
      <w:r>
        <w:t xml:space="preserve"> We have substantiated these claims.</w:t>
      </w:r>
    </w:p>
    <w:p w14:paraId="237ED2EF" w14:textId="77777777" w:rsidR="00537A62" w:rsidRDefault="00537A62" w:rsidP="00FC72F5">
      <w:pPr>
        <w:ind w:firstLine="420"/>
        <w:jc w:val="left"/>
      </w:pPr>
    </w:p>
    <w:p w14:paraId="259C5339" w14:textId="5106A911" w:rsidR="00537A62" w:rsidRDefault="00537A62" w:rsidP="00FC72F5">
      <w:pPr>
        <w:ind w:firstLine="420"/>
        <w:jc w:val="left"/>
      </w:pPr>
      <w:r w:rsidRPr="00537A62">
        <w:t>* Which vendors did you disclose the attack to? What are their responses?</w:t>
      </w:r>
    </w:p>
    <w:p w14:paraId="0790D4D6" w14:textId="2F422A66" w:rsidR="00537A62" w:rsidRDefault="00537A62" w:rsidP="00FC72F5">
      <w:pPr>
        <w:jc w:val="left"/>
      </w:pPr>
      <w:r>
        <w:tab/>
        <w:t>- We disclosed to Huawei and Apple, Huawei respond</w:t>
      </w:r>
      <w:r w:rsidR="00FC72F5">
        <w:t>ed</w:t>
      </w:r>
      <w:r>
        <w:t xml:space="preserve"> on 7</w:t>
      </w:r>
      <w:r w:rsidRPr="00537A62">
        <w:rPr>
          <w:vertAlign w:val="superscript"/>
        </w:rPr>
        <w:t>th</w:t>
      </w:r>
      <w:r>
        <w:t xml:space="preserve"> March and holds an online meeting with us on 10</w:t>
      </w:r>
      <w:r w:rsidRPr="00537A62">
        <w:rPr>
          <w:vertAlign w:val="superscript"/>
        </w:rPr>
        <w:t>th</w:t>
      </w:r>
      <w:r>
        <w:t xml:space="preserve"> March to discuss about mitigation. Apple has not responded yet.</w:t>
      </w:r>
    </w:p>
    <w:p w14:paraId="61AA3B11" w14:textId="77777777" w:rsidR="00537A62" w:rsidRDefault="00537A62" w:rsidP="00FC72F5">
      <w:pPr>
        <w:jc w:val="left"/>
      </w:pPr>
    </w:p>
    <w:p w14:paraId="0199C705" w14:textId="40756439" w:rsidR="00537A62" w:rsidRDefault="00537A62" w:rsidP="00FC72F5">
      <w:pPr>
        <w:jc w:val="left"/>
      </w:pPr>
      <w:r>
        <w:tab/>
      </w:r>
      <w:r w:rsidRPr="00537A62">
        <w:t xml:space="preserve">* Discuss countermeasures mentioned in the reviews (e.g., </w:t>
      </w:r>
      <w:proofErr w:type="spellStart"/>
      <w:r w:rsidRPr="00537A62">
        <w:t>USBeSafe</w:t>
      </w:r>
      <w:proofErr w:type="spellEnd"/>
      <w:r w:rsidRPr="00537A62">
        <w:t>, USB Condom, ...)</w:t>
      </w:r>
    </w:p>
    <w:p w14:paraId="7292BDA3" w14:textId="7CF590A3" w:rsidR="00537A62" w:rsidRDefault="00537A62" w:rsidP="00FC72F5">
      <w:pPr>
        <w:jc w:val="left"/>
      </w:pPr>
      <w:r>
        <w:tab/>
        <w:t>- We have added these in Section</w:t>
      </w:r>
      <w:r w:rsidR="00FC72F5">
        <w:t xml:space="preserve"> III</w:t>
      </w:r>
      <w:r>
        <w:t xml:space="preserve"> and discussed some of them in countermeasure.</w:t>
      </w:r>
    </w:p>
    <w:p w14:paraId="4E5998B6" w14:textId="5E44551B" w:rsidR="00537A62" w:rsidRDefault="00537A62" w:rsidP="00FC72F5">
      <w:pPr>
        <w:jc w:val="left"/>
      </w:pPr>
    </w:p>
    <w:p w14:paraId="7E81E896" w14:textId="0009BA50" w:rsidR="00537A62" w:rsidRDefault="00537A62" w:rsidP="00FC72F5">
      <w:pPr>
        <w:jc w:val="left"/>
      </w:pPr>
      <w:r>
        <w:tab/>
      </w:r>
      <w:r w:rsidRPr="00537A62">
        <w:t>* Provide more details on the user study as requested in review D.</w:t>
      </w:r>
    </w:p>
    <w:p w14:paraId="103D3D26" w14:textId="75AA68B7" w:rsidR="00537A62" w:rsidRDefault="00537A62" w:rsidP="00FC72F5">
      <w:pPr>
        <w:widowControl/>
        <w:jc w:val="left"/>
      </w:pPr>
      <w:r>
        <w:tab/>
        <w:t xml:space="preserve">- We have elaborated the process of user study and added details of protection of sensitive data. After each experiment, </w:t>
      </w:r>
      <w:r w:rsidR="00FC72F5">
        <w:t xml:space="preserve">the </w:t>
      </w:r>
      <w:r>
        <w:t>participant</w:t>
      </w:r>
      <w:r w:rsidR="000120E1">
        <w:t xml:space="preserve"> first</w:t>
      </w:r>
      <w:r>
        <w:t xml:space="preserve"> goes through all data and </w:t>
      </w:r>
      <w:r w:rsidRPr="00537A62">
        <w:t>desensitized</w:t>
      </w:r>
      <w:r>
        <w:t xml:space="preserve"> it, e.g., change sensitive characters into *.</w:t>
      </w:r>
      <w:r w:rsidR="000120E1">
        <w:t xml:space="preserve"> After the desensitized process, the original copy is deleted by the participant.</w:t>
      </w:r>
      <w:r>
        <w:t xml:space="preserve"> Then we started to process the desensitized data</w:t>
      </w:r>
      <w:r w:rsidR="000120E1">
        <w:t>, ensuring the whole process is ethical.</w:t>
      </w:r>
    </w:p>
    <w:p w14:paraId="3B7AC4D2" w14:textId="365ADBB6" w:rsidR="000120E1" w:rsidRDefault="000120E1" w:rsidP="00FC72F5">
      <w:pPr>
        <w:widowControl/>
        <w:jc w:val="left"/>
      </w:pPr>
      <w:r>
        <w:tab/>
        <w:t xml:space="preserve">* </w:t>
      </w:r>
      <w:r w:rsidRPr="000120E1">
        <w:t>Use some grammar checker (e.g., Grammarly) or maybe ask a native speaker to proof-read your paper.</w:t>
      </w:r>
    </w:p>
    <w:p w14:paraId="56ABAAC2" w14:textId="5894ABA5" w:rsidR="000120E1" w:rsidRDefault="000120E1" w:rsidP="00FC72F5">
      <w:pPr>
        <w:widowControl/>
        <w:jc w:val="left"/>
      </w:pPr>
      <w:r>
        <w:tab/>
        <w:t>- We have asked a native speaker to proofread our paper and use Grammarly to check our paper.</w:t>
      </w:r>
    </w:p>
    <w:p w14:paraId="4ED8646B" w14:textId="5E912B65" w:rsidR="000120E1" w:rsidRDefault="000120E1" w:rsidP="00FC72F5">
      <w:pPr>
        <w:widowControl/>
        <w:jc w:val="left"/>
      </w:pPr>
    </w:p>
    <w:p w14:paraId="023AA952" w14:textId="1AC64192" w:rsidR="000120E1" w:rsidRPr="000120E1" w:rsidRDefault="000120E1" w:rsidP="00FC72F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tab/>
      </w:r>
    </w:p>
    <w:sectPr w:rsidR="000120E1" w:rsidRPr="0001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DC"/>
    <w:rsid w:val="000010E4"/>
    <w:rsid w:val="000120E1"/>
    <w:rsid w:val="00116336"/>
    <w:rsid w:val="001540AD"/>
    <w:rsid w:val="002E32DC"/>
    <w:rsid w:val="00485E43"/>
    <w:rsid w:val="00537A62"/>
    <w:rsid w:val="006B13EC"/>
    <w:rsid w:val="00700C4E"/>
    <w:rsid w:val="008913EF"/>
    <w:rsid w:val="008D185E"/>
    <w:rsid w:val="0097793E"/>
    <w:rsid w:val="009C7315"/>
    <w:rsid w:val="00A44AC0"/>
    <w:rsid w:val="00C34CFD"/>
    <w:rsid w:val="00FC6038"/>
    <w:rsid w:val="00FC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73672"/>
  <w15:chartTrackingRefBased/>
  <w15:docId w15:val="{BD3AC6E9-4928-8F47-AA48-E69998AC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37A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吴烨昌</dc:creator>
  <cp:keywords/>
  <dc:description/>
  <cp:lastModifiedBy>吴烨昌</cp:lastModifiedBy>
  <cp:revision>3</cp:revision>
  <dcterms:created xsi:type="dcterms:W3CDTF">2021-03-10T10:42:00Z</dcterms:created>
  <dcterms:modified xsi:type="dcterms:W3CDTF">2021-03-10T13:07:00Z</dcterms:modified>
</cp:coreProperties>
</file>