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2476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Utworzenie dwóch baz danych: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CalisiaWriteDb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CalisiaReadDb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CalisiaWriteDb - Tabele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047875" cy="4095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dbo.ProcessedOutboxMessage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6858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dbo.ProductTile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8415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4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dbo.TimelineEvent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1209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CalisiaReadDb - Tabele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619250" cy="9048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dbo.Customers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7145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dbo.OutboxMessages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4732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dbo.Products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37465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dbo.Transactions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8669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dbo.Transfers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6924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