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EED0B" w14:textId="77777777" w:rsidR="0068671A" w:rsidRDefault="0068671A" w:rsidP="0068671A">
      <w:pPr>
        <w:spacing w:after="0" w:line="240" w:lineRule="auto"/>
        <w:ind w:left="360"/>
        <w:rPr>
          <w:rFonts w:ascii="Arial" w:eastAsia="Times New Roman" w:hAnsi="Arial" w:cs="Arial"/>
          <w:color w:val="4B4B4B"/>
        </w:rPr>
      </w:pPr>
      <w:r w:rsidRPr="0068671A">
        <w:rPr>
          <w:rFonts w:ascii="Arial" w:eastAsia="Times New Roman" w:hAnsi="Arial" w:cs="Arial"/>
          <w:color w:val="4B4B4B"/>
          <w:shd w:val="clear" w:color="auto" w:fill="FFFFFF"/>
        </w:rPr>
        <w:t>Bellingham International Airport (BLI) is committed to being a good neighbor by recognizing that there are residential areas around the airport that are sensitive to aircraft noise. We also recommend that pilots read and follow guidelines created by the </w:t>
      </w:r>
      <w:hyperlink r:id="rId5" w:tgtFrame="_self" w:history="1">
        <w:r w:rsidRPr="0068671A">
          <w:rPr>
            <w:rFonts w:ascii="Arial" w:eastAsia="Times New Roman" w:hAnsi="Arial" w:cs="Arial"/>
            <w:color w:val="365D50"/>
            <w:u w:val="single"/>
            <w:shd w:val="clear" w:color="auto" w:fill="FFFFFF"/>
          </w:rPr>
          <w:t>Aircraft Owners and Pilots Association</w:t>
        </w:r>
      </w:hyperlink>
      <w:r w:rsidRPr="0068671A">
        <w:rPr>
          <w:rFonts w:ascii="Arial" w:eastAsia="Times New Roman" w:hAnsi="Arial" w:cs="Arial"/>
          <w:color w:val="4B4B4B"/>
          <w:shd w:val="clear" w:color="auto" w:fill="FFFFFF"/>
        </w:rPr>
        <w:t> and </w:t>
      </w:r>
      <w:hyperlink r:id="rId6" w:tgtFrame="_self" w:history="1">
        <w:r w:rsidRPr="0068671A">
          <w:rPr>
            <w:rFonts w:ascii="Arial" w:eastAsia="Times New Roman" w:hAnsi="Arial" w:cs="Arial"/>
            <w:color w:val="365D50"/>
            <w:u w:val="single"/>
            <w:shd w:val="clear" w:color="auto" w:fill="FFFFFF"/>
          </w:rPr>
          <w:t>National Business Aviation Association</w:t>
        </w:r>
      </w:hyperlink>
      <w:r w:rsidRPr="0068671A">
        <w:rPr>
          <w:rFonts w:ascii="Arial" w:eastAsia="Times New Roman" w:hAnsi="Arial" w:cs="Arial"/>
          <w:color w:val="4B4B4B"/>
          <w:shd w:val="clear" w:color="auto" w:fill="FFFFFF"/>
        </w:rPr>
        <w:t>.  The following noise abatement procedures are in effect at BLI:</w:t>
      </w:r>
      <w:r w:rsidRPr="0068671A">
        <w:rPr>
          <w:rFonts w:ascii="Arial" w:eastAsia="Times New Roman" w:hAnsi="Arial" w:cs="Arial"/>
          <w:color w:val="4B4B4B"/>
        </w:rPr>
        <w:br/>
      </w:r>
    </w:p>
    <w:p w14:paraId="6AD2E4FE" w14:textId="31A69D57" w:rsidR="0068671A" w:rsidRPr="0068671A" w:rsidRDefault="0068671A" w:rsidP="0068671A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4B4B4B"/>
        </w:rPr>
      </w:pPr>
      <w:r w:rsidRPr="0068671A">
        <w:rPr>
          <w:rFonts w:ascii="Arial" w:eastAsia="Times New Roman" w:hAnsi="Arial" w:cs="Arial"/>
          <w:color w:val="4B4B4B"/>
        </w:rPr>
        <w:t>Visual Flight Rules (VFR) Noise Abatement Procedures – There may be cases when VFR aircraft are unable to follow these procedures due to tower direction, traffic, weather, training requirements, or emergency procedures.</w:t>
      </w:r>
    </w:p>
    <w:p w14:paraId="3A96C073" w14:textId="77777777" w:rsidR="0068671A" w:rsidRPr="0068671A" w:rsidRDefault="0068671A" w:rsidP="0068671A">
      <w:pPr>
        <w:numPr>
          <w:ilvl w:val="1"/>
          <w:numId w:val="1"/>
        </w:numPr>
        <w:shd w:val="clear" w:color="auto" w:fill="FFFFFF"/>
        <w:spacing w:before="100" w:beforeAutospacing="1" w:after="84" w:line="240" w:lineRule="auto"/>
        <w:rPr>
          <w:rFonts w:ascii="Arial" w:eastAsia="Times New Roman" w:hAnsi="Arial" w:cs="Arial"/>
          <w:color w:val="4B4B4B"/>
        </w:rPr>
      </w:pPr>
      <w:r w:rsidRPr="0068671A">
        <w:rPr>
          <w:rFonts w:ascii="Arial" w:eastAsia="Times New Roman" w:hAnsi="Arial" w:cs="Arial"/>
          <w:b/>
          <w:bCs/>
          <w:color w:val="4B4B4B"/>
        </w:rPr>
        <w:t>Departures – Runway 16: Fly runway heading to pattern altitude (1200 ft. MSL Single Engine or 2000 ft. MSL Multi Engine)</w:t>
      </w:r>
      <w:r w:rsidRPr="0068671A">
        <w:rPr>
          <w:rFonts w:ascii="Arial" w:eastAsia="Times New Roman" w:hAnsi="Arial" w:cs="Arial"/>
          <w:b/>
          <w:bCs/>
          <w:i/>
          <w:iCs/>
          <w:color w:val="4B4B4B"/>
        </w:rPr>
        <w:t> beyond </w:t>
      </w:r>
      <w:r w:rsidRPr="0068671A">
        <w:rPr>
          <w:rFonts w:ascii="Arial" w:eastAsia="Times New Roman" w:hAnsi="Arial" w:cs="Arial"/>
          <w:b/>
          <w:bCs/>
          <w:color w:val="4B4B4B"/>
        </w:rPr>
        <w:t>shoreline before turning.</w:t>
      </w:r>
    </w:p>
    <w:p w14:paraId="4461DAF0" w14:textId="77777777" w:rsidR="0068671A" w:rsidRPr="0068671A" w:rsidRDefault="0068671A" w:rsidP="0068671A">
      <w:pPr>
        <w:numPr>
          <w:ilvl w:val="1"/>
          <w:numId w:val="1"/>
        </w:numPr>
        <w:shd w:val="clear" w:color="auto" w:fill="FFFFFF"/>
        <w:spacing w:before="100" w:beforeAutospacing="1" w:after="84" w:line="240" w:lineRule="auto"/>
        <w:rPr>
          <w:rFonts w:ascii="Arial" w:eastAsia="Times New Roman" w:hAnsi="Arial" w:cs="Arial"/>
          <w:color w:val="4B4B4B"/>
        </w:rPr>
      </w:pPr>
      <w:r w:rsidRPr="0068671A">
        <w:rPr>
          <w:rFonts w:ascii="Arial" w:eastAsia="Times New Roman" w:hAnsi="Arial" w:cs="Arial"/>
          <w:b/>
          <w:bCs/>
          <w:color w:val="4B4B4B"/>
        </w:rPr>
        <w:t>Arrivals – Runway 16: Follow published traffic pattern procedures.</w:t>
      </w:r>
    </w:p>
    <w:p w14:paraId="7918F6E3" w14:textId="77777777" w:rsidR="0068671A" w:rsidRPr="0068671A" w:rsidRDefault="0068671A" w:rsidP="0068671A">
      <w:pPr>
        <w:numPr>
          <w:ilvl w:val="1"/>
          <w:numId w:val="1"/>
        </w:numPr>
        <w:shd w:val="clear" w:color="auto" w:fill="FFFFFF"/>
        <w:spacing w:before="100" w:beforeAutospacing="1" w:after="84" w:line="240" w:lineRule="auto"/>
        <w:rPr>
          <w:rFonts w:ascii="Arial" w:eastAsia="Times New Roman" w:hAnsi="Arial" w:cs="Arial"/>
          <w:color w:val="4B4B4B"/>
        </w:rPr>
      </w:pPr>
      <w:r w:rsidRPr="0068671A">
        <w:rPr>
          <w:rFonts w:ascii="Arial" w:eastAsia="Times New Roman" w:hAnsi="Arial" w:cs="Arial"/>
          <w:b/>
          <w:bCs/>
          <w:color w:val="4B4B4B"/>
        </w:rPr>
        <w:t>Departures – Runway 34: Fly runway heading to freeway before commencing turn.</w:t>
      </w:r>
    </w:p>
    <w:p w14:paraId="4DC44A2A" w14:textId="77777777" w:rsidR="0068671A" w:rsidRPr="0068671A" w:rsidRDefault="0068671A" w:rsidP="0068671A">
      <w:pPr>
        <w:numPr>
          <w:ilvl w:val="1"/>
          <w:numId w:val="1"/>
        </w:numPr>
        <w:shd w:val="clear" w:color="auto" w:fill="FFFFFF"/>
        <w:spacing w:before="100" w:beforeAutospacing="1" w:after="84" w:line="240" w:lineRule="auto"/>
        <w:rPr>
          <w:rFonts w:ascii="Arial" w:eastAsia="Times New Roman" w:hAnsi="Arial" w:cs="Arial"/>
          <w:color w:val="4B4B4B"/>
        </w:rPr>
      </w:pPr>
      <w:r w:rsidRPr="0068671A">
        <w:rPr>
          <w:rFonts w:ascii="Arial" w:eastAsia="Times New Roman" w:hAnsi="Arial" w:cs="Arial"/>
          <w:b/>
          <w:bCs/>
          <w:color w:val="4B4B4B"/>
        </w:rPr>
        <w:t>Arrivals – Runway 34: Fly base leg over water, fly final leg to cross shoreline on runway centerline. </w:t>
      </w:r>
    </w:p>
    <w:p w14:paraId="7E5E1614" w14:textId="7D177455" w:rsidR="0068671A" w:rsidRDefault="0068671A" w:rsidP="0068671A">
      <w:pPr>
        <w:numPr>
          <w:ilvl w:val="0"/>
          <w:numId w:val="1"/>
        </w:numPr>
        <w:shd w:val="clear" w:color="auto" w:fill="FFFFFF"/>
        <w:spacing w:before="100" w:beforeAutospacing="1" w:after="84" w:line="240" w:lineRule="auto"/>
        <w:rPr>
          <w:rFonts w:ascii="Arial" w:eastAsia="Times New Roman" w:hAnsi="Arial" w:cs="Arial"/>
          <w:color w:val="4B4B4B"/>
        </w:rPr>
      </w:pPr>
      <w:r w:rsidRPr="0068671A">
        <w:rPr>
          <w:rFonts w:ascii="Arial" w:eastAsia="Times New Roman" w:hAnsi="Arial" w:cs="Arial"/>
          <w:color w:val="4B4B4B"/>
        </w:rPr>
        <w:t>Instrument Flight Rules (IFR) Noise Abatement Procedures – IFR noise abatement procedures are in accordance with the FAA approved Standard Instrument Departures, published non-standard IFR departure, published standard instrument arrival and missed approach procedures and standard radar vectors as directed by Vancouver Area Control Center.</w:t>
      </w:r>
    </w:p>
    <w:p w14:paraId="07D6DE3D" w14:textId="5916A42D" w:rsidR="003D6B08" w:rsidRDefault="003D6B08" w:rsidP="003D6B08">
      <w:pPr>
        <w:shd w:val="clear" w:color="auto" w:fill="FFFFFF"/>
        <w:spacing w:before="100" w:beforeAutospacing="1" w:after="84" w:line="240" w:lineRule="auto"/>
        <w:rPr>
          <w:rFonts w:ascii="Arial" w:eastAsia="Times New Roman" w:hAnsi="Arial" w:cs="Arial"/>
          <w:color w:val="4B4B4B"/>
        </w:rPr>
      </w:pPr>
      <w:r>
        <w:rPr>
          <w:noProof/>
        </w:rPr>
        <w:drawing>
          <wp:inline distT="0" distB="0" distL="0" distR="0" wp14:anchorId="0C473435" wp14:editId="1B255285">
            <wp:extent cx="12143105" cy="15713710"/>
            <wp:effectExtent l="0" t="0" r="0" b="254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3105" cy="157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53CD2" w14:textId="653EB94F" w:rsidR="003D6B08" w:rsidRPr="0068671A" w:rsidRDefault="003D6B08" w:rsidP="003D6B08">
      <w:pPr>
        <w:shd w:val="clear" w:color="auto" w:fill="FFFFFF"/>
        <w:spacing w:before="100" w:beforeAutospacing="1" w:after="84" w:line="240" w:lineRule="auto"/>
        <w:rPr>
          <w:rFonts w:ascii="Arial" w:eastAsia="Times New Roman" w:hAnsi="Arial" w:cs="Arial"/>
          <w:color w:val="4B4B4B"/>
        </w:rPr>
      </w:pPr>
      <w:r>
        <w:rPr>
          <w:noProof/>
        </w:rPr>
        <w:drawing>
          <wp:inline distT="0" distB="0" distL="0" distR="0" wp14:anchorId="5BB50D4A" wp14:editId="1D65CB8E">
            <wp:extent cx="3782695" cy="5693410"/>
            <wp:effectExtent l="0" t="0" r="8255" b="254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95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B517" w14:textId="77777777" w:rsidR="00AA735B" w:rsidRDefault="00AA735B"/>
    <w:sectPr w:rsidR="00AA73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92630"/>
    <w:multiLevelType w:val="multilevel"/>
    <w:tmpl w:val="88DE55C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2055301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71A"/>
    <w:rsid w:val="003D6B08"/>
    <w:rsid w:val="0068671A"/>
    <w:rsid w:val="00AA7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EA786"/>
  <w15:chartTrackingRefBased/>
  <w15:docId w15:val="{6CDBCF7C-A2BF-4315-A821-B4B206D64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8671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8671A"/>
    <w:rPr>
      <w:b/>
      <w:bCs/>
    </w:rPr>
  </w:style>
  <w:style w:type="character" w:styleId="Emphasis">
    <w:name w:val="Emphasis"/>
    <w:basedOn w:val="DefaultParagraphFont"/>
    <w:uiPriority w:val="20"/>
    <w:qFormat/>
    <w:rsid w:val="0068671A"/>
    <w:rPr>
      <w:i/>
      <w:iCs/>
    </w:rPr>
  </w:style>
  <w:style w:type="paragraph" w:styleId="ListParagraph">
    <w:name w:val="List Paragraph"/>
    <w:basedOn w:val="Normal"/>
    <w:uiPriority w:val="34"/>
    <w:qFormat/>
    <w:rsid w:val="006867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7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nbaa.org/ops/environment/quiet-flying/" TargetMode="External"/><Relationship Id="rId5" Type="http://schemas.openxmlformats.org/officeDocument/2006/relationships/hyperlink" Target="https://www.aopa.org/news-and-media/all-news/2000/august/flight-training-magazine/flying-qui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1</Pages>
  <Words>229</Words>
  <Characters>1341</Characters>
  <Application>Microsoft Office Word</Application>
  <DocSecurity>0</DocSecurity>
  <Lines>25</Lines>
  <Paragraphs>9</Paragraphs>
  <ScaleCrop>false</ScaleCrop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Womack</dc:creator>
  <cp:keywords/>
  <dc:description/>
  <cp:lastModifiedBy>Joe Womack</cp:lastModifiedBy>
  <cp:revision>2</cp:revision>
  <dcterms:created xsi:type="dcterms:W3CDTF">2022-05-29T22:36:00Z</dcterms:created>
  <dcterms:modified xsi:type="dcterms:W3CDTF">2022-05-30T23:40:00Z</dcterms:modified>
</cp:coreProperties>
</file>