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da1085ada3ac7fdb58c51769c3d9ca6a49a8e6"/>
      <w:r>
        <w:t xml:space="preserve">Module 6: Assignment 1 – Unsupervised Learning Assignment</w:t>
      </w:r>
      <w:bookmarkEnd w:id="20"/>
    </w:p>
    <w:p>
      <w:pPr>
        <w:pStyle w:val="Heading2"/>
      </w:pPr>
      <w:bookmarkStart w:id="21" w:name="ban-502-predictive-analytics"/>
      <w:r>
        <w:t xml:space="preserve">BAN 502, Predictive Analytics</w:t>
      </w:r>
      <w:bookmarkEnd w:id="21"/>
    </w:p>
    <w:p>
      <w:pPr>
        <w:pStyle w:val="Heading3"/>
      </w:pPr>
      <w:bookmarkStart w:id="22" w:name="jekolby-worthy"/>
      <w:r>
        <w:t xml:space="preserve">Je’Kolby Worthy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3.0.5     ✓ dplyr   1.0.3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0.1.2 ──</w:t>
      </w:r>
    </w:p>
    <w:p>
      <w:pPr>
        <w:pStyle w:val="SourceCode"/>
      </w:pPr>
      <w:r>
        <w:rPr>
          <w:rStyle w:val="VerbatimChar"/>
        </w:rPr>
        <w:t xml:space="preserve">## ✓ broom     0.7.3      ✓ recipes   0.1.15</w:t>
      </w:r>
      <w:r>
        <w:br/>
      </w:r>
      <w:r>
        <w:rPr>
          <w:rStyle w:val="VerbatimChar"/>
        </w:rPr>
        <w:t xml:space="preserve">## ✓ dials     0.0.9      ✓ rsample   0.0.8 </w:t>
      </w:r>
      <w:r>
        <w:br/>
      </w:r>
      <w:r>
        <w:rPr>
          <w:rStyle w:val="VerbatimChar"/>
        </w:rPr>
        <w:t xml:space="preserve">## ✓ infer     0.5.4      ✓ tune      0.1.2 </w:t>
      </w:r>
      <w:r>
        <w:br/>
      </w:r>
      <w:r>
        <w:rPr>
          <w:rStyle w:val="VerbatimChar"/>
        </w:rPr>
        <w:t xml:space="preserve">## ✓ modeldata 0.1.0      ✓ workflows 0.2.1 </w:t>
      </w:r>
      <w:r>
        <w:br/>
      </w:r>
      <w:r>
        <w:rPr>
          <w:rStyle w:val="VerbatimChar"/>
        </w:rPr>
        <w:t xml:space="preserve">## ✓ parsnip   0.1.5      ✓ yardstick 0.0.7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Speeding))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While looking at the relationship between Distance and Speeding, it seems as if Drivers who drive at least 50 miles tend to go within the 25-50mph category compared to drivers who drive long distance seem to go at a slower a slower rate. Yes, there appears to be a natural clustering of drivers that are speeding.</w:t>
      </w:r>
    </w:p>
    <w:p>
      <w:pPr>
        <w:pStyle w:val="SourceCode"/>
      </w:pPr>
      <w:r>
        <w:rPr>
          <w:rStyle w:val="NormalTok"/>
        </w:rPr>
        <w:t xml:space="preserve">kmeans_recipe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Distance, trucks)</w:t>
      </w:r>
      <w:r>
        <w:br/>
      </w:r>
      <w:r>
        <w:br/>
      </w:r>
      <w:r>
        <w:rPr>
          <w:rStyle w:val="NormalTok"/>
        </w:rPr>
        <w:t xml:space="preserve">trucks_dummy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kmeans_recipe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all_numeric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trucks_dummy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</w:t>
      </w:r>
      <w:r>
        <w:rPr>
          <w:rStyle w:val="NormalTok"/>
        </w:rPr>
        <w:t xml:space="preserve">(trucks_dummy, trucks)</w:t>
      </w:r>
      <w:r>
        <w:br/>
      </w:r>
      <w:r>
        <w:rPr>
          <w:rStyle w:val="NormalTok"/>
        </w:rPr>
        <w:t xml:space="preserve">trucks_cleaned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bake</w:t>
      </w:r>
      <w:r>
        <w:rPr>
          <w:rStyle w:val="NormalTok"/>
        </w:rPr>
        <w:t xml:space="preserve">(trucks_dummy, trucks)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(kclust, tidy),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2 &lt;kmeans&gt; &lt;tibble [2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outliers in the clusters, which are equally distributed between 1 and 2.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(kclust, tidy),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× 5]&gt; &lt;tibble [1 × 4]&gt; &lt;tibble [4,000 × 3]&gt;</w:t>
      </w:r>
      <w:r>
        <w:br/>
      </w:r>
      <w:r>
        <w:rPr>
          <w:rStyle w:val="VerbatimChar"/>
        </w:rPr>
        <w:t xml:space="preserve">## 2     2 &lt;kmeans&gt; &lt;tibble [2 × 5]&gt; &lt;tibble [1 × 4]&gt; &lt;tibble [4,000 × 3]&gt;</w:t>
      </w:r>
      <w:r>
        <w:br/>
      </w:r>
      <w:r>
        <w:rPr>
          <w:rStyle w:val="VerbatimChar"/>
        </w:rPr>
        <w:t xml:space="preserve">## 3     3 &lt;kmeans&gt; &lt;tibble [3 × 5]&gt; &lt;tibble [1 × 4]&gt; &lt;tibble [4,000 × 3]&gt;</w:t>
      </w:r>
      <w:r>
        <w:br/>
      </w:r>
      <w:r>
        <w:rPr>
          <w:rStyle w:val="VerbatimChar"/>
        </w:rPr>
        <w:t xml:space="preserve">## 4     4 &lt;kmeans&gt; &lt;tibble [4 × 5]&gt; &lt;tibble [1 × 4]&gt; &lt;tibble [4,000 × 3]&gt;</w:t>
      </w:r>
      <w:r>
        <w:br/>
      </w:r>
      <w:r>
        <w:rPr>
          <w:rStyle w:val="VerbatimChar"/>
        </w:rPr>
        <w:t xml:space="preserve">## 5     5 &lt;kmeans&gt; &lt;tibble [5 × 5]&gt; &lt;tibble [1 × 4]&gt; &lt;tibble [4,000 × 3]&gt;</w:t>
      </w:r>
      <w:r>
        <w:br/>
      </w:r>
      <w:r>
        <w:rPr>
          <w:rStyle w:val="VerbatimChar"/>
        </w:rPr>
        <w:t xml:space="preserve">## 6     6 &lt;kmeans&gt; &lt;tibble [6 × 5]&gt; &lt;tibble [1 × 4]&gt; &lt;tibble [4,000 × 3]&gt;</w:t>
      </w:r>
      <w:r>
        <w:br/>
      </w:r>
      <w:r>
        <w:rPr>
          <w:rStyle w:val="VerbatimChar"/>
        </w:rPr>
        <w:t xml:space="preserve">## 7     7 &lt;kmeans&gt; &lt;tibble [7 × 5]&gt; &lt;tibble [1 × 4]&gt; &lt;tibble [4,000 × 3]&gt;</w:t>
      </w:r>
      <w:r>
        <w:br/>
      </w:r>
      <w:r>
        <w:rPr>
          <w:rStyle w:val="VerbatimChar"/>
        </w:rPr>
        <w:t xml:space="preserve">## 8     8 &lt;kmeans&gt; &lt;tibble [8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this is where you see the bend in the curve, 4 tends to be the best value.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(kclust, tidy),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4 &lt;kmeans&gt; &lt;tibble [4 × 5]&gt; &lt;tibble [1 × 4]&gt; &lt;tibble [4,000 × 3]&gt;</w:t>
      </w:r>
    </w:p>
    <w:p>
      <w:pPr>
        <w:pStyle w:val="SourceCode"/>
      </w:pPr>
      <w:r>
        <w:rPr>
          <w:rStyle w:val="NormalTok"/>
        </w:rPr>
        <w:t xml:space="preserve">clusters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clusts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cluster is superior to all others because it explicitly divides the clusters into four groups without including any outlier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2021-03-01T03:06:52Z</dcterms:created>
  <dcterms:modified xsi:type="dcterms:W3CDTF">2021-03-01T03:06:52Z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