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6"/>
        <w:gridCol w:w="714"/>
        <w:gridCol w:w="1788"/>
        <w:gridCol w:w="416"/>
        <w:gridCol w:w="328"/>
        <w:gridCol w:w="722"/>
        <w:gridCol w:w="982"/>
        <w:gridCol w:w="659"/>
        <w:gridCol w:w="789"/>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66ED500E" w:rsidR="00C45BB8" w:rsidRDefault="00A037F6" w:rsidP="00EB74AA">
            <w:r>
              <w:t>Joseph Schlegel</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7E6573DF" w:rsidR="00C45BB8" w:rsidRDefault="00A037F6" w:rsidP="00EB74AA">
            <w:r>
              <w:t>CDA</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151B2721" w:rsidR="00C45BB8" w:rsidRDefault="00A037F6" w:rsidP="00EB74AA">
            <w:r>
              <w:t>6</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2752F4F" w:rsidR="00C45BB8" w:rsidRDefault="00A037F6" w:rsidP="00EB74AA">
            <w:r>
              <w:t>4/15/24</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0608A9B" w:rsidR="00C45BB8" w:rsidRDefault="00A037F6" w:rsidP="00EB74AA">
            <w:r>
              <w:t>10AM</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5E374FA1" w:rsidR="00EB74AA" w:rsidRDefault="00A037F6" w:rsidP="006A42A7">
            <w:r>
              <w:t xml:space="preserve">Sound playback and management. </w:t>
            </w:r>
          </w:p>
          <w:p w14:paraId="72BF2CC0" w14:textId="5B85E32D" w:rsidR="00EB74AA" w:rsidRDefault="00EB74AA" w:rsidP="006A42A7">
            <w:pPr>
              <w:rPr>
                <w:b/>
              </w:rPr>
            </w:pPr>
            <w:r>
              <w:rPr>
                <w:b/>
              </w:rPr>
              <w:t>___________________________________________________________________</w:t>
            </w:r>
          </w:p>
          <w:p w14:paraId="3A6922E5" w14:textId="360E6CDE" w:rsidR="00EB74AA" w:rsidRDefault="00EB74AA" w:rsidP="006A42A7">
            <w:pPr>
              <w:rPr>
                <w:b/>
              </w:rPr>
            </w:pPr>
          </w:p>
          <w:p w14:paraId="627346EE" w14:textId="7223ADAF" w:rsidR="00EB74AA" w:rsidRPr="00EB74AA" w:rsidRDefault="00EB74AA" w:rsidP="006A42A7">
            <w:pPr>
              <w:rPr>
                <w:b/>
              </w:rPr>
            </w:pPr>
            <w:r>
              <w:rPr>
                <w:b/>
              </w:rPr>
              <w:t>___________________________________________________________________</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5BA27DC4" w:rsidR="001C017E" w:rsidRDefault="00076E13" w:rsidP="008A10F2">
            <w:r>
              <w:t>Prefab Name: _____________________________________________________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4D103216" w:rsidR="00076E13" w:rsidRDefault="00076E13" w:rsidP="00076E13">
            <w:r>
              <w:t xml:space="preserve">Super Class: </w:t>
            </w:r>
            <w:proofErr w:type="spellStart"/>
            <w:r w:rsidR="00A037F6">
              <w:t>SoundManager</w:t>
            </w:r>
            <w:proofErr w:type="spellEnd"/>
          </w:p>
          <w:p w14:paraId="743C6140" w14:textId="49CBF15E" w:rsidR="00076E13" w:rsidRDefault="00076E13" w:rsidP="00076E13">
            <w:r>
              <w:t xml:space="preserve">Sub Class: </w:t>
            </w:r>
            <w:proofErr w:type="spellStart"/>
            <w:r w:rsidR="00A037F6">
              <w:t>PlayerSounds</w:t>
            </w:r>
            <w:proofErr w:type="spellEnd"/>
            <w:r w:rsidR="00A037F6">
              <w:t xml:space="preserve"> : </w:t>
            </w:r>
            <w:proofErr w:type="spellStart"/>
            <w:r w:rsidR="00A037F6">
              <w:t>SoundManager</w:t>
            </w:r>
            <w:proofErr w:type="spellEnd"/>
          </w:p>
          <w:p w14:paraId="020C2CB9" w14:textId="1B6CF2AC" w:rsidR="002D4E46" w:rsidRDefault="002D4E46" w:rsidP="00076E13">
            <w:r>
              <w:t xml:space="preserve">Virtual Function: </w:t>
            </w:r>
            <w:proofErr w:type="spellStart"/>
            <w:r w:rsidR="00A037F6">
              <w:t>jumpSound</w:t>
            </w:r>
            <w:proofErr w:type="spellEnd"/>
            <w:r w:rsidR="00A037F6">
              <w:t xml:space="preserve">, </w:t>
            </w:r>
            <w:proofErr w:type="spellStart"/>
            <w:r w:rsidR="00A037F6">
              <w:t>deathSound</w:t>
            </w:r>
            <w:proofErr w:type="spellEnd"/>
            <w:r w:rsidR="00A037F6">
              <w:t xml:space="preserve">, </w:t>
            </w:r>
            <w:proofErr w:type="spellStart"/>
            <w:r w:rsidR="00A037F6">
              <w:t>moveSound</w:t>
            </w:r>
            <w:proofErr w:type="spellEnd"/>
            <w:r w:rsidR="00A037F6">
              <w:t>, etc.</w:t>
            </w:r>
          </w:p>
          <w:p w14:paraId="1FF5330B" w14:textId="3F0110A9" w:rsidR="00A54FEA" w:rsidRDefault="00A54FEA" w:rsidP="00A54FEA">
            <w:r>
              <w:t xml:space="preserve">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lastRenderedPageBreak/>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49D0D9C0" w:rsidR="002D4E46" w:rsidRDefault="002D4E46" w:rsidP="008A10F2">
            <w:r>
              <w:t>How does it violate copyright</w:t>
            </w:r>
            <w:r w:rsidR="00A037F6">
              <w:t>? Goof Troop Music</w:t>
            </w: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3D240BB6" w:rsidR="001C017E" w:rsidRDefault="00A037F6" w:rsidP="00A037F6">
            <w:pPr>
              <w:pStyle w:val="ListParagraph"/>
              <w:numPr>
                <w:ilvl w:val="0"/>
                <w:numId w:val="2"/>
              </w:numPr>
            </w:pPr>
            <w:r>
              <w:t>Decorator</w:t>
            </w:r>
          </w:p>
          <w:p w14:paraId="121C0C77" w14:textId="02AF0926" w:rsidR="00076E13" w:rsidRDefault="00076E13" w:rsidP="00A037F6"/>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B094E"/>
    <w:multiLevelType w:val="hybridMultilevel"/>
    <w:tmpl w:val="23C2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723327">
    <w:abstractNumId w:val="0"/>
  </w:num>
  <w:num w:numId="2" w16cid:durableId="52424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C017E"/>
    <w:rsid w:val="0020238F"/>
    <w:rsid w:val="002D4E46"/>
    <w:rsid w:val="003B19CA"/>
    <w:rsid w:val="00443C3A"/>
    <w:rsid w:val="00512FD2"/>
    <w:rsid w:val="005548E3"/>
    <w:rsid w:val="005C7238"/>
    <w:rsid w:val="0065515A"/>
    <w:rsid w:val="006A42A7"/>
    <w:rsid w:val="006F66BE"/>
    <w:rsid w:val="00885712"/>
    <w:rsid w:val="00886E7C"/>
    <w:rsid w:val="008A10F2"/>
    <w:rsid w:val="00924C68"/>
    <w:rsid w:val="009A031D"/>
    <w:rsid w:val="009B62F9"/>
    <w:rsid w:val="00A037F6"/>
    <w:rsid w:val="00A54FEA"/>
    <w:rsid w:val="00B00475"/>
    <w:rsid w:val="00B67D99"/>
    <w:rsid w:val="00C45BB8"/>
    <w:rsid w:val="00CA5EB6"/>
    <w:rsid w:val="00CE1A95"/>
    <w:rsid w:val="00D81AE9"/>
    <w:rsid w:val="00E734F7"/>
    <w:rsid w:val="00EB74AA"/>
    <w:rsid w:val="00F1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Joe S</cp:lastModifiedBy>
  <cp:revision>2</cp:revision>
  <cp:lastPrinted>2019-11-12T16:49:00Z</cp:lastPrinted>
  <dcterms:created xsi:type="dcterms:W3CDTF">2024-04-15T15:23:00Z</dcterms:created>
  <dcterms:modified xsi:type="dcterms:W3CDTF">2024-04-15T15:23:00Z</dcterms:modified>
</cp:coreProperties>
</file>