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D3E48C" w14:textId="77777777" w:rsidR="00B21E06" w:rsidRDefault="00D53B9D" w:rsidP="00D53B9D">
      <w:pPr>
        <w:jc w:val="center"/>
        <w:rPr>
          <w:rFonts w:ascii="Arial" w:hAnsi="Arial"/>
          <w:b/>
          <w:sz w:val="28"/>
          <w:szCs w:val="28"/>
        </w:rPr>
      </w:pPr>
      <w:r>
        <w:rPr>
          <w:rFonts w:ascii="Arial" w:hAnsi="Arial"/>
          <w:b/>
          <w:sz w:val="28"/>
          <w:szCs w:val="28"/>
        </w:rPr>
        <w:t>Capstone Project: Apply Inferential Statistics</w:t>
      </w:r>
    </w:p>
    <w:p w14:paraId="1AF3A82D" w14:textId="77777777" w:rsidR="00D53B9D" w:rsidRDefault="00D53B9D" w:rsidP="00D53B9D">
      <w:pPr>
        <w:jc w:val="center"/>
        <w:rPr>
          <w:rFonts w:ascii="Arial" w:hAnsi="Arial"/>
          <w:b/>
          <w:sz w:val="28"/>
          <w:szCs w:val="28"/>
        </w:rPr>
      </w:pPr>
    </w:p>
    <w:p w14:paraId="10878D9C" w14:textId="77777777" w:rsidR="00D53B9D" w:rsidRDefault="00D53B9D" w:rsidP="00D53B9D">
      <w:pPr>
        <w:jc w:val="center"/>
        <w:rPr>
          <w:rFonts w:ascii="Arial" w:hAnsi="Arial"/>
          <w:sz w:val="28"/>
          <w:szCs w:val="28"/>
        </w:rPr>
      </w:pPr>
      <w:r>
        <w:rPr>
          <w:rFonts w:ascii="Arial" w:hAnsi="Arial"/>
          <w:sz w:val="28"/>
          <w:szCs w:val="28"/>
        </w:rPr>
        <w:t>Jake Schroeder</w:t>
      </w:r>
    </w:p>
    <w:p w14:paraId="3B50432F" w14:textId="77777777" w:rsidR="00D53B9D" w:rsidRDefault="00D53B9D" w:rsidP="00D53B9D">
      <w:pPr>
        <w:jc w:val="center"/>
        <w:rPr>
          <w:rFonts w:ascii="Arial" w:hAnsi="Arial"/>
          <w:sz w:val="28"/>
          <w:szCs w:val="28"/>
        </w:rPr>
      </w:pPr>
    </w:p>
    <w:p w14:paraId="112E2DAE" w14:textId="77777777" w:rsidR="00D53B9D" w:rsidRPr="00D53B9D" w:rsidRDefault="00D53B9D" w:rsidP="00D53B9D">
      <w:pPr>
        <w:rPr>
          <w:rFonts w:ascii="Arial" w:hAnsi="Arial"/>
          <w:b/>
          <w:sz w:val="32"/>
          <w:szCs w:val="32"/>
        </w:rPr>
      </w:pPr>
      <w:r>
        <w:rPr>
          <w:rFonts w:ascii="Arial" w:hAnsi="Arial"/>
          <w:b/>
          <w:sz w:val="32"/>
          <w:szCs w:val="32"/>
        </w:rPr>
        <w:t>Introduction</w:t>
      </w:r>
    </w:p>
    <w:p w14:paraId="339B2A41" w14:textId="77777777" w:rsidR="00D53B9D" w:rsidRDefault="00D53B9D" w:rsidP="00D53B9D">
      <w:pPr>
        <w:rPr>
          <w:rFonts w:ascii="Arial" w:hAnsi="Arial"/>
        </w:rPr>
      </w:pPr>
    </w:p>
    <w:p w14:paraId="62B0C25F" w14:textId="3CD149EA" w:rsidR="00D53B9D" w:rsidRDefault="00D53B9D" w:rsidP="00D53B9D">
      <w:pPr>
        <w:rPr>
          <w:rFonts w:ascii="Arial" w:hAnsi="Arial"/>
        </w:rPr>
      </w:pPr>
      <w:r>
        <w:rPr>
          <w:rFonts w:ascii="Arial" w:hAnsi="Arial"/>
        </w:rPr>
        <w:t>The data being analyzed in this project is Google</w:t>
      </w:r>
      <w:r w:rsidR="00712DB7">
        <w:rPr>
          <w:rFonts w:ascii="Arial" w:hAnsi="Arial"/>
        </w:rPr>
        <w:t xml:space="preserve"> Trends data, aggregated annually by mean</w:t>
      </w:r>
      <w:r>
        <w:rPr>
          <w:rFonts w:ascii="Arial" w:hAnsi="Arial"/>
        </w:rPr>
        <w:t>, and annual population forecast data from the Federal government of the United States of America. With the goal of understanding the relationship between populations of certain age groups and their potential impacts on popularity of keywords in the banking sector, this section of the project analyzes the data using a two-sample permutation t-test.</w:t>
      </w:r>
    </w:p>
    <w:p w14:paraId="321DB0A5" w14:textId="77777777" w:rsidR="00D53B9D" w:rsidRDefault="00D53B9D" w:rsidP="00D53B9D">
      <w:pPr>
        <w:rPr>
          <w:rFonts w:ascii="Arial" w:hAnsi="Arial"/>
        </w:rPr>
      </w:pPr>
    </w:p>
    <w:p w14:paraId="380E86A1" w14:textId="5380CDC3" w:rsidR="00D53B9D" w:rsidRDefault="00A424B1" w:rsidP="00D53B9D">
      <w:pPr>
        <w:rPr>
          <w:rFonts w:ascii="Arial" w:hAnsi="Arial"/>
          <w:b/>
          <w:sz w:val="32"/>
        </w:rPr>
      </w:pPr>
      <w:r>
        <w:rPr>
          <w:rFonts w:ascii="Arial" w:hAnsi="Arial"/>
          <w:b/>
          <w:sz w:val="32"/>
        </w:rPr>
        <w:t xml:space="preserve">Permutation </w:t>
      </w:r>
      <w:r w:rsidR="00DC6DD7">
        <w:rPr>
          <w:rFonts w:ascii="Arial" w:hAnsi="Arial"/>
          <w:b/>
          <w:sz w:val="32"/>
        </w:rPr>
        <w:t>Test</w:t>
      </w:r>
      <w:r>
        <w:rPr>
          <w:rFonts w:ascii="Arial" w:hAnsi="Arial"/>
          <w:b/>
          <w:sz w:val="32"/>
        </w:rPr>
        <w:t xml:space="preserve"> Explained</w:t>
      </w:r>
    </w:p>
    <w:p w14:paraId="204F9C6A" w14:textId="77777777" w:rsidR="00D53B9D" w:rsidRDefault="00D53B9D" w:rsidP="00D53B9D">
      <w:pPr>
        <w:rPr>
          <w:rFonts w:ascii="Arial" w:hAnsi="Arial"/>
        </w:rPr>
      </w:pPr>
    </w:p>
    <w:p w14:paraId="6A6AF2DC" w14:textId="253D557A" w:rsidR="00313203" w:rsidRDefault="00D53B9D" w:rsidP="00D53B9D">
      <w:pPr>
        <w:rPr>
          <w:rFonts w:ascii="Arial" w:hAnsi="Arial"/>
        </w:rPr>
      </w:pPr>
      <w:r>
        <w:rPr>
          <w:rFonts w:ascii="Arial" w:hAnsi="Arial"/>
        </w:rPr>
        <w:t xml:space="preserve">This experiment confirms data integrity by leveraging random sampling. We utilize a function that draws pairs of </w:t>
      </w:r>
      <w:r w:rsidR="00712DB7">
        <w:rPr>
          <w:rFonts w:ascii="Arial" w:hAnsi="Arial"/>
        </w:rPr>
        <w:t xml:space="preserve">random samples using </w:t>
      </w:r>
      <w:proofErr w:type="spellStart"/>
      <w:r w:rsidR="00712DB7">
        <w:rPr>
          <w:rFonts w:ascii="Arial" w:hAnsi="Arial"/>
        </w:rPr>
        <w:t>Numpy</w:t>
      </w:r>
      <w:proofErr w:type="spellEnd"/>
      <w:r>
        <w:rPr>
          <w:rFonts w:ascii="Arial" w:hAnsi="Arial"/>
        </w:rPr>
        <w:t xml:space="preserve">. We provide the size of </w:t>
      </w:r>
      <w:r w:rsidR="00313203">
        <w:rPr>
          <w:rFonts w:ascii="Arial" w:hAnsi="Arial"/>
        </w:rPr>
        <w:t xml:space="preserve">the </w:t>
      </w:r>
      <w:proofErr w:type="spellStart"/>
      <w:r w:rsidR="00313203">
        <w:rPr>
          <w:rFonts w:ascii="Arial" w:hAnsi="Arial"/>
        </w:rPr>
        <w:t>N</w:t>
      </w:r>
      <w:r>
        <w:rPr>
          <w:rFonts w:ascii="Arial" w:hAnsi="Arial"/>
        </w:rPr>
        <w:t>umpy</w:t>
      </w:r>
      <w:proofErr w:type="spellEnd"/>
      <w:r>
        <w:rPr>
          <w:rFonts w:ascii="Arial" w:hAnsi="Arial"/>
        </w:rPr>
        <w:t xml:space="preserve"> arrays (which must match) and are returned random indices for selection. It is from these random indices th</w:t>
      </w:r>
      <w:r w:rsidR="00712DB7">
        <w:rPr>
          <w:rFonts w:ascii="Arial" w:hAnsi="Arial"/>
        </w:rPr>
        <w:t xml:space="preserve">at </w:t>
      </w:r>
      <w:r w:rsidR="00111D1A">
        <w:rPr>
          <w:rFonts w:ascii="Arial" w:hAnsi="Arial"/>
        </w:rPr>
        <w:t xml:space="preserve">random sampling occurs. </w:t>
      </w:r>
    </w:p>
    <w:p w14:paraId="5AAA602A" w14:textId="77777777" w:rsidR="00313203" w:rsidRDefault="00313203" w:rsidP="00D53B9D">
      <w:pPr>
        <w:rPr>
          <w:rFonts w:ascii="Arial" w:hAnsi="Arial"/>
        </w:rPr>
      </w:pPr>
    </w:p>
    <w:p w14:paraId="293064C1" w14:textId="478158D1" w:rsidR="00D53B9D" w:rsidRDefault="00111D1A" w:rsidP="00D53B9D">
      <w:pPr>
        <w:rPr>
          <w:rFonts w:ascii="Arial" w:hAnsi="Arial"/>
        </w:rPr>
      </w:pPr>
      <w:r>
        <w:rPr>
          <w:rFonts w:ascii="Arial" w:hAnsi="Arial"/>
        </w:rPr>
        <w:t xml:space="preserve">We repeat the </w:t>
      </w:r>
      <w:r w:rsidR="00DC6DD7">
        <w:rPr>
          <w:rFonts w:ascii="Arial" w:hAnsi="Arial"/>
        </w:rPr>
        <w:t xml:space="preserve">random sampling </w:t>
      </w:r>
      <w:r>
        <w:rPr>
          <w:rFonts w:ascii="Arial" w:hAnsi="Arial"/>
        </w:rPr>
        <w:t xml:space="preserve">process 10,000 times for each age </w:t>
      </w:r>
      <w:r w:rsidR="00313203">
        <w:rPr>
          <w:rFonts w:ascii="Arial" w:hAnsi="Arial"/>
        </w:rPr>
        <w:t>group</w:t>
      </w:r>
      <w:r>
        <w:rPr>
          <w:rFonts w:ascii="Arial" w:hAnsi="Arial"/>
        </w:rPr>
        <w:t>, for each keyword.</w:t>
      </w:r>
      <w:r w:rsidR="008837F4">
        <w:rPr>
          <w:rFonts w:ascii="Arial" w:hAnsi="Arial"/>
        </w:rPr>
        <w:t xml:space="preserve"> Each random sample is fed into a Pearson Correlation Coefficient function, </w:t>
      </w:r>
      <w:r w:rsidR="00313203">
        <w:rPr>
          <w:rFonts w:ascii="Arial" w:hAnsi="Arial"/>
        </w:rPr>
        <w:t xml:space="preserve">which returns a </w:t>
      </w:r>
      <w:proofErr w:type="spellStart"/>
      <w:r w:rsidR="00313203">
        <w:rPr>
          <w:rFonts w:ascii="Arial" w:hAnsi="Arial"/>
        </w:rPr>
        <w:t>Numpy</w:t>
      </w:r>
      <w:proofErr w:type="spellEnd"/>
      <w:r w:rsidR="00313203">
        <w:rPr>
          <w:rFonts w:ascii="Arial" w:hAnsi="Arial"/>
        </w:rPr>
        <w:t xml:space="preserve"> array of the resulting coefficients for all 10,000 trials</w:t>
      </w:r>
      <w:r w:rsidR="008837F4">
        <w:rPr>
          <w:rFonts w:ascii="Arial" w:hAnsi="Arial"/>
        </w:rPr>
        <w:t>.</w:t>
      </w:r>
      <w:r w:rsidR="00EB7D91">
        <w:rPr>
          <w:rFonts w:ascii="Arial" w:hAnsi="Arial"/>
        </w:rPr>
        <w:t xml:space="preserve"> We record the p-value of each age cohort as a single entry in a </w:t>
      </w:r>
      <w:proofErr w:type="spellStart"/>
      <w:r w:rsidR="00EB7D91">
        <w:rPr>
          <w:rFonts w:ascii="Arial" w:hAnsi="Arial"/>
        </w:rPr>
        <w:t>Numpy</w:t>
      </w:r>
      <w:proofErr w:type="spellEnd"/>
      <w:r w:rsidR="00EB7D91">
        <w:rPr>
          <w:rFonts w:ascii="Arial" w:hAnsi="Arial"/>
        </w:rPr>
        <w:t xml:space="preserve"> arra</w:t>
      </w:r>
      <w:r w:rsidR="009F7E5F">
        <w:rPr>
          <w:rFonts w:ascii="Arial" w:hAnsi="Arial"/>
        </w:rPr>
        <w:t xml:space="preserve">y containing entries for all ages compared to a </w:t>
      </w:r>
      <w:r w:rsidR="00C36E32">
        <w:rPr>
          <w:rFonts w:ascii="Arial" w:hAnsi="Arial"/>
        </w:rPr>
        <w:t>same</w:t>
      </w:r>
      <w:r w:rsidR="009F7E5F">
        <w:rPr>
          <w:rFonts w:ascii="Arial" w:hAnsi="Arial"/>
        </w:rPr>
        <w:t xml:space="preserve"> keyword</w:t>
      </w:r>
      <w:r w:rsidR="00EB7D91">
        <w:rPr>
          <w:rFonts w:ascii="Arial" w:hAnsi="Arial"/>
        </w:rPr>
        <w:t>.</w:t>
      </w:r>
      <w:r w:rsidR="00C36E32">
        <w:rPr>
          <w:rFonts w:ascii="Arial" w:hAnsi="Arial"/>
        </w:rPr>
        <w:t xml:space="preserve"> </w:t>
      </w:r>
    </w:p>
    <w:p w14:paraId="4095F636" w14:textId="77777777" w:rsidR="00D53B9D" w:rsidRDefault="00D53B9D" w:rsidP="00D53B9D">
      <w:pPr>
        <w:rPr>
          <w:rFonts w:ascii="Arial" w:hAnsi="Arial"/>
        </w:rPr>
      </w:pPr>
    </w:p>
    <w:p w14:paraId="54135500" w14:textId="77777777" w:rsidR="00D53B9D" w:rsidRDefault="00D53B9D" w:rsidP="00D53B9D">
      <w:pPr>
        <w:rPr>
          <w:rFonts w:ascii="Arial" w:hAnsi="Arial"/>
          <w:b/>
          <w:sz w:val="32"/>
        </w:rPr>
      </w:pPr>
      <w:r w:rsidRPr="00D53B9D">
        <w:rPr>
          <w:rFonts w:ascii="Arial" w:hAnsi="Arial"/>
          <w:b/>
          <w:sz w:val="32"/>
        </w:rPr>
        <w:t>T-Test Explained</w:t>
      </w:r>
    </w:p>
    <w:p w14:paraId="04B0C39C" w14:textId="77777777" w:rsidR="00D53B9D" w:rsidRDefault="00D53B9D" w:rsidP="00D53B9D">
      <w:pPr>
        <w:rPr>
          <w:rFonts w:ascii="Arial" w:hAnsi="Arial"/>
          <w:b/>
          <w:sz w:val="32"/>
        </w:rPr>
      </w:pPr>
    </w:p>
    <w:p w14:paraId="02B4B329" w14:textId="59BDF2C9" w:rsidR="00A424B1" w:rsidRDefault="00D53B9D" w:rsidP="00A424B1">
      <w:pPr>
        <w:rPr>
          <w:rFonts w:ascii="Arial" w:hAnsi="Arial"/>
        </w:rPr>
      </w:pPr>
      <w:r w:rsidRPr="002B1D30">
        <w:rPr>
          <w:rFonts w:ascii="Arial" w:hAnsi="Arial"/>
          <w:i/>
        </w:rPr>
        <w:t>Our t-test is under the null hypothesis that the strong correlations examined were a fluke</w:t>
      </w:r>
      <w:r w:rsidRPr="002B1D30">
        <w:rPr>
          <w:rFonts w:ascii="Arial" w:hAnsi="Arial"/>
        </w:rPr>
        <w:t>;</w:t>
      </w:r>
      <w:r>
        <w:rPr>
          <w:rFonts w:ascii="Arial" w:hAnsi="Arial"/>
        </w:rPr>
        <w:t xml:space="preserve"> that is, </w:t>
      </w:r>
      <w:r w:rsidR="00A424B1">
        <w:rPr>
          <w:rFonts w:ascii="Arial" w:hAnsi="Arial"/>
        </w:rPr>
        <w:t>the permutation test will show weak reproducibility of the initial strong correlations. Reproducibility in this case is measured by p-value at the 95 percent confidence interval.</w:t>
      </w:r>
    </w:p>
    <w:p w14:paraId="50F43DBB" w14:textId="77777777" w:rsidR="00A424B1" w:rsidRDefault="00A424B1" w:rsidP="00A424B1">
      <w:pPr>
        <w:rPr>
          <w:rFonts w:ascii="Arial" w:hAnsi="Arial"/>
        </w:rPr>
      </w:pPr>
    </w:p>
    <w:p w14:paraId="2CA3906D" w14:textId="3C9DF05F" w:rsidR="00A424B1" w:rsidRPr="002B1D30" w:rsidRDefault="00A424B1" w:rsidP="00A424B1">
      <w:pPr>
        <w:rPr>
          <w:rFonts w:ascii="Arial" w:hAnsi="Arial"/>
          <w:i/>
        </w:rPr>
      </w:pPr>
      <w:r w:rsidRPr="002B1D30">
        <w:rPr>
          <w:rFonts w:ascii="Arial" w:hAnsi="Arial"/>
          <w:i/>
        </w:rPr>
        <w:t xml:space="preserve">The </w:t>
      </w:r>
      <w:r w:rsidR="002B1D30" w:rsidRPr="002B1D30">
        <w:rPr>
          <w:rFonts w:ascii="Arial" w:hAnsi="Arial"/>
          <w:i/>
        </w:rPr>
        <w:t>p-value in this experiment</w:t>
      </w:r>
      <w:r w:rsidRPr="002B1D30">
        <w:rPr>
          <w:rFonts w:ascii="Arial" w:hAnsi="Arial"/>
          <w:i/>
        </w:rPr>
        <w:t xml:space="preserve"> </w:t>
      </w:r>
      <w:r w:rsidR="005F46A4">
        <w:rPr>
          <w:rFonts w:ascii="Arial" w:hAnsi="Arial"/>
          <w:i/>
        </w:rPr>
        <w:t>is calculated</w:t>
      </w:r>
      <w:r w:rsidRPr="002B1D30">
        <w:rPr>
          <w:rFonts w:ascii="Arial" w:hAnsi="Arial"/>
          <w:i/>
        </w:rPr>
        <w:t xml:space="preserve"> by finding the percentage of observations that exceeded the initial observation made by the actual data. </w:t>
      </w:r>
    </w:p>
    <w:p w14:paraId="05A791CC" w14:textId="77777777" w:rsidR="00A424B1" w:rsidRDefault="00A424B1" w:rsidP="00A424B1">
      <w:pPr>
        <w:rPr>
          <w:rFonts w:ascii="Arial" w:hAnsi="Arial"/>
        </w:rPr>
      </w:pPr>
    </w:p>
    <w:p w14:paraId="752E537E" w14:textId="0B30F1C7" w:rsidR="00A424B1" w:rsidRDefault="00A424B1" w:rsidP="00A424B1">
      <w:pPr>
        <w:rPr>
          <w:rFonts w:ascii="Arial" w:hAnsi="Arial"/>
        </w:rPr>
      </w:pPr>
      <w:r>
        <w:rPr>
          <w:rFonts w:ascii="Arial" w:hAnsi="Arial"/>
        </w:rPr>
        <w:t xml:space="preserve">For example, if the original data suggests “bankruptcy” is positively correlated at strength of .5 to the 47-year-old age cohort, we only count correlations for this cohort that are stronger when compared in absolute </w:t>
      </w:r>
      <w:r w:rsidR="005F46A4">
        <w:rPr>
          <w:rFonts w:ascii="Arial" w:hAnsi="Arial"/>
        </w:rPr>
        <w:t>terms</w:t>
      </w:r>
      <w:r>
        <w:rPr>
          <w:rFonts w:ascii="Arial" w:hAnsi="Arial"/>
        </w:rPr>
        <w:t>.</w:t>
      </w:r>
    </w:p>
    <w:p w14:paraId="7E1F5FE3" w14:textId="77777777" w:rsidR="0065369D" w:rsidRDefault="0065369D" w:rsidP="00D53B9D">
      <w:pPr>
        <w:rPr>
          <w:rFonts w:ascii="Arial" w:hAnsi="Arial"/>
        </w:rPr>
      </w:pPr>
    </w:p>
    <w:p w14:paraId="1AA481AD" w14:textId="7E5AE516" w:rsidR="00B17D4C" w:rsidRDefault="00111D1A" w:rsidP="00D53B9D">
      <w:pPr>
        <w:rPr>
          <w:rFonts w:ascii="Arial" w:hAnsi="Arial"/>
        </w:rPr>
      </w:pPr>
      <w:r>
        <w:rPr>
          <w:rFonts w:ascii="Arial" w:hAnsi="Arial"/>
        </w:rPr>
        <w:t xml:space="preserve">Indeed, </w:t>
      </w:r>
      <w:r w:rsidR="0065369D">
        <w:rPr>
          <w:rFonts w:ascii="Arial" w:hAnsi="Arial"/>
        </w:rPr>
        <w:t>correlations are measured by their absolute value - this enables us to measure total strength of correlations, independent of whether those correlations are positive or negative.</w:t>
      </w:r>
    </w:p>
    <w:p w14:paraId="7C39E289" w14:textId="77777777" w:rsidR="00900076" w:rsidRDefault="00900076" w:rsidP="00D53B9D">
      <w:pPr>
        <w:rPr>
          <w:rFonts w:ascii="Arial" w:hAnsi="Arial"/>
        </w:rPr>
      </w:pPr>
    </w:p>
    <w:p w14:paraId="53B4AF62" w14:textId="77777777" w:rsidR="00900076" w:rsidRDefault="00900076" w:rsidP="00D53B9D">
      <w:pPr>
        <w:rPr>
          <w:rFonts w:ascii="Arial" w:hAnsi="Arial"/>
        </w:rPr>
      </w:pPr>
    </w:p>
    <w:p w14:paraId="062C5062" w14:textId="4350864B" w:rsidR="00B17D4C" w:rsidRPr="00B17D4C" w:rsidRDefault="00B17D4C" w:rsidP="00D53B9D">
      <w:pPr>
        <w:rPr>
          <w:rFonts w:ascii="Arial" w:hAnsi="Arial"/>
          <w:b/>
          <w:sz w:val="32"/>
        </w:rPr>
      </w:pPr>
      <w:r w:rsidRPr="00B17D4C">
        <w:rPr>
          <w:rFonts w:ascii="Arial" w:hAnsi="Arial"/>
          <w:b/>
          <w:sz w:val="32"/>
        </w:rPr>
        <w:t>Analysis Process</w:t>
      </w:r>
    </w:p>
    <w:p w14:paraId="6D146AC2" w14:textId="77777777" w:rsidR="00B17D4C" w:rsidRDefault="00B17D4C" w:rsidP="00D53B9D">
      <w:pPr>
        <w:rPr>
          <w:rFonts w:ascii="Arial" w:hAnsi="Arial"/>
        </w:rPr>
      </w:pPr>
    </w:p>
    <w:p w14:paraId="14AE8187" w14:textId="0D153EF5" w:rsidR="0065369D" w:rsidRDefault="00B17D4C" w:rsidP="00D53B9D">
      <w:pPr>
        <w:rPr>
          <w:rFonts w:ascii="Arial" w:hAnsi="Arial"/>
        </w:rPr>
      </w:pPr>
      <w:r>
        <w:rPr>
          <w:rFonts w:ascii="Arial" w:hAnsi="Arial"/>
        </w:rPr>
        <w:t xml:space="preserve">Each keyword is analyzed against the entire group of age cohorts. This analysis is then stored in a distinct pandas </w:t>
      </w:r>
      <w:proofErr w:type="spellStart"/>
      <w:r>
        <w:rPr>
          <w:rFonts w:ascii="Arial" w:hAnsi="Arial"/>
        </w:rPr>
        <w:t>DataFrame</w:t>
      </w:r>
      <w:proofErr w:type="spellEnd"/>
      <w:r>
        <w:rPr>
          <w:rFonts w:ascii="Arial" w:hAnsi="Arial"/>
        </w:rPr>
        <w:t xml:space="preserve"> with the mean correlation coefficient as the top value, and the p-value as the bottom value. When observed at a glance, we see the data as columns of age cohorts, with two rows of </w:t>
      </w:r>
      <w:r w:rsidR="00DF5B4B">
        <w:rPr>
          <w:rFonts w:ascii="Arial" w:hAnsi="Arial"/>
        </w:rPr>
        <w:t xml:space="preserve">mean </w:t>
      </w:r>
      <w:r>
        <w:rPr>
          <w:rFonts w:ascii="Arial" w:hAnsi="Arial"/>
        </w:rPr>
        <w:t>correlation and p-value, accordingly.</w:t>
      </w:r>
    </w:p>
    <w:p w14:paraId="743DFD66" w14:textId="77777777" w:rsidR="007E4608" w:rsidRDefault="007E4608" w:rsidP="00D53B9D">
      <w:pPr>
        <w:rPr>
          <w:rFonts w:ascii="Arial" w:hAnsi="Arial"/>
        </w:rPr>
      </w:pPr>
    </w:p>
    <w:p w14:paraId="092F163D" w14:textId="6E74D017" w:rsidR="007E4608" w:rsidRDefault="007E4608" w:rsidP="00D53B9D">
      <w:pPr>
        <w:rPr>
          <w:rFonts w:ascii="Arial" w:hAnsi="Arial"/>
          <w:b/>
          <w:sz w:val="32"/>
        </w:rPr>
      </w:pPr>
      <w:r w:rsidRPr="007E4608">
        <w:rPr>
          <w:rFonts w:ascii="Arial" w:hAnsi="Arial"/>
          <w:b/>
          <w:sz w:val="32"/>
        </w:rPr>
        <w:t>Analysis Results Summarized</w:t>
      </w:r>
    </w:p>
    <w:p w14:paraId="048C04F3" w14:textId="77777777" w:rsidR="007E4608" w:rsidRDefault="007E4608" w:rsidP="00D53B9D">
      <w:pPr>
        <w:rPr>
          <w:rFonts w:ascii="Arial" w:hAnsi="Arial"/>
        </w:rPr>
      </w:pPr>
    </w:p>
    <w:p w14:paraId="3B45588C" w14:textId="0DA20E78" w:rsidR="00900076" w:rsidRDefault="007E4608" w:rsidP="00D53B9D">
      <w:pPr>
        <w:rPr>
          <w:rFonts w:ascii="Arial" w:hAnsi="Arial"/>
        </w:rPr>
      </w:pPr>
      <w:r>
        <w:rPr>
          <w:rFonts w:ascii="Arial" w:hAnsi="Arial"/>
        </w:rPr>
        <w:t>Though there is much data to parse through, a simple analysis of each</w:t>
      </w:r>
      <w:r w:rsidR="00DF5B4B">
        <w:rPr>
          <w:rFonts w:ascii="Arial" w:hAnsi="Arial"/>
        </w:rPr>
        <w:t xml:space="preserve"> resulting</w:t>
      </w:r>
      <w:r>
        <w:rPr>
          <w:rFonts w:ascii="Arial" w:hAnsi="Arial"/>
        </w:rPr>
        <w:t xml:space="preserve"> </w:t>
      </w:r>
      <w:proofErr w:type="spellStart"/>
      <w:r>
        <w:rPr>
          <w:rFonts w:ascii="Arial" w:hAnsi="Arial"/>
        </w:rPr>
        <w:t>DataFrame</w:t>
      </w:r>
      <w:proofErr w:type="spellEnd"/>
      <w:r>
        <w:rPr>
          <w:rFonts w:ascii="Arial" w:hAnsi="Arial"/>
        </w:rPr>
        <w:t xml:space="preserve"> proves the null hypothesis to be incorrect. </w:t>
      </w:r>
      <w:r w:rsidR="00A1186C">
        <w:rPr>
          <w:rFonts w:ascii="Arial" w:hAnsi="Arial"/>
        </w:rPr>
        <w:t xml:space="preserve">To reiterate, the null hypothesis states </w:t>
      </w:r>
      <w:r w:rsidR="00C63556">
        <w:rPr>
          <w:rFonts w:ascii="Arial" w:hAnsi="Arial"/>
        </w:rPr>
        <w:t xml:space="preserve">that the </w:t>
      </w:r>
      <w:r>
        <w:rPr>
          <w:rFonts w:ascii="Arial" w:hAnsi="Arial"/>
        </w:rPr>
        <w:t xml:space="preserve">strong correlations suggested by the initial data were </w:t>
      </w:r>
      <w:r w:rsidR="00900076">
        <w:rPr>
          <w:rFonts w:ascii="Arial" w:hAnsi="Arial"/>
        </w:rPr>
        <w:t xml:space="preserve">not </w:t>
      </w:r>
      <w:r>
        <w:rPr>
          <w:rFonts w:ascii="Arial" w:hAnsi="Arial"/>
        </w:rPr>
        <w:t xml:space="preserve">normal given the </w:t>
      </w:r>
      <w:r w:rsidR="00C63556">
        <w:rPr>
          <w:rFonts w:ascii="Arial" w:hAnsi="Arial"/>
        </w:rPr>
        <w:t xml:space="preserve">weak </w:t>
      </w:r>
      <w:r>
        <w:rPr>
          <w:rFonts w:ascii="Arial" w:hAnsi="Arial"/>
        </w:rPr>
        <w:t xml:space="preserve">relationship that </w:t>
      </w:r>
      <w:r w:rsidR="00C63556">
        <w:rPr>
          <w:rFonts w:ascii="Arial" w:hAnsi="Arial"/>
        </w:rPr>
        <w:t xml:space="preserve">we assume </w:t>
      </w:r>
      <w:r>
        <w:rPr>
          <w:rFonts w:ascii="Arial" w:hAnsi="Arial"/>
        </w:rPr>
        <w:t>these two sets of data</w:t>
      </w:r>
      <w:r w:rsidR="006F7A60">
        <w:rPr>
          <w:rFonts w:ascii="Arial" w:hAnsi="Arial"/>
        </w:rPr>
        <w:t xml:space="preserve"> to</w:t>
      </w:r>
      <w:r>
        <w:rPr>
          <w:rFonts w:ascii="Arial" w:hAnsi="Arial"/>
        </w:rPr>
        <w:t xml:space="preserve"> share. </w:t>
      </w:r>
    </w:p>
    <w:p w14:paraId="60A6F170" w14:textId="77777777" w:rsidR="00900076" w:rsidRDefault="00900076" w:rsidP="00D53B9D">
      <w:pPr>
        <w:rPr>
          <w:rFonts w:ascii="Arial" w:hAnsi="Arial"/>
        </w:rPr>
      </w:pPr>
    </w:p>
    <w:p w14:paraId="0AA690C8" w14:textId="00AFD911" w:rsidR="007E4608" w:rsidRDefault="007E4608" w:rsidP="00D53B9D">
      <w:pPr>
        <w:rPr>
          <w:rFonts w:ascii="Arial" w:hAnsi="Arial"/>
        </w:rPr>
      </w:pPr>
      <w:r>
        <w:rPr>
          <w:rFonts w:ascii="Arial" w:hAnsi="Arial"/>
        </w:rPr>
        <w:t>With high p-values across the board (very few p-values remotely near 0.05), the reproducibility of strong correlations is evident.</w:t>
      </w:r>
      <w:r w:rsidR="00900076">
        <w:rPr>
          <w:rFonts w:ascii="Arial" w:hAnsi="Arial"/>
        </w:rPr>
        <w:t xml:space="preserve"> Therefore, we can say with high confide</w:t>
      </w:r>
      <w:r w:rsidR="00BD4441">
        <w:rPr>
          <w:rFonts w:ascii="Arial" w:hAnsi="Arial"/>
        </w:rPr>
        <w:t>nce that the Google Trends and p</w:t>
      </w:r>
      <w:r w:rsidR="00900076">
        <w:rPr>
          <w:rFonts w:ascii="Arial" w:hAnsi="Arial"/>
        </w:rPr>
        <w:t>opulation demographic data share a strong relationship worth further investigation.</w:t>
      </w:r>
      <w:bookmarkStart w:id="0" w:name="_GoBack"/>
      <w:bookmarkEnd w:id="0"/>
    </w:p>
    <w:p w14:paraId="455CB787" w14:textId="77777777" w:rsidR="00900076" w:rsidRDefault="00900076" w:rsidP="00D53B9D">
      <w:pPr>
        <w:rPr>
          <w:rFonts w:ascii="Arial" w:hAnsi="Arial"/>
        </w:rPr>
      </w:pPr>
    </w:p>
    <w:p w14:paraId="09888A6D" w14:textId="77777777" w:rsidR="00900076" w:rsidRDefault="00900076" w:rsidP="00D53B9D">
      <w:pPr>
        <w:rPr>
          <w:rFonts w:ascii="Arial" w:hAnsi="Arial"/>
        </w:rPr>
      </w:pPr>
    </w:p>
    <w:p w14:paraId="563323E1" w14:textId="02F455FE" w:rsidR="00900076" w:rsidRDefault="00900076" w:rsidP="00D53B9D">
      <w:pPr>
        <w:rPr>
          <w:rFonts w:ascii="Arial" w:hAnsi="Arial"/>
        </w:rPr>
      </w:pPr>
      <w:r>
        <w:rPr>
          <w:rFonts w:ascii="Arial" w:hAnsi="Arial"/>
          <w:b/>
        </w:rPr>
        <w:t>Other Notes:</w:t>
      </w:r>
    </w:p>
    <w:p w14:paraId="7293B049" w14:textId="77777777" w:rsidR="00900076" w:rsidRDefault="00900076" w:rsidP="00D53B9D">
      <w:pPr>
        <w:rPr>
          <w:rFonts w:ascii="Arial" w:hAnsi="Arial"/>
        </w:rPr>
      </w:pPr>
    </w:p>
    <w:p w14:paraId="26DED783" w14:textId="4DFE71DD" w:rsidR="00900076" w:rsidRPr="00900076" w:rsidRDefault="00900076" w:rsidP="00D53B9D">
      <w:pPr>
        <w:rPr>
          <w:rFonts w:ascii="Arial" w:hAnsi="Arial"/>
        </w:rPr>
      </w:pPr>
      <w:r>
        <w:rPr>
          <w:rFonts w:ascii="Arial" w:hAnsi="Arial"/>
        </w:rPr>
        <w:t xml:space="preserve">See </w:t>
      </w:r>
      <w:proofErr w:type="spellStart"/>
      <w:r>
        <w:rPr>
          <w:rFonts w:ascii="Arial" w:hAnsi="Arial"/>
        </w:rPr>
        <w:t>iPython</w:t>
      </w:r>
      <w:proofErr w:type="spellEnd"/>
      <w:r>
        <w:rPr>
          <w:rFonts w:ascii="Arial" w:hAnsi="Arial"/>
        </w:rPr>
        <w:t xml:space="preserve"> Notebook for Details</w:t>
      </w:r>
    </w:p>
    <w:p w14:paraId="316B0478" w14:textId="77777777" w:rsidR="007E4608" w:rsidRDefault="007E4608" w:rsidP="00D53B9D">
      <w:pPr>
        <w:rPr>
          <w:rFonts w:ascii="Arial" w:hAnsi="Arial"/>
        </w:rPr>
      </w:pPr>
    </w:p>
    <w:p w14:paraId="65E7EA52" w14:textId="77777777" w:rsidR="00DF5B4B" w:rsidRDefault="00DF5B4B" w:rsidP="00D53B9D">
      <w:pPr>
        <w:rPr>
          <w:rFonts w:ascii="Arial" w:hAnsi="Arial"/>
        </w:rPr>
      </w:pPr>
    </w:p>
    <w:p w14:paraId="51BB5216" w14:textId="77777777" w:rsidR="007E4608" w:rsidRPr="007E4608" w:rsidRDefault="007E4608" w:rsidP="00D53B9D">
      <w:pPr>
        <w:rPr>
          <w:rFonts w:ascii="Arial" w:hAnsi="Arial"/>
        </w:rPr>
      </w:pPr>
    </w:p>
    <w:p w14:paraId="05ABC77A" w14:textId="77777777" w:rsidR="00D53B9D" w:rsidRDefault="00D53B9D" w:rsidP="00D53B9D">
      <w:pPr>
        <w:jc w:val="center"/>
        <w:rPr>
          <w:rFonts w:ascii="Arial" w:hAnsi="Arial"/>
          <w:b/>
          <w:sz w:val="28"/>
          <w:szCs w:val="28"/>
        </w:rPr>
      </w:pPr>
    </w:p>
    <w:p w14:paraId="2A1045F9" w14:textId="77777777" w:rsidR="00D53B9D" w:rsidRPr="00D53B9D" w:rsidRDefault="00D53B9D" w:rsidP="00D53B9D">
      <w:pPr>
        <w:jc w:val="center"/>
        <w:rPr>
          <w:rFonts w:ascii="Arial" w:hAnsi="Arial"/>
          <w:sz w:val="28"/>
          <w:szCs w:val="28"/>
        </w:rPr>
      </w:pPr>
    </w:p>
    <w:sectPr w:rsidR="00D53B9D" w:rsidRPr="00D53B9D" w:rsidSect="00D53B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3B9D"/>
    <w:rsid w:val="00111D1A"/>
    <w:rsid w:val="002B1D30"/>
    <w:rsid w:val="00313203"/>
    <w:rsid w:val="005F46A4"/>
    <w:rsid w:val="00621284"/>
    <w:rsid w:val="0065369D"/>
    <w:rsid w:val="006F7A60"/>
    <w:rsid w:val="00712DB7"/>
    <w:rsid w:val="007E4608"/>
    <w:rsid w:val="008837F4"/>
    <w:rsid w:val="00900076"/>
    <w:rsid w:val="009F7E5F"/>
    <w:rsid w:val="00A1186C"/>
    <w:rsid w:val="00A424B1"/>
    <w:rsid w:val="00B17D4C"/>
    <w:rsid w:val="00B21E06"/>
    <w:rsid w:val="00BD4441"/>
    <w:rsid w:val="00C36E32"/>
    <w:rsid w:val="00C63556"/>
    <w:rsid w:val="00D53B9D"/>
    <w:rsid w:val="00DC6DD7"/>
    <w:rsid w:val="00DF5B4B"/>
    <w:rsid w:val="00EB7D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20E323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473</Words>
  <Characters>2698</Characters>
  <Application>Microsoft Macintosh Word</Application>
  <DocSecurity>0</DocSecurity>
  <Lines>22</Lines>
  <Paragraphs>6</Paragraphs>
  <ScaleCrop>false</ScaleCrop>
  <Company>Kenston</Company>
  <LinksUpToDate>false</LinksUpToDate>
  <CharactersWithSpaces>3165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Schroeder</dc:creator>
  <cp:keywords/>
  <dc:description/>
  <cp:lastModifiedBy>Jacob Schroeder</cp:lastModifiedBy>
  <cp:revision>21</cp:revision>
  <dcterms:created xsi:type="dcterms:W3CDTF">2018-03-06T00:48:00Z</dcterms:created>
  <dcterms:modified xsi:type="dcterms:W3CDTF">2018-03-06T01:28:00Z</dcterms:modified>
</cp:coreProperties>
</file>