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555"/>
      </w:tblGrid>
      <w:tr w:rsidR="002F0D98" w:rsidRPr="002F0D98" w14:paraId="4D7FA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80684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AEEB24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is</w:t>
            </w:r>
          </w:p>
        </w:tc>
      </w:tr>
      <w:tr w:rsidR="002F0D98" w:rsidRPr="002F0D98" w14:paraId="4AD9B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8C5B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Trip request id</w:t>
            </w:r>
          </w:p>
        </w:tc>
        <w:tc>
          <w:tcPr>
            <w:tcW w:w="0" w:type="auto"/>
            <w:vAlign w:val="center"/>
            <w:hideMark/>
          </w:tcPr>
          <w:p w14:paraId="440D3C93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TripRequestId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the export. Your key back into Transport.net</w:t>
            </w:r>
          </w:p>
        </w:tc>
      </w:tr>
      <w:tr w:rsidR="002F0D98" w:rsidRPr="002F0D98" w14:paraId="64406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CCCB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submitted</w:t>
            </w:r>
          </w:p>
        </w:tc>
        <w:tc>
          <w:tcPr>
            <w:tcW w:w="0" w:type="auto"/>
            <w:vAlign w:val="center"/>
            <w:hideMark/>
          </w:tcPr>
          <w:p w14:paraId="46C73B72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EventTimeStamp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when the requester submitted. Where a trip was resubmitted, this is the last one</w:t>
            </w:r>
          </w:p>
        </w:tc>
      </w:tr>
      <w:tr w:rsidR="002F0D98" w:rsidRPr="002F0D98" w14:paraId="01521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5F4D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of service</w:t>
            </w:r>
          </w:p>
        </w:tc>
        <w:tc>
          <w:tcPr>
            <w:tcW w:w="0" w:type="auto"/>
            <w:vAlign w:val="center"/>
            <w:hideMark/>
          </w:tcPr>
          <w:p w14:paraId="6435DC52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levelOfService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the payload. ALS/BLS — the thing you and Mukund couldn’t confirm was in there</w:t>
            </w:r>
          </w:p>
        </w:tc>
      </w:tr>
      <w:tr w:rsidR="002F0D98" w:rsidRPr="002F0D98" w14:paraId="423D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6D7E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Trip type</w:t>
            </w:r>
          </w:p>
        </w:tc>
        <w:tc>
          <w:tcPr>
            <w:tcW w:w="0" w:type="auto"/>
            <w:vAlign w:val="center"/>
            <w:hideMark/>
          </w:tcPr>
          <w:p w14:paraId="17416148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pickupLocTypeCode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</w:t>
            </w: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dropoffLocTypeCode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raw CMS modifiers. </w:t>
            </w:r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 to N</w:t>
            </w: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hospital to skilled nursing</w:t>
            </w:r>
          </w:p>
        </w:tc>
      </w:tr>
      <w:tr w:rsidR="002F0D98" w:rsidRPr="002F0D98" w14:paraId="589FA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98E1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 / Destination</w:t>
            </w:r>
          </w:p>
        </w:tc>
        <w:tc>
          <w:tcPr>
            <w:tcW w:w="0" w:type="auto"/>
            <w:vAlign w:val="center"/>
            <w:hideMark/>
          </w:tcPr>
          <w:p w14:paraId="036BC636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same two codes in words</w:t>
            </w:r>
          </w:p>
        </w:tc>
      </w:tr>
      <w:tr w:rsidR="002F0D98" w:rsidRPr="002F0D98" w14:paraId="7BA89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7900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Trip reason</w:t>
            </w:r>
          </w:p>
        </w:tc>
        <w:tc>
          <w:tcPr>
            <w:tcW w:w="0" w:type="auto"/>
            <w:vAlign w:val="center"/>
            <w:hideMark/>
          </w:tcPr>
          <w:p w14:paraId="1D55B25E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tripReason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the payload</w:t>
            </w:r>
          </w:p>
        </w:tc>
      </w:tr>
      <w:tr w:rsidR="002F0D98" w:rsidRPr="002F0D98" w14:paraId="660D4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8E9F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Answers on the order</w:t>
            </w:r>
          </w:p>
        </w:tc>
        <w:tc>
          <w:tcPr>
            <w:tcW w:w="0" w:type="auto"/>
            <w:vAlign w:val="center"/>
            <w:hideMark/>
          </w:tcPr>
          <w:p w14:paraId="1E8817FF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How many question/answer pairs were found. </w:t>
            </w:r>
            <w:r w:rsidRPr="002F0D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See below — this is broken</w:t>
            </w:r>
          </w:p>
        </w:tc>
      </w:tr>
    </w:tbl>
    <w:p w14:paraId="268B966C" w14:textId="77777777" w:rsidR="002F0D98" w:rsidRPr="002F0D98" w:rsidRDefault="002F0D98" w:rsidP="002F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model said about the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7008"/>
      </w:tblGrid>
      <w:tr w:rsidR="002F0D98" w:rsidRPr="002F0D98" w14:paraId="27578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68799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5CD4AA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2F0D98" w:rsidRPr="002F0D98" w14:paraId="5E1EC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E864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Order: meets</w:t>
            </w:r>
          </w:p>
        </w:tc>
        <w:tc>
          <w:tcPr>
            <w:tcW w:w="0" w:type="auto"/>
            <w:vAlign w:val="center"/>
            <w:hideMark/>
          </w:tcPr>
          <w:p w14:paraId="39571DCB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flag. TRUE / FALSE / blank. Blank means no determination, never “no”</w:t>
            </w:r>
          </w:p>
        </w:tc>
      </w:tr>
      <w:tr w:rsidR="002F0D98" w:rsidRPr="002F0D98" w14:paraId="3F530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EA2E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Order: determination</w:t>
            </w:r>
          </w:p>
        </w:tc>
        <w:tc>
          <w:tcPr>
            <w:tcW w:w="0" w:type="auto"/>
            <w:vAlign w:val="center"/>
            <w:hideMark/>
          </w:tcPr>
          <w:p w14:paraId="5565D96D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meets</w:t>
            </w: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does_not_meet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or </w:t>
            </w: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needs_review</w:t>
            </w:r>
            <w:proofErr w:type="spellEnd"/>
          </w:p>
        </w:tc>
      </w:tr>
      <w:tr w:rsidR="002F0D98" w:rsidRPr="002F0D98" w14:paraId="7196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2847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Order: confidence</w:t>
            </w:r>
          </w:p>
        </w:tc>
        <w:tc>
          <w:tcPr>
            <w:tcW w:w="0" w:type="auto"/>
            <w:vAlign w:val="center"/>
            <w:hideMark/>
          </w:tcPr>
          <w:p w14:paraId="16C729AD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/ Medium / Low — Dave’s three levels</w:t>
            </w:r>
          </w:p>
        </w:tc>
      </w:tr>
      <w:tr w:rsidR="002F0D98" w:rsidRPr="002F0D98" w14:paraId="758E7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887B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Order: summary</w:t>
            </w:r>
          </w:p>
        </w:tc>
        <w:tc>
          <w:tcPr>
            <w:tcW w:w="0" w:type="auto"/>
            <w:vAlign w:val="center"/>
            <w:hideMark/>
          </w:tcPr>
          <w:p w14:paraId="335F9972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sentences in plain English for a biller</w:t>
            </w:r>
          </w:p>
        </w:tc>
      </w:tr>
      <w:tr w:rsidR="002F0D98" w:rsidRPr="002F0D98" w14:paraId="7BB9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ADC2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Order: basis</w:t>
            </w:r>
          </w:p>
        </w:tc>
        <w:tc>
          <w:tcPr>
            <w:tcW w:w="0" w:type="auto"/>
            <w:vAlign w:val="center"/>
            <w:hideMark/>
          </w:tcPr>
          <w:p w14:paraId="6795DFD7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it landed there, citing what it read</w:t>
            </w:r>
          </w:p>
        </w:tc>
      </w:tr>
      <w:tr w:rsidR="002F0D98" w:rsidRPr="002F0D98" w14:paraId="0C541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93A4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Order: clarifying question</w:t>
            </w:r>
          </w:p>
        </w:tc>
        <w:tc>
          <w:tcPr>
            <w:tcW w:w="0" w:type="auto"/>
            <w:vAlign w:val="center"/>
            <w:hideMark/>
          </w:tcPr>
          <w:p w14:paraId="49D1AFDA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one question the requester would be asked. Populated only when </w:t>
            </w: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needs_review</w:t>
            </w:r>
            <w:proofErr w:type="spellEnd"/>
          </w:p>
        </w:tc>
      </w:tr>
    </w:tbl>
    <w:p w14:paraId="1202793F" w14:textId="77777777" w:rsidR="002F0D98" w:rsidRPr="002F0D98" w:rsidRDefault="002F0D98" w:rsidP="002F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model said about the crew record</w:t>
      </w:r>
      <w:r w:rsidRPr="002F0D98">
        <w:rPr>
          <w:rFonts w:ascii="Times New Roman" w:eastAsia="Times New Roman" w:hAnsi="Times New Roman" w:cs="Times New Roman"/>
          <w:kern w:val="0"/>
          <w14:ligatures w14:val="none"/>
        </w:rPr>
        <w:t xml:space="preserve"> — all blank here because you didn’t pass </w:t>
      </w:r>
      <w:r w:rsidRPr="002F0D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5484"/>
      </w:tblGrid>
      <w:tr w:rsidR="002F0D98" w:rsidRPr="002F0D98" w14:paraId="5566A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216BE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5F3AFB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2F0D98" w:rsidRPr="002F0D98" w14:paraId="1FE56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6B78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Record: meets / determination / summary</w:t>
            </w:r>
          </w:p>
        </w:tc>
        <w:tc>
          <w:tcPr>
            <w:tcW w:w="0" w:type="auto"/>
            <w:vAlign w:val="center"/>
            <w:hideMark/>
          </w:tcPr>
          <w:p w14:paraId="6B57BC73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three, scored against the </w:t>
            </w:r>
            <w:proofErr w:type="spellStart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ePCR</w:t>
            </w:r>
            <w:proofErr w:type="spellEnd"/>
          </w:p>
        </w:tc>
      </w:tr>
      <w:tr w:rsidR="002F0D98" w:rsidRPr="002F0D98" w14:paraId="6D67B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6D67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Record: strongest evidence</w:t>
            </w:r>
          </w:p>
        </w:tc>
        <w:tc>
          <w:tcPr>
            <w:tcW w:w="0" w:type="auto"/>
            <w:vAlign w:val="center"/>
            <w:hideMark/>
          </w:tcPr>
          <w:p w14:paraId="403FDF56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one field a reviewer should look at first if they disagree</w:t>
            </w:r>
          </w:p>
        </w:tc>
      </w:tr>
      <w:tr w:rsidR="002F0D98" w:rsidRPr="002F0D98" w14:paraId="5F49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CAF5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Record: documentation gaps</w:t>
            </w:r>
          </w:p>
        </w:tc>
        <w:tc>
          <w:tcPr>
            <w:tcW w:w="0" w:type="auto"/>
            <w:vAlign w:val="center"/>
            <w:hideMark/>
          </w:tcPr>
          <w:p w14:paraId="13F5FF22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the record would need to say and doesn’t</w:t>
            </w:r>
          </w:p>
        </w:tc>
      </w:tr>
    </w:tbl>
    <w:p w14:paraId="227D868A" w14:textId="77777777" w:rsidR="002F0D98" w:rsidRPr="002F0D98" w:rsidRDefault="002F0D98" w:rsidP="002F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7901"/>
      </w:tblGrid>
      <w:tr w:rsidR="002F0D98" w:rsidRPr="002F0D98" w14:paraId="3EB74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F1B13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6DE718F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2F0D98" w:rsidRPr="002F0D98" w14:paraId="3139F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58AC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Agreement</w:t>
            </w:r>
          </w:p>
        </w:tc>
        <w:tc>
          <w:tcPr>
            <w:tcW w:w="0" w:type="auto"/>
            <w:vAlign w:val="center"/>
            <w:hideMark/>
          </w:tcPr>
          <w:p w14:paraId="7D188883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agree</w:t>
            </w: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 meets, record does not</w:t>
            </w: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record meets, order does not</w:t>
            </w: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or </w:t>
            </w:r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 record verdict</w:t>
            </w: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The Disagreements tab is the subset worth a reviewer’s hour</w:t>
            </w:r>
          </w:p>
        </w:tc>
      </w:tr>
      <w:tr w:rsidR="002F0D98" w:rsidRPr="002F0D98" w14:paraId="1A46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2631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Facility </w:t>
            </w:r>
            <w:proofErr w:type="gramStart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</w:t>
            </w:r>
            <w:proofErr w:type="gram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reason</w:t>
            </w:r>
          </w:p>
        </w:tc>
        <w:tc>
          <w:tcPr>
            <w:tcW w:w="0" w:type="auto"/>
            <w:vAlign w:val="center"/>
            <w:hideMark/>
          </w:tcPr>
          <w:p w14:paraId="372ED24F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0D9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facilityPayReason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Dave’s facility-pay flag</w:t>
            </w:r>
          </w:p>
        </w:tc>
      </w:tr>
    </w:tbl>
    <w:p w14:paraId="2F6B18CA" w14:textId="77777777" w:rsidR="002F0D98" w:rsidRPr="002F0D98" w:rsidRDefault="002F0D98" w:rsidP="002F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and speed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7040"/>
      </w:tblGrid>
      <w:tr w:rsidR="002F0D98" w:rsidRPr="002F0D98" w14:paraId="4366F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CF21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F10559" w14:textId="77777777" w:rsidR="002F0D98" w:rsidRPr="002F0D98" w:rsidRDefault="002F0D98" w:rsidP="002F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2F0D98" w:rsidRPr="002F0D98" w14:paraId="72C4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21D0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Order </w:t>
            </w:r>
            <w:proofErr w:type="spellStart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Record </w:t>
            </w:r>
            <w:proofErr w:type="spellStart"/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31762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 trip per call</w:t>
            </w:r>
          </w:p>
        </w:tc>
      </w:tr>
      <w:tr w:rsidR="002F0D98" w:rsidRPr="002F0D98" w14:paraId="26AF2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4C22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Tokens in / out</w:t>
            </w:r>
          </w:p>
        </w:tc>
        <w:tc>
          <w:tcPr>
            <w:tcW w:w="0" w:type="auto"/>
            <w:vAlign w:val="center"/>
            <w:hideMark/>
          </w:tcPr>
          <w:p w14:paraId="7C997875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 order call. Multiply by trips for the quota conversation</w:t>
            </w:r>
          </w:p>
        </w:tc>
      </w:tr>
      <w:tr w:rsidR="002F0D98" w:rsidRPr="002F0D98" w14:paraId="1653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6A0E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E336FC0" w14:textId="77777777" w:rsidR="002F0D98" w:rsidRPr="002F0D98" w:rsidRDefault="002F0D98" w:rsidP="002F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a trip has no determination. Includes any held back by the scrubber</w:t>
            </w:r>
          </w:p>
        </w:tc>
      </w:tr>
    </w:tbl>
    <w:p w14:paraId="3B91D76E" w14:textId="77777777" w:rsidR="006003F4" w:rsidRDefault="006003F4"/>
    <w:sectPr w:rsidR="0060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98"/>
    <w:rsid w:val="002F0D98"/>
    <w:rsid w:val="00522588"/>
    <w:rsid w:val="006003F4"/>
    <w:rsid w:val="006A5E21"/>
    <w:rsid w:val="0081290D"/>
    <w:rsid w:val="00857B60"/>
    <w:rsid w:val="00A61EF2"/>
    <w:rsid w:val="00A6352A"/>
    <w:rsid w:val="00B5111C"/>
    <w:rsid w:val="00C8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B9204"/>
  <w15:chartTrackingRefBased/>
  <w15:docId w15:val="{F5A85133-4EE5-CB49-B2E8-40868F86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9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F0D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0D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0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smitherman</dc:creator>
  <cp:keywords/>
  <dc:description/>
  <cp:lastModifiedBy>josh smitherman</cp:lastModifiedBy>
  <cp:revision>1</cp:revision>
  <dcterms:created xsi:type="dcterms:W3CDTF">2026-10-30T14:15:00Z</dcterms:created>
  <dcterms:modified xsi:type="dcterms:W3CDTF">2026-10-30T14:16:00Z</dcterms:modified>
</cp:coreProperties>
</file>