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D8" w:rsidRPr="005238D8" w:rsidRDefault="005238D8">
      <w:pPr>
        <w:rPr>
          <w:b/>
          <w:sz w:val="24"/>
          <w:szCs w:val="24"/>
        </w:rPr>
      </w:pPr>
      <w:r w:rsidRPr="005238D8">
        <w:rPr>
          <w:b/>
          <w:sz w:val="24"/>
          <w:szCs w:val="24"/>
        </w:rPr>
        <w:t>Import the EPAS SharePoint Site</w:t>
      </w:r>
    </w:p>
    <w:p w:rsidR="005238D8" w:rsidRPr="005238D8" w:rsidRDefault="005238D8" w:rsidP="005238D8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Copy the files</w:t>
      </w:r>
      <w:r w:rsidR="00DC7E18">
        <w:rPr>
          <w:rStyle w:val="apple-converted-space"/>
        </w:rPr>
        <w:t xml:space="preserve"> to C:\</w:t>
      </w:r>
      <w:r>
        <w:rPr>
          <w:rStyle w:val="apple-converted-space"/>
        </w:rPr>
        <w:t xml:space="preserve">epasimport </w:t>
      </w:r>
      <w:r w:rsidR="00DC7E18">
        <w:rPr>
          <w:rStyle w:val="apple-converted-space"/>
        </w:rPr>
        <w:t xml:space="preserve">( note: </w:t>
      </w:r>
      <w:r>
        <w:rPr>
          <w:rStyle w:val="apple-converted-space"/>
        </w:rPr>
        <w:t>create new folder)</w:t>
      </w:r>
    </w:p>
    <w:p w:rsidR="005238D8" w:rsidRPr="005238D8" w:rsidRDefault="005238D8" w:rsidP="005238D8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Go to</w:t>
      </w:r>
      <w:r w:rsidRPr="005238D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5238D8">
        <w:rPr>
          <w:rStyle w:val="Strong"/>
          <w:rFonts w:ascii="Segoe UI" w:hAnsi="Segoe UI" w:cs="Segoe UI"/>
          <w:color w:val="2A2A2A"/>
          <w:sz w:val="20"/>
          <w:szCs w:val="20"/>
        </w:rPr>
        <w:t>Start</w:t>
      </w:r>
      <w:r w:rsidRPr="005238D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5238D8">
        <w:rPr>
          <w:rFonts w:ascii="Segoe UI" w:hAnsi="Segoe UI" w:cs="Segoe UI"/>
          <w:color w:val="2A2A2A"/>
          <w:sz w:val="20"/>
          <w:szCs w:val="20"/>
        </w:rPr>
        <w:t>menu, click</w:t>
      </w:r>
      <w:r w:rsidRPr="005238D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5238D8">
        <w:rPr>
          <w:rStyle w:val="Strong"/>
          <w:rFonts w:ascii="Segoe UI" w:hAnsi="Segoe UI" w:cs="Segoe UI"/>
          <w:color w:val="2A2A2A"/>
          <w:sz w:val="20"/>
          <w:szCs w:val="20"/>
        </w:rPr>
        <w:t>All Programs</w:t>
      </w:r>
      <w:r w:rsidRPr="005238D8">
        <w:rPr>
          <w:rFonts w:ascii="Segoe UI" w:hAnsi="Segoe UI" w:cs="Segoe UI"/>
          <w:color w:val="2A2A2A"/>
          <w:sz w:val="20"/>
          <w:szCs w:val="20"/>
        </w:rPr>
        <w:t>, click</w:t>
      </w:r>
      <w:r w:rsidRPr="005238D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5238D8">
        <w:rPr>
          <w:rStyle w:val="Strong"/>
          <w:rFonts w:ascii="Segoe UI" w:hAnsi="Segoe UI" w:cs="Segoe UI"/>
          <w:color w:val="2A2A2A"/>
          <w:sz w:val="20"/>
          <w:szCs w:val="20"/>
        </w:rPr>
        <w:t>Microsoft SharePoint 2013 Products</w:t>
      </w:r>
      <w:r w:rsidRPr="005238D8">
        <w:rPr>
          <w:rFonts w:ascii="Segoe UI" w:hAnsi="Segoe UI" w:cs="Segoe UI"/>
          <w:color w:val="2A2A2A"/>
          <w:sz w:val="20"/>
          <w:szCs w:val="20"/>
        </w:rPr>
        <w:t>, and then click</w:t>
      </w:r>
      <w:r w:rsidRPr="005238D8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5238D8">
        <w:rPr>
          <w:rStyle w:val="Strong"/>
          <w:rFonts w:ascii="Segoe UI" w:hAnsi="Segoe UI" w:cs="Segoe UI"/>
          <w:color w:val="2A2A2A"/>
          <w:sz w:val="20"/>
          <w:szCs w:val="20"/>
        </w:rPr>
        <w:t>SharePoint 2013 Management Shell</w:t>
      </w:r>
      <w:r>
        <w:rPr>
          <w:rFonts w:ascii="Segoe UI" w:hAnsi="Segoe UI" w:cs="Segoe UI"/>
          <w:color w:val="2A2A2A"/>
          <w:sz w:val="20"/>
          <w:szCs w:val="20"/>
        </w:rPr>
        <w:t xml:space="preserve"> and run the below command</w:t>
      </w:r>
    </w:p>
    <w:p w:rsidR="00DB3DDC" w:rsidRDefault="0082477B">
      <w:r>
        <w:rPr>
          <w:noProof/>
        </w:rPr>
        <w:drawing>
          <wp:inline distT="0" distB="0" distL="0" distR="0" wp14:anchorId="67425DCD" wp14:editId="03450B1C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70" w:rsidRDefault="00BD2D70"/>
    <w:p w:rsidR="00A418AB" w:rsidRDefault="00A60CC1">
      <w:r>
        <w:t xml:space="preserve">Note: </w:t>
      </w:r>
      <w:r w:rsidR="00A418AB">
        <w:t xml:space="preserve"> The SharePoint library permission should be migrated with the import.  If you’re manually creating the library, be sure to stop the permission inheritance and grant only administrator </w:t>
      </w:r>
      <w:proofErr w:type="gramStart"/>
      <w:r w:rsidR="00A418AB">
        <w:t>an</w:t>
      </w:r>
      <w:proofErr w:type="gramEnd"/>
      <w:r w:rsidR="00A418AB">
        <w:t xml:space="preserve"> Human Resources with full control.</w:t>
      </w:r>
    </w:p>
    <w:p w:rsidR="00BD2D70" w:rsidRDefault="00A418AB">
      <w:r>
        <w:t xml:space="preserve">Also, </w:t>
      </w:r>
      <w:bookmarkStart w:id="0" w:name="_GoBack"/>
      <w:bookmarkEnd w:id="0"/>
      <w:r w:rsidR="00A60CC1">
        <w:t xml:space="preserve">make sure </w:t>
      </w:r>
      <w:r w:rsidR="00BD2D70">
        <w:t>K2 for SharePoint</w:t>
      </w:r>
      <w:r w:rsidR="00A60CC1">
        <w:t xml:space="preserve"> is up to date.  If not update it and run the Registration</w:t>
      </w:r>
      <w:r w:rsidR="00BD2D70">
        <w:t xml:space="preserve"> </w:t>
      </w:r>
      <w:r w:rsidR="005238D8">
        <w:t>Wizard</w:t>
      </w:r>
    </w:p>
    <w:sectPr w:rsidR="00BD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02FD"/>
    <w:multiLevelType w:val="hybridMultilevel"/>
    <w:tmpl w:val="A18643C2"/>
    <w:lvl w:ilvl="0" w:tplc="A2C4B3B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A2A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86"/>
    <w:rsid w:val="00206B04"/>
    <w:rsid w:val="005238D8"/>
    <w:rsid w:val="00647A4B"/>
    <w:rsid w:val="0082477B"/>
    <w:rsid w:val="009D269A"/>
    <w:rsid w:val="00A418AB"/>
    <w:rsid w:val="00A60CC1"/>
    <w:rsid w:val="00A73A86"/>
    <w:rsid w:val="00BD2D70"/>
    <w:rsid w:val="00DB3DDC"/>
    <w:rsid w:val="00D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6DEF5-D56C-41BE-844F-6E6A0F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8D8"/>
  </w:style>
  <w:style w:type="character" w:styleId="Strong">
    <w:name w:val="Strong"/>
    <w:basedOn w:val="DefaultParagraphFont"/>
    <w:uiPriority w:val="22"/>
    <w:qFormat/>
    <w:rsid w:val="005238D8"/>
    <w:rPr>
      <w:b/>
      <w:bCs/>
    </w:rPr>
  </w:style>
  <w:style w:type="paragraph" w:styleId="ListParagraph">
    <w:name w:val="List Paragraph"/>
    <w:basedOn w:val="Normal"/>
    <w:uiPriority w:val="34"/>
    <w:qFormat/>
    <w:rsid w:val="0052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Tran</dc:creator>
  <cp:keywords/>
  <dc:description/>
  <cp:lastModifiedBy>Administrator</cp:lastModifiedBy>
  <cp:revision>7</cp:revision>
  <dcterms:created xsi:type="dcterms:W3CDTF">2016-12-13T19:03:00Z</dcterms:created>
  <dcterms:modified xsi:type="dcterms:W3CDTF">2017-02-13T17:07:00Z</dcterms:modified>
</cp:coreProperties>
</file>