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10D" w:rsidRDefault="00440DF0" w:rsidP="00B4010D">
      <w:pPr>
        <w:spacing w:line="60" w:lineRule="auto"/>
        <w:rPr>
          <w:rFonts w:hint="eastAsia"/>
          <w:sz w:val="10"/>
          <w:szCs w:val="10"/>
        </w:rPr>
      </w:pPr>
      <w:r>
        <w:rPr>
          <w:sz w:val="10"/>
          <w:szCs w:val="10"/>
        </w:rPr>
        <w:t>1.</w:t>
      </w:r>
      <w:r w:rsidR="00B4010D">
        <w:rPr>
          <w:sz w:val="10"/>
          <w:szCs w:val="10"/>
        </w:rPr>
        <w:t>d</w:t>
      </w:r>
      <w:r w:rsidR="00B4010D">
        <w:rPr>
          <w:rFonts w:hint="eastAsia"/>
          <w:sz w:val="10"/>
          <w:szCs w:val="10"/>
        </w:rPr>
        <w:t>ocker</w:t>
      </w:r>
      <w:r w:rsidR="00B4010D">
        <w:rPr>
          <w:sz w:val="10"/>
          <w:szCs w:val="10"/>
        </w:rPr>
        <w:t xml:space="preserve"> exec –it </w:t>
      </w:r>
      <w:r w:rsidR="00B4010D">
        <w:rPr>
          <w:rFonts w:hint="eastAsia"/>
          <w:sz w:val="10"/>
          <w:szCs w:val="10"/>
        </w:rPr>
        <w:t>容器</w:t>
      </w:r>
      <w:r w:rsidR="00B4010D">
        <w:rPr>
          <w:sz w:val="10"/>
          <w:szCs w:val="10"/>
        </w:rPr>
        <w:t xml:space="preserve">name/id </w:t>
      </w:r>
      <w:r w:rsidR="00B4010D">
        <w:rPr>
          <w:rFonts w:hint="eastAsia"/>
          <w:sz w:val="10"/>
          <w:szCs w:val="10"/>
        </w:rPr>
        <w:t>/bin/bash</w:t>
      </w:r>
    </w:p>
    <w:p w:rsidR="00B4010D" w:rsidRDefault="00440DF0" w:rsidP="00B4010D">
      <w:pPr>
        <w:spacing w:line="6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>2.</w:t>
      </w:r>
      <w:r w:rsidR="00B4010D">
        <w:rPr>
          <w:rFonts w:hint="eastAsia"/>
          <w:sz w:val="10"/>
          <w:szCs w:val="10"/>
        </w:rPr>
        <w:t>在</w:t>
      </w:r>
      <w:r w:rsidR="00B4010D">
        <w:rPr>
          <w:sz w:val="10"/>
          <w:szCs w:val="10"/>
        </w:rPr>
        <w:t>容器内</w:t>
      </w:r>
      <w:r w:rsidR="00B4010D">
        <w:rPr>
          <w:rFonts w:hint="eastAsia"/>
          <w:sz w:val="10"/>
          <w:szCs w:val="10"/>
        </w:rPr>
        <w:t>安装</w:t>
      </w:r>
      <w:r w:rsidR="00B4010D">
        <w:rPr>
          <w:sz w:val="10"/>
          <w:szCs w:val="10"/>
        </w:rPr>
        <w:t xml:space="preserve">vim </w:t>
      </w:r>
      <w:r w:rsidR="00B4010D">
        <w:rPr>
          <w:rFonts w:hint="eastAsia"/>
          <w:sz w:val="10"/>
          <w:szCs w:val="10"/>
        </w:rPr>
        <w:t>进入</w:t>
      </w:r>
      <w:r w:rsidR="00B4010D">
        <w:rPr>
          <w:sz w:val="10"/>
          <w:szCs w:val="10"/>
        </w:rPr>
        <w:t>容器</w:t>
      </w:r>
      <w:r w:rsidR="00B4010D">
        <w:rPr>
          <w:rFonts w:hint="eastAsia"/>
          <w:sz w:val="10"/>
          <w:szCs w:val="10"/>
        </w:rPr>
        <w:t xml:space="preserve">  </w:t>
      </w:r>
    </w:p>
    <w:p w:rsidR="00B4010D" w:rsidRDefault="00B4010D" w:rsidP="00B4010D">
      <w:pPr>
        <w:spacing w:line="6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>apt-get update</w:t>
      </w:r>
      <w:r>
        <w:rPr>
          <w:sz w:val="10"/>
          <w:szCs w:val="10"/>
        </w:rPr>
        <w:t xml:space="preserve"> </w:t>
      </w:r>
      <w:r>
        <w:rPr>
          <w:rFonts w:hint="eastAsia"/>
          <w:sz w:val="10"/>
          <w:szCs w:val="10"/>
        </w:rPr>
        <w:t>使用</w:t>
      </w:r>
      <w:r>
        <w:rPr>
          <w:sz w:val="10"/>
          <w:szCs w:val="10"/>
        </w:rPr>
        <w:t>该命令再</w:t>
      </w:r>
      <w:r>
        <w:rPr>
          <w:rFonts w:hint="eastAsia"/>
          <w:sz w:val="10"/>
          <w:szCs w:val="10"/>
        </w:rPr>
        <w:t xml:space="preserve"> </w:t>
      </w:r>
      <w:r>
        <w:rPr>
          <w:rFonts w:hint="eastAsia"/>
          <w:sz w:val="10"/>
          <w:szCs w:val="10"/>
        </w:rPr>
        <w:t>安装</w:t>
      </w:r>
      <w:r>
        <w:rPr>
          <w:rFonts w:hint="eastAsia"/>
          <w:sz w:val="10"/>
          <w:szCs w:val="10"/>
        </w:rPr>
        <w:t xml:space="preserve"> </w:t>
      </w:r>
    </w:p>
    <w:p w:rsidR="003C0729" w:rsidRDefault="003C0729" w:rsidP="00B4010D">
      <w:pPr>
        <w:spacing w:line="60" w:lineRule="auto"/>
        <w:rPr>
          <w:sz w:val="10"/>
          <w:szCs w:val="10"/>
        </w:rPr>
      </w:pPr>
      <w:r>
        <w:rPr>
          <w:sz w:val="10"/>
          <w:szCs w:val="10"/>
        </w:rPr>
        <w:t xml:space="preserve">3.docker </w:t>
      </w:r>
      <w:r>
        <w:rPr>
          <w:rFonts w:hint="eastAsia"/>
          <w:sz w:val="10"/>
          <w:szCs w:val="10"/>
        </w:rPr>
        <w:t>运行</w:t>
      </w:r>
      <w:r>
        <w:rPr>
          <w:sz w:val="10"/>
          <w:szCs w:val="10"/>
        </w:rPr>
        <w:t>rabbitmq</w:t>
      </w:r>
      <w:r>
        <w:rPr>
          <w:sz w:val="10"/>
          <w:szCs w:val="10"/>
        </w:rPr>
        <w:t>容器</w:t>
      </w:r>
    </w:p>
    <w:p w:rsidR="003C0729" w:rsidRDefault="003C0729" w:rsidP="00B4010D">
      <w:pPr>
        <w:spacing w:line="60" w:lineRule="auto"/>
        <w:rPr>
          <w:sz w:val="10"/>
          <w:szCs w:val="10"/>
        </w:rPr>
      </w:pPr>
      <w:r w:rsidRPr="003C0729">
        <w:rPr>
          <w:sz w:val="10"/>
          <w:szCs w:val="10"/>
        </w:rPr>
        <w:t>docker run -di --name=tensquare_rabbitmq -p 5671:5671 -p 5672:5672 -p 4369:4369 -p 15671:15671 -p 15672:15672</w:t>
      </w:r>
      <w:r w:rsidR="002B5594">
        <w:rPr>
          <w:sz w:val="10"/>
          <w:szCs w:val="10"/>
        </w:rPr>
        <w:t xml:space="preserve"> -p 25672:25672 rabbitmq:manage</w:t>
      </w:r>
      <w:r w:rsidRPr="003C0729">
        <w:rPr>
          <w:sz w:val="10"/>
          <w:szCs w:val="10"/>
        </w:rPr>
        <w:t>ment</w:t>
      </w:r>
    </w:p>
    <w:p w:rsidR="00F821F4" w:rsidRPr="00F821F4" w:rsidRDefault="00F821F4" w:rsidP="00B4010D">
      <w:pPr>
        <w:spacing w:line="60" w:lineRule="auto"/>
        <w:rPr>
          <w:rFonts w:hint="eastAsia"/>
          <w:color w:val="FF0000"/>
          <w:sz w:val="10"/>
          <w:szCs w:val="10"/>
        </w:rPr>
      </w:pPr>
      <w:r w:rsidRPr="00F821F4">
        <w:rPr>
          <w:rFonts w:hint="eastAsia"/>
          <w:color w:val="FF0000"/>
          <w:sz w:val="10"/>
          <w:szCs w:val="10"/>
        </w:rPr>
        <w:t>此处说明两个</w:t>
      </w:r>
      <w:r w:rsidRPr="00F821F4">
        <w:rPr>
          <w:color w:val="FF0000"/>
          <w:sz w:val="10"/>
          <w:szCs w:val="10"/>
        </w:rPr>
        <w:t>端口：</w:t>
      </w:r>
      <w:r w:rsidRPr="00F821F4">
        <w:rPr>
          <w:rFonts w:hint="eastAsia"/>
          <w:color w:val="FF0000"/>
          <w:sz w:val="10"/>
          <w:szCs w:val="10"/>
        </w:rPr>
        <w:t xml:space="preserve">15672 </w:t>
      </w:r>
      <w:r w:rsidRPr="00F821F4">
        <w:rPr>
          <w:rFonts w:hint="eastAsia"/>
          <w:color w:val="FF0000"/>
          <w:sz w:val="10"/>
          <w:szCs w:val="10"/>
        </w:rPr>
        <w:t>是</w:t>
      </w:r>
      <w:r w:rsidRPr="00F821F4">
        <w:rPr>
          <w:rFonts w:hint="eastAsia"/>
          <w:color w:val="FF0000"/>
          <w:sz w:val="10"/>
          <w:szCs w:val="10"/>
        </w:rPr>
        <w:t xml:space="preserve">management </w:t>
      </w:r>
      <w:r w:rsidRPr="00F821F4">
        <w:rPr>
          <w:color w:val="FF0000"/>
          <w:sz w:val="10"/>
          <w:szCs w:val="10"/>
        </w:rPr>
        <w:t>web</w:t>
      </w:r>
      <w:r w:rsidRPr="00F821F4">
        <w:rPr>
          <w:color w:val="FF0000"/>
          <w:sz w:val="10"/>
          <w:szCs w:val="10"/>
        </w:rPr>
        <w:t>管理界面访问的端口，</w:t>
      </w:r>
      <w:r w:rsidRPr="00F821F4">
        <w:rPr>
          <w:rFonts w:hint="eastAsia"/>
          <w:color w:val="FF0000"/>
          <w:sz w:val="10"/>
          <w:szCs w:val="10"/>
        </w:rPr>
        <w:t>而</w:t>
      </w:r>
      <w:r w:rsidRPr="00F821F4">
        <w:rPr>
          <w:color w:val="FF0000"/>
          <w:sz w:val="10"/>
          <w:szCs w:val="10"/>
        </w:rPr>
        <w:t>应用程序</w:t>
      </w:r>
      <w:r w:rsidRPr="00F821F4">
        <w:rPr>
          <w:rFonts w:hint="eastAsia"/>
          <w:color w:val="FF0000"/>
          <w:sz w:val="10"/>
          <w:szCs w:val="10"/>
        </w:rPr>
        <w:t>、</w:t>
      </w:r>
      <w:r w:rsidRPr="00F821F4">
        <w:rPr>
          <w:color w:val="FF0000"/>
          <w:sz w:val="10"/>
          <w:szCs w:val="10"/>
        </w:rPr>
        <w:t>客户端远程访问需要</w:t>
      </w:r>
      <w:r w:rsidRPr="00F821F4">
        <w:rPr>
          <w:rFonts w:hint="eastAsia"/>
          <w:color w:val="FF0000"/>
          <w:sz w:val="10"/>
          <w:szCs w:val="10"/>
        </w:rPr>
        <w:t>通</w:t>
      </w:r>
      <w:r w:rsidRPr="00F821F4">
        <w:rPr>
          <w:color w:val="FF0000"/>
          <w:sz w:val="10"/>
          <w:szCs w:val="10"/>
        </w:rPr>
        <w:t>过</w:t>
      </w:r>
      <w:r w:rsidRPr="00F821F4">
        <w:rPr>
          <w:rFonts w:hint="eastAsia"/>
          <w:color w:val="FF0000"/>
          <w:sz w:val="10"/>
          <w:szCs w:val="10"/>
        </w:rPr>
        <w:t>5672</w:t>
      </w:r>
      <w:r w:rsidRPr="00F821F4">
        <w:rPr>
          <w:rFonts w:hint="eastAsia"/>
          <w:color w:val="FF0000"/>
          <w:sz w:val="10"/>
          <w:szCs w:val="10"/>
        </w:rPr>
        <w:t>端口</w:t>
      </w:r>
    </w:p>
    <w:p w:rsidR="003C0729" w:rsidRDefault="003C0729" w:rsidP="00B4010D">
      <w:pPr>
        <w:spacing w:line="6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>guest</w:t>
      </w:r>
      <w:r>
        <w:rPr>
          <w:sz w:val="10"/>
          <w:szCs w:val="10"/>
        </w:rPr>
        <w:t>用户只能作为</w:t>
      </w:r>
      <w:r>
        <w:rPr>
          <w:sz w:val="10"/>
          <w:szCs w:val="10"/>
        </w:rPr>
        <w:t>web</w:t>
      </w:r>
      <w:r>
        <w:rPr>
          <w:sz w:val="10"/>
          <w:szCs w:val="10"/>
        </w:rPr>
        <w:t>管理界面的用户，</w:t>
      </w:r>
      <w:r>
        <w:rPr>
          <w:rFonts w:hint="eastAsia"/>
          <w:sz w:val="10"/>
          <w:szCs w:val="10"/>
        </w:rPr>
        <w:t>实际</w:t>
      </w:r>
      <w:r>
        <w:rPr>
          <w:sz w:val="10"/>
          <w:szCs w:val="10"/>
        </w:rPr>
        <w:t>应用</w:t>
      </w:r>
      <w:r>
        <w:rPr>
          <w:rFonts w:hint="eastAsia"/>
          <w:sz w:val="10"/>
          <w:szCs w:val="10"/>
        </w:rPr>
        <w:t>作为</w:t>
      </w:r>
      <w:r>
        <w:rPr>
          <w:sz w:val="10"/>
          <w:szCs w:val="10"/>
        </w:rPr>
        <w:t>client</w:t>
      </w:r>
      <w:r>
        <w:rPr>
          <w:rFonts w:hint="eastAsia"/>
          <w:sz w:val="10"/>
          <w:szCs w:val="10"/>
        </w:rPr>
        <w:t>访问</w:t>
      </w:r>
      <w:r>
        <w:rPr>
          <w:sz w:val="10"/>
          <w:szCs w:val="10"/>
        </w:rPr>
        <w:t>mq</w:t>
      </w:r>
      <w:r>
        <w:rPr>
          <w:sz w:val="10"/>
          <w:szCs w:val="10"/>
        </w:rPr>
        <w:t>需要新建用户</w:t>
      </w:r>
    </w:p>
    <w:p w:rsidR="003C0729" w:rsidRDefault="003C0729" w:rsidP="00B4010D">
      <w:pPr>
        <w:spacing w:line="6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>创建</w:t>
      </w:r>
      <w:r>
        <w:rPr>
          <w:sz w:val="10"/>
          <w:szCs w:val="10"/>
        </w:rPr>
        <w:t>用户：</w:t>
      </w:r>
      <w:r w:rsidRPr="003C0729">
        <w:rPr>
          <w:sz w:val="10"/>
          <w:szCs w:val="10"/>
        </w:rPr>
        <w:t>rabbitmqctl add_user test test</w:t>
      </w:r>
    </w:p>
    <w:p w:rsidR="003C0729" w:rsidRDefault="00CA69C6" w:rsidP="00B4010D">
      <w:pPr>
        <w:spacing w:line="6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>将</w:t>
      </w:r>
      <w:r>
        <w:rPr>
          <w:sz w:val="10"/>
          <w:szCs w:val="10"/>
        </w:rPr>
        <w:t>用户放入管理员组</w:t>
      </w:r>
      <w:r>
        <w:rPr>
          <w:rFonts w:hint="eastAsia"/>
          <w:sz w:val="10"/>
          <w:szCs w:val="10"/>
        </w:rPr>
        <w:t>：</w:t>
      </w:r>
      <w:r w:rsidR="003C0729" w:rsidRPr="003C0729">
        <w:rPr>
          <w:sz w:val="10"/>
          <w:szCs w:val="10"/>
        </w:rPr>
        <w:t>rabbitmqctl set_user_tags test administrator</w:t>
      </w:r>
    </w:p>
    <w:p w:rsidR="00CA69C6" w:rsidRDefault="00CA69C6" w:rsidP="00B4010D">
      <w:pPr>
        <w:spacing w:line="6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>用户访问</w:t>
      </w:r>
      <w:r>
        <w:rPr>
          <w:sz w:val="10"/>
          <w:szCs w:val="10"/>
        </w:rPr>
        <w:t>授权：</w:t>
      </w:r>
      <w:r w:rsidRPr="00CA69C6">
        <w:rPr>
          <w:sz w:val="10"/>
          <w:szCs w:val="10"/>
        </w:rPr>
        <w:t>rabbitmqctl set_permissions -p "/" test  ".*" ".*" ".*"</w:t>
      </w:r>
    </w:p>
    <w:p w:rsidR="00CA69C6" w:rsidRDefault="00CA69C6" w:rsidP="00B4010D">
      <w:pPr>
        <w:spacing w:line="6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>重启</w:t>
      </w:r>
      <w:r>
        <w:rPr>
          <w:sz w:val="10"/>
          <w:szCs w:val="10"/>
        </w:rPr>
        <w:t>服务</w:t>
      </w:r>
    </w:p>
    <w:p w:rsidR="00F821F4" w:rsidRDefault="00F821F4" w:rsidP="00B4010D">
      <w:pPr>
        <w:spacing w:line="6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>远程</w:t>
      </w:r>
      <w:r>
        <w:rPr>
          <w:sz w:val="10"/>
          <w:szCs w:val="10"/>
        </w:rPr>
        <w:t>访问</w:t>
      </w:r>
      <w:r>
        <w:rPr>
          <w:sz w:val="10"/>
          <w:szCs w:val="10"/>
        </w:rPr>
        <w:t>Rabbitmq</w:t>
      </w:r>
      <w:r>
        <w:rPr>
          <w:rFonts w:hint="eastAsia"/>
          <w:sz w:val="10"/>
          <w:szCs w:val="10"/>
        </w:rPr>
        <w:t>要修改</w:t>
      </w:r>
      <w:r>
        <w:rPr>
          <w:sz w:val="10"/>
          <w:szCs w:val="10"/>
        </w:rPr>
        <w:t>配置文件</w:t>
      </w:r>
      <w:r>
        <w:rPr>
          <w:rFonts w:hint="eastAsia"/>
          <w:sz w:val="10"/>
          <w:szCs w:val="10"/>
        </w:rPr>
        <w:t>rabbitmq.conf</w:t>
      </w:r>
    </w:p>
    <w:p w:rsidR="00CA69C6" w:rsidRDefault="00F821F4" w:rsidP="00B4010D">
      <w:pPr>
        <w:spacing w:line="60" w:lineRule="auto"/>
        <w:rPr>
          <w:sz w:val="10"/>
          <w:szCs w:val="10"/>
        </w:rPr>
      </w:pPr>
      <w:r>
        <w:rPr>
          <w:noProof/>
        </w:rPr>
        <w:drawing>
          <wp:inline distT="0" distB="0" distL="0" distR="0" wp14:anchorId="4B8A6DCF" wp14:editId="539CB9A8">
            <wp:extent cx="1562100" cy="624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9C6">
        <w:rPr>
          <w:sz w:val="10"/>
          <w:szCs w:val="10"/>
        </w:rPr>
        <w:tab/>
      </w:r>
    </w:p>
    <w:p w:rsidR="00F821F4" w:rsidRPr="00F821F4" w:rsidRDefault="00F821F4" w:rsidP="00B4010D">
      <w:pPr>
        <w:spacing w:line="60" w:lineRule="auto"/>
        <w:rPr>
          <w:rFonts w:hint="eastAsia"/>
          <w:color w:val="FF0000"/>
          <w:sz w:val="10"/>
          <w:szCs w:val="10"/>
        </w:rPr>
      </w:pPr>
      <w:r w:rsidRPr="00F821F4">
        <w:rPr>
          <w:rFonts w:hint="eastAsia"/>
          <w:color w:val="FF0000"/>
          <w:sz w:val="10"/>
          <w:szCs w:val="10"/>
        </w:rPr>
        <w:t>修改前</w:t>
      </w:r>
      <w:r w:rsidRPr="00F821F4">
        <w:rPr>
          <w:color w:val="FF0000"/>
          <w:sz w:val="10"/>
          <w:szCs w:val="10"/>
        </w:rPr>
        <w:t>要将服务先关闭</w:t>
      </w:r>
    </w:p>
    <w:p w:rsidR="00F821F4" w:rsidRDefault="00F821F4" w:rsidP="00B4010D">
      <w:pPr>
        <w:spacing w:line="60" w:lineRule="auto"/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在</w:t>
      </w:r>
      <w:r>
        <w:rPr>
          <w:sz w:val="10"/>
          <w:szCs w:val="10"/>
        </w:rPr>
        <w:t>docker</w:t>
      </w:r>
      <w:r>
        <w:rPr>
          <w:sz w:val="10"/>
          <w:szCs w:val="10"/>
        </w:rPr>
        <w:t>中修改容器的配置文件有</w:t>
      </w:r>
      <w:r>
        <w:rPr>
          <w:rFonts w:hint="eastAsia"/>
          <w:sz w:val="10"/>
          <w:szCs w:val="10"/>
        </w:rPr>
        <w:t>两种</w:t>
      </w:r>
      <w:r>
        <w:rPr>
          <w:sz w:val="10"/>
          <w:szCs w:val="10"/>
        </w:rPr>
        <w:t>方式</w:t>
      </w:r>
      <w:r>
        <w:rPr>
          <w:rFonts w:hint="eastAsia"/>
          <w:sz w:val="10"/>
          <w:szCs w:val="10"/>
        </w:rPr>
        <w:t>：（</w:t>
      </w:r>
      <w:r>
        <w:rPr>
          <w:rFonts w:hint="eastAsia"/>
          <w:sz w:val="10"/>
          <w:szCs w:val="10"/>
        </w:rPr>
        <w:t>1</w:t>
      </w:r>
      <w:r>
        <w:rPr>
          <w:rFonts w:hint="eastAsia"/>
          <w:sz w:val="10"/>
          <w:szCs w:val="10"/>
        </w:rPr>
        <w:t>）、</w:t>
      </w:r>
      <w:r>
        <w:rPr>
          <w:sz w:val="10"/>
          <w:szCs w:val="10"/>
        </w:rPr>
        <w:t>在需要修改的容器中安装</w:t>
      </w:r>
      <w:r>
        <w:rPr>
          <w:sz w:val="10"/>
          <w:szCs w:val="10"/>
        </w:rPr>
        <w:t>vim</w:t>
      </w:r>
      <w:r>
        <w:rPr>
          <w:sz w:val="10"/>
          <w:szCs w:val="10"/>
        </w:rPr>
        <w:t>，进行修改</w:t>
      </w:r>
      <w:r>
        <w:rPr>
          <w:rFonts w:hint="eastAsia"/>
          <w:sz w:val="10"/>
          <w:szCs w:val="10"/>
        </w:rPr>
        <w:t>，但是</w:t>
      </w:r>
      <w:r>
        <w:rPr>
          <w:sz w:val="10"/>
          <w:szCs w:val="10"/>
        </w:rPr>
        <w:t>修改前要先关闭</w:t>
      </w:r>
      <w:r>
        <w:rPr>
          <w:rFonts w:hint="eastAsia"/>
          <w:sz w:val="10"/>
          <w:szCs w:val="10"/>
        </w:rPr>
        <w:t>容器</w:t>
      </w:r>
      <w:r>
        <w:rPr>
          <w:sz w:val="10"/>
          <w:szCs w:val="10"/>
        </w:rPr>
        <w:t>，关闭容器后就访问不到容器内的文件，所以</w:t>
      </w:r>
      <w:r>
        <w:rPr>
          <w:rFonts w:hint="eastAsia"/>
          <w:sz w:val="10"/>
          <w:szCs w:val="10"/>
        </w:rPr>
        <w:t>采用</w:t>
      </w:r>
      <w:r>
        <w:rPr>
          <w:sz w:val="10"/>
          <w:szCs w:val="10"/>
        </w:rPr>
        <w:t>方法</w:t>
      </w:r>
      <w:r>
        <w:rPr>
          <w:rFonts w:hint="eastAsia"/>
          <w:sz w:val="10"/>
          <w:szCs w:val="10"/>
        </w:rPr>
        <w:t>2</w:t>
      </w:r>
    </w:p>
    <w:p w:rsidR="00F821F4" w:rsidRDefault="00F821F4" w:rsidP="00B4010D">
      <w:pPr>
        <w:spacing w:line="60" w:lineRule="auto"/>
        <w:rPr>
          <w:sz w:val="10"/>
          <w:szCs w:val="10"/>
        </w:rPr>
      </w:pPr>
      <w:r>
        <w:rPr>
          <w:rFonts w:hint="eastAsia"/>
          <w:sz w:val="10"/>
          <w:szCs w:val="10"/>
        </w:rPr>
        <w:t>（</w:t>
      </w:r>
      <w:r>
        <w:rPr>
          <w:sz w:val="10"/>
          <w:szCs w:val="10"/>
        </w:rPr>
        <w:t>2</w:t>
      </w:r>
      <w:r>
        <w:rPr>
          <w:rFonts w:hint="eastAsia"/>
          <w:sz w:val="10"/>
          <w:szCs w:val="10"/>
        </w:rPr>
        <w:t>）、</w:t>
      </w:r>
      <w:r>
        <w:rPr>
          <w:sz w:val="10"/>
          <w:szCs w:val="10"/>
        </w:rPr>
        <w:t>将容器中的配置文件挂载到宿主机中，</w:t>
      </w:r>
      <w:r w:rsidRPr="00F821F4">
        <w:rPr>
          <w:sz w:val="10"/>
          <w:szCs w:val="10"/>
        </w:rPr>
        <w:t>docker cp tensquare_rabbitmq:./etc/</w:t>
      </w:r>
      <w:bookmarkStart w:id="0" w:name="_GoBack"/>
      <w:bookmarkEnd w:id="0"/>
      <w:r w:rsidRPr="00F821F4">
        <w:rPr>
          <w:sz w:val="10"/>
          <w:szCs w:val="10"/>
        </w:rPr>
        <w:t>rabbitmq/rabbitmq.conf /etc/rabbitmq/rabbitmq.conf</w:t>
      </w:r>
      <w:r>
        <w:rPr>
          <w:sz w:val="10"/>
          <w:szCs w:val="10"/>
        </w:rPr>
        <w:t xml:space="preserve"> </w:t>
      </w:r>
      <w:r>
        <w:rPr>
          <w:rFonts w:hint="eastAsia"/>
          <w:sz w:val="10"/>
          <w:szCs w:val="10"/>
        </w:rPr>
        <w:t>前面</w:t>
      </w:r>
      <w:r>
        <w:rPr>
          <w:sz w:val="10"/>
          <w:szCs w:val="10"/>
        </w:rPr>
        <w:t>是</w:t>
      </w:r>
      <w:r>
        <w:rPr>
          <w:rFonts w:hint="eastAsia"/>
          <w:sz w:val="10"/>
          <w:szCs w:val="10"/>
        </w:rPr>
        <w:t>文件在</w:t>
      </w:r>
      <w:r>
        <w:rPr>
          <w:sz w:val="10"/>
          <w:szCs w:val="10"/>
        </w:rPr>
        <w:t>容器</w:t>
      </w:r>
      <w:r>
        <w:rPr>
          <w:rFonts w:hint="eastAsia"/>
          <w:sz w:val="10"/>
          <w:szCs w:val="10"/>
        </w:rPr>
        <w:t>中</w:t>
      </w:r>
      <w:r>
        <w:rPr>
          <w:sz w:val="10"/>
          <w:szCs w:val="10"/>
        </w:rPr>
        <w:t>的绝对路径，后面是要指定的挂载路径</w:t>
      </w:r>
    </w:p>
    <w:p w:rsidR="00F821F4" w:rsidRPr="00F821F4" w:rsidRDefault="00F821F4" w:rsidP="00B4010D">
      <w:pPr>
        <w:spacing w:line="60" w:lineRule="auto"/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挂载</w:t>
      </w:r>
      <w:r>
        <w:rPr>
          <w:sz w:val="10"/>
          <w:szCs w:val="10"/>
        </w:rPr>
        <w:t>好后</w:t>
      </w:r>
      <w:r>
        <w:rPr>
          <w:rFonts w:hint="eastAsia"/>
          <w:sz w:val="10"/>
          <w:szCs w:val="10"/>
        </w:rPr>
        <w:t>，</w:t>
      </w:r>
      <w:r>
        <w:rPr>
          <w:sz w:val="10"/>
          <w:szCs w:val="10"/>
        </w:rPr>
        <w:t>在修改文件时就可以放心关闭容器，在</w:t>
      </w:r>
      <w:r>
        <w:rPr>
          <w:sz w:val="10"/>
          <w:szCs w:val="10"/>
        </w:rPr>
        <w:t>docker</w:t>
      </w:r>
      <w:r>
        <w:rPr>
          <w:sz w:val="10"/>
          <w:szCs w:val="10"/>
        </w:rPr>
        <w:t>中访问该文件并</w:t>
      </w:r>
      <w:r>
        <w:rPr>
          <w:sz w:val="10"/>
          <w:szCs w:val="10"/>
        </w:rPr>
        <w:t>vim</w:t>
      </w:r>
    </w:p>
    <w:p w:rsidR="003C0729" w:rsidRPr="00F821F4" w:rsidRDefault="003C0729" w:rsidP="00B4010D">
      <w:pPr>
        <w:spacing w:line="60" w:lineRule="auto"/>
        <w:rPr>
          <w:rFonts w:hint="eastAsia"/>
          <w:sz w:val="10"/>
          <w:szCs w:val="10"/>
        </w:rPr>
      </w:pPr>
    </w:p>
    <w:sectPr w:rsidR="003C0729" w:rsidRPr="00F8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1FA" w:rsidRDefault="005A11FA" w:rsidP="00B4010D">
      <w:r>
        <w:separator/>
      </w:r>
    </w:p>
  </w:endnote>
  <w:endnote w:type="continuationSeparator" w:id="0">
    <w:p w:rsidR="005A11FA" w:rsidRDefault="005A11FA" w:rsidP="00B4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1FA" w:rsidRDefault="005A11FA" w:rsidP="00B4010D">
      <w:r>
        <w:separator/>
      </w:r>
    </w:p>
  </w:footnote>
  <w:footnote w:type="continuationSeparator" w:id="0">
    <w:p w:rsidR="005A11FA" w:rsidRDefault="005A11FA" w:rsidP="00B40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1F"/>
    <w:rsid w:val="002B5594"/>
    <w:rsid w:val="002E33A6"/>
    <w:rsid w:val="003C0729"/>
    <w:rsid w:val="00440DF0"/>
    <w:rsid w:val="005A11FA"/>
    <w:rsid w:val="007C45BE"/>
    <w:rsid w:val="00983B5D"/>
    <w:rsid w:val="00B33E1F"/>
    <w:rsid w:val="00B4010D"/>
    <w:rsid w:val="00CA69C6"/>
    <w:rsid w:val="00F8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3BC56-8906-4C7A-BD2A-A93F1859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1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122</Words>
  <Characters>701</Characters>
  <Application>Microsoft Office Word</Application>
  <DocSecurity>0</DocSecurity>
  <Lines>5</Lines>
  <Paragraphs>1</Paragraphs>
  <ScaleCrop>false</ScaleCrop>
  <Company>微软中国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2019-02-28T04:35:00Z</dcterms:created>
  <dcterms:modified xsi:type="dcterms:W3CDTF">2019-02-28T09:14:00Z</dcterms:modified>
</cp:coreProperties>
</file>