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5E7B"/>
          <w:sz w:val="56"/>
          <w:szCs w:val="56"/>
        </w:rPr>
        <w:t xml:space="preserve">Nonprofit Workflow</w:t>
      </w:r>
    </w:p>
    <w:p>
      <w:pPr>
        <w:spacing w:after="200"/>
        <w:jc w:val="center"/>
      </w:pPr>
      <w:r>
        <w:rPr>
          <w:rFonts w:ascii="Arial" w:cs="Arial" w:eastAsia="Arial" w:hAnsi="Arial"/>
          <w:b/>
          <w:bCs/>
          <w:color w:val="1B5E7B"/>
          <w:sz w:val="56"/>
          <w:szCs w:val="56"/>
        </w:rPr>
        <w:t xml:space="preserve">Documentation Toolkit</w:t>
      </w:r>
    </w:p>
    <w:p>
      <w:pPr>
        <w:pBdr>
          <w:bottom w:val="single" w:color="1B5E7B" w:sz="6" w:space="8"/>
        </w:pBdr>
        <w:spacing w:after="120"/>
        <w:jc w:val="center"/>
      </w:pPr>
      <w:r>
        <w:t xml:space="preserve"> </w:t>
      </w:r>
    </w:p>
    <w:p>
      <w:pPr>
        <w:spacing w:after="100" w:before="300"/>
        <w:jc w:val="center"/>
      </w:pPr>
      <w:r>
        <w:rPr>
          <w:rFonts w:ascii="Arial" w:cs="Arial" w:eastAsia="Arial" w:hAnsi="Arial"/>
          <w:color w:val="555555"/>
          <w:sz w:val="28"/>
          <w:szCs w:val="28"/>
        </w:rPr>
        <w:t xml:space="preserve">A Guided Self-Service Implementation System</w:t>
      </w:r>
    </w:p>
    <w:p>
      <w:pPr>
        <w:spacing w:after="100"/>
        <w:jc w:val="center"/>
      </w:pPr>
      <w:r>
        <w:rPr>
          <w:rFonts w:ascii="Arial" w:cs="Arial" w:eastAsia="Arial" w:hAnsi="Arial"/>
          <w:color w:val="555555"/>
          <w:sz w:val="28"/>
          <w:szCs w:val="28"/>
        </w:rPr>
        <w:t xml:space="preserve">for Small Community-Based Organizations</w:t>
      </w:r>
    </w:p>
    <w:p>
      <w:pPr>
        <w:spacing w:after="60" w:before="200"/>
        <w:jc w:val="center"/>
      </w:pPr>
      <w:r>
        <w:rPr>
          <w:rFonts w:ascii="Arial" w:cs="Arial" w:eastAsia="Arial" w:hAnsi="Arial"/>
          <w:color w:val="888888"/>
          <w:sz w:val="24"/>
          <w:szCs w:val="24"/>
        </w:rPr>
        <w:t xml:space="preserve">Version 3.0 — Guided Agent Edition</w:t>
      </w:r>
    </w:p>
    <w:p>
      <w:pPr>
        <w:spacing w:after="100"/>
        <w:jc w:val="center"/>
      </w:pPr>
      <w:r>
        <w:rPr>
          <w:rFonts w:ascii="Arial" w:cs="Arial" w:eastAsia="Arial" w:hAnsi="Arial"/>
          <w:color w:val="888888"/>
          <w:sz w:val="24"/>
          <w:szCs w:val="24"/>
        </w:rPr>
        <w:t xml:space="preserve">Powered by Free Google Tools + Claude AI</w:t>
      </w:r>
    </w:p>
    <w:p>
      <w:pPr>
        <w:spacing w:after="100" w:before="400"/>
        <w:jc w:val="center"/>
      </w:pPr>
      <w:r>
        <w:rPr>
          <w:rFonts w:ascii="Arial" w:cs="Arial" w:eastAsia="Arial" w:hAnsi="Arial"/>
          <w:i/>
          <w:iCs/>
          <w:color w:val="1B5E7B"/>
          <w:sz w:val="26"/>
          <w:szCs w:val="26"/>
        </w:rPr>
        <w:t xml:space="preserve">The Human is Always at the Center of the Process</w:t>
      </w:r>
    </w:p>
    <w:p>
      <w:r>
        <w:br w:type="page"/>
      </w:r>
    </w:p>
    <w:p>
      <w:pPr>
        <w:pStyle w:val="Heading1"/>
      </w:pPr>
      <w:r>
        <w:t xml:space="preserve">Table of Contents</w:t>
      </w:r>
    </w:p>
    <w:p>
      <w:pPr>
        <w:spacing w:after="120"/>
      </w:pPr>
      <w:r>
        <w:rPr>
          <w:rFonts w:ascii="Arial" w:cs="Arial" w:eastAsia="Arial" w:hAnsi="Arial"/>
          <w:sz w:val="22"/>
          <w:szCs w:val="22"/>
        </w:rPr>
        <w:t xml:space="preserve">Section 1: What This Toolkit Is and How It Works</w:t>
      </w:r>
    </w:p>
    <w:p>
      <w:pPr>
        <w:spacing w:after="120"/>
      </w:pPr>
      <w:r>
        <w:rPr>
          <w:rFonts w:ascii="Arial" w:cs="Arial" w:eastAsia="Arial" w:hAnsi="Arial"/>
          <w:sz w:val="22"/>
          <w:szCs w:val="22"/>
        </w:rPr>
        <w:t xml:space="preserve">Section 2: The Four-Prompt Guided System</w:t>
      </w:r>
    </w:p>
    <w:p>
      <w:pPr>
        <w:spacing w:after="120"/>
      </w:pPr>
      <w:r>
        <w:rPr>
          <w:rFonts w:ascii="Arial" w:cs="Arial" w:eastAsia="Arial" w:hAnsi="Arial"/>
          <w:sz w:val="22"/>
          <w:szCs w:val="22"/>
        </w:rPr>
        <w:t xml:space="preserve">Section 3: What You Will Need (Minimal Resources)</w:t>
      </w:r>
    </w:p>
    <w:p>
      <w:pPr>
        <w:spacing w:after="120"/>
      </w:pPr>
      <w:r>
        <w:rPr>
          <w:rFonts w:ascii="Arial" w:cs="Arial" w:eastAsia="Arial" w:hAnsi="Arial"/>
          <w:sz w:val="22"/>
          <w:szCs w:val="22"/>
        </w:rPr>
        <w:t xml:space="preserve">Section 4: Google Drive Folder Structure</w:t>
      </w:r>
    </w:p>
    <w:p>
      <w:pPr>
        <w:spacing w:after="120"/>
      </w:pPr>
      <w:r>
        <w:rPr>
          <w:rFonts w:ascii="Arial" w:cs="Arial" w:eastAsia="Arial" w:hAnsi="Arial"/>
          <w:sz w:val="22"/>
          <w:szCs w:val="22"/>
        </w:rPr>
        <w:t xml:space="preserve">Section 5: The Universal Intake Form</w:t>
      </w:r>
    </w:p>
    <w:p>
      <w:pPr>
        <w:spacing w:after="120"/>
      </w:pPr>
      <w:r>
        <w:rPr>
          <w:rFonts w:ascii="Arial" w:cs="Arial" w:eastAsia="Arial" w:hAnsi="Arial"/>
          <w:sz w:val="22"/>
          <w:szCs w:val="22"/>
        </w:rPr>
        <w:t xml:space="preserve">Section 6: The Three-Stage Output Process</w:t>
      </w:r>
    </w:p>
    <w:p>
      <w:pPr>
        <w:spacing w:after="120"/>
      </w:pPr>
      <w:r>
        <w:rPr>
          <w:rFonts w:ascii="Arial" w:cs="Arial" w:eastAsia="Arial" w:hAnsi="Arial"/>
          <w:sz w:val="22"/>
          <w:szCs w:val="22"/>
        </w:rPr>
        <w:t xml:space="preserve">Section 7: Knowledge Risk Summary</w:t>
      </w:r>
    </w:p>
    <w:p>
      <w:pPr>
        <w:spacing w:after="120"/>
      </w:pPr>
      <w:r>
        <w:rPr>
          <w:rFonts w:ascii="Arial" w:cs="Arial" w:eastAsia="Arial" w:hAnsi="Arial"/>
          <w:sz w:val="22"/>
          <w:szCs w:val="22"/>
        </w:rPr>
        <w:t xml:space="preserve">Section 8: Alternative Pathways and Resource Requirements</w:t>
      </w:r>
    </w:p>
    <w:p>
      <w:pPr>
        <w:spacing w:after="120"/>
      </w:pPr>
      <w:r>
        <w:rPr>
          <w:rFonts w:ascii="Arial" w:cs="Arial" w:eastAsia="Arial" w:hAnsi="Arial"/>
          <w:sz w:val="22"/>
          <w:szCs w:val="22"/>
        </w:rPr>
        <w:t xml:space="preserve">Section 9: Governance and Implementation Structure</w:t>
      </w:r>
    </w:p>
    <w:p>
      <w:pPr>
        <w:spacing w:after="120"/>
      </w:pPr>
      <w:r>
        <w:rPr>
          <w:rFonts w:ascii="Arial" w:cs="Arial" w:eastAsia="Arial" w:hAnsi="Arial"/>
          <w:sz w:val="22"/>
          <w:szCs w:val="22"/>
        </w:rPr>
        <w:t xml:space="preserve">Section 10: Step-by-Step Quick Start Checklist</w:t>
      </w:r>
    </w:p>
    <w:p>
      <w:pPr>
        <w:spacing w:after="120"/>
      </w:pPr>
      <w:r>
        <w:rPr>
          <w:rFonts w:ascii="Arial" w:cs="Arial" w:eastAsia="Arial" w:hAnsi="Arial"/>
          <w:sz w:val="22"/>
          <w:szCs w:val="22"/>
        </w:rPr>
        <w:t xml:space="preserve">Appendix A: Complete Google Form Questions</w:t>
      </w:r>
    </w:p>
    <w:p>
      <w:pPr>
        <w:spacing w:after="120"/>
      </w:pPr>
      <w:r>
        <w:rPr>
          <w:rFonts w:ascii="Arial" w:cs="Arial" w:eastAsia="Arial" w:hAnsi="Arial"/>
          <w:sz w:val="22"/>
          <w:szCs w:val="22"/>
        </w:rPr>
        <w:t xml:space="preserve">Appendix B: Quick Reference — Which Prompt Do I Use?</w:t>
      </w:r>
    </w:p>
    <w:p>
      <w:pPr>
        <w:spacing w:after="120"/>
      </w:pPr>
      <w:r>
        <w:rPr>
          <w:rFonts w:ascii="Arial" w:cs="Arial" w:eastAsia="Arial" w:hAnsi="Arial"/>
          <w:sz w:val="22"/>
          <w:szCs w:val="22"/>
        </w:rPr>
        <w:t xml:space="preserve">Appendix C: Governance Structure Templates</w:t>
      </w:r>
    </w:p>
    <w:p>
      <w:r>
        <w:br w:type="page"/>
      </w:r>
    </w:p>
    <w:p>
      <w:pPr>
        <w:pStyle w:val="Heading1"/>
      </w:pPr>
      <w:r>
        <w:t xml:space="preserve">Section 1: What This Toolkit Is and How It Works</w:t>
      </w:r>
    </w:p>
    <w:p>
      <w:pPr>
        <w:spacing w:after="120"/>
      </w:pPr>
      <w:r>
        <w:rPr>
          <w:rFonts w:ascii="Arial" w:cs="Arial" w:eastAsia="Arial" w:hAnsi="Arial"/>
          <w:sz w:val="22"/>
          <w:szCs w:val="22"/>
        </w:rPr>
        <w:t xml:space="preserve">This toolkit helps small community-based nonprofit organizations document their operational workflows so that when staff or volunteers change, organizational knowledge is preserved and new people can begin productive work quickly.</w:t>
      </w:r>
    </w:p>
    <w:p>
      <w:pPr>
        <w:spacing w:after="120"/>
      </w:pPr>
      <w:r>
        <w:rPr>
          <w:rFonts w:ascii="Arial" w:cs="Arial" w:eastAsia="Arial" w:hAnsi="Arial"/>
          <w:sz w:val="22"/>
          <w:szCs w:val="22"/>
        </w:rPr>
        <w:t xml:space="preserve">It is designed for organizations that have limited human, financial, and technological resources. Everything uses free tools most organizations already have.</w:t>
      </w:r>
    </w:p>
    <w:p>
      <w:pPr>
        <w:pStyle w:val="Heading2"/>
      </w:pPr>
      <w:r>
        <w:t xml:space="preserve">Core Design Principle</w:t>
      </w:r>
    </w:p>
    <w:p>
      <w:pPr>
        <w:shd w:fill="E8F4F8" w:val="clear"/>
        <w:spacing w:after="200" w:before="120"/>
        <w:ind w:left="360" w:right="360"/>
      </w:pPr>
      <w:r>
        <w:rPr>
          <w:rFonts w:ascii="Arial" w:cs="Arial" w:eastAsia="Arial" w:hAnsi="Arial"/>
          <w:i/>
          <w:iCs/>
          <w:color w:val="333333"/>
          <w:sz w:val="22"/>
          <w:szCs w:val="22"/>
        </w:rPr>
        <w:t xml:space="preserve">The human is always at the center of this process. This toolkit is a tool that facilitates human decision-making. The AI generates drafts and suggestions; your people review, refine, and approve everything before it becomes an official workflow document.</w:t>
      </w:r>
    </w:p>
    <w:p>
      <w:pPr>
        <w:pStyle w:val="Heading2"/>
      </w:pPr>
      <w:r>
        <w:t xml:space="preserve">How This Toolkit Is Different</w:t>
      </w:r>
    </w:p>
    <w:p>
      <w:pPr>
        <w:spacing w:after="120"/>
      </w:pPr>
      <w:r>
        <w:rPr>
          <w:rFonts w:ascii="Arial" w:cs="Arial" w:eastAsia="Arial" w:hAnsi="Arial"/>
          <w:sz w:val="22"/>
          <w:szCs w:val="22"/>
        </w:rPr>
        <w:t xml:space="preserve">This toolkit does not assume you can do everything at once. It is designed as a guided process that works at your pace. The AI agent walks you through the workflow step by step, from initial setup through processing responses as they come in over days or weeks, to eventually seeing the big picture of how your organization operates.</w:t>
      </w:r>
    </w:p>
    <w:p>
      <w:pPr>
        <w:spacing w:after="120"/>
      </w:pPr>
      <w:r>
        <w:rPr>
          <w:rFonts w:ascii="Arial" w:cs="Arial" w:eastAsia="Arial" w:hAnsi="Arial"/>
          <w:sz w:val="22"/>
          <w:szCs w:val="22"/>
        </w:rPr>
        <w:t xml:space="preserve">You do not need to collect all intake forms before starting. You can process one response at a time as they arrive. The system builds your documentation library gradually.</w:t>
      </w:r>
    </w:p>
    <w:p>
      <w:pPr>
        <w:pStyle w:val="Heading2"/>
      </w:pPr>
      <w:r>
        <w:t xml:space="preserve">What This Toolkit Does</w:t>
      </w:r>
    </w:p>
    <w:p>
      <w:pPr>
        <w:pStyle w:val="ListParagraph"/>
        <w:numPr>
          <w:ilvl w:val="0"/>
          <w:numId w:val="2"/>
        </w:numPr>
        <w:spacing w:after="60"/>
      </w:pPr>
      <w:r>
        <w:rPr>
          <w:rFonts w:ascii="Arial" w:cs="Arial" w:eastAsia="Arial" w:hAnsi="Arial"/>
          <w:sz w:val="22"/>
          <w:szCs w:val="22"/>
        </w:rPr>
        <w:t xml:space="preserve">Guides the Workflow Champion through the entire process step by step</w:t>
      </w:r>
    </w:p>
    <w:p>
      <w:pPr>
        <w:pStyle w:val="ListParagraph"/>
        <w:numPr>
          <w:ilvl w:val="0"/>
          <w:numId w:val="2"/>
        </w:numPr>
        <w:spacing w:after="60"/>
      </w:pPr>
      <w:r>
        <w:rPr>
          <w:rFonts w:ascii="Arial" w:cs="Arial" w:eastAsia="Arial" w:hAnsi="Arial"/>
          <w:sz w:val="22"/>
          <w:szCs w:val="22"/>
        </w:rPr>
        <w:t xml:space="preserve">Processes intake form responses incrementally — one at a time or in batches, as they come in</w:t>
      </w:r>
    </w:p>
    <w:p>
      <w:pPr>
        <w:pStyle w:val="ListParagraph"/>
        <w:numPr>
          <w:ilvl w:val="0"/>
          <w:numId w:val="2"/>
        </w:numPr>
        <w:spacing w:after="60"/>
      </w:pPr>
      <w:r>
        <w:rPr>
          <w:rFonts w:ascii="Arial" w:cs="Arial" w:eastAsia="Arial" w:hAnsi="Arial"/>
          <w:sz w:val="22"/>
          <w:szCs w:val="22"/>
        </w:rPr>
        <w:t xml:space="preserve">Generates three-stage workflow documentation: Framework, Checklist, and Narrative Guide</w:t>
      </w:r>
    </w:p>
    <w:p>
      <w:pPr>
        <w:pStyle w:val="ListParagraph"/>
        <w:numPr>
          <w:ilvl w:val="0"/>
          <w:numId w:val="2"/>
        </w:numPr>
        <w:spacing w:after="60"/>
      </w:pPr>
      <w:r>
        <w:rPr>
          <w:rFonts w:ascii="Arial" w:cs="Arial" w:eastAsia="Arial" w:hAnsi="Arial"/>
          <w:sz w:val="22"/>
          <w:szCs w:val="22"/>
        </w:rPr>
        <w:t xml:space="preserve">Identifies knowledge risks where critical information exists in only one person</w:t>
      </w:r>
    </w:p>
    <w:p>
      <w:pPr>
        <w:pStyle w:val="ListParagraph"/>
        <w:numPr>
          <w:ilvl w:val="0"/>
          <w:numId w:val="2"/>
        </w:numPr>
        <w:spacing w:after="60"/>
      </w:pPr>
      <w:r>
        <w:rPr>
          <w:rFonts w:ascii="Arial" w:cs="Arial" w:eastAsia="Arial" w:hAnsi="Arial"/>
          <w:sz w:val="22"/>
          <w:szCs w:val="22"/>
        </w:rPr>
        <w:t xml:space="preserve">Offers alternative pathways for consideration with resource requirements and complexity ratings</w:t>
      </w:r>
    </w:p>
    <w:p>
      <w:pPr>
        <w:pStyle w:val="ListParagraph"/>
        <w:numPr>
          <w:ilvl w:val="0"/>
          <w:numId w:val="2"/>
        </w:numPr>
        <w:spacing w:after="60"/>
      </w:pPr>
      <w:r>
        <w:rPr>
          <w:rFonts w:ascii="Arial" w:cs="Arial" w:eastAsia="Arial" w:hAnsi="Arial"/>
          <w:sz w:val="22"/>
          <w:szCs w:val="22"/>
        </w:rPr>
        <w:t xml:space="preserve">Combines individual workflows into a cross-referenced organizational picture</w:t>
      </w:r>
    </w:p>
    <w:p>
      <w:pPr>
        <w:pStyle w:val="ListParagraph"/>
        <w:numPr>
          <w:ilvl w:val="0"/>
          <w:numId w:val="2"/>
        </w:numPr>
        <w:spacing w:after="60"/>
      </w:pPr>
      <w:r>
        <w:rPr>
          <w:rFonts w:ascii="Arial" w:cs="Arial" w:eastAsia="Arial" w:hAnsi="Arial"/>
          <w:sz w:val="22"/>
          <w:szCs w:val="22"/>
        </w:rPr>
        <w:t xml:space="preserve">Handles updates when conditions change</w:t>
      </w:r>
    </w:p>
    <w:p>
      <w:pPr>
        <w:pStyle w:val="ListParagraph"/>
        <w:numPr>
          <w:ilvl w:val="0"/>
          <w:numId w:val="2"/>
        </w:numPr>
        <w:spacing w:after="60"/>
      </w:pPr>
      <w:r>
        <w:rPr>
          <w:rFonts w:ascii="Arial" w:cs="Arial" w:eastAsia="Arial" w:hAnsi="Arial"/>
          <w:sz w:val="22"/>
          <w:szCs w:val="22"/>
        </w:rPr>
        <w:t xml:space="preserve">Produces documents ready to paste into Google Docs with DRAFT status for human review</w:t>
      </w:r>
    </w:p>
    <w:p>
      <w:pPr>
        <w:pStyle w:val="Heading2"/>
      </w:pPr>
      <w:r>
        <w:t xml:space="preserve">What This Toolkit Does NOT Do</w:t>
      </w:r>
    </w:p>
    <w:p>
      <w:pPr>
        <w:pStyle w:val="ListParagraph"/>
        <w:numPr>
          <w:ilvl w:val="0"/>
          <w:numId w:val="2"/>
        </w:numPr>
        <w:spacing w:after="60"/>
      </w:pPr>
      <w:r>
        <w:rPr>
          <w:rFonts w:ascii="Arial" w:cs="Arial" w:eastAsia="Arial" w:hAnsi="Arial"/>
          <w:sz w:val="22"/>
          <w:szCs w:val="22"/>
        </w:rPr>
        <w:t xml:space="preserve">Track employee or volunteer performance</w:t>
      </w:r>
    </w:p>
    <w:p>
      <w:pPr>
        <w:pStyle w:val="ListParagraph"/>
        <w:numPr>
          <w:ilvl w:val="0"/>
          <w:numId w:val="2"/>
        </w:numPr>
        <w:spacing w:after="60"/>
      </w:pPr>
      <w:r>
        <w:rPr>
          <w:rFonts w:ascii="Arial" w:cs="Arial" w:eastAsia="Arial" w:hAnsi="Arial"/>
          <w:sz w:val="22"/>
          <w:szCs w:val="22"/>
        </w:rPr>
        <w:t xml:space="preserve">Replace human judgment or decision-making</w:t>
      </w:r>
    </w:p>
    <w:p>
      <w:pPr>
        <w:pStyle w:val="ListParagraph"/>
        <w:numPr>
          <w:ilvl w:val="0"/>
          <w:numId w:val="2"/>
        </w:numPr>
        <w:spacing w:after="60"/>
      </w:pPr>
      <w:r>
        <w:rPr>
          <w:rFonts w:ascii="Arial" w:cs="Arial" w:eastAsia="Arial" w:hAnsi="Arial"/>
          <w:sz w:val="22"/>
          <w:szCs w:val="22"/>
        </w:rPr>
        <w:t xml:space="preserve">Require any paid software or technical expertise</w:t>
      </w:r>
    </w:p>
    <w:p>
      <w:pPr>
        <w:pStyle w:val="ListParagraph"/>
        <w:numPr>
          <w:ilvl w:val="0"/>
          <w:numId w:val="2"/>
        </w:numPr>
        <w:spacing w:after="60"/>
      </w:pPr>
      <w:r>
        <w:rPr>
          <w:rFonts w:ascii="Arial" w:cs="Arial" w:eastAsia="Arial" w:hAnsi="Arial"/>
          <w:sz w:val="22"/>
          <w:szCs w:val="22"/>
        </w:rPr>
        <w:t xml:space="preserve">Label current practices as problems or inefficiencies</w:t>
      </w:r>
    </w:p>
    <w:p>
      <w:r>
        <w:br w:type="page"/>
      </w:r>
    </w:p>
    <w:p>
      <w:pPr>
        <w:pStyle w:val="Heading1"/>
      </w:pPr>
      <w:r>
        <w:t xml:space="preserve">Section 2: The Four-Prompt Guided System</w:t>
      </w:r>
    </w:p>
    <w:p>
      <w:pPr>
        <w:spacing w:after="120"/>
      </w:pPr>
      <w:r>
        <w:rPr>
          <w:rFonts w:ascii="Arial" w:cs="Arial" w:eastAsia="Arial" w:hAnsi="Arial"/>
          <w:sz w:val="22"/>
          <w:szCs w:val="22"/>
        </w:rPr>
        <w:t xml:space="preserve">Instead of a single prompt, this toolkit uses four prompts that you use at different stages of the process. Think of them as four tools in a toolbox — you pick the right one for where you are. The prompts are provided in a separate companion document (Claude_Prompt_System_v3.txt).</w:t>
      </w:r>
    </w:p>
    <w:p>
      <w:pPr>
        <w:pStyle w:val="Heading2"/>
      </w:pPr>
      <w:r>
        <w:t xml:space="preserve">Prompt 1: Getting Started</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At the very beginning, before you have collected any intake forms.</w:t>
      </w:r>
    </w:p>
    <w:p>
      <w:pPr>
        <w:spacing w:after="120"/>
      </w:pPr>
      <w:r>
        <w:rPr>
          <w:rFonts w:ascii="Arial" w:cs="Arial" w:eastAsia="Arial" w:hAnsi="Arial"/>
          <w:sz w:val="22"/>
          <w:szCs w:val="22"/>
        </w:rPr>
        <w:t xml:space="preserve">This prompt introduces you to Claude as your guide. Claude will ask you a few simple questions about your organization — your name, mission, size, and what areas you want to document. Based on your answers, Claude gives you a personalized action plan for setting up the project, distributing the intake form, and communicating with your team.</w:t>
      </w:r>
    </w:p>
    <w:p>
      <w:pPr>
        <w:shd w:fill="E8F4F8" w:val="clear"/>
        <w:spacing w:after="200" w:before="120"/>
        <w:ind w:left="360" w:right="360"/>
      </w:pPr>
      <w:r>
        <w:rPr>
          <w:rFonts w:ascii="Arial" w:cs="Arial" w:eastAsia="Arial" w:hAnsi="Arial"/>
          <w:i/>
          <w:iCs/>
          <w:color w:val="333333"/>
          <w:sz w:val="22"/>
          <w:szCs w:val="22"/>
        </w:rPr>
        <w:t xml:space="preserve">Use this prompt once at the start. If you get stuck later and are not sure what to do, you can also use this prompt again and tell Claude where you are in the process.</w:t>
      </w:r>
    </w:p>
    <w:p>
      <w:pPr>
        <w:pStyle w:val="Heading2"/>
      </w:pPr>
      <w:r>
        <w:t xml:space="preserve">Prompt 2: Processing Intake Responses</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Each time new intake form responses come in from staff or volunteers.</w:t>
      </w:r>
    </w:p>
    <w:p>
      <w:pPr>
        <w:spacing w:after="120"/>
      </w:pPr>
      <w:r>
        <w:rPr>
          <w:rFonts w:ascii="Arial" w:cs="Arial" w:eastAsia="Arial" w:hAnsi="Arial"/>
          <w:sz w:val="22"/>
          <w:szCs w:val="22"/>
        </w:rPr>
        <w:t xml:space="preserve">This is the prompt you will use most often. Each time a person submits their intake form, you copy their responses and paste them into Claude along with this prompt. Claude generates the full three-stage documentation (Framework, Checklist, Narrative), flags knowledge risks, suggests alternative pathways, and tells you exactly what to do next — including what to name the file and where to save it.</w:t>
      </w:r>
    </w:p>
    <w:p>
      <w:pPr>
        <w:spacing w:after="120"/>
      </w:pPr>
      <w:r>
        <w:rPr>
          <w:rFonts w:ascii="Arial" w:cs="Arial" w:eastAsia="Arial" w:hAnsi="Arial"/>
          <w:sz w:val="22"/>
          <w:szCs w:val="22"/>
        </w:rPr>
        <w:t xml:space="preserve">You do not need to wait until everyone has responded. Process responses one at a time or in small batches as they arrive. This lets you build your documentation library gradually over days or weeks, which is realistic for a small organization where people are busy.</w:t>
      </w:r>
    </w:p>
    <w:p>
      <w:pPr>
        <w:shd w:fill="E8F4F8" w:val="clear"/>
        <w:spacing w:after="200" w:before="120"/>
        <w:ind w:left="360" w:right="360"/>
      </w:pPr>
      <w:r>
        <w:rPr>
          <w:rFonts w:ascii="Arial" w:cs="Arial" w:eastAsia="Arial" w:hAnsi="Arial"/>
          <w:i/>
          <w:iCs/>
          <w:color w:val="333333"/>
          <w:sz w:val="22"/>
          <w:szCs w:val="22"/>
        </w:rPr>
        <w:t xml:space="preserve">You may use this prompt 5, 10, or 20 times over the course of your project — once for each response or batch you receive.</w:t>
      </w:r>
    </w:p>
    <w:p>
      <w:pPr>
        <w:pStyle w:val="Heading2"/>
      </w:pPr>
      <w:r>
        <w:t xml:space="preserve">Prompt 3: Combining and Cross-Referencing</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After you have processed at least 3-5 individual workflow documents and want to see the big picture.</w:t>
      </w:r>
    </w:p>
    <w:p>
      <w:pPr>
        <w:spacing w:after="120"/>
      </w:pPr>
      <w:r>
        <w:rPr>
          <w:rFonts w:ascii="Arial" w:cs="Arial" w:eastAsia="Arial" w:hAnsi="Arial"/>
          <w:sz w:val="22"/>
          <w:szCs w:val="22"/>
        </w:rPr>
        <w:t xml:space="preserve">This prompt takes the frameworks from your individual workflow documents and produces: a map showing how workflows connect to each other, a gap analysis identifying areas you may not have documented yet, a consolidated knowledge risk summary, cross-cutting recommendations that would benefit multiple workflows, and a progress report you can share with your Executive Director or Board.</w:t>
      </w:r>
    </w:p>
    <w:p>
      <w:pPr>
        <w:shd w:fill="E8F4F8" w:val="clear"/>
        <w:spacing w:after="200" w:before="120"/>
        <w:ind w:left="360" w:right="360"/>
      </w:pPr>
      <w:r>
        <w:rPr>
          <w:rFonts w:ascii="Arial" w:cs="Arial" w:eastAsia="Arial" w:hAnsi="Arial"/>
          <w:i/>
          <w:iCs/>
          <w:color w:val="333333"/>
          <w:sz w:val="22"/>
          <w:szCs w:val="22"/>
        </w:rPr>
        <w:t xml:space="preserve">You can use this prompt multiple times as more workflows are added. Each time gives you an updated organizational picture.</w:t>
      </w:r>
    </w:p>
    <w:p>
      <w:pPr>
        <w:pStyle w:val="Heading2"/>
      </w:pPr>
      <w:r>
        <w:t xml:space="preserve">Prompt 4: Updating an Existing Workflow</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When something changes and an existing approved workflow document needs to be revised.</w:t>
      </w:r>
    </w:p>
    <w:p>
      <w:pPr>
        <w:spacing w:after="120"/>
      </w:pPr>
      <w:r>
        <w:rPr>
          <w:rFonts w:ascii="Arial" w:cs="Arial" w:eastAsia="Arial" w:hAnsi="Arial"/>
          <w:sz w:val="22"/>
          <w:szCs w:val="22"/>
        </w:rPr>
        <w:t xml:space="preserve">Common triggers include: a staff member or volunteer departing or joining, a new tool or system being adopted, a policy change, a funder requirement change, or a scheduled annual review. You paste the current approved document along with a description of what changed, and Claude generates a revised draft with changes clearly marked.</w:t>
      </w:r>
    </w:p>
    <w:p>
      <w:pPr>
        <w:pStyle w:val="Heading2"/>
      </w:pPr>
      <w:r>
        <w:t xml:space="preserve">The Overall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0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c>
          <w:tcPr>
            <w:tcW w:type="dxa" w:w="254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Prompt Used</w:t>
            </w:r>
          </w:p>
        </w:tc>
        <w:tc>
          <w:tcPr>
            <w:tcW w:type="dxa" w:w="254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gets oriented and sets up the project</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1</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2</w:t>
            </w:r>
          </w:p>
        </w:tc>
        <w:tc>
          <w:tcPr>
            <w:tcW w:type="dxa" w:w="30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Staff and volunteers fill out intake forms over time</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(No prompt needed)</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Ongoing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processes each response as it arrives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2</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Many times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4</w:t>
            </w:r>
          </w:p>
        </w:tc>
        <w:tc>
          <w:tcPr>
            <w:tcW w:type="dxa" w:w="30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Team reviews and approves each draft</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(No prompt needed)</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Per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sees the big picture across workflows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3</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Periodically</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6</w:t>
            </w:r>
          </w:p>
        </w:tc>
        <w:tc>
          <w:tcPr>
            <w:tcW w:type="dxa" w:w="30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Champion updates workflows when things change</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Prompt 4</w:t>
            </w:r>
          </w:p>
        </w:tc>
        <w:tc>
          <w:tcPr>
            <w:tcW w:type="dxa" w:w="25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As needed</w:t>
            </w:r>
          </w:p>
        </w:tc>
      </w:tr>
    </w:tbl>
    <w:p>
      <w:r>
        <w:br w:type="page"/>
      </w:r>
    </w:p>
    <w:p>
      <w:pPr>
        <w:pStyle w:val="Heading1"/>
      </w:pPr>
      <w:r>
        <w:t xml:space="preserve">Section 3: What You Will Need (Minimal Resources)</w:t>
      </w:r>
    </w:p>
    <w:p>
      <w:pPr>
        <w:pStyle w:val="Heading2"/>
      </w:pPr>
      <w:r>
        <w:t xml:space="preserve">Technology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2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2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How to Get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Account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 all Google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gmail.com (free)</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Google Forms</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Digital intake questionnaire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forms.google.com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Sheets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Stores form responses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Auto-created by Forms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Google Drive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File storage and organization</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drive.google.com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Docs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workflow documents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docs.google.com</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Claude AI (Free)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The AI agent that guides you</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claude.ai (free account)</w:t>
            </w:r>
          </w:p>
        </w:tc>
      </w:tr>
    </w:tbl>
    <w:p>
      <w:pPr>
        <w:spacing w:after="200"/>
      </w:pPr>
    </w:p>
    <w:p>
      <w:pPr>
        <w:pStyle w:val="Heading2"/>
      </w:pPr>
      <w:r>
        <w:t xml:space="preserve">Human Resources</w:t>
      </w:r>
    </w:p>
    <w:p>
      <w:pPr>
        <w:spacing w:after="120"/>
      </w:pPr>
      <w:r>
        <w:rPr>
          <w:rFonts w:ascii="Arial" w:cs="Arial" w:eastAsia="Arial" w:hAnsi="Arial"/>
          <w:b/>
          <w:bCs/>
          <w:sz w:val="22"/>
          <w:szCs w:val="22"/>
        </w:rPr>
        <w:t xml:space="preserve">Workflow Champion (Required): </w:t>
      </w:r>
      <w:r>
        <w:rPr>
          <w:rFonts w:ascii="Arial" w:cs="Arial" w:eastAsia="Arial" w:hAnsi="Arial"/>
          <w:sz w:val="22"/>
          <w:szCs w:val="22"/>
        </w:rPr>
        <w:t xml:space="preserve">One designated person who manages the process. This can be an existing staff member, board member, or reliable volunteer. Estimated time: 3-5 hours for initial setup, then 1-2 hours each time they process a batch of responses.</w:t>
      </w:r>
    </w:p>
    <w:p>
      <w:pPr>
        <w:spacing w:after="120"/>
      </w:pPr>
      <w:r>
        <w:rPr>
          <w:rFonts w:ascii="Arial" w:cs="Arial" w:eastAsia="Arial" w:hAnsi="Arial"/>
          <w:b/>
          <w:bCs/>
          <w:sz w:val="22"/>
          <w:szCs w:val="22"/>
        </w:rPr>
        <w:t xml:space="preserve">Workflow Committee (Optional/Elective): </w:t>
      </w:r>
      <w:r>
        <w:rPr>
          <w:rFonts w:ascii="Arial" w:cs="Arial" w:eastAsia="Arial" w:hAnsi="Arial"/>
          <w:sz w:val="22"/>
          <w:szCs w:val="22"/>
        </w:rPr>
        <w:t xml:space="preserve">A small group of 2-4 people who review AI-generated drafts. Recommended for organizations with multiple program areas.</w:t>
      </w:r>
    </w:p>
    <w:p>
      <w:pPr>
        <w:spacing w:after="120"/>
      </w:pPr>
      <w:r>
        <w:rPr>
          <w:rFonts w:ascii="Arial" w:cs="Arial" w:eastAsia="Arial" w:hAnsi="Arial"/>
          <w:b/>
          <w:bCs/>
          <w:sz w:val="22"/>
          <w:szCs w:val="22"/>
        </w:rPr>
        <w:t xml:space="preserve">Staff and Volunteers: </w:t>
      </w:r>
      <w:r>
        <w:rPr>
          <w:rFonts w:ascii="Arial" w:cs="Arial" w:eastAsia="Arial" w:hAnsi="Arial"/>
          <w:sz w:val="22"/>
          <w:szCs w:val="22"/>
        </w:rPr>
        <w:t xml:space="preserve">Each person completes the intake form for their area of responsibility. Estimated time: 30-60 minutes per person, with reflection time built in.</w:t>
      </w:r>
    </w:p>
    <w:p>
      <w:r>
        <w:br w:type="page"/>
      </w:r>
    </w:p>
    <w:p>
      <w:pPr>
        <w:pStyle w:val="Heading1"/>
      </w:pPr>
      <w:r>
        <w:t xml:space="preserve">Section 4: Google Drive Folder Structure</w:t>
      </w:r>
    </w:p>
    <w:p>
      <w:pPr>
        <w:spacing w:after="120"/>
      </w:pPr>
      <w:r>
        <w:rPr>
          <w:rFonts w:ascii="Arial" w:cs="Arial" w:eastAsia="Arial" w:hAnsi="Arial"/>
          <w:sz w:val="22"/>
          <w:szCs w:val="22"/>
        </w:rPr>
        <w:t xml:space="preserve">Create the following folder structure in your organization's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Folder / Subfolder</w:t>
            </w:r>
          </w:p>
        </w:tc>
        <w:tc>
          <w:tcPr>
            <w:tcW w:type="dxa" w:w="46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Workflow Documentation (Main)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Everything lives here</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  01 - Intake Responses</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Exported Google Form responses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02 - AI Drafts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Claude-generated first drafts</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  03 - Under Review</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Drafts being reviewed by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04 - Approved Workflows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approved documents</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  05 - Knowledge Risk Log</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Knowledge risk summaries and mitigation plans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06 - Archive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Previous versions of updated workflows</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  07 - Templates and Tools</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This guide, prompt system, form link</w:t>
            </w:r>
          </w:p>
        </w:tc>
      </w:tr>
    </w:tbl>
    <w:p>
      <w:r>
        <w:br w:type="page"/>
      </w:r>
    </w:p>
    <w:p>
      <w:pPr>
        <w:pStyle w:val="Heading1"/>
      </w:pPr>
      <w:r>
        <w:t xml:space="preserve">Section 5: The Universal Intake Form</w:t>
      </w:r>
    </w:p>
    <w:p>
      <w:pPr>
        <w:spacing w:after="120"/>
      </w:pPr>
      <w:r>
        <w:rPr>
          <w:rFonts w:ascii="Arial" w:cs="Arial" w:eastAsia="Arial" w:hAnsi="Arial"/>
          <w:sz w:val="22"/>
          <w:szCs w:val="22"/>
        </w:rPr>
        <w:t xml:space="preserve">The intake form is a single universal template. Staff and volunteers fill it out for whatever workflow area they are responsible for. Sections that do not apply can be marked N/A.</w:t>
      </w:r>
    </w:p>
    <w:p>
      <w:pPr>
        <w:pStyle w:val="Heading2"/>
      </w:pPr>
      <w:r>
        <w:t xml:space="preserve">Why a Digital Form?</w:t>
      </w:r>
    </w:p>
    <w:p>
      <w:pPr>
        <w:pStyle w:val="ListParagraph"/>
        <w:numPr>
          <w:ilvl w:val="0"/>
          <w:numId w:val="2"/>
        </w:numPr>
        <w:spacing w:after="60"/>
      </w:pPr>
      <w:r>
        <w:rPr>
          <w:rFonts w:ascii="Arial" w:cs="Arial" w:eastAsia="Arial" w:hAnsi="Arial"/>
          <w:sz w:val="22"/>
          <w:szCs w:val="22"/>
        </w:rPr>
        <w:t xml:space="preserve">Allows reflection time before inputting answers, producing more accurate information</w:t>
      </w:r>
    </w:p>
    <w:p>
      <w:pPr>
        <w:pStyle w:val="ListParagraph"/>
        <w:numPr>
          <w:ilvl w:val="0"/>
          <w:numId w:val="2"/>
        </w:numPr>
        <w:spacing w:after="60"/>
      </w:pPr>
      <w:r>
        <w:rPr>
          <w:rFonts w:ascii="Arial" w:cs="Arial" w:eastAsia="Arial" w:hAnsi="Arial"/>
          <w:sz w:val="22"/>
          <w:szCs w:val="22"/>
        </w:rPr>
        <w:t xml:space="preserve">Captures information in a consistent format across all areas</w:t>
      </w:r>
    </w:p>
    <w:p>
      <w:pPr>
        <w:pStyle w:val="ListParagraph"/>
        <w:numPr>
          <w:ilvl w:val="0"/>
          <w:numId w:val="2"/>
        </w:numPr>
        <w:spacing w:after="60"/>
      </w:pPr>
      <w:r>
        <w:rPr>
          <w:rFonts w:ascii="Arial" w:cs="Arial" w:eastAsia="Arial" w:hAnsi="Arial"/>
          <w:sz w:val="22"/>
          <w:szCs w:val="22"/>
        </w:rPr>
        <w:t xml:space="preserve">Responses are automatically saved in Google Sheets</w:t>
      </w:r>
    </w:p>
    <w:p>
      <w:pPr>
        <w:pStyle w:val="ListParagraph"/>
        <w:numPr>
          <w:ilvl w:val="0"/>
          <w:numId w:val="2"/>
        </w:numPr>
        <w:spacing w:after="60"/>
      </w:pPr>
      <w:r>
        <w:rPr>
          <w:rFonts w:ascii="Arial" w:cs="Arial" w:eastAsia="Arial" w:hAnsi="Arial"/>
          <w:sz w:val="22"/>
          <w:szCs w:val="22"/>
        </w:rPr>
        <w:t xml:space="preserve">One universal template reduces complexity</w:t>
      </w:r>
    </w:p>
    <w:p>
      <w:pPr>
        <w:pStyle w:val="ListParagraph"/>
        <w:numPr>
          <w:ilvl w:val="0"/>
          <w:numId w:val="2"/>
        </w:numPr>
        <w:spacing w:after="60"/>
      </w:pPr>
      <w:r>
        <w:rPr>
          <w:rFonts w:ascii="Arial" w:cs="Arial" w:eastAsia="Arial" w:hAnsi="Arial"/>
          <w:sz w:val="22"/>
          <w:szCs w:val="22"/>
        </w:rPr>
        <w:t xml:space="preserve">Can be completed on any device, including mobile phones</w:t>
      </w:r>
    </w:p>
    <w:p>
      <w:pPr>
        <w:pStyle w:val="ListParagraph"/>
        <w:numPr>
          <w:ilvl w:val="0"/>
          <w:numId w:val="2"/>
        </w:numPr>
        <w:spacing w:after="60"/>
      </w:pPr>
      <w:r>
        <w:rPr>
          <w:rFonts w:ascii="Arial" w:cs="Arial" w:eastAsia="Arial" w:hAnsi="Arial"/>
          <w:sz w:val="22"/>
          <w:szCs w:val="22"/>
        </w:rPr>
        <w:t xml:space="preserve">Can be completed over multiple sittings — respondents do not need to finish in one session</w:t>
      </w:r>
    </w:p>
    <w:p>
      <w:pPr>
        <w:pStyle w:val="Heading2"/>
      </w:pPr>
      <w:r>
        <w:t xml:space="preserve">Distributing the Form</w:t>
      </w:r>
    </w:p>
    <w:p>
      <w:pPr>
        <w:spacing w:after="120"/>
      </w:pPr>
      <w:r>
        <w:rPr>
          <w:rFonts w:ascii="Arial" w:cs="Arial" w:eastAsia="Arial" w:hAnsi="Arial"/>
          <w:sz w:val="22"/>
          <w:szCs w:val="22"/>
        </w:rPr>
        <w:t xml:space="preserve">Share the form link with all participating staff and volunteers. Give people a clear deadline but build in adequate time — at least one to two weeks. Remind them that the form can be completed in stages and that there are no wrong answers. The goal is to capture what they actually do, not what they think the answer should be.</w:t>
      </w:r>
    </w:p>
    <w:p>
      <w:pPr>
        <w:pStyle w:val="Heading2"/>
      </w:pPr>
      <w:r>
        <w:t xml:space="preserve">Processing Responses as They Arrive</w:t>
      </w:r>
    </w:p>
    <w:p>
      <w:pPr>
        <w:spacing w:after="120"/>
      </w:pPr>
      <w:r>
        <w:rPr>
          <w:rFonts w:ascii="Arial" w:cs="Arial" w:eastAsia="Arial" w:hAnsi="Arial"/>
          <w:sz w:val="22"/>
          <w:szCs w:val="22"/>
        </w:rPr>
        <w:t xml:space="preserve">You do not need to wait for everyone to respond before you begin processing. As each response comes in, the Workflow Champion can process it through Claude using Prompt 2. This gradual approach is more manageable for a small organization and allows the Champion to learn and improve the process as they go.</w:t>
      </w:r>
    </w:p>
    <w:p>
      <w:pPr>
        <w:pStyle w:val="Heading2"/>
      </w:pPr>
      <w:r>
        <w:t xml:space="preserve">Complete Form Questions</w:t>
      </w:r>
    </w:p>
    <w:p>
      <w:pPr>
        <w:spacing w:after="120"/>
      </w:pPr>
      <w:r>
        <w:rPr>
          <w:rFonts w:ascii="Arial" w:cs="Arial" w:eastAsia="Arial" w:hAnsi="Arial"/>
          <w:sz w:val="22"/>
          <w:szCs w:val="22"/>
        </w:rPr>
        <w:t xml:space="preserve">The complete list of questions for your Google Form is provided in Appendix A.</w:t>
      </w:r>
    </w:p>
    <w:p>
      <w:r>
        <w:br w:type="page"/>
      </w:r>
    </w:p>
    <w:p>
      <w:pPr>
        <w:pStyle w:val="Heading1"/>
      </w:pPr>
      <w:r>
        <w:t xml:space="preserve">Section 6: The Three-Stage Output Process</w:t>
      </w:r>
    </w:p>
    <w:p>
      <w:pPr>
        <w:spacing w:after="120"/>
      </w:pPr>
      <w:r>
        <w:rPr>
          <w:rFonts w:ascii="Arial" w:cs="Arial" w:eastAsia="Arial" w:hAnsi="Arial"/>
          <w:sz w:val="22"/>
          <w:szCs w:val="22"/>
        </w:rPr>
        <w:t xml:space="preserve">For each workflow area processed through Prompt 2, Claude generates documentation in three stages:</w:t>
      </w:r>
    </w:p>
    <w:p>
      <w:pPr>
        <w:pStyle w:val="Heading2"/>
      </w:pPr>
      <w:r>
        <w:t xml:space="preserve">Stage 1: Framework</w:t>
      </w:r>
    </w:p>
    <w:p>
      <w:pPr>
        <w:spacing w:after="120"/>
      </w:pPr>
      <w:r>
        <w:rPr>
          <w:rFonts w:ascii="Arial" w:cs="Arial" w:eastAsia="Arial" w:hAnsi="Arial"/>
          <w:sz w:val="22"/>
          <w:szCs w:val="22"/>
        </w:rPr>
        <w:t xml:space="preserve">A high-level overview: workflow name, purpose, trigger, frequency, owner, key steps, final output, and dependencies. This gives leadership a quick snapshot and is also the input you use later in Prompt 3 for the big-picture view.</w:t>
      </w:r>
    </w:p>
    <w:p>
      <w:pPr>
        <w:pStyle w:val="Heading2"/>
      </w:pPr>
      <w:r>
        <w:t xml:space="preserve">Stage 2: Detailed Checklist</w:t>
      </w:r>
    </w:p>
    <w:p>
      <w:pPr>
        <w:spacing w:after="120"/>
      </w:pPr>
      <w:r>
        <w:rPr>
          <w:rFonts w:ascii="Arial" w:cs="Arial" w:eastAsia="Arial" w:hAnsi="Arial"/>
          <w:sz w:val="22"/>
          <w:szCs w:val="22"/>
        </w:rPr>
        <w:t xml:space="preserve">A step-by-step actionable checklist a new person could follow. Each step includes: the action, who performs it, tools needed, time estimate, approvals needed, and what to do if something goes wrong.</w:t>
      </w:r>
    </w:p>
    <w:p>
      <w:pPr>
        <w:pStyle w:val="Heading2"/>
      </w:pPr>
      <w:r>
        <w:t xml:space="preserve">Stage 3: Narrative Guide</w:t>
      </w:r>
    </w:p>
    <w:p>
      <w:pPr>
        <w:spacing w:after="120"/>
      </w:pPr>
      <w:r>
        <w:rPr>
          <w:rFonts w:ascii="Arial" w:cs="Arial" w:eastAsia="Arial" w:hAnsi="Arial"/>
          <w:sz w:val="22"/>
          <w:szCs w:val="22"/>
        </w:rPr>
        <w:t xml:space="preserve">A written guide that reads as if an experienced colleague is walking a new person through the process. Includes practical tips, common pitfalls, the reasoning behind key steps, and institutional wisdom shared by respondents.</w:t>
      </w:r>
    </w:p>
    <w:p>
      <w:r>
        <w:br w:type="page"/>
      </w:r>
    </w:p>
    <w:p>
      <w:pPr>
        <w:pStyle w:val="Heading1"/>
      </w:pPr>
      <w:r>
        <w:t xml:space="preserve">Section 7: Knowledge Risk Summary</w:t>
      </w:r>
    </w:p>
    <w:p>
      <w:pPr>
        <w:spacing w:after="120"/>
      </w:pPr>
      <w:r>
        <w:rPr>
          <w:rFonts w:ascii="Arial" w:cs="Arial" w:eastAsia="Arial" w:hAnsi="Arial"/>
          <w:sz w:val="22"/>
          <w:szCs w:val="22"/>
        </w:rPr>
        <w:t xml:space="preserve">One of the most valuable outputs is the Knowledge Risk Flag that appears at the end of each individual workflow document. The intake form specifically asks: 'Is there anything about this workflow that only you know?'</w:t>
      </w:r>
    </w:p>
    <w:p>
      <w:pPr>
        <w:spacing w:after="120"/>
      </w:pPr>
      <w:r>
        <w:rPr>
          <w:rFonts w:ascii="Arial" w:cs="Arial" w:eastAsia="Arial" w:hAnsi="Arial"/>
          <w:sz w:val="22"/>
          <w:szCs w:val="22"/>
        </w:rPr>
        <w:t xml:space="preserve">As you accumulate individual workflow documents, use Prompt 3 to compile all individual knowledge risk flags into a consolidated, prioritized Knowledge Risk Summary. This summary ranks risks by impact and provides practical, low-resource mitigation steps for each.</w:t>
      </w:r>
    </w:p>
    <w:p>
      <w:pPr>
        <w:pStyle w:val="Heading2"/>
      </w:pPr>
      <w:r>
        <w:t xml:space="preserve">Using the Knowledge Risk Summary</w:t>
      </w:r>
    </w:p>
    <w:p>
      <w:pPr>
        <w:pStyle w:val="ListParagraph"/>
        <w:numPr>
          <w:ilvl w:val="0"/>
          <w:numId w:val="2"/>
        </w:numPr>
        <w:spacing w:after="60"/>
      </w:pPr>
      <w:r>
        <w:rPr>
          <w:rFonts w:ascii="Arial" w:cs="Arial" w:eastAsia="Arial" w:hAnsi="Arial"/>
          <w:sz w:val="22"/>
          <w:szCs w:val="22"/>
        </w:rPr>
        <w:t xml:space="preserve">Review with leadership to prioritize which risks to address first</w:t>
      </w:r>
    </w:p>
    <w:p>
      <w:pPr>
        <w:pStyle w:val="ListParagraph"/>
        <w:numPr>
          <w:ilvl w:val="0"/>
          <w:numId w:val="2"/>
        </w:numPr>
        <w:spacing w:after="60"/>
      </w:pPr>
      <w:r>
        <w:rPr>
          <w:rFonts w:ascii="Arial" w:cs="Arial" w:eastAsia="Arial" w:hAnsi="Arial"/>
          <w:sz w:val="22"/>
          <w:szCs w:val="22"/>
        </w:rPr>
        <w:t xml:space="preserve">Focus on the highest-impact risks: what would cause the most disruption if that person were unavailable?</w:t>
      </w:r>
    </w:p>
    <w:p>
      <w:pPr>
        <w:pStyle w:val="ListParagraph"/>
        <w:numPr>
          <w:ilvl w:val="0"/>
          <w:numId w:val="2"/>
        </w:numPr>
        <w:spacing w:after="60"/>
      </w:pPr>
      <w:r>
        <w:rPr>
          <w:rFonts w:ascii="Arial" w:cs="Arial" w:eastAsia="Arial" w:hAnsi="Arial"/>
          <w:sz w:val="22"/>
          <w:szCs w:val="22"/>
        </w:rPr>
        <w:t xml:space="preserve">Implement mitigation steps gradually as capacity allows</w:t>
      </w:r>
    </w:p>
    <w:p>
      <w:pPr>
        <w:pStyle w:val="ListParagraph"/>
        <w:numPr>
          <w:ilvl w:val="0"/>
          <w:numId w:val="2"/>
        </w:numPr>
        <w:spacing w:after="60"/>
      </w:pPr>
      <w:r>
        <w:rPr>
          <w:rFonts w:ascii="Arial" w:cs="Arial" w:eastAsia="Arial" w:hAnsi="Arial"/>
          <w:sz w:val="22"/>
          <w:szCs w:val="22"/>
        </w:rPr>
        <w:t xml:space="preserve">Save in the 05 - Knowledge Risk Log folder</w:t>
      </w:r>
    </w:p>
    <w:p>
      <w:pPr>
        <w:pStyle w:val="ListParagraph"/>
        <w:numPr>
          <w:ilvl w:val="0"/>
          <w:numId w:val="2"/>
        </w:numPr>
        <w:spacing w:after="60"/>
      </w:pPr>
      <w:r>
        <w:rPr>
          <w:rFonts w:ascii="Arial" w:cs="Arial" w:eastAsia="Arial" w:hAnsi="Arial"/>
          <w:sz w:val="22"/>
          <w:szCs w:val="22"/>
        </w:rPr>
        <w:t xml:space="preserve">Update when staff or volunteer changes occur</w:t>
      </w:r>
    </w:p>
    <w:p>
      <w:r>
        <w:br w:type="page"/>
      </w:r>
    </w:p>
    <w:p>
      <w:pPr>
        <w:pStyle w:val="Heading1"/>
      </w:pPr>
      <w:r>
        <w:t xml:space="preserve">Section 8: Alternative Pathways and Resource Requirements</w:t>
      </w:r>
    </w:p>
    <w:p>
      <w:pPr>
        <w:spacing w:after="120"/>
      </w:pPr>
      <w:r>
        <w:rPr>
          <w:rFonts w:ascii="Arial" w:cs="Arial" w:eastAsia="Arial" w:hAnsi="Arial"/>
          <w:sz w:val="22"/>
          <w:szCs w:val="22"/>
        </w:rPr>
        <w:t xml:space="preserve">Claude presents alternative approaches as options for consideration, not corrections. Each alternative includes a clear description, potential benefits, all resources required (human, financial, technological), risks or transition challenges, and an implementation complexity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Rating</w:t>
            </w:r>
          </w:p>
        </w:tc>
        <w:tc>
          <w:tcPr>
            <w:tcW w:type="dxa" w:w="393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393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Typical Resource Impact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resources, minimal learning, quick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few hours, no cost, existing tools</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Medium</w:t>
            </w:r>
          </w:p>
        </w:tc>
        <w:tc>
          <w:tcPr>
            <w:tcW w:type="dxa" w:w="393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Some planning, possible new free tool, training</w:t>
            </w:r>
          </w:p>
        </w:tc>
        <w:tc>
          <w:tcPr>
            <w:tcW w:type="dxa" w:w="393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Days of effort over weeks, possible small costs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Significant change, requires planning and budget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Weeks of transition, potential costs, board approval</w:t>
            </w:r>
          </w:p>
        </w:tc>
      </w:tr>
    </w:tbl>
    <w:p>
      <w:pPr>
        <w:spacing w:after="200"/>
      </w:pPr>
    </w:p>
    <w:p>
      <w:pPr>
        <w:shd w:fill="E8F4F8" w:val="clear"/>
        <w:spacing w:after="200" w:before="120"/>
        <w:ind w:left="360" w:right="360"/>
      </w:pPr>
      <w:r>
        <w:rPr>
          <w:rFonts w:ascii="Arial" w:cs="Arial" w:eastAsia="Arial" w:hAnsi="Arial"/>
          <w:i/>
          <w:iCs/>
          <w:color w:val="333333"/>
          <w:sz w:val="22"/>
          <w:szCs w:val="22"/>
        </w:rPr>
        <w:t xml:space="preserve">Your organization decides which, if any, alternatives to adopt. These are options, not requirements.</w:t>
      </w:r>
    </w:p>
    <w:p>
      <w:r>
        <w:br w:type="page"/>
      </w:r>
    </w:p>
    <w:p>
      <w:pPr>
        <w:pStyle w:val="Heading1"/>
      </w:pPr>
      <w:r>
        <w:t xml:space="preserve">Section 9: Governance and Implementation Structure</w:t>
      </w:r>
    </w:p>
    <w:p>
      <w:pPr>
        <w:spacing w:after="120"/>
      </w:pPr>
      <w:r>
        <w:rPr>
          <w:rFonts w:ascii="Arial" w:cs="Arial" w:eastAsia="Arial" w:hAnsi="Arial"/>
          <w:sz w:val="22"/>
          <w:szCs w:val="22"/>
        </w:rPr>
        <w:t xml:space="preserve">The exact structure should be adapted to your organization's size, culture, and existing reporting relationships.</w:t>
      </w:r>
    </w:p>
    <w:p>
      <w:pPr>
        <w:pStyle w:val="Heading2"/>
      </w:pPr>
      <w:r>
        <w:t xml:space="preserve">Workflow Champion</w:t>
      </w:r>
    </w:p>
    <w:p>
      <w:pPr>
        <w:pStyle w:val="ListParagraph"/>
        <w:numPr>
          <w:ilvl w:val="0"/>
          <w:numId w:val="2"/>
        </w:numPr>
        <w:spacing w:after="60"/>
      </w:pPr>
      <w:r>
        <w:rPr>
          <w:rFonts w:ascii="Arial" w:cs="Arial" w:eastAsia="Arial" w:hAnsi="Arial"/>
          <w:sz w:val="22"/>
          <w:szCs w:val="22"/>
        </w:rPr>
        <w:t xml:space="preserve">Manages the overall process from setup through ongoing maintenance</w:t>
      </w:r>
    </w:p>
    <w:p>
      <w:pPr>
        <w:pStyle w:val="ListParagraph"/>
        <w:numPr>
          <w:ilvl w:val="0"/>
          <w:numId w:val="2"/>
        </w:numPr>
        <w:spacing w:after="60"/>
      </w:pPr>
      <w:r>
        <w:rPr>
          <w:rFonts w:ascii="Arial" w:cs="Arial" w:eastAsia="Arial" w:hAnsi="Arial"/>
          <w:sz w:val="22"/>
          <w:szCs w:val="22"/>
        </w:rPr>
        <w:t xml:space="preserve">Processes intake form responses through Claude as they arrive</w:t>
      </w:r>
    </w:p>
    <w:p>
      <w:pPr>
        <w:pStyle w:val="ListParagraph"/>
        <w:numPr>
          <w:ilvl w:val="0"/>
          <w:numId w:val="2"/>
        </w:numPr>
        <w:spacing w:after="60"/>
      </w:pPr>
      <w:r>
        <w:rPr>
          <w:rFonts w:ascii="Arial" w:cs="Arial" w:eastAsia="Arial" w:hAnsi="Arial"/>
          <w:sz w:val="22"/>
          <w:szCs w:val="22"/>
        </w:rPr>
        <w:t xml:space="preserve">Coordinates reviews with staff, committee, and leadership</w:t>
      </w:r>
    </w:p>
    <w:p>
      <w:pPr>
        <w:pStyle w:val="ListParagraph"/>
        <w:numPr>
          <w:ilvl w:val="0"/>
          <w:numId w:val="2"/>
        </w:numPr>
        <w:spacing w:after="60"/>
      </w:pPr>
      <w:r>
        <w:rPr>
          <w:rFonts w:ascii="Arial" w:cs="Arial" w:eastAsia="Arial" w:hAnsi="Arial"/>
          <w:sz w:val="22"/>
          <w:szCs w:val="22"/>
        </w:rPr>
        <w:t xml:space="preserve">Triggers updates when organizational changes occur</w:t>
      </w:r>
    </w:p>
    <w:p>
      <w:pPr>
        <w:pStyle w:val="ListParagraph"/>
        <w:numPr>
          <w:ilvl w:val="0"/>
          <w:numId w:val="2"/>
        </w:numPr>
        <w:spacing w:after="60"/>
      </w:pPr>
      <w:r>
        <w:rPr>
          <w:rFonts w:ascii="Arial" w:cs="Arial" w:eastAsia="Arial" w:hAnsi="Arial"/>
          <w:sz w:val="22"/>
          <w:szCs w:val="22"/>
        </w:rPr>
        <w:t xml:space="preserve">Reports progress to Executive Director or Board</w:t>
      </w:r>
    </w:p>
    <w:p>
      <w:pPr>
        <w:pStyle w:val="ListParagraph"/>
        <w:numPr>
          <w:ilvl w:val="0"/>
          <w:numId w:val="2"/>
        </w:numPr>
        <w:spacing w:after="60"/>
      </w:pPr>
      <w:r>
        <w:rPr>
          <w:rFonts w:ascii="Arial" w:cs="Arial" w:eastAsia="Arial" w:hAnsi="Arial"/>
          <w:sz w:val="22"/>
          <w:szCs w:val="22"/>
        </w:rPr>
        <w:t xml:space="preserve">Maintains the Knowledge Risk Log</w:t>
      </w:r>
    </w:p>
    <w:p>
      <w:pPr>
        <w:pStyle w:val="Heading2"/>
      </w:pPr>
      <w:r>
        <w:t xml:space="preserve">Workflow Committee (Optional/Elective)</w:t>
      </w:r>
    </w:p>
    <w:p>
      <w:pPr>
        <w:spacing w:after="120"/>
      </w:pPr>
      <w:r>
        <w:rPr>
          <w:rFonts w:ascii="Arial" w:cs="Arial" w:eastAsia="Arial" w:hAnsi="Arial"/>
          <w:sz w:val="22"/>
          <w:szCs w:val="22"/>
        </w:rPr>
        <w:t xml:space="preserve">For larger organizations, a small committee of 2-4 people can share the review workload. The organization decides whether this role is needed.</w:t>
      </w:r>
    </w:p>
    <w:p>
      <w:pPr>
        <w:pStyle w:val="Heading2"/>
      </w:pPr>
      <w:r>
        <w:t xml:space="preserve">Reporting Structure</w:t>
      </w:r>
    </w:p>
    <w:p>
      <w:pPr>
        <w:spacing w:after="120"/>
      </w:pPr>
      <w:r>
        <w:rPr>
          <w:rFonts w:ascii="Arial" w:cs="Arial" w:eastAsia="Arial" w:hAnsi="Arial"/>
          <w:sz w:val="22"/>
          <w:szCs w:val="22"/>
        </w:rPr>
        <w:t xml:space="preserve">The Champion reports to the Executive Director or designated staff lead. The staff lead provides summary updates to the Board at regular meetings. The specific structure depends on how your organization is set up. Prompt 3 generates a ready-to-use progress report for leadership.</w:t>
      </w:r>
    </w:p>
    <w:p>
      <w:pPr>
        <w:pStyle w:val="Heading2"/>
      </w:pPr>
      <w:r>
        <w:t xml:space="preserve">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56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c>
          <w:tcPr>
            <w:tcW w:type="dxa" w:w="30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Timeframe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Orientation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uses Prompt 1, sets up Google Drive and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Collection</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Staff complete intake forms (responses arrive over time)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Weeks 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processes responses as they arrive using Prompt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Weeks 2-6 (rolling)</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Review</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Team reviews each draft; Champion routes for approval</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Ongoing per document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Big Picture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uses Prompt 3 after 3-5 workflows are drafted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4-6</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Approval</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Leadership approves final workflow documents</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Rolling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Maintenance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Champion uses Prompt 4 when conditions change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w:t>
            </w:r>
          </w:p>
        </w:tc>
      </w:tr>
    </w:tbl>
    <w:p>
      <w:r>
        <w:br w:type="page"/>
      </w:r>
    </w:p>
    <w:p>
      <w:pPr>
        <w:pStyle w:val="Heading1"/>
      </w:pPr>
      <w:r>
        <w:t xml:space="preserve">Section 10: Step-by-Step Quick Start Checklist</w:t>
      </w:r>
    </w:p>
    <w:p>
      <w:pPr>
        <w:pStyle w:val="Heading2"/>
      </w:pPr>
      <w:r>
        <w:t xml:space="preserve">Week 1: Get Oriented</w:t>
      </w:r>
    </w:p>
    <w:p>
      <w:pPr>
        <w:pStyle w:val="ListParagraph"/>
        <w:numPr>
          <w:ilvl w:val="0"/>
          <w:numId w:val="3"/>
        </w:numPr>
        <w:spacing w:after="60"/>
      </w:pPr>
      <w:r>
        <w:rPr>
          <w:rFonts w:ascii="Arial" w:cs="Arial" w:eastAsia="Arial" w:hAnsi="Arial"/>
          <w:sz w:val="22"/>
          <w:szCs w:val="22"/>
        </w:rPr>
        <w:t xml:space="preserve">Read through this guide</w:t>
      </w:r>
    </w:p>
    <w:p>
      <w:pPr>
        <w:pStyle w:val="ListParagraph"/>
        <w:numPr>
          <w:ilvl w:val="0"/>
          <w:numId w:val="3"/>
        </w:numPr>
        <w:spacing w:after="60"/>
      </w:pPr>
      <w:r>
        <w:rPr>
          <w:rFonts w:ascii="Arial" w:cs="Arial" w:eastAsia="Arial" w:hAnsi="Arial"/>
          <w:sz w:val="22"/>
          <w:szCs w:val="22"/>
        </w:rPr>
        <w:t xml:space="preserve">Identify your Workflow Champion</w:t>
      </w:r>
    </w:p>
    <w:p>
      <w:pPr>
        <w:pStyle w:val="ListParagraph"/>
        <w:numPr>
          <w:ilvl w:val="0"/>
          <w:numId w:val="3"/>
        </w:numPr>
        <w:spacing w:after="60"/>
      </w:pPr>
      <w:r>
        <w:rPr>
          <w:rFonts w:ascii="Arial" w:cs="Arial" w:eastAsia="Arial" w:hAnsi="Arial"/>
          <w:sz w:val="22"/>
          <w:szCs w:val="22"/>
        </w:rPr>
        <w:t xml:space="preserve">Create a free account at claude.ai</w:t>
      </w:r>
    </w:p>
    <w:p>
      <w:pPr>
        <w:pStyle w:val="ListParagraph"/>
        <w:numPr>
          <w:ilvl w:val="0"/>
          <w:numId w:val="3"/>
        </w:numPr>
        <w:spacing w:after="60"/>
      </w:pPr>
      <w:r>
        <w:rPr>
          <w:rFonts w:ascii="Arial" w:cs="Arial" w:eastAsia="Arial" w:hAnsi="Arial"/>
          <w:sz w:val="22"/>
          <w:szCs w:val="22"/>
        </w:rPr>
        <w:t xml:space="preserve">Open Claude and use Prompt 1 (Getting Started) — follow Claude's guidance</w:t>
      </w:r>
    </w:p>
    <w:p>
      <w:pPr>
        <w:pStyle w:val="ListParagraph"/>
        <w:numPr>
          <w:ilvl w:val="0"/>
          <w:numId w:val="3"/>
        </w:numPr>
        <w:spacing w:after="60"/>
      </w:pPr>
      <w:r>
        <w:rPr>
          <w:rFonts w:ascii="Arial" w:cs="Arial" w:eastAsia="Arial" w:hAnsi="Arial"/>
          <w:sz w:val="22"/>
          <w:szCs w:val="22"/>
        </w:rPr>
        <w:t xml:space="preserve">Create the Google Drive folder structure</w:t>
      </w:r>
    </w:p>
    <w:p>
      <w:pPr>
        <w:pStyle w:val="ListParagraph"/>
        <w:numPr>
          <w:ilvl w:val="0"/>
          <w:numId w:val="3"/>
        </w:numPr>
        <w:spacing w:after="60"/>
      </w:pPr>
      <w:r>
        <w:rPr>
          <w:rFonts w:ascii="Arial" w:cs="Arial" w:eastAsia="Arial" w:hAnsi="Arial"/>
          <w:sz w:val="22"/>
          <w:szCs w:val="22"/>
        </w:rPr>
        <w:t xml:space="preserve">Create the Google Form using the questions in Appendix A</w:t>
      </w:r>
    </w:p>
    <w:p>
      <w:pPr>
        <w:pStyle w:val="ListParagraph"/>
        <w:numPr>
          <w:ilvl w:val="0"/>
          <w:numId w:val="3"/>
        </w:numPr>
        <w:spacing w:after="60"/>
      </w:pPr>
      <w:r>
        <w:rPr>
          <w:rFonts w:ascii="Arial" w:cs="Arial" w:eastAsia="Arial" w:hAnsi="Arial"/>
          <w:sz w:val="22"/>
          <w:szCs w:val="22"/>
        </w:rPr>
        <w:t xml:space="preserve">Save this guide and the Prompt System file in your 07 - Templates folder</w:t>
      </w:r>
    </w:p>
    <w:p>
      <w:pPr>
        <w:pStyle w:val="Heading2"/>
      </w:pPr>
      <w:r>
        <w:t xml:space="preserve">Week 2: Distribute and Begin</w:t>
      </w:r>
    </w:p>
    <w:p>
      <w:pPr>
        <w:pStyle w:val="ListParagraph"/>
        <w:numPr>
          <w:ilvl w:val="0"/>
          <w:numId w:val="4"/>
        </w:numPr>
        <w:spacing w:after="60"/>
      </w:pPr>
      <w:r>
        <w:rPr>
          <w:rFonts w:ascii="Arial" w:cs="Arial" w:eastAsia="Arial" w:hAnsi="Arial"/>
          <w:sz w:val="22"/>
          <w:szCs w:val="22"/>
        </w:rPr>
        <w:t xml:space="preserve">Share the intake form link with all participating staff and volunteers</w:t>
      </w:r>
    </w:p>
    <w:p>
      <w:pPr>
        <w:pStyle w:val="ListParagraph"/>
        <w:numPr>
          <w:ilvl w:val="0"/>
          <w:numId w:val="4"/>
        </w:numPr>
        <w:spacing w:after="60"/>
      </w:pPr>
      <w:r>
        <w:rPr>
          <w:rFonts w:ascii="Arial" w:cs="Arial" w:eastAsia="Arial" w:hAnsi="Arial"/>
          <w:sz w:val="22"/>
          <w:szCs w:val="22"/>
        </w:rPr>
        <w:t xml:space="preserve">Communicate the purpose, timeline, and deadline for completing the form</w:t>
      </w:r>
    </w:p>
    <w:p>
      <w:pPr>
        <w:pStyle w:val="ListParagraph"/>
        <w:numPr>
          <w:ilvl w:val="0"/>
          <w:numId w:val="4"/>
        </w:numPr>
        <w:spacing w:after="60"/>
      </w:pPr>
      <w:r>
        <w:rPr>
          <w:rFonts w:ascii="Arial" w:cs="Arial" w:eastAsia="Arial" w:hAnsi="Arial"/>
          <w:sz w:val="22"/>
          <w:szCs w:val="22"/>
        </w:rPr>
        <w:t xml:space="preserve">Reassure participants: there are no wrong answers, the goal is to capture what they actually do</w:t>
      </w:r>
    </w:p>
    <w:p>
      <w:pPr>
        <w:pStyle w:val="ListParagraph"/>
        <w:numPr>
          <w:ilvl w:val="0"/>
          <w:numId w:val="4"/>
        </w:numPr>
        <w:spacing w:after="60"/>
      </w:pPr>
      <w:r>
        <w:rPr>
          <w:rFonts w:ascii="Arial" w:cs="Arial" w:eastAsia="Arial" w:hAnsi="Arial"/>
          <w:sz w:val="22"/>
          <w:szCs w:val="22"/>
        </w:rPr>
        <w:t xml:space="preserve">As the first responses arrive, begin processing them using Prompt 2</w:t>
      </w:r>
    </w:p>
    <w:p>
      <w:pPr>
        <w:pStyle w:val="Heading2"/>
      </w:pPr>
      <w:r>
        <w:t xml:space="preserve">Weeks 3-6: Process, Review, Approve (Rolling)</w:t>
      </w:r>
    </w:p>
    <w:p>
      <w:pPr>
        <w:pStyle w:val="ListParagraph"/>
        <w:numPr>
          <w:ilvl w:val="0"/>
          <w:numId w:val="5"/>
        </w:numPr>
        <w:spacing w:after="60"/>
      </w:pPr>
      <w:r>
        <w:rPr>
          <w:rFonts w:ascii="Arial" w:cs="Arial" w:eastAsia="Arial" w:hAnsi="Arial"/>
          <w:sz w:val="22"/>
          <w:szCs w:val="22"/>
        </w:rPr>
        <w:t xml:space="preserve">Process each new response through Prompt 2 as it arrives</w:t>
      </w:r>
    </w:p>
    <w:p>
      <w:pPr>
        <w:pStyle w:val="ListParagraph"/>
        <w:numPr>
          <w:ilvl w:val="0"/>
          <w:numId w:val="5"/>
        </w:numPr>
        <w:spacing w:after="60"/>
      </w:pPr>
      <w:r>
        <w:rPr>
          <w:rFonts w:ascii="Arial" w:cs="Arial" w:eastAsia="Arial" w:hAnsi="Arial"/>
          <w:sz w:val="22"/>
          <w:szCs w:val="22"/>
        </w:rPr>
        <w:t xml:space="preserve">Save each draft in 02 - AI Drafts, move to 03 - Under Review for team feedback</w:t>
      </w:r>
    </w:p>
    <w:p>
      <w:pPr>
        <w:pStyle w:val="ListParagraph"/>
        <w:numPr>
          <w:ilvl w:val="0"/>
          <w:numId w:val="5"/>
        </w:numPr>
        <w:spacing w:after="60"/>
      </w:pPr>
      <w:r>
        <w:rPr>
          <w:rFonts w:ascii="Arial" w:cs="Arial" w:eastAsia="Arial" w:hAnsi="Arial"/>
          <w:sz w:val="22"/>
          <w:szCs w:val="22"/>
        </w:rPr>
        <w:t xml:space="preserve">Incorporate feedback, move approved documents to 04 - Approved Workflows</w:t>
      </w:r>
    </w:p>
    <w:p>
      <w:pPr>
        <w:pStyle w:val="ListParagraph"/>
        <w:numPr>
          <w:ilvl w:val="0"/>
          <w:numId w:val="5"/>
        </w:numPr>
        <w:spacing w:after="60"/>
      </w:pPr>
      <w:r>
        <w:rPr>
          <w:rFonts w:ascii="Arial" w:cs="Arial" w:eastAsia="Arial" w:hAnsi="Arial"/>
          <w:sz w:val="22"/>
          <w:szCs w:val="22"/>
        </w:rPr>
        <w:t xml:space="preserve">After 3-5 workflows are drafted, use Prompt 3 to see the big picture</w:t>
      </w:r>
    </w:p>
    <w:p>
      <w:pPr>
        <w:pStyle w:val="ListParagraph"/>
        <w:numPr>
          <w:ilvl w:val="0"/>
          <w:numId w:val="5"/>
        </w:numPr>
        <w:spacing w:after="60"/>
      </w:pPr>
      <w:r>
        <w:rPr>
          <w:rFonts w:ascii="Arial" w:cs="Arial" w:eastAsia="Arial" w:hAnsi="Arial"/>
          <w:sz w:val="22"/>
          <w:szCs w:val="22"/>
        </w:rPr>
        <w:t xml:space="preserve">Share the Prompt 3 progress report with leadership</w:t>
      </w:r>
    </w:p>
    <w:p>
      <w:pPr>
        <w:pStyle w:val="Heading2"/>
      </w:pPr>
      <w:r>
        <w:t xml:space="preserve">Ongoing</w:t>
      </w:r>
    </w:p>
    <w:p>
      <w:pPr>
        <w:pStyle w:val="ListParagraph"/>
        <w:numPr>
          <w:ilvl w:val="0"/>
          <w:numId w:val="2"/>
        </w:numPr>
        <w:spacing w:after="60"/>
      </w:pPr>
      <w:r>
        <w:rPr>
          <w:rFonts w:ascii="Arial" w:cs="Arial" w:eastAsia="Arial" w:hAnsi="Arial"/>
          <w:sz w:val="22"/>
          <w:szCs w:val="22"/>
        </w:rPr>
        <w:t xml:space="preserve">Continue processing any remaining intake responses</w:t>
      </w:r>
    </w:p>
    <w:p>
      <w:pPr>
        <w:pStyle w:val="ListParagraph"/>
        <w:numPr>
          <w:ilvl w:val="0"/>
          <w:numId w:val="2"/>
        </w:numPr>
        <w:spacing w:after="60"/>
      </w:pPr>
      <w:r>
        <w:rPr>
          <w:rFonts w:ascii="Arial" w:cs="Arial" w:eastAsia="Arial" w:hAnsi="Arial"/>
          <w:sz w:val="22"/>
          <w:szCs w:val="22"/>
        </w:rPr>
        <w:t xml:space="preserve">Use Prompt 4 whenever conditions change and a workflow needs updating</w:t>
      </w:r>
    </w:p>
    <w:p>
      <w:pPr>
        <w:pStyle w:val="ListParagraph"/>
        <w:numPr>
          <w:ilvl w:val="0"/>
          <w:numId w:val="2"/>
        </w:numPr>
        <w:spacing w:after="60"/>
      </w:pPr>
      <w:r>
        <w:rPr>
          <w:rFonts w:ascii="Arial" w:cs="Arial" w:eastAsia="Arial" w:hAnsi="Arial"/>
          <w:sz w:val="22"/>
          <w:szCs w:val="22"/>
        </w:rPr>
        <w:t xml:space="preserve">Review all workflows at least annually</w:t>
      </w:r>
    </w:p>
    <w:p>
      <w:pPr>
        <w:pStyle w:val="ListParagraph"/>
        <w:numPr>
          <w:ilvl w:val="0"/>
          <w:numId w:val="2"/>
        </w:numPr>
        <w:spacing w:after="60"/>
      </w:pPr>
      <w:r>
        <w:rPr>
          <w:rFonts w:ascii="Arial" w:cs="Arial" w:eastAsia="Arial" w:hAnsi="Arial"/>
          <w:sz w:val="22"/>
          <w:szCs w:val="22"/>
        </w:rPr>
        <w:t xml:space="preserve">Celebrate building your organizational knowledge base!</w:t>
      </w:r>
    </w:p>
    <w:p>
      <w:r>
        <w:br w:type="page"/>
      </w:r>
    </w:p>
    <w:p>
      <w:pPr>
        <w:pStyle w:val="Heading1"/>
      </w:pPr>
      <w:r>
        <w:t xml:space="preserve">Appendix A: Complete Google Form Questions</w:t>
      </w:r>
    </w:p>
    <w:p>
      <w:pPr>
        <w:spacing w:after="120"/>
      </w:pPr>
      <w:r>
        <w:rPr>
          <w:rFonts w:ascii="Arial" w:cs="Arial" w:eastAsia="Arial" w:hAnsi="Arial"/>
          <w:sz w:val="22"/>
          <w:szCs w:val="22"/>
        </w:rPr>
        <w:t xml:space="preserve">Create one Google Form using all questions below. Include a note at each section header that respondents can mark sections N/A if they do not apply.</w:t>
      </w:r>
    </w:p>
    <w:p>
      <w:pPr>
        <w:pStyle w:val="Heading2"/>
      </w:pPr>
      <w:r>
        <w:t xml:space="preserve">Section 1: Your Information</w:t>
      </w:r>
    </w:p>
    <w:p>
      <w:pPr>
        <w:pStyle w:val="ListParagraph"/>
        <w:numPr>
          <w:ilvl w:val="0"/>
          <w:numId w:val="2"/>
        </w:numPr>
        <w:spacing w:after="60"/>
      </w:pPr>
      <w:r>
        <w:rPr>
          <w:rFonts w:ascii="Arial" w:cs="Arial" w:eastAsia="Arial" w:hAnsi="Arial"/>
          <w:sz w:val="22"/>
          <w:szCs w:val="22"/>
        </w:rPr>
        <w:t xml:space="preserve">Your name (Short answer, Required)</w:t>
      </w:r>
    </w:p>
    <w:p>
      <w:pPr>
        <w:pStyle w:val="ListParagraph"/>
        <w:numPr>
          <w:ilvl w:val="0"/>
          <w:numId w:val="2"/>
        </w:numPr>
        <w:spacing w:after="60"/>
      </w:pPr>
      <w:r>
        <w:rPr>
          <w:rFonts w:ascii="Arial" w:cs="Arial" w:eastAsia="Arial" w:hAnsi="Arial"/>
          <w:sz w:val="22"/>
          <w:szCs w:val="22"/>
        </w:rPr>
        <w:t xml:space="preserve">Your role or title in the organization (Short answer, Required)</w:t>
      </w:r>
    </w:p>
    <w:p>
      <w:pPr>
        <w:pStyle w:val="ListParagraph"/>
        <w:numPr>
          <w:ilvl w:val="0"/>
          <w:numId w:val="2"/>
        </w:numPr>
        <w:spacing w:after="60"/>
      </w:pPr>
      <w:r>
        <w:rPr>
          <w:rFonts w:ascii="Arial" w:cs="Arial" w:eastAsia="Arial" w:hAnsi="Arial"/>
          <w:sz w:val="22"/>
          <w:szCs w:val="22"/>
        </w:rPr>
        <w:t xml:space="preserve">Are you paid staff or a volunteer? (Multiple choice: Paid Staff / Volunteer / Both, Required)</w:t>
      </w:r>
    </w:p>
    <w:p>
      <w:pPr>
        <w:pStyle w:val="ListParagraph"/>
        <w:numPr>
          <w:ilvl w:val="0"/>
          <w:numId w:val="2"/>
        </w:numPr>
        <w:spacing w:after="60"/>
      </w:pPr>
      <w:r>
        <w:rPr>
          <w:rFonts w:ascii="Arial" w:cs="Arial" w:eastAsia="Arial" w:hAnsi="Arial"/>
          <w:sz w:val="22"/>
          <w:szCs w:val="22"/>
        </w:rPr>
        <w:t xml:space="preserve">How long have you been in this role? (Multiple choice: Less than 6 months / 6-12 months / 1-3 years / More than 3 years, Required)</w:t>
      </w:r>
    </w:p>
    <w:p>
      <w:pPr>
        <w:pStyle w:val="ListParagraph"/>
        <w:numPr>
          <w:ilvl w:val="0"/>
          <w:numId w:val="2"/>
        </w:numPr>
        <w:spacing w:after="60"/>
      </w:pPr>
      <w:r>
        <w:rPr>
          <w:rFonts w:ascii="Arial" w:cs="Arial" w:eastAsia="Arial" w:hAnsi="Arial"/>
          <w:sz w:val="22"/>
          <w:szCs w:val="22"/>
        </w:rPr>
        <w:t xml:space="preserve">What program area or department do you work in? (Short answer, Required)</w:t>
      </w:r>
    </w:p>
    <w:p>
      <w:pPr>
        <w:pStyle w:val="Heading2"/>
      </w:pPr>
      <w:r>
        <w:t xml:space="preserve">Section 2: Workflow Overview</w:t>
      </w:r>
    </w:p>
    <w:p>
      <w:pPr>
        <w:pStyle w:val="ListParagraph"/>
        <w:numPr>
          <w:ilvl w:val="0"/>
          <w:numId w:val="2"/>
        </w:numPr>
        <w:spacing w:after="60"/>
      </w:pPr>
      <w:r>
        <w:rPr>
          <w:rFonts w:ascii="Arial" w:cs="Arial" w:eastAsia="Arial" w:hAnsi="Arial"/>
          <w:sz w:val="22"/>
          <w:szCs w:val="22"/>
        </w:rPr>
        <w:t xml:space="preserve">What is the name or title of the workflow you are documenting? (Short answer, Required)</w:t>
      </w:r>
    </w:p>
    <w:p>
      <w:pPr>
        <w:pStyle w:val="ListParagraph"/>
        <w:numPr>
          <w:ilvl w:val="0"/>
          <w:numId w:val="2"/>
        </w:numPr>
        <w:spacing w:after="60"/>
      </w:pPr>
      <w:r>
        <w:rPr>
          <w:rFonts w:ascii="Arial" w:cs="Arial" w:eastAsia="Arial" w:hAnsi="Arial"/>
          <w:sz w:val="22"/>
          <w:szCs w:val="22"/>
        </w:rPr>
        <w:t xml:space="preserve">In 2-3 sentences, describe the purpose of this workflow. (Paragraph, Required)</w:t>
      </w:r>
    </w:p>
    <w:p>
      <w:pPr>
        <w:pStyle w:val="ListParagraph"/>
        <w:numPr>
          <w:ilvl w:val="0"/>
          <w:numId w:val="2"/>
        </w:numPr>
        <w:spacing w:after="60"/>
      </w:pPr>
      <w:r>
        <w:rPr>
          <w:rFonts w:ascii="Arial" w:cs="Arial" w:eastAsia="Arial" w:hAnsi="Arial"/>
          <w:sz w:val="22"/>
          <w:szCs w:val="22"/>
        </w:rPr>
        <w:t xml:space="preserve">How often does this workflow occur? (Multiple choice: Daily / Weekly / Monthly / Quarterly / Annually / As needed, Required)</w:t>
      </w:r>
    </w:p>
    <w:p>
      <w:pPr>
        <w:pStyle w:val="ListParagraph"/>
        <w:numPr>
          <w:ilvl w:val="0"/>
          <w:numId w:val="2"/>
        </w:numPr>
        <w:spacing w:after="60"/>
      </w:pPr>
      <w:r>
        <w:rPr>
          <w:rFonts w:ascii="Arial" w:cs="Arial" w:eastAsia="Arial" w:hAnsi="Arial"/>
          <w:sz w:val="22"/>
          <w:szCs w:val="22"/>
        </w:rPr>
        <w:t xml:space="preserve">Who is the primary person responsible? (Short answer, Required)</w:t>
      </w:r>
    </w:p>
    <w:p>
      <w:pPr>
        <w:pStyle w:val="ListParagraph"/>
        <w:numPr>
          <w:ilvl w:val="0"/>
          <w:numId w:val="2"/>
        </w:numPr>
        <w:spacing w:after="60"/>
      </w:pPr>
      <w:r>
        <w:rPr>
          <w:rFonts w:ascii="Arial" w:cs="Arial" w:eastAsia="Arial" w:hAnsi="Arial"/>
          <w:sz w:val="22"/>
          <w:szCs w:val="22"/>
        </w:rPr>
        <w:t xml:space="preserve">Who else is involved? List names and roles. (Paragraph, Optional)</w:t>
      </w:r>
    </w:p>
    <w:p>
      <w:pPr>
        <w:pStyle w:val="Heading2"/>
      </w:pPr>
      <w:r>
        <w:t xml:space="preserve">Section 3: Step-by-Step Current Process</w:t>
      </w:r>
    </w:p>
    <w:p>
      <w:pPr>
        <w:pStyle w:val="ListParagraph"/>
        <w:numPr>
          <w:ilvl w:val="0"/>
          <w:numId w:val="2"/>
        </w:numPr>
        <w:spacing w:after="60"/>
      </w:pPr>
      <w:r>
        <w:rPr>
          <w:rFonts w:ascii="Arial" w:cs="Arial" w:eastAsia="Arial" w:hAnsi="Arial"/>
          <w:sz w:val="22"/>
          <w:szCs w:val="22"/>
        </w:rPr>
        <w:t xml:space="preserve">What starts this workflow? What tells you it is time to begin? (Paragraph, Required)</w:t>
      </w:r>
    </w:p>
    <w:p>
      <w:pPr>
        <w:pStyle w:val="ListParagraph"/>
        <w:numPr>
          <w:ilvl w:val="0"/>
          <w:numId w:val="2"/>
        </w:numPr>
        <w:spacing w:after="60"/>
      </w:pPr>
      <w:r>
        <w:rPr>
          <w:rFonts w:ascii="Arial" w:cs="Arial" w:eastAsia="Arial" w:hAnsi="Arial"/>
          <w:sz w:val="22"/>
          <w:szCs w:val="22"/>
        </w:rPr>
        <w:t xml:space="preserve">List every step from beginning to end, in order. Be as detailed as possible. (Paragraph, Required)</w:t>
      </w:r>
    </w:p>
    <w:p>
      <w:pPr>
        <w:pStyle w:val="ListParagraph"/>
        <w:numPr>
          <w:ilvl w:val="0"/>
          <w:numId w:val="2"/>
        </w:numPr>
        <w:spacing w:after="60"/>
      </w:pPr>
      <w:r>
        <w:rPr>
          <w:rFonts w:ascii="Arial" w:cs="Arial" w:eastAsia="Arial" w:hAnsi="Arial"/>
          <w:sz w:val="22"/>
          <w:szCs w:val="22"/>
        </w:rPr>
        <w:t xml:space="preserve">For each step, who is responsible? (Paragraph, Required)</w:t>
      </w:r>
    </w:p>
    <w:p>
      <w:pPr>
        <w:pStyle w:val="ListParagraph"/>
        <w:numPr>
          <w:ilvl w:val="0"/>
          <w:numId w:val="2"/>
        </w:numPr>
        <w:spacing w:after="60"/>
      </w:pPr>
      <w:r>
        <w:rPr>
          <w:rFonts w:ascii="Arial" w:cs="Arial" w:eastAsia="Arial" w:hAnsi="Arial"/>
          <w:sz w:val="22"/>
          <w:szCs w:val="22"/>
        </w:rPr>
        <w:t xml:space="preserve">Approximately how long does each step take? (Paragraph, Required)</w:t>
      </w:r>
    </w:p>
    <w:p>
      <w:pPr>
        <w:pStyle w:val="ListParagraph"/>
        <w:numPr>
          <w:ilvl w:val="0"/>
          <w:numId w:val="2"/>
        </w:numPr>
        <w:spacing w:after="60"/>
      </w:pPr>
      <w:r>
        <w:rPr>
          <w:rFonts w:ascii="Arial" w:cs="Arial" w:eastAsia="Arial" w:hAnsi="Arial"/>
          <w:sz w:val="22"/>
          <w:szCs w:val="22"/>
        </w:rPr>
        <w:t xml:space="preserve">What is the final output? How do you know the workflow is complete? (Paragraph, Required)</w:t>
      </w:r>
    </w:p>
    <w:p>
      <w:pPr>
        <w:pStyle w:val="Heading2"/>
      </w:pPr>
      <w:r>
        <w:t xml:space="preserve">Section 4: Tools and Resources</w:t>
      </w:r>
    </w:p>
    <w:p>
      <w:pPr>
        <w:pStyle w:val="ListParagraph"/>
        <w:numPr>
          <w:ilvl w:val="0"/>
          <w:numId w:val="2"/>
        </w:numPr>
        <w:spacing w:after="60"/>
      </w:pPr>
      <w:r>
        <w:rPr>
          <w:rFonts w:ascii="Arial" w:cs="Arial" w:eastAsia="Arial" w:hAnsi="Arial"/>
          <w:sz w:val="22"/>
          <w:szCs w:val="22"/>
        </w:rPr>
        <w:t xml:space="preserve">What software or online tools do you use? (Paragraph, Optional)</w:t>
      </w:r>
    </w:p>
    <w:p>
      <w:pPr>
        <w:pStyle w:val="ListParagraph"/>
        <w:numPr>
          <w:ilvl w:val="0"/>
          <w:numId w:val="2"/>
        </w:numPr>
        <w:spacing w:after="60"/>
      </w:pPr>
      <w:r>
        <w:rPr>
          <w:rFonts w:ascii="Arial" w:cs="Arial" w:eastAsia="Arial" w:hAnsi="Arial"/>
          <w:sz w:val="22"/>
          <w:szCs w:val="22"/>
        </w:rPr>
        <w:t xml:space="preserve">What physical tools, supplies, or equipment do you use? (Paragraph, Optional)</w:t>
      </w:r>
    </w:p>
    <w:p>
      <w:pPr>
        <w:pStyle w:val="ListParagraph"/>
        <w:numPr>
          <w:ilvl w:val="0"/>
          <w:numId w:val="2"/>
        </w:numPr>
        <w:spacing w:after="60"/>
      </w:pPr>
      <w:r>
        <w:rPr>
          <w:rFonts w:ascii="Arial" w:cs="Arial" w:eastAsia="Arial" w:hAnsi="Arial"/>
          <w:sz w:val="22"/>
          <w:szCs w:val="22"/>
        </w:rPr>
        <w:t xml:space="preserve">Are there forms, templates, or documents you use regularly? Where are they stored? (Paragraph, Optional)</w:t>
      </w:r>
    </w:p>
    <w:p>
      <w:pPr>
        <w:pStyle w:val="ListParagraph"/>
        <w:numPr>
          <w:ilvl w:val="0"/>
          <w:numId w:val="2"/>
        </w:numPr>
        <w:spacing w:after="60"/>
      </w:pPr>
      <w:r>
        <w:rPr>
          <w:rFonts w:ascii="Arial" w:cs="Arial" w:eastAsia="Arial" w:hAnsi="Arial"/>
          <w:sz w:val="22"/>
          <w:szCs w:val="22"/>
        </w:rPr>
        <w:t xml:space="preserve">Do you need access to specific accounts or systems? (Do not share passwords.) (Paragraph, Optional)</w:t>
      </w:r>
    </w:p>
    <w:p>
      <w:pPr>
        <w:pStyle w:val="Heading2"/>
      </w:pPr>
      <w:r>
        <w:t xml:space="preserve">Section 5: Communication and Coordination</w:t>
      </w:r>
    </w:p>
    <w:p>
      <w:pPr>
        <w:pStyle w:val="ListParagraph"/>
        <w:numPr>
          <w:ilvl w:val="0"/>
          <w:numId w:val="2"/>
        </w:numPr>
        <w:spacing w:after="60"/>
      </w:pPr>
      <w:r>
        <w:rPr>
          <w:rFonts w:ascii="Arial" w:cs="Arial" w:eastAsia="Arial" w:hAnsi="Arial"/>
          <w:sz w:val="22"/>
          <w:szCs w:val="22"/>
        </w:rPr>
        <w:t xml:space="preserve">Who do you communicate with during this workflow? (Paragraph, Optional)</w:t>
      </w:r>
    </w:p>
    <w:p>
      <w:pPr>
        <w:pStyle w:val="ListParagraph"/>
        <w:numPr>
          <w:ilvl w:val="0"/>
          <w:numId w:val="2"/>
        </w:numPr>
        <w:spacing w:after="60"/>
      </w:pPr>
      <w:r>
        <w:rPr>
          <w:rFonts w:ascii="Arial" w:cs="Arial" w:eastAsia="Arial" w:hAnsi="Arial"/>
          <w:sz w:val="22"/>
          <w:szCs w:val="22"/>
        </w:rPr>
        <w:t xml:space="preserve">How do you communicate? (Email, phone, in-person, etc.) (Paragraph, Optional)</w:t>
      </w:r>
    </w:p>
    <w:p>
      <w:pPr>
        <w:pStyle w:val="ListParagraph"/>
        <w:numPr>
          <w:ilvl w:val="0"/>
          <w:numId w:val="2"/>
        </w:numPr>
        <w:spacing w:after="60"/>
      </w:pPr>
      <w:r>
        <w:rPr>
          <w:rFonts w:ascii="Arial" w:cs="Arial" w:eastAsia="Arial" w:hAnsi="Arial"/>
          <w:sz w:val="22"/>
          <w:szCs w:val="22"/>
        </w:rPr>
        <w:t xml:space="preserve">Are there approvals needed? From whom? (Paragraph, Optional)</w:t>
      </w:r>
    </w:p>
    <w:p>
      <w:pPr>
        <w:pStyle w:val="ListParagraph"/>
        <w:numPr>
          <w:ilvl w:val="0"/>
          <w:numId w:val="2"/>
        </w:numPr>
        <w:spacing w:after="60"/>
      </w:pPr>
      <w:r>
        <w:rPr>
          <w:rFonts w:ascii="Arial" w:cs="Arial" w:eastAsia="Arial" w:hAnsi="Arial"/>
          <w:sz w:val="22"/>
          <w:szCs w:val="22"/>
        </w:rPr>
        <w:t xml:space="preserve">Are there regular meetings related to this workflow? (Paragraph, Optional)</w:t>
      </w:r>
    </w:p>
    <w:p>
      <w:pPr>
        <w:pStyle w:val="Heading2"/>
      </w:pPr>
      <w:r>
        <w:t xml:space="preserve">Section 6: Challenges and Knowledge</w:t>
      </w:r>
    </w:p>
    <w:p>
      <w:pPr>
        <w:pStyle w:val="ListParagraph"/>
        <w:numPr>
          <w:ilvl w:val="0"/>
          <w:numId w:val="2"/>
        </w:numPr>
        <w:spacing w:after="60"/>
      </w:pPr>
      <w:r>
        <w:rPr>
          <w:rFonts w:ascii="Arial" w:cs="Arial" w:eastAsia="Arial" w:hAnsi="Arial"/>
          <w:sz w:val="22"/>
          <w:szCs w:val="22"/>
        </w:rPr>
        <w:t xml:space="preserve">What parts are most difficult or time-consuming? (Paragraph, Optional)</w:t>
      </w:r>
    </w:p>
    <w:p>
      <w:pPr>
        <w:pStyle w:val="ListParagraph"/>
        <w:numPr>
          <w:ilvl w:val="0"/>
          <w:numId w:val="2"/>
        </w:numPr>
        <w:spacing w:after="60"/>
      </w:pPr>
      <w:r>
        <w:rPr>
          <w:rFonts w:ascii="Arial" w:cs="Arial" w:eastAsia="Arial" w:hAnsi="Arial"/>
          <w:sz w:val="22"/>
          <w:szCs w:val="22"/>
        </w:rPr>
        <w:t xml:space="preserve">Are there common problems? How do you handle them? (Paragraph, Optional)</w:t>
      </w:r>
    </w:p>
    <w:p>
      <w:pPr>
        <w:pStyle w:val="ListParagraph"/>
        <w:numPr>
          <w:ilvl w:val="0"/>
          <w:numId w:val="2"/>
        </w:numPr>
        <w:spacing w:after="60"/>
      </w:pPr>
      <w:r>
        <w:rPr>
          <w:rFonts w:ascii="Arial" w:cs="Arial" w:eastAsia="Arial" w:hAnsi="Arial"/>
          <w:sz w:val="22"/>
          <w:szCs w:val="22"/>
        </w:rPr>
        <w:t xml:space="preserve">Is there anything about this workflow that only you know? (Paragraph, Required)</w:t>
      </w:r>
    </w:p>
    <w:p>
      <w:pPr>
        <w:pStyle w:val="ListParagraph"/>
        <w:numPr>
          <w:ilvl w:val="0"/>
          <w:numId w:val="2"/>
        </w:numPr>
        <w:spacing w:after="60"/>
      </w:pPr>
      <w:r>
        <w:rPr>
          <w:rFonts w:ascii="Arial" w:cs="Arial" w:eastAsia="Arial" w:hAnsi="Arial"/>
          <w:sz w:val="22"/>
          <w:szCs w:val="22"/>
        </w:rPr>
        <w:t xml:space="preserve">Are there seasonal variations? (Paragraph, Optional)</w:t>
      </w:r>
    </w:p>
    <w:p>
      <w:pPr>
        <w:pStyle w:val="ListParagraph"/>
        <w:numPr>
          <w:ilvl w:val="0"/>
          <w:numId w:val="2"/>
        </w:numPr>
        <w:spacing w:after="60"/>
      </w:pPr>
      <w:r>
        <w:rPr>
          <w:rFonts w:ascii="Arial" w:cs="Arial" w:eastAsia="Arial" w:hAnsi="Arial"/>
          <w:sz w:val="22"/>
          <w:szCs w:val="22"/>
        </w:rPr>
        <w:t xml:space="preserve">If you could change one thing, what would it be and why? (Paragraph, Optional)</w:t>
      </w:r>
    </w:p>
    <w:p>
      <w:pPr>
        <w:pStyle w:val="Heading2"/>
      </w:pPr>
      <w:r>
        <w:t xml:space="preserve">Section 7: Connections to Other Work</w:t>
      </w:r>
    </w:p>
    <w:p>
      <w:pPr>
        <w:pStyle w:val="ListParagraph"/>
        <w:numPr>
          <w:ilvl w:val="0"/>
          <w:numId w:val="2"/>
        </w:numPr>
        <w:spacing w:after="60"/>
      </w:pPr>
      <w:r>
        <w:rPr>
          <w:rFonts w:ascii="Arial" w:cs="Arial" w:eastAsia="Arial" w:hAnsi="Arial"/>
          <w:sz w:val="22"/>
          <w:szCs w:val="22"/>
        </w:rPr>
        <w:t xml:space="preserve">Does this depend on other workflows being completed first? (Paragraph, Optional)</w:t>
      </w:r>
    </w:p>
    <w:p>
      <w:pPr>
        <w:pStyle w:val="ListParagraph"/>
        <w:numPr>
          <w:ilvl w:val="0"/>
          <w:numId w:val="2"/>
        </w:numPr>
        <w:spacing w:after="60"/>
      </w:pPr>
      <w:r>
        <w:rPr>
          <w:rFonts w:ascii="Arial" w:cs="Arial" w:eastAsia="Arial" w:hAnsi="Arial"/>
          <w:sz w:val="22"/>
          <w:szCs w:val="22"/>
        </w:rPr>
        <w:t xml:space="preserve">Do other workflows depend on this one? (Paragraph, Optional)</w:t>
      </w:r>
    </w:p>
    <w:p>
      <w:pPr>
        <w:pStyle w:val="ListParagraph"/>
        <w:numPr>
          <w:ilvl w:val="0"/>
          <w:numId w:val="2"/>
        </w:numPr>
        <w:spacing w:after="60"/>
      </w:pPr>
      <w:r>
        <w:rPr>
          <w:rFonts w:ascii="Arial" w:cs="Arial" w:eastAsia="Arial" w:hAnsi="Arial"/>
          <w:sz w:val="22"/>
          <w:szCs w:val="22"/>
        </w:rPr>
        <w:t xml:space="preserve">Does this produce reports or data shared with leadership, board, or funders? (Paragraph, Optional)</w:t>
      </w:r>
    </w:p>
    <w:p>
      <w:pPr>
        <w:pStyle w:val="Heading2"/>
      </w:pPr>
      <w:r>
        <w:t xml:space="preserve">Section 8: Compliance and Requirements</w:t>
      </w:r>
    </w:p>
    <w:p>
      <w:pPr>
        <w:pStyle w:val="ListParagraph"/>
        <w:numPr>
          <w:ilvl w:val="0"/>
          <w:numId w:val="2"/>
        </w:numPr>
        <w:spacing w:after="60"/>
      </w:pPr>
      <w:r>
        <w:rPr>
          <w:rFonts w:ascii="Arial" w:cs="Arial" w:eastAsia="Arial" w:hAnsi="Arial"/>
          <w:sz w:val="22"/>
          <w:szCs w:val="22"/>
        </w:rPr>
        <w:t xml:space="preserve">Are there legal, regulatory, or funder requirements? (Paragraph, Optional)</w:t>
      </w:r>
    </w:p>
    <w:p>
      <w:pPr>
        <w:pStyle w:val="ListParagraph"/>
        <w:numPr>
          <w:ilvl w:val="0"/>
          <w:numId w:val="2"/>
        </w:numPr>
        <w:spacing w:after="60"/>
      </w:pPr>
      <w:r>
        <w:rPr>
          <w:rFonts w:ascii="Arial" w:cs="Arial" w:eastAsia="Arial" w:hAnsi="Arial"/>
          <w:sz w:val="22"/>
          <w:szCs w:val="22"/>
        </w:rPr>
        <w:t xml:space="preserve">Are there externally mandated deadlines? (Paragraph, Optional)</w:t>
      </w:r>
    </w:p>
    <w:p>
      <w:pPr>
        <w:pStyle w:val="ListParagraph"/>
        <w:numPr>
          <w:ilvl w:val="0"/>
          <w:numId w:val="2"/>
        </w:numPr>
        <w:spacing w:after="60"/>
      </w:pPr>
      <w:r>
        <w:rPr>
          <w:rFonts w:ascii="Arial" w:cs="Arial" w:eastAsia="Arial" w:hAnsi="Arial"/>
          <w:sz w:val="22"/>
          <w:szCs w:val="22"/>
        </w:rPr>
        <w:t xml:space="preserve">Are there confidentiality or data privacy considerations? (Paragraph, Optional)</w:t>
      </w:r>
    </w:p>
    <w:p>
      <w:pPr>
        <w:pStyle w:val="Heading2"/>
      </w:pPr>
      <w:r>
        <w:t xml:space="preserve">Section 9: Additional Information</w:t>
      </w:r>
    </w:p>
    <w:p>
      <w:pPr>
        <w:pStyle w:val="ListParagraph"/>
        <w:numPr>
          <w:ilvl w:val="0"/>
          <w:numId w:val="2"/>
        </w:numPr>
        <w:spacing w:after="60"/>
      </w:pPr>
      <w:r>
        <w:rPr>
          <w:rFonts w:ascii="Arial" w:cs="Arial" w:eastAsia="Arial" w:hAnsi="Arial"/>
          <w:sz w:val="22"/>
          <w:szCs w:val="22"/>
        </w:rPr>
        <w:t xml:space="preserve">Anything else a new person should know? (Paragraph, Optional)</w:t>
      </w:r>
    </w:p>
    <w:p>
      <w:pPr>
        <w:pStyle w:val="ListParagraph"/>
        <w:numPr>
          <w:ilvl w:val="0"/>
          <w:numId w:val="2"/>
        </w:numPr>
        <w:spacing w:after="60"/>
      </w:pPr>
      <w:r>
        <w:rPr>
          <w:rFonts w:ascii="Arial" w:cs="Arial" w:eastAsia="Arial" w:hAnsi="Arial"/>
          <w:sz w:val="22"/>
          <w:szCs w:val="22"/>
        </w:rPr>
        <w:t xml:space="preserve">Are there related documents or training materials? Where? (Paragraph, Optional)</w:t>
      </w:r>
    </w:p>
    <w:p>
      <w:pPr>
        <w:pStyle w:val="ListParagraph"/>
        <w:numPr>
          <w:ilvl w:val="0"/>
          <w:numId w:val="2"/>
        </w:numPr>
        <w:spacing w:after="60"/>
      </w:pPr>
      <w:r>
        <w:rPr>
          <w:rFonts w:ascii="Arial" w:cs="Arial" w:eastAsia="Arial" w:hAnsi="Arial"/>
          <w:sz w:val="22"/>
          <w:szCs w:val="22"/>
        </w:rPr>
        <w:t xml:space="preserve">Any other comments? (Paragraph, Optional)</w:t>
      </w:r>
    </w:p>
    <w:p>
      <w:r>
        <w:br w:type="page"/>
      </w:r>
    </w:p>
    <w:p>
      <w:pPr>
        <w:pStyle w:val="Heading1"/>
      </w:pPr>
      <w:r>
        <w:t xml:space="preserve">Appendix B: Quick Reference — Which Prompt Do I Use?</w:t>
      </w:r>
    </w:p>
    <w:p>
      <w:pPr>
        <w:spacing w:after="120"/>
      </w:pPr>
      <w:r>
        <w:rPr>
          <w:rFonts w:ascii="Arial" w:cs="Arial" w:eastAsia="Arial" w:hAnsi="Arial"/>
          <w:sz w:val="22"/>
          <w:szCs w:val="22"/>
        </w:rPr>
        <w:t xml:space="preserve">All four prompts are provided in the companion document: Claude_Prompt_System_v3.txt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234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Prompt</w:t>
            </w:r>
          </w:p>
        </w:tc>
        <w:tc>
          <w:tcPr>
            <w:tcW w:type="dxa" w:w="234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2"/>
                <w:szCs w:val="22"/>
              </w:rPr>
              <w:t xml:space="preserve">How Often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am just getting started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(or if stuck)</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New intake form responses arrived</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Prompt 2</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Many times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want to see the big picture across workflows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Periodically</w:t>
            </w:r>
          </w:p>
        </w:tc>
      </w:tr>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Something changed and I need to update a workflow</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Prompt 4</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As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am stuck and not sure what 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Anytime</w:t>
            </w:r>
          </w:p>
        </w:tc>
      </w:tr>
    </w:tbl>
    <w:p>
      <w:r>
        <w:br w:type="page"/>
      </w:r>
    </w:p>
    <w:p>
      <w:pPr>
        <w:pStyle w:val="Heading1"/>
      </w:pPr>
      <w:r>
        <w:t xml:space="preserve">Appendix C: Governance Structure Templates</w:t>
      </w:r>
    </w:p>
    <w:p>
      <w:pPr>
        <w:pStyle w:val="Heading2"/>
      </w:pPr>
      <w:r>
        <w:t xml:space="preserve">Workflow Champion Role Description</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Oversee the creation, review, and maintenance of organizational workflow documentation.</w:t>
      </w:r>
    </w:p>
    <w:p>
      <w:pPr>
        <w:spacing w:after="120"/>
      </w:pPr>
      <w:r>
        <w:rPr>
          <w:rFonts w:ascii="Arial" w:cs="Arial" w:eastAsia="Arial" w:hAnsi="Arial"/>
          <w:b/>
          <w:bCs/>
          <w:sz w:val="22"/>
          <w:szCs w:val="22"/>
        </w:rPr>
        <w:t xml:space="preserve">Time Commitment: </w:t>
      </w:r>
      <w:r>
        <w:rPr>
          <w:rFonts w:ascii="Arial" w:cs="Arial" w:eastAsia="Arial" w:hAnsi="Arial"/>
          <w:sz w:val="22"/>
          <w:szCs w:val="22"/>
        </w:rPr>
        <w:t xml:space="preserve">3-5 hours initial setup; 1-2 hours each time new responses are processed; 1-2 hours monthly for maintenance.</w:t>
      </w:r>
    </w:p>
    <w:p>
      <w:pPr>
        <w:spacing w:after="120"/>
      </w:pPr>
      <w:r>
        <w:rPr>
          <w:rFonts w:ascii="Arial" w:cs="Arial" w:eastAsia="Arial" w:hAnsi="Arial"/>
          <w:b/>
          <w:bCs/>
          <w:sz w:val="22"/>
          <w:szCs w:val="22"/>
        </w:rPr>
        <w:t xml:space="preserve">Reports To: </w:t>
      </w:r>
      <w:r>
        <w:rPr>
          <w:rFonts w:ascii="Arial" w:cs="Arial" w:eastAsia="Arial" w:hAnsi="Arial"/>
          <w:sz w:val="22"/>
          <w:szCs w:val="22"/>
        </w:rPr>
        <w:t xml:space="preserve">Executive Director or designated staff lead.</w:t>
      </w:r>
    </w:p>
    <w:p>
      <w:pPr>
        <w:pStyle w:val="Heading3"/>
      </w:pPr>
      <w:r>
        <w:t xml:space="preserve">Responsibilities:</w:t>
      </w:r>
    </w:p>
    <w:p>
      <w:pPr>
        <w:pStyle w:val="ListParagraph"/>
        <w:numPr>
          <w:ilvl w:val="0"/>
          <w:numId w:val="2"/>
        </w:numPr>
        <w:spacing w:after="60"/>
      </w:pPr>
      <w:r>
        <w:rPr>
          <w:rFonts w:ascii="Arial" w:cs="Arial" w:eastAsia="Arial" w:hAnsi="Arial"/>
          <w:sz w:val="22"/>
          <w:szCs w:val="22"/>
        </w:rPr>
        <w:t xml:space="preserve">Set up and manage Google Drive folder structure and intake form</w:t>
      </w:r>
    </w:p>
    <w:p>
      <w:pPr>
        <w:pStyle w:val="ListParagraph"/>
        <w:numPr>
          <w:ilvl w:val="0"/>
          <w:numId w:val="2"/>
        </w:numPr>
        <w:spacing w:after="60"/>
      </w:pPr>
      <w:r>
        <w:rPr>
          <w:rFonts w:ascii="Arial" w:cs="Arial" w:eastAsia="Arial" w:hAnsi="Arial"/>
          <w:sz w:val="22"/>
          <w:szCs w:val="22"/>
        </w:rPr>
        <w:t xml:space="preserve">Distribute the intake form and communicate timelines to staff and volunteers</w:t>
      </w:r>
    </w:p>
    <w:p>
      <w:pPr>
        <w:pStyle w:val="ListParagraph"/>
        <w:numPr>
          <w:ilvl w:val="0"/>
          <w:numId w:val="2"/>
        </w:numPr>
        <w:spacing w:after="60"/>
      </w:pPr>
      <w:r>
        <w:rPr>
          <w:rFonts w:ascii="Arial" w:cs="Arial" w:eastAsia="Arial" w:hAnsi="Arial"/>
          <w:sz w:val="22"/>
          <w:szCs w:val="22"/>
        </w:rPr>
        <w:t xml:space="preserve">Process form responses through Claude AI as they arrive</w:t>
      </w:r>
    </w:p>
    <w:p>
      <w:pPr>
        <w:pStyle w:val="ListParagraph"/>
        <w:numPr>
          <w:ilvl w:val="0"/>
          <w:numId w:val="2"/>
        </w:numPr>
        <w:spacing w:after="60"/>
      </w:pPr>
      <w:r>
        <w:rPr>
          <w:rFonts w:ascii="Arial" w:cs="Arial" w:eastAsia="Arial" w:hAnsi="Arial"/>
          <w:sz w:val="22"/>
          <w:szCs w:val="22"/>
        </w:rPr>
        <w:t xml:space="preserve">Route drafts through the review and approval process</w:t>
      </w:r>
    </w:p>
    <w:p>
      <w:pPr>
        <w:pStyle w:val="ListParagraph"/>
        <w:numPr>
          <w:ilvl w:val="0"/>
          <w:numId w:val="2"/>
        </w:numPr>
        <w:spacing w:after="60"/>
      </w:pPr>
      <w:r>
        <w:rPr>
          <w:rFonts w:ascii="Arial" w:cs="Arial" w:eastAsia="Arial" w:hAnsi="Arial"/>
          <w:sz w:val="22"/>
          <w:szCs w:val="22"/>
        </w:rPr>
        <w:t xml:space="preserve">Maintain the approved workflow document library</w:t>
      </w:r>
    </w:p>
    <w:p>
      <w:pPr>
        <w:pStyle w:val="ListParagraph"/>
        <w:numPr>
          <w:ilvl w:val="0"/>
          <w:numId w:val="2"/>
        </w:numPr>
        <w:spacing w:after="60"/>
      </w:pPr>
      <w:r>
        <w:rPr>
          <w:rFonts w:ascii="Arial" w:cs="Arial" w:eastAsia="Arial" w:hAnsi="Arial"/>
          <w:sz w:val="22"/>
          <w:szCs w:val="22"/>
        </w:rPr>
        <w:t xml:space="preserve">Maintain the Knowledge Risk Log and track mitigation progress</w:t>
      </w:r>
    </w:p>
    <w:p>
      <w:pPr>
        <w:pStyle w:val="ListParagraph"/>
        <w:numPr>
          <w:ilvl w:val="0"/>
          <w:numId w:val="2"/>
        </w:numPr>
        <w:spacing w:after="60"/>
      </w:pPr>
      <w:r>
        <w:rPr>
          <w:rFonts w:ascii="Arial" w:cs="Arial" w:eastAsia="Arial" w:hAnsi="Arial"/>
          <w:sz w:val="22"/>
          <w:szCs w:val="22"/>
        </w:rPr>
        <w:t xml:space="preserve">Use Prompt 3 periodically to generate the big-picture view and progress reports</w:t>
      </w:r>
    </w:p>
    <w:p>
      <w:pPr>
        <w:pStyle w:val="ListParagraph"/>
        <w:numPr>
          <w:ilvl w:val="0"/>
          <w:numId w:val="2"/>
        </w:numPr>
        <w:spacing w:after="60"/>
      </w:pPr>
      <w:r>
        <w:rPr>
          <w:rFonts w:ascii="Arial" w:cs="Arial" w:eastAsia="Arial" w:hAnsi="Arial"/>
          <w:sz w:val="22"/>
          <w:szCs w:val="22"/>
        </w:rPr>
        <w:t xml:space="preserve">Use Prompt 4 to update workflows when conditions change</w:t>
      </w:r>
    </w:p>
    <w:p>
      <w:pPr>
        <w:pStyle w:val="ListParagraph"/>
        <w:numPr>
          <w:ilvl w:val="0"/>
          <w:numId w:val="2"/>
        </w:numPr>
        <w:spacing w:after="60"/>
      </w:pPr>
      <w:r>
        <w:rPr>
          <w:rFonts w:ascii="Arial" w:cs="Arial" w:eastAsia="Arial" w:hAnsi="Arial"/>
          <w:sz w:val="22"/>
          <w:szCs w:val="22"/>
        </w:rPr>
        <w:t xml:space="preserve">Provide regular progress reports to leadership</w:t>
      </w:r>
    </w:p>
    <w:p>
      <w:pPr>
        <w:pStyle w:val="Heading2"/>
      </w:pPr>
      <w:r>
        <w:t xml:space="preserve">Board Reporting Template</w:t>
      </w:r>
    </w:p>
    <w:p>
      <w:pPr>
        <w:spacing w:after="120"/>
      </w:pPr>
      <w:r>
        <w:rPr>
          <w:rFonts w:ascii="Arial" w:cs="Arial" w:eastAsia="Arial" w:hAnsi="Arial"/>
          <w:sz w:val="22"/>
          <w:szCs w:val="22"/>
        </w:rPr>
        <w:t xml:space="preserve">Use this template for brief Board updates (or use the progress report generated by Prompt 3):</w:t>
      </w:r>
    </w:p>
    <w:p>
      <w:pPr>
        <w:pStyle w:val="ListParagraph"/>
        <w:numPr>
          <w:ilvl w:val="0"/>
          <w:numId w:val="2"/>
        </w:numPr>
        <w:spacing w:after="60"/>
      </w:pPr>
      <w:r>
        <w:rPr>
          <w:rFonts w:ascii="Arial" w:cs="Arial" w:eastAsia="Arial" w:hAnsi="Arial"/>
          <w:sz w:val="22"/>
          <w:szCs w:val="22"/>
        </w:rPr>
        <w:t xml:space="preserve">Workflow areas identified: [X total]</w:t>
      </w:r>
    </w:p>
    <w:p>
      <w:pPr>
        <w:pStyle w:val="ListParagraph"/>
        <w:numPr>
          <w:ilvl w:val="0"/>
          <w:numId w:val="2"/>
        </w:numPr>
        <w:spacing w:after="60"/>
      </w:pPr>
      <w:r>
        <w:rPr>
          <w:rFonts w:ascii="Arial" w:cs="Arial" w:eastAsia="Arial" w:hAnsi="Arial"/>
          <w:sz w:val="22"/>
          <w:szCs w:val="22"/>
        </w:rPr>
        <w:t xml:space="preserve">Intake forms received: [X of X expected]</w:t>
      </w:r>
    </w:p>
    <w:p>
      <w:pPr>
        <w:pStyle w:val="ListParagraph"/>
        <w:numPr>
          <w:ilvl w:val="0"/>
          <w:numId w:val="2"/>
        </w:numPr>
        <w:spacing w:after="60"/>
      </w:pPr>
      <w:r>
        <w:rPr>
          <w:rFonts w:ascii="Arial" w:cs="Arial" w:eastAsia="Arial" w:hAnsi="Arial"/>
          <w:sz w:val="22"/>
          <w:szCs w:val="22"/>
        </w:rPr>
        <w:t xml:space="preserve">Workflows documented and approved: [X]</w:t>
      </w:r>
    </w:p>
    <w:p>
      <w:pPr>
        <w:pStyle w:val="ListParagraph"/>
        <w:numPr>
          <w:ilvl w:val="0"/>
          <w:numId w:val="2"/>
        </w:numPr>
        <w:spacing w:after="60"/>
      </w:pPr>
      <w:r>
        <w:rPr>
          <w:rFonts w:ascii="Arial" w:cs="Arial" w:eastAsia="Arial" w:hAnsi="Arial"/>
          <w:sz w:val="22"/>
          <w:szCs w:val="22"/>
        </w:rPr>
        <w:t xml:space="preserve">Currently under review: [X]</w:t>
      </w:r>
    </w:p>
    <w:p>
      <w:pPr>
        <w:pStyle w:val="ListParagraph"/>
        <w:numPr>
          <w:ilvl w:val="0"/>
          <w:numId w:val="2"/>
        </w:numPr>
        <w:spacing w:after="60"/>
      </w:pPr>
      <w:r>
        <w:rPr>
          <w:rFonts w:ascii="Arial" w:cs="Arial" w:eastAsia="Arial" w:hAnsi="Arial"/>
          <w:sz w:val="22"/>
          <w:szCs w:val="22"/>
        </w:rPr>
        <w:t xml:space="preserve">Knowledge risks identified: [X], mitigated: [X]</w:t>
      </w:r>
    </w:p>
    <w:p>
      <w:pPr>
        <w:pStyle w:val="ListParagraph"/>
        <w:numPr>
          <w:ilvl w:val="0"/>
          <w:numId w:val="2"/>
        </w:numPr>
        <w:spacing w:after="60"/>
      </w:pPr>
      <w:r>
        <w:rPr>
          <w:rFonts w:ascii="Arial" w:cs="Arial" w:eastAsia="Arial" w:hAnsi="Arial"/>
          <w:sz w:val="22"/>
          <w:szCs w:val="22"/>
        </w:rPr>
        <w:t xml:space="preserve">Alternative pathways under consideration: [brief summary]</w:t>
      </w:r>
    </w:p>
    <w:p>
      <w:pPr>
        <w:pStyle w:val="ListParagraph"/>
        <w:numPr>
          <w:ilvl w:val="0"/>
          <w:numId w:val="2"/>
        </w:numPr>
        <w:spacing w:after="60"/>
      </w:pPr>
      <w:r>
        <w:rPr>
          <w:rFonts w:ascii="Arial" w:cs="Arial" w:eastAsia="Arial" w:hAnsi="Arial"/>
          <w:sz w:val="22"/>
          <w:szCs w:val="22"/>
        </w:rPr>
        <w:t xml:space="preserve">Resource needs: [any requests for board consideration]</w:t>
      </w:r>
    </w:p>
    <w:p>
      <w:pPr>
        <w:pStyle w:val="ListParagraph"/>
        <w:numPr>
          <w:ilvl w:val="0"/>
          <w:numId w:val="2"/>
        </w:numPr>
        <w:spacing w:after="60"/>
      </w:pPr>
      <w:r>
        <w:rPr>
          <w:rFonts w:ascii="Arial" w:cs="Arial" w:eastAsia="Arial" w:hAnsi="Arial"/>
          <w:sz w:val="22"/>
          <w:szCs w:val="22"/>
        </w:rPr>
        <w:t xml:space="preserve">Next steps: [brief description]</w:t>
      </w:r>
    </w:p>
    <w:p>
      <w:r>
        <w:br w:type="page"/>
      </w:r>
    </w:p>
    <w:p>
      <w:pPr>
        <w:spacing w:after="200" w:before="2400"/>
        <w:jc w:val="center"/>
      </w:pPr>
      <w:r>
        <w:rPr>
          <w:rFonts w:ascii="Arial" w:cs="Arial" w:eastAsia="Arial" w:hAnsi="Arial"/>
          <w:b/>
          <w:bCs/>
          <w:color w:val="1B5E7B"/>
          <w:sz w:val="32"/>
          <w:szCs w:val="32"/>
        </w:rPr>
        <w:t xml:space="preserve">Remember:</w:t>
      </w:r>
    </w:p>
    <w:p>
      <w:pPr>
        <w:spacing w:after="200"/>
        <w:jc w:val="center"/>
      </w:pPr>
      <w:r>
        <w:rPr>
          <w:rFonts w:ascii="Arial" w:cs="Arial" w:eastAsia="Arial" w:hAnsi="Arial"/>
          <w:i/>
          <w:iCs/>
          <w:color w:val="1B5E7B"/>
          <w:sz w:val="28"/>
          <w:szCs w:val="28"/>
        </w:rPr>
        <w:t xml:space="preserve">The human is always at the center of the process.</w:t>
      </w:r>
    </w:p>
    <w:p>
      <w:pPr>
        <w:spacing w:after="200"/>
        <w:jc w:val="center"/>
      </w:pPr>
      <w:r>
        <w:rPr>
          <w:rFonts w:ascii="Arial" w:cs="Arial" w:eastAsia="Arial" w:hAnsi="Arial"/>
          <w:color w:val="555555"/>
          <w:sz w:val="24"/>
          <w:szCs w:val="24"/>
        </w:rPr>
        <w:t xml:space="preserve">This toolkit facilitates your decision-making.</w:t>
      </w:r>
    </w:p>
    <w:p>
      <w:pPr>
        <w:spacing w:after="200"/>
        <w:jc w:val="center"/>
      </w:pPr>
      <w:r>
        <w:rPr>
          <w:rFonts w:ascii="Arial" w:cs="Arial" w:eastAsia="Arial" w:hAnsi="Arial"/>
          <w:b/>
          <w:bCs/>
          <w:color w:val="555555"/>
          <w:sz w:val="24"/>
          <w:szCs w:val="24"/>
        </w:rPr>
        <w:t xml:space="preserve">Your people. Your knowledge. Your organization.</w:t>
      </w:r>
    </w:p>
    <w:p>
      <w:pPr>
        <w:spacing w:after="100" w:before="400"/>
        <w:jc w:val="center"/>
      </w:pPr>
      <w:r>
        <w:rPr>
          <w:rFonts w:ascii="Arial" w:cs="Arial" w:eastAsia="Arial" w:hAnsi="Arial"/>
          <w:i/>
          <w:iCs/>
          <w:color w:val="888888"/>
          <w:sz w:val="22"/>
          <w:szCs w:val="22"/>
        </w:rPr>
        <w:t xml:space="preserve">Work at your pace. Process what you have. Build over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4" w:space="4"/>
      </w:pBdr>
      <w:tabs>
        <w:tab w:val="right" w:pos="9026"/>
      </w:tabs>
    </w:pPr>
    <w:r>
      <w:rPr>
        <w:rFonts w:ascii="Arial" w:cs="Arial" w:eastAsia="Arial" w:hAnsi="Arial"/>
        <w:i/>
        <w:iCs/>
        <w:color w:val="888888"/>
        <w:sz w:val="18"/>
        <w:szCs w:val="18"/>
      </w:rPr>
      <w:t xml:space="preserve">Nonprofit Workflow Documentation Toolkit</w:t>
    </w:r>
    <w:r>
      <w:rPr>
        <w:rFonts w:ascii="Arial" w:cs="Arial" w:eastAsia="Arial" w:hAnsi="Arial"/>
        <w:i/>
        <w:iCs/>
        <w:color w:val="888888"/>
        <w:sz w:val="18"/>
        <w:szCs w:val="18"/>
      </w:rPr>
      <w:t xml:space="preserve">	v3.0 — Guided Agent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2026-04-15T11:02:15.549Z</dcterms:created>
  <dcterms:modified xsi:type="dcterms:W3CDTF">2026-04-15T11:02:15.550Z</dcterms:modified>
</cp:coreProperties>
</file>

<file path=docProps/custom.xml><?xml version="1.0" encoding="utf-8"?>
<Properties xmlns="http://schemas.openxmlformats.org/officeDocument/2006/custom-properties" xmlns:vt="http://schemas.openxmlformats.org/officeDocument/2006/docPropsVTypes"/>
</file>