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972" w:rsidRPr="00797173" w:rsidRDefault="003E3600" w:rsidP="00CB56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Appendix</w:t>
      </w:r>
    </w:p>
    <w:p w:rsidR="00B21747" w:rsidRDefault="00FE521F" w:rsidP="0071099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1. The comparison for the aggregated traffic</w:t>
      </w:r>
    </w:p>
    <w:p w:rsidR="00C24B69" w:rsidRDefault="00556AD1" w:rsidP="007109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In this part, we show the comparison between the true traffic values and the ConvLSTM-TM </w:t>
      </w:r>
      <w:r w:rsidR="006E7C64">
        <w:rPr>
          <w:rFonts w:ascii="Times New Roman" w:eastAsia="宋体" w:hAnsi="Times New Roman" w:cs="Times New Roman"/>
        </w:rPr>
        <w:t xml:space="preserve">predictions for the aggregated traffic. For a better illustration, only 100 time points are plotted in Figures 1-3 for </w:t>
      </w:r>
      <w:r w:rsidR="00C24B69">
        <w:rPr>
          <w:rFonts w:ascii="Times New Roman" w:eastAsia="宋体" w:hAnsi="Times New Roman" w:cs="Times New Roman"/>
        </w:rPr>
        <w:t>Abilene, CERNET and GEANT.</w:t>
      </w:r>
      <w:r w:rsidR="00CA27A8">
        <w:rPr>
          <w:rFonts w:ascii="Times New Roman" w:eastAsia="宋体" w:hAnsi="Times New Roman" w:cs="Times New Roman"/>
        </w:rPr>
        <w:t xml:space="preserve"> These figures demonstrate </w:t>
      </w:r>
      <w:r w:rsidR="00CA27A8">
        <w:rPr>
          <w:rFonts w:ascii="Times New Roman" w:eastAsia="宋体" w:hAnsi="Times New Roman" w:cs="Times New Roman"/>
        </w:rPr>
        <w:t>ConvLSTM-TM</w:t>
      </w:r>
      <w:r w:rsidR="00CA27A8">
        <w:rPr>
          <w:rFonts w:ascii="Times New Roman" w:eastAsia="宋体" w:hAnsi="Times New Roman" w:cs="Times New Roman"/>
        </w:rPr>
        <w:t xml:space="preserve"> predict</w:t>
      </w:r>
      <w:r w:rsidR="00330855">
        <w:rPr>
          <w:rFonts w:ascii="Times New Roman" w:eastAsia="宋体" w:hAnsi="Times New Roman" w:cs="Times New Roman"/>
        </w:rPr>
        <w:t>s</w:t>
      </w:r>
      <w:r w:rsidR="00CA27A8">
        <w:rPr>
          <w:rFonts w:ascii="Times New Roman" w:eastAsia="宋体" w:hAnsi="Times New Roman" w:cs="Times New Roman"/>
        </w:rPr>
        <w:t xml:space="preserve"> well for the whole traffic situation.</w:t>
      </w:r>
    </w:p>
    <w:p w:rsidR="00DE3453" w:rsidRDefault="00DE3453" w:rsidP="00710994">
      <w:pPr>
        <w:rPr>
          <w:rFonts w:ascii="Times New Roman" w:eastAsia="宋体" w:hAnsi="Times New Roman" w:cs="Times New Roman"/>
        </w:rPr>
      </w:pPr>
      <w:r w:rsidRPr="00DE3453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663594"/>
            <wp:effectExtent l="0" t="0" r="2540" b="0"/>
            <wp:docPr id="1" name="图片 1" descr="F:\Github\kaggle web traffic\3-tsinghua-traffic-network\Traffic-Matrix-Prediction-main\Abilene\true-vs-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kaggle web traffic\3-tsinghua-traffic-network\Traffic-Matrix-Prediction-main\Abilene\true-vs-predict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21F" w:rsidRDefault="00DE3453" w:rsidP="0071099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Figure 1. The comparison for the aggregated traffic in 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Abilene network.</w:t>
      </w:r>
    </w:p>
    <w:p w:rsidR="00DE3453" w:rsidRDefault="003E2B25" w:rsidP="00710994">
      <w:pPr>
        <w:rPr>
          <w:rFonts w:ascii="Times New Roman" w:eastAsia="宋体" w:hAnsi="Times New Roman" w:cs="Times New Roman"/>
        </w:rPr>
      </w:pPr>
      <w:r w:rsidRPr="003E2B25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656669"/>
            <wp:effectExtent l="0" t="0" r="2540" b="0"/>
            <wp:docPr id="2" name="图片 2" descr="F:\Github\kaggle web traffic\3-tsinghua-traffic-network\Traffic-Matrix-Prediction-main\CERNET\true-vs-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kaggle web traffic\3-tsinghua-traffic-network\Traffic-Matrix-Prediction-main\CERNET\true-vs-predic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51" w:rsidRDefault="00781F51" w:rsidP="00781F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Figur</w:t>
      </w:r>
      <w:r>
        <w:rPr>
          <w:rFonts w:ascii="Times New Roman" w:eastAsia="宋体" w:hAnsi="Times New Roman" w:cs="Times New Roman"/>
        </w:rPr>
        <w:t>e 2</w:t>
      </w:r>
      <w:r>
        <w:rPr>
          <w:rFonts w:ascii="Times New Roman" w:eastAsia="宋体" w:hAnsi="Times New Roman" w:cs="Times New Roman"/>
        </w:rPr>
        <w:t xml:space="preserve">. The comparison for the aggregated traffic in 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</w:t>
      </w:r>
      <w:r w:rsidR="00CB4E97">
        <w:rPr>
          <w:rFonts w:ascii="Times New Roman" w:eastAsia="宋体" w:hAnsi="Times New Roman" w:cs="Times New Roman"/>
        </w:rPr>
        <w:t>CERNET</w:t>
      </w:r>
      <w:r>
        <w:rPr>
          <w:rFonts w:ascii="Times New Roman" w:eastAsia="宋体" w:hAnsi="Times New Roman" w:cs="Times New Roman"/>
        </w:rPr>
        <w:t xml:space="preserve"> network.</w:t>
      </w:r>
    </w:p>
    <w:p w:rsidR="00781F51" w:rsidRDefault="003E2B25" w:rsidP="00710994">
      <w:pPr>
        <w:rPr>
          <w:rFonts w:ascii="Times New Roman" w:eastAsia="宋体" w:hAnsi="Times New Roman" w:cs="Times New Roman"/>
        </w:rPr>
      </w:pPr>
      <w:r w:rsidRPr="003E2B25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2619302"/>
            <wp:effectExtent l="0" t="0" r="2540" b="0"/>
            <wp:docPr id="3" name="图片 3" descr="F:\Github\kaggle web traffic\3-tsinghua-traffic-network\Traffic-Matrix-Prediction-main\GEANT\true-vs-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kaggle web traffic\3-tsinghua-traffic-network\Traffic-Matrix-Prediction-main\GEANT\true-vs-predic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F51" w:rsidRDefault="00781F51" w:rsidP="00781F5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Figur</w:t>
      </w:r>
      <w:r>
        <w:rPr>
          <w:rFonts w:ascii="Times New Roman" w:eastAsia="宋体" w:hAnsi="Times New Roman" w:cs="Times New Roman"/>
        </w:rPr>
        <w:t>e 3</w:t>
      </w:r>
      <w:r>
        <w:rPr>
          <w:rFonts w:ascii="Times New Roman" w:eastAsia="宋体" w:hAnsi="Times New Roman" w:cs="Times New Roman"/>
        </w:rPr>
        <w:t xml:space="preserve">. The comparison for the aggregated traffic in 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</w:t>
      </w:r>
      <w:r w:rsidR="00CB4E97">
        <w:rPr>
          <w:rFonts w:ascii="Times New Roman" w:eastAsia="宋体" w:hAnsi="Times New Roman" w:cs="Times New Roman"/>
        </w:rPr>
        <w:t>GEANT</w:t>
      </w:r>
      <w:r>
        <w:rPr>
          <w:rFonts w:ascii="Times New Roman" w:eastAsia="宋体" w:hAnsi="Times New Roman" w:cs="Times New Roman"/>
        </w:rPr>
        <w:t xml:space="preserve"> network.</w:t>
      </w:r>
    </w:p>
    <w:p w:rsidR="00781F51" w:rsidRDefault="00781F51" w:rsidP="00710994">
      <w:pPr>
        <w:rPr>
          <w:rFonts w:ascii="Times New Roman" w:eastAsia="宋体" w:hAnsi="Times New Roman" w:cs="Times New Roman"/>
        </w:rPr>
      </w:pPr>
    </w:p>
    <w:p w:rsidR="00800E74" w:rsidRDefault="00800E74" w:rsidP="00800E7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. The comparison for the </w:t>
      </w:r>
      <w:r w:rsidR="00E06F50">
        <w:rPr>
          <w:rFonts w:ascii="Times New Roman" w:hAnsi="Times New Roman" w:cs="Times New Roman"/>
          <w:kern w:val="0"/>
          <w:sz w:val="24"/>
          <w:szCs w:val="24"/>
        </w:rPr>
        <w:t>selected node pair</w:t>
      </w:r>
    </w:p>
    <w:p w:rsidR="00A06D28" w:rsidRDefault="00A06D28" w:rsidP="00A06D2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In this part, we show the comparison between the true traffic values and the p</w:t>
      </w:r>
      <w:r w:rsidR="007211F9">
        <w:rPr>
          <w:rFonts w:ascii="Times New Roman" w:eastAsia="宋体" w:hAnsi="Times New Roman" w:cs="Times New Roman"/>
        </w:rPr>
        <w:t>redictions for a single node pair</w:t>
      </w:r>
      <w:r>
        <w:rPr>
          <w:rFonts w:ascii="Times New Roman" w:eastAsia="宋体" w:hAnsi="Times New Roman" w:cs="Times New Roman"/>
        </w:rPr>
        <w:t xml:space="preserve">. For a better illustration, only </w:t>
      </w:r>
      <w:r w:rsidR="009B52D6">
        <w:rPr>
          <w:rFonts w:ascii="Times New Roman" w:eastAsia="宋体" w:hAnsi="Times New Roman" w:cs="Times New Roman"/>
        </w:rPr>
        <w:t>20</w:t>
      </w:r>
      <w:r>
        <w:rPr>
          <w:rFonts w:ascii="Times New Roman" w:eastAsia="宋体" w:hAnsi="Times New Roman" w:cs="Times New Roman"/>
        </w:rPr>
        <w:t xml:space="preserve"> time points are plotted in Figures </w:t>
      </w:r>
      <w:r w:rsidR="009A344D">
        <w:rPr>
          <w:rFonts w:ascii="Times New Roman" w:eastAsia="宋体" w:hAnsi="Times New Roman" w:cs="Times New Roman"/>
        </w:rPr>
        <w:t>4-6</w:t>
      </w:r>
      <w:r>
        <w:rPr>
          <w:rFonts w:ascii="Times New Roman" w:eastAsia="宋体" w:hAnsi="Times New Roman" w:cs="Times New Roman"/>
        </w:rPr>
        <w:t xml:space="preserve"> for Abilene, CERNET and GEANT. These figures demonstrate ConvLSTM-TM predict</w:t>
      </w:r>
      <w:r w:rsidR="00330855"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/>
        </w:rPr>
        <w:t xml:space="preserve"> </w:t>
      </w:r>
      <w:r w:rsidR="003E5E4E">
        <w:rPr>
          <w:rFonts w:ascii="Times New Roman" w:eastAsia="宋体" w:hAnsi="Times New Roman" w:cs="Times New Roman"/>
        </w:rPr>
        <w:t>no worse</w:t>
      </w:r>
      <w:r w:rsidR="003E0C1D">
        <w:rPr>
          <w:rFonts w:ascii="Times New Roman" w:eastAsia="宋体" w:hAnsi="Times New Roman" w:cs="Times New Roman"/>
        </w:rPr>
        <w:t xml:space="preserve"> than other models</w:t>
      </w:r>
      <w:r>
        <w:rPr>
          <w:rFonts w:ascii="Times New Roman" w:eastAsia="宋体" w:hAnsi="Times New Roman" w:cs="Times New Roman"/>
        </w:rPr>
        <w:t xml:space="preserve"> for the </w:t>
      </w:r>
      <w:r w:rsidR="003E0C1D">
        <w:rPr>
          <w:rFonts w:ascii="Times New Roman" w:eastAsia="宋体" w:hAnsi="Times New Roman" w:cs="Times New Roman"/>
        </w:rPr>
        <w:t>single node pair</w:t>
      </w:r>
      <w:r>
        <w:rPr>
          <w:rFonts w:ascii="Times New Roman" w:eastAsia="宋体" w:hAnsi="Times New Roman" w:cs="Times New Roman"/>
        </w:rPr>
        <w:t xml:space="preserve"> situation.</w:t>
      </w:r>
    </w:p>
    <w:p w:rsidR="00800E74" w:rsidRDefault="00800E74" w:rsidP="00710994">
      <w:pPr>
        <w:rPr>
          <w:rFonts w:ascii="Times New Roman" w:eastAsia="宋体" w:hAnsi="Times New Roman" w:cs="Times New Roman"/>
        </w:rPr>
      </w:pPr>
    </w:p>
    <w:p w:rsidR="00651139" w:rsidRDefault="00AF33AD" w:rsidP="00710994">
      <w:pPr>
        <w:rPr>
          <w:rFonts w:ascii="Times New Roman" w:eastAsia="宋体" w:hAnsi="Times New Roman" w:cs="Times New Roman" w:hint="eastAsia"/>
        </w:rPr>
      </w:pPr>
      <w:r w:rsidRPr="00AF33AD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787117"/>
            <wp:effectExtent l="0" t="0" r="2540" b="0"/>
            <wp:docPr id="7" name="图片 7" descr="F:\Github\kaggle web traffic\3-tsinghua-traffic-network\Traffic-Matrix-Prediction-main\Abilene\OD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Github\kaggle web traffic\3-tsinghua-traffic-network\Traffic-Matrix-Prediction-main\Abilene\OD_1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D7" w:rsidRDefault="00B04AD7" w:rsidP="00B04A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Figure </w:t>
      </w:r>
      <w:r>
        <w:rPr>
          <w:rFonts w:ascii="Times New Roman" w:eastAsia="宋体" w:hAnsi="Times New Roman" w:cs="Times New Roman"/>
        </w:rPr>
        <w:t>4. The comparison for a single node pair</w:t>
      </w:r>
      <w:r>
        <w:rPr>
          <w:rFonts w:ascii="Times New Roman" w:eastAsia="宋体" w:hAnsi="Times New Roman" w:cs="Times New Roman"/>
        </w:rPr>
        <w:t xml:space="preserve"> in 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Abilene network.</w:t>
      </w:r>
    </w:p>
    <w:p w:rsidR="00B04AD7" w:rsidRDefault="00C85015" w:rsidP="00710994">
      <w:pPr>
        <w:rPr>
          <w:rFonts w:ascii="Times New Roman" w:eastAsia="宋体" w:hAnsi="Times New Roman" w:cs="Times New Roman"/>
        </w:rPr>
      </w:pPr>
      <w:r w:rsidRPr="00C85015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274310" cy="2699752"/>
            <wp:effectExtent l="0" t="0" r="2540" b="0"/>
            <wp:docPr id="8" name="图片 8" descr="F:\Github\kaggle web traffic\3-tsinghua-traffic-network\Traffic-Matrix-Prediction-main\CERNET\OD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Github\kaggle web traffic\3-tsinghua-traffic-network\Traffic-Matrix-Prediction-main\CERNET\OD_1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AD7" w:rsidRDefault="00B04AD7" w:rsidP="00B04A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Figure </w:t>
      </w:r>
      <w:r w:rsidR="001F230C"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/>
        </w:rPr>
        <w:t xml:space="preserve">. The comparison for a single node pair in 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CERNET network.</w:t>
      </w:r>
    </w:p>
    <w:p w:rsidR="00B04AD7" w:rsidRDefault="00E40E82" w:rsidP="00710994">
      <w:pPr>
        <w:rPr>
          <w:rFonts w:ascii="Times New Roman" w:eastAsia="宋体" w:hAnsi="Times New Roman" w:cs="Times New Roman"/>
        </w:rPr>
      </w:pPr>
      <w:r w:rsidRPr="00E40E82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274310" cy="2783418"/>
            <wp:effectExtent l="0" t="0" r="2540" b="0"/>
            <wp:docPr id="9" name="图片 9" descr="F:\Github\kaggle web traffic\3-tsinghua-traffic-network\Traffic-Matrix-Prediction-main\GEANT\OD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Github\kaggle web traffic\3-tsinghua-traffic-network\Traffic-Matrix-Prediction-main\GEANT\OD_1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4AD7" w:rsidRDefault="00B04AD7" w:rsidP="00B04AD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Figure </w:t>
      </w:r>
      <w:r w:rsidR="001F230C"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 xml:space="preserve">. The comparison for a single node pair in </w:t>
      </w:r>
      <w:r>
        <w:rPr>
          <w:rFonts w:ascii="Times New Roman" w:eastAsia="宋体" w:hAnsi="Times New Roman" w:cs="Times New Roman" w:hint="eastAsia"/>
        </w:rPr>
        <w:t>the</w:t>
      </w:r>
      <w:r>
        <w:rPr>
          <w:rFonts w:ascii="Times New Roman" w:eastAsia="宋体" w:hAnsi="Times New Roman" w:cs="Times New Roman"/>
        </w:rPr>
        <w:t xml:space="preserve"> GEANT network.</w:t>
      </w:r>
    </w:p>
    <w:p w:rsidR="00B04AD7" w:rsidRPr="00B04AD7" w:rsidRDefault="00B04AD7" w:rsidP="00710994">
      <w:pPr>
        <w:rPr>
          <w:rFonts w:ascii="Times New Roman" w:eastAsia="宋体" w:hAnsi="Times New Roman" w:cs="Times New Roman" w:hint="eastAsia"/>
        </w:rPr>
      </w:pPr>
    </w:p>
    <w:sectPr w:rsidR="00B04AD7" w:rsidRPr="00B0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8E8" w:rsidRDefault="008618E8" w:rsidP="00B72CC7">
      <w:r>
        <w:separator/>
      </w:r>
    </w:p>
  </w:endnote>
  <w:endnote w:type="continuationSeparator" w:id="0">
    <w:p w:rsidR="008618E8" w:rsidRDefault="008618E8" w:rsidP="00B7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8E8" w:rsidRDefault="008618E8" w:rsidP="00B72CC7">
      <w:r>
        <w:separator/>
      </w:r>
    </w:p>
  </w:footnote>
  <w:footnote w:type="continuationSeparator" w:id="0">
    <w:p w:rsidR="008618E8" w:rsidRDefault="008618E8" w:rsidP="00B72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F2"/>
    <w:rsid w:val="00000545"/>
    <w:rsid w:val="00000BB3"/>
    <w:rsid w:val="000069AE"/>
    <w:rsid w:val="00031EB3"/>
    <w:rsid w:val="00034F6E"/>
    <w:rsid w:val="00037125"/>
    <w:rsid w:val="000528DB"/>
    <w:rsid w:val="00060355"/>
    <w:rsid w:val="00061188"/>
    <w:rsid w:val="000647B1"/>
    <w:rsid w:val="00065378"/>
    <w:rsid w:val="000A1D32"/>
    <w:rsid w:val="000C05D4"/>
    <w:rsid w:val="000C0975"/>
    <w:rsid w:val="000C3F7A"/>
    <w:rsid w:val="000C4397"/>
    <w:rsid w:val="000D2655"/>
    <w:rsid w:val="000E1D32"/>
    <w:rsid w:val="000E2834"/>
    <w:rsid w:val="000E4F81"/>
    <w:rsid w:val="00115E6C"/>
    <w:rsid w:val="00122EB6"/>
    <w:rsid w:val="00143DC4"/>
    <w:rsid w:val="00156A4B"/>
    <w:rsid w:val="001709BF"/>
    <w:rsid w:val="00176326"/>
    <w:rsid w:val="00185552"/>
    <w:rsid w:val="00192521"/>
    <w:rsid w:val="001A2545"/>
    <w:rsid w:val="001C7EF0"/>
    <w:rsid w:val="001D24E9"/>
    <w:rsid w:val="001D33A0"/>
    <w:rsid w:val="001D5A93"/>
    <w:rsid w:val="001F230C"/>
    <w:rsid w:val="0020406C"/>
    <w:rsid w:val="002079B5"/>
    <w:rsid w:val="00212E78"/>
    <w:rsid w:val="0022276B"/>
    <w:rsid w:val="00225111"/>
    <w:rsid w:val="00231E82"/>
    <w:rsid w:val="002373A1"/>
    <w:rsid w:val="00243016"/>
    <w:rsid w:val="002432DB"/>
    <w:rsid w:val="00253BEE"/>
    <w:rsid w:val="002767E3"/>
    <w:rsid w:val="00285780"/>
    <w:rsid w:val="002B21CE"/>
    <w:rsid w:val="002D112E"/>
    <w:rsid w:val="002D1BDC"/>
    <w:rsid w:val="002E131A"/>
    <w:rsid w:val="002E4594"/>
    <w:rsid w:val="002E6259"/>
    <w:rsid w:val="003176D4"/>
    <w:rsid w:val="00326A95"/>
    <w:rsid w:val="00330855"/>
    <w:rsid w:val="00330CEC"/>
    <w:rsid w:val="00330F4E"/>
    <w:rsid w:val="003320E2"/>
    <w:rsid w:val="00335C2E"/>
    <w:rsid w:val="00342250"/>
    <w:rsid w:val="00342FD6"/>
    <w:rsid w:val="00360B1C"/>
    <w:rsid w:val="00381083"/>
    <w:rsid w:val="003C3962"/>
    <w:rsid w:val="003D0B55"/>
    <w:rsid w:val="003D42A7"/>
    <w:rsid w:val="003D434E"/>
    <w:rsid w:val="003E0C1D"/>
    <w:rsid w:val="003E2B25"/>
    <w:rsid w:val="003E3600"/>
    <w:rsid w:val="003E4F5B"/>
    <w:rsid w:val="003E5E4E"/>
    <w:rsid w:val="003F0259"/>
    <w:rsid w:val="00402C3A"/>
    <w:rsid w:val="004078F2"/>
    <w:rsid w:val="004118B1"/>
    <w:rsid w:val="00415E85"/>
    <w:rsid w:val="00427A2E"/>
    <w:rsid w:val="004310C8"/>
    <w:rsid w:val="00432655"/>
    <w:rsid w:val="00443EA3"/>
    <w:rsid w:val="00450778"/>
    <w:rsid w:val="0047760E"/>
    <w:rsid w:val="0048204F"/>
    <w:rsid w:val="004A0732"/>
    <w:rsid w:val="004A655C"/>
    <w:rsid w:val="004C2813"/>
    <w:rsid w:val="004F241A"/>
    <w:rsid w:val="004F2721"/>
    <w:rsid w:val="004F3978"/>
    <w:rsid w:val="005071D2"/>
    <w:rsid w:val="005103CF"/>
    <w:rsid w:val="00513749"/>
    <w:rsid w:val="00520826"/>
    <w:rsid w:val="00534F35"/>
    <w:rsid w:val="00550DF8"/>
    <w:rsid w:val="00556AD1"/>
    <w:rsid w:val="00565EC7"/>
    <w:rsid w:val="0058237D"/>
    <w:rsid w:val="00593D7D"/>
    <w:rsid w:val="005A1213"/>
    <w:rsid w:val="005B647F"/>
    <w:rsid w:val="005C32AA"/>
    <w:rsid w:val="005D533B"/>
    <w:rsid w:val="005E06AB"/>
    <w:rsid w:val="005F0F35"/>
    <w:rsid w:val="00630884"/>
    <w:rsid w:val="0064436D"/>
    <w:rsid w:val="0065103A"/>
    <w:rsid w:val="00651139"/>
    <w:rsid w:val="00653ED9"/>
    <w:rsid w:val="0066055E"/>
    <w:rsid w:val="0066615A"/>
    <w:rsid w:val="00667B2B"/>
    <w:rsid w:val="006749B5"/>
    <w:rsid w:val="00677ABF"/>
    <w:rsid w:val="006838D2"/>
    <w:rsid w:val="006A754D"/>
    <w:rsid w:val="006B3568"/>
    <w:rsid w:val="006B463C"/>
    <w:rsid w:val="006D4081"/>
    <w:rsid w:val="006E4D16"/>
    <w:rsid w:val="006E7C64"/>
    <w:rsid w:val="0070030F"/>
    <w:rsid w:val="00710994"/>
    <w:rsid w:val="007211F9"/>
    <w:rsid w:val="00725963"/>
    <w:rsid w:val="0072604E"/>
    <w:rsid w:val="00736594"/>
    <w:rsid w:val="00743AC5"/>
    <w:rsid w:val="00762B9F"/>
    <w:rsid w:val="00773438"/>
    <w:rsid w:val="007800A7"/>
    <w:rsid w:val="00781F51"/>
    <w:rsid w:val="007963A5"/>
    <w:rsid w:val="007973AD"/>
    <w:rsid w:val="007A2E4D"/>
    <w:rsid w:val="007A3538"/>
    <w:rsid w:val="007B176A"/>
    <w:rsid w:val="007B3DCA"/>
    <w:rsid w:val="007C00EA"/>
    <w:rsid w:val="007C7C4D"/>
    <w:rsid w:val="007E60D3"/>
    <w:rsid w:val="007E6E71"/>
    <w:rsid w:val="00800E74"/>
    <w:rsid w:val="00802BB1"/>
    <w:rsid w:val="00807175"/>
    <w:rsid w:val="008156BE"/>
    <w:rsid w:val="008162B4"/>
    <w:rsid w:val="00817C12"/>
    <w:rsid w:val="008206BA"/>
    <w:rsid w:val="00827F37"/>
    <w:rsid w:val="00830424"/>
    <w:rsid w:val="008340EB"/>
    <w:rsid w:val="00840963"/>
    <w:rsid w:val="00840F0F"/>
    <w:rsid w:val="00844A70"/>
    <w:rsid w:val="008618E8"/>
    <w:rsid w:val="00894EC0"/>
    <w:rsid w:val="008A442F"/>
    <w:rsid w:val="008C429F"/>
    <w:rsid w:val="008D7EBB"/>
    <w:rsid w:val="008E0C17"/>
    <w:rsid w:val="008F4E3B"/>
    <w:rsid w:val="008F6A22"/>
    <w:rsid w:val="0090152C"/>
    <w:rsid w:val="009138D2"/>
    <w:rsid w:val="00917D61"/>
    <w:rsid w:val="00924820"/>
    <w:rsid w:val="0092718C"/>
    <w:rsid w:val="009323AD"/>
    <w:rsid w:val="00947B26"/>
    <w:rsid w:val="00965EEE"/>
    <w:rsid w:val="009A06F4"/>
    <w:rsid w:val="009A344D"/>
    <w:rsid w:val="009A3F7E"/>
    <w:rsid w:val="009B01B3"/>
    <w:rsid w:val="009B52D6"/>
    <w:rsid w:val="009E09AC"/>
    <w:rsid w:val="00A0507F"/>
    <w:rsid w:val="00A06D28"/>
    <w:rsid w:val="00A07D9C"/>
    <w:rsid w:val="00A44156"/>
    <w:rsid w:val="00A47F2D"/>
    <w:rsid w:val="00A661CA"/>
    <w:rsid w:val="00A85B7F"/>
    <w:rsid w:val="00A90495"/>
    <w:rsid w:val="00AA3251"/>
    <w:rsid w:val="00AC0562"/>
    <w:rsid w:val="00AC57F9"/>
    <w:rsid w:val="00AC696D"/>
    <w:rsid w:val="00AD530F"/>
    <w:rsid w:val="00AF3291"/>
    <w:rsid w:val="00AF33AD"/>
    <w:rsid w:val="00B00F8B"/>
    <w:rsid w:val="00B04AD7"/>
    <w:rsid w:val="00B10C2E"/>
    <w:rsid w:val="00B10E49"/>
    <w:rsid w:val="00B16520"/>
    <w:rsid w:val="00B21747"/>
    <w:rsid w:val="00B21A33"/>
    <w:rsid w:val="00B25CE4"/>
    <w:rsid w:val="00B53B8D"/>
    <w:rsid w:val="00B7246D"/>
    <w:rsid w:val="00B728F8"/>
    <w:rsid w:val="00B72CC7"/>
    <w:rsid w:val="00B7450B"/>
    <w:rsid w:val="00B778F1"/>
    <w:rsid w:val="00B80B99"/>
    <w:rsid w:val="00B81414"/>
    <w:rsid w:val="00B82A07"/>
    <w:rsid w:val="00B83E54"/>
    <w:rsid w:val="00B858E4"/>
    <w:rsid w:val="00B95388"/>
    <w:rsid w:val="00BA681A"/>
    <w:rsid w:val="00BA7221"/>
    <w:rsid w:val="00BB5FE7"/>
    <w:rsid w:val="00BC056B"/>
    <w:rsid w:val="00BC25EE"/>
    <w:rsid w:val="00BD4220"/>
    <w:rsid w:val="00BD4648"/>
    <w:rsid w:val="00BD5956"/>
    <w:rsid w:val="00BE5759"/>
    <w:rsid w:val="00BF3ACD"/>
    <w:rsid w:val="00BF3B8A"/>
    <w:rsid w:val="00C132CD"/>
    <w:rsid w:val="00C21A6A"/>
    <w:rsid w:val="00C24B69"/>
    <w:rsid w:val="00C258C5"/>
    <w:rsid w:val="00C320C6"/>
    <w:rsid w:val="00C32C57"/>
    <w:rsid w:val="00C41DF5"/>
    <w:rsid w:val="00C43F1D"/>
    <w:rsid w:val="00C65101"/>
    <w:rsid w:val="00C70DB8"/>
    <w:rsid w:val="00C76E08"/>
    <w:rsid w:val="00C80EF7"/>
    <w:rsid w:val="00C80F93"/>
    <w:rsid w:val="00C85015"/>
    <w:rsid w:val="00C9174B"/>
    <w:rsid w:val="00C96449"/>
    <w:rsid w:val="00CA07E2"/>
    <w:rsid w:val="00CA27A8"/>
    <w:rsid w:val="00CA3355"/>
    <w:rsid w:val="00CA5CE8"/>
    <w:rsid w:val="00CB136F"/>
    <w:rsid w:val="00CB4E97"/>
    <w:rsid w:val="00CB5630"/>
    <w:rsid w:val="00CB74F0"/>
    <w:rsid w:val="00CC5890"/>
    <w:rsid w:val="00CD07A1"/>
    <w:rsid w:val="00CD65CE"/>
    <w:rsid w:val="00CE1B52"/>
    <w:rsid w:val="00CE474B"/>
    <w:rsid w:val="00CE5378"/>
    <w:rsid w:val="00CE6C64"/>
    <w:rsid w:val="00CE6CC8"/>
    <w:rsid w:val="00D04410"/>
    <w:rsid w:val="00D222BE"/>
    <w:rsid w:val="00D23488"/>
    <w:rsid w:val="00D244BB"/>
    <w:rsid w:val="00D63775"/>
    <w:rsid w:val="00D742D5"/>
    <w:rsid w:val="00D76DCD"/>
    <w:rsid w:val="00D901CA"/>
    <w:rsid w:val="00D91B60"/>
    <w:rsid w:val="00D96F7E"/>
    <w:rsid w:val="00DA6DB6"/>
    <w:rsid w:val="00DB1852"/>
    <w:rsid w:val="00DD62FA"/>
    <w:rsid w:val="00DE3453"/>
    <w:rsid w:val="00DE5D3F"/>
    <w:rsid w:val="00DF0CF2"/>
    <w:rsid w:val="00E017D9"/>
    <w:rsid w:val="00E06F50"/>
    <w:rsid w:val="00E1243A"/>
    <w:rsid w:val="00E20D9F"/>
    <w:rsid w:val="00E232F8"/>
    <w:rsid w:val="00E27972"/>
    <w:rsid w:val="00E32498"/>
    <w:rsid w:val="00E34169"/>
    <w:rsid w:val="00E40E82"/>
    <w:rsid w:val="00E43619"/>
    <w:rsid w:val="00E4693A"/>
    <w:rsid w:val="00E730BA"/>
    <w:rsid w:val="00E802F2"/>
    <w:rsid w:val="00E857EC"/>
    <w:rsid w:val="00E9005B"/>
    <w:rsid w:val="00E92E83"/>
    <w:rsid w:val="00EB1456"/>
    <w:rsid w:val="00ED592F"/>
    <w:rsid w:val="00EF55BD"/>
    <w:rsid w:val="00EF7235"/>
    <w:rsid w:val="00EF7710"/>
    <w:rsid w:val="00F21C8B"/>
    <w:rsid w:val="00F41D24"/>
    <w:rsid w:val="00F455CE"/>
    <w:rsid w:val="00F46FB1"/>
    <w:rsid w:val="00F617D1"/>
    <w:rsid w:val="00F658E6"/>
    <w:rsid w:val="00F65A24"/>
    <w:rsid w:val="00F71B9B"/>
    <w:rsid w:val="00F75219"/>
    <w:rsid w:val="00F770D5"/>
    <w:rsid w:val="00F95411"/>
    <w:rsid w:val="00F96704"/>
    <w:rsid w:val="00F96A55"/>
    <w:rsid w:val="00FA3AF3"/>
    <w:rsid w:val="00FA45C0"/>
    <w:rsid w:val="00FB12BD"/>
    <w:rsid w:val="00FE521F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97016"/>
  <w15:chartTrackingRefBased/>
  <w15:docId w15:val="{6A43E843-944B-42A9-9485-3AD25203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972"/>
    <w:pPr>
      <w:widowControl w:val="0"/>
      <w:jc w:val="both"/>
    </w:pPr>
    <w:rPr>
      <w:rFonts w:ascii="等线" w:eastAsia="等线" w:hAnsi="等线" w:cs="等线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D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72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2C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2C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2C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</dc:creator>
  <cp:keywords/>
  <dc:description/>
  <cp:lastModifiedBy>Eason</cp:lastModifiedBy>
  <cp:revision>352</cp:revision>
  <dcterms:created xsi:type="dcterms:W3CDTF">2020-02-29T03:51:00Z</dcterms:created>
  <dcterms:modified xsi:type="dcterms:W3CDTF">2021-07-07T08:32:00Z</dcterms:modified>
</cp:coreProperties>
</file>