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*Manx Shearwater* Foraging Data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597"/>
        <w:gridCol w:w="1597"/>
        <w:gridCol w:w="1193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Starting Mass (g)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394.0 (32.8)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416.9 (31.1)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prop_flight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prop_forage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Ending Mass(g)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442.3 (27.8)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461.1 (31.4)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2023-09-20T17:37:27Z</dcterms:modified>
  <cp:category/>
</cp:coreProperties>
</file>