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感知度 P</w:t>
      </w:r>
      <w:r>
        <w:rPr>
          <w:rFonts w:ascii="微软雅黑" w:hAnsi="微软雅黑" w:eastAsia="微软雅黑"/>
        </w:rPr>
        <w:t>，0 端=判断 J）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= </w:t>
      </w:r>
      <w:r>
        <w:rPr>
          <w:rFonts w:ascii="微软雅黑" w:hAnsi="微软雅黑" w:eastAsia="微软雅黑"/>
          <w:b/>
          <w:i/>
        </w:rPr>
        <w:t>感知度 P</w:t>
      </w:r>
      <w:r>
        <w:rPr>
          <w:rFonts w:ascii="微软雅黑" w:hAnsi="微软雅黑" w:eastAsia="微软雅黑"/>
          <w:i/>
        </w:rPr>
        <w:t>（0 端 = 判断 J）。</w:t>
      </w:r>
      <w:r>
        <w:rPr>
          <w:rFonts w:ascii="微软雅黑" w:hAnsi="微软雅黑" w:eastAsia="微软雅黑"/>
          <w:b/>
          <w:i/>
        </w:rPr>
        <w:t>凡公式要表达「J」的，一律写 `(50 − dims[3]) / 50`</w:t>
      </w:r>
      <w:r>
        <w:rPr>
          <w:rFonts w:ascii="微软雅黑" w:hAnsi="微软雅黑" w:eastAsia="微软雅黑"/>
          <w:i/>
        </w:rPr>
        <w:t xml:space="preserve">，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实测：三把钥匙合璧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38 次（机制真正转起来 ✓）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 → 41.5 → 100.0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 条（欺凌线首次成立）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40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 条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一致性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≥ 深层 ✓（深层是底线）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普通对子敌对均值 0.01、max 1.5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b=28 / sat 0.0% / mean 60.0 / SD 20.8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`H` 达到 100 是"不可消减"的必然结果</w:t>
      </w:r>
      <w:r>
        <w:rPr>
          <w:rFonts w:ascii="微软雅黑" w:hAnsi="微软雅黑" w:eastAsia="微软雅黑"/>
          <w:i/>
        </w:rPr>
        <w:t xml:space="preserve"> —— 深层不参与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>（§10.22.2）， 所以早期那句「仇恨会自己封顶」的担忧在深层上被有意去掉了。 语义上这就是</w:t>
      </w:r>
      <w:r>
        <w:rPr>
          <w:rFonts w:ascii="微软雅黑" w:hAnsi="微软雅黑" w:eastAsia="微软雅黑"/>
          <w:b/>
          <w:i/>
        </w:rPr>
        <w:t>「结下死仇」</w:t>
      </w:r>
      <w:r>
        <w:rPr>
          <w:rFonts w:ascii="微软雅黑" w:hAnsi="微软雅黑" w:eastAsia="微软雅黑"/>
          <w:i/>
        </w:rPr>
        <w:t>：一条边一旦被打到 100，那一整个学期都翻不了篇。 它有戏剧价值，但</w:t>
      </w:r>
      <w:r>
        <w:rPr>
          <w:rFonts w:ascii="微软雅黑" w:hAnsi="微软雅黑" w:eastAsia="微软雅黑"/>
          <w:b/>
          <w:i/>
        </w:rPr>
        <w:t>是否需要一个低于 100 的深层上限</w:t>
      </w:r>
      <w:r>
        <w:rPr>
          <w:rFonts w:ascii="微软雅黑" w:hAnsi="微软雅黑" w:eastAsia="微软雅黑"/>
          <w:i/>
        </w:rPr>
        <w:t>，留待后续标定。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