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69285B" w:rsidP="00595BE6">
            <w:pPr>
              <w:ind w:firstLine="0"/>
            </w:pPr>
            <w:r>
              <w:t>1.</w:t>
            </w:r>
            <w:r w:rsidR="00595BE6">
              <w:t>2</w:t>
            </w:r>
            <w:r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  <w:tr w:rsidR="002346FA" w:rsidTr="00912EFB">
        <w:tc>
          <w:tcPr>
            <w:tcW w:w="1856" w:type="dxa"/>
          </w:tcPr>
          <w:p w:rsidR="002346FA" w:rsidRDefault="002346FA" w:rsidP="00912EFB">
            <w:pPr>
              <w:ind w:firstLine="0"/>
            </w:pPr>
            <w:r>
              <w:t>29/08/2013</w:t>
            </w:r>
          </w:p>
        </w:tc>
        <w:tc>
          <w:tcPr>
            <w:tcW w:w="1030" w:type="dxa"/>
          </w:tcPr>
          <w:p w:rsidR="002346FA" w:rsidRDefault="002346FA" w:rsidP="0069285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2346FA" w:rsidRDefault="002346FA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2346FA" w:rsidRDefault="002346FA" w:rsidP="00912EFB">
            <w:pPr>
              <w:ind w:firstLine="0"/>
            </w:pPr>
            <w:r>
              <w:t>Actualización de los Riesgos y valorizaciones</w:t>
            </w:r>
          </w:p>
        </w:tc>
        <w:tc>
          <w:tcPr>
            <w:tcW w:w="2454" w:type="dxa"/>
          </w:tcPr>
          <w:p w:rsidR="002346FA" w:rsidRDefault="00D969AF" w:rsidP="00912EFB">
            <w:pPr>
              <w:ind w:firstLine="0"/>
            </w:pPr>
            <w:r>
              <w:t>Omar Pizarro Spreng</w:t>
            </w:r>
          </w:p>
        </w:tc>
      </w:tr>
      <w:tr w:rsidR="00D969AF" w:rsidTr="00912EFB">
        <w:tc>
          <w:tcPr>
            <w:tcW w:w="1856" w:type="dxa"/>
          </w:tcPr>
          <w:p w:rsidR="00D969AF" w:rsidRDefault="001E220D" w:rsidP="00912EFB">
            <w:pPr>
              <w:ind w:firstLine="0"/>
            </w:pPr>
            <w:r>
              <w:t>22/09</w:t>
            </w:r>
            <w:bookmarkStart w:id="0" w:name="_GoBack"/>
            <w:bookmarkEnd w:id="0"/>
            <w:r w:rsidR="00D969AF">
              <w:t>/2013</w:t>
            </w:r>
          </w:p>
        </w:tc>
        <w:tc>
          <w:tcPr>
            <w:tcW w:w="1030" w:type="dxa"/>
          </w:tcPr>
          <w:p w:rsidR="00D969AF" w:rsidRDefault="00D969AF" w:rsidP="0069285B">
            <w:pPr>
              <w:ind w:firstLine="0"/>
            </w:pPr>
            <w:r>
              <w:t>2.2.0</w:t>
            </w:r>
          </w:p>
        </w:tc>
        <w:tc>
          <w:tcPr>
            <w:tcW w:w="1137" w:type="dxa"/>
          </w:tcPr>
          <w:p w:rsidR="00D969AF" w:rsidRDefault="00D969AF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D969AF" w:rsidRDefault="00D969AF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D969AF" w:rsidRDefault="00D969AF" w:rsidP="00D969AF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25146A">
      <w:pPr>
        <w:jc w:val="center"/>
      </w:pPr>
      <w:bookmarkStart w:id="1" w:name="_Toc360638406"/>
    </w:p>
    <w:p w:rsidR="0025146A" w:rsidRDefault="0025146A" w:rsidP="0025146A">
      <w:pPr>
        <w:pStyle w:val="Ttulo2"/>
      </w:pPr>
      <w:bookmarkStart w:id="2" w:name="_Toc360638403"/>
      <w:r>
        <w:t>1. Análisis de Riesgos</w:t>
      </w:r>
      <w:bookmarkEnd w:id="2"/>
    </w:p>
    <w:p w:rsidR="0025146A" w:rsidRDefault="0025146A" w:rsidP="0025146A"/>
    <w:p w:rsidR="0025146A" w:rsidRDefault="0025146A" w:rsidP="0025146A">
      <w:pPr>
        <w:pStyle w:val="Ttulo3"/>
      </w:pPr>
      <w:bookmarkStart w:id="3" w:name="_Toc360638404"/>
      <w:r>
        <w:t>1.1 Entrevistas</w:t>
      </w:r>
      <w:bookmarkEnd w:id="3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1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25146A" w:rsidRDefault="0025146A" w:rsidP="0025146A">
      <w:pPr>
        <w:pStyle w:val="Ttulo3"/>
      </w:pPr>
      <w:bookmarkStart w:id="4" w:name="_Toc360638407"/>
      <w:r>
        <w:lastRenderedPageBreak/>
        <w:t>Valorización por probabilidad de que ocurra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5" w:name="_Toc360638408"/>
      <w:r>
        <w:t xml:space="preserve">3. </w:t>
      </w:r>
      <w:r w:rsidR="0025146A">
        <w:t>Valorización por efecto de impacto</w:t>
      </w:r>
      <w:bookmarkEnd w:id="5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lastRenderedPageBreak/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Matías Garcés Bernt.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lastRenderedPageBreak/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693BBD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R7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lastRenderedPageBreak/>
              <w:t>Valor por Ocurrencia: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693BBD" w:rsidP="00710F09">
            <w:pPr>
              <w:ind w:firstLine="0"/>
              <w:jc w:val="center"/>
            </w:pPr>
            <w:r>
              <w:t>2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710F09">
            <w:pPr>
              <w:ind w:firstLine="0"/>
              <w:rPr>
                <w:lang w:val="es-AR"/>
              </w:rPr>
            </w:pP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 xml:space="preserve">Asignación de </w:t>
            </w:r>
            <w:r w:rsidR="00AE39D6">
              <w:rPr>
                <w:rFonts w:cs="Arial"/>
                <w:lang w:val="es-AR"/>
              </w:rPr>
              <w:t>más</w:t>
            </w:r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693BBD" w:rsidP="00693BBD">
            <w:pPr>
              <w:ind w:firstLine="0"/>
            </w:pPr>
            <w:r>
              <w:t>Activo por R</w:t>
            </w:r>
            <w:r w:rsidR="00275BB4">
              <w:t>10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Retraso del Servidor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 w:rsidRPr="00D54171">
              <w:t xml:space="preserve">Al subir al servidor </w:t>
            </w:r>
            <w:r>
              <w:t>hojas de JQ</w:t>
            </w:r>
            <w:r w:rsidRPr="00D54171">
              <w:t>uery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B547E9" w:rsidRDefault="00B547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B547E9" w:rsidRDefault="00693BBD" w:rsidP="00710F09">
            <w:pPr>
              <w:ind w:firstLine="0"/>
              <w:jc w:val="center"/>
            </w:pPr>
            <w:r>
              <w:t>1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B547E9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 servidor local tipo espejo a tiempo real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>Trabajar en el servidor local hasta que vuelva a responder el servidor de producción.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B547E9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B547E9" w:rsidRDefault="00B547E9" w:rsidP="00710F09">
            <w:pPr>
              <w:ind w:firstLine="0"/>
            </w:pPr>
            <w:r>
              <w:t>Omar Pizarro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B547E9" w:rsidRDefault="00693BBD" w:rsidP="00710F09">
            <w:pPr>
              <w:ind w:firstLine="0"/>
            </w:pPr>
            <w:r>
              <w:t>Inactivo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B547E9" w:rsidRDefault="00693BBD" w:rsidP="00710F09">
            <w:pPr>
              <w:ind w:firstLine="0"/>
            </w:pPr>
            <w:r>
              <w:t>Omar Pizarro.</w:t>
            </w:r>
          </w:p>
        </w:tc>
      </w:tr>
    </w:tbl>
    <w:p w:rsidR="00B547E9" w:rsidRDefault="00B547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Nuevas Funcionalidades al sistema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lastRenderedPageBreak/>
              <w:t>Id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R9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710F09">
            <w:pPr>
              <w:ind w:firstLine="0"/>
            </w:pPr>
            <w:r>
              <w:t>El Cliente en reunión y al ver el software genera nuevas funcionalidades para el sistema.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AE39D6" w:rsidRDefault="00693BBD" w:rsidP="00710F09">
            <w:pPr>
              <w:ind w:firstLine="0"/>
              <w:jc w:val="center"/>
            </w:pPr>
            <w:r>
              <w:t>1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Cada ciertos ciclos firmar un documento de conformidad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una comunicación limpia con el cliente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AE39D6" w:rsidRDefault="00AE39D6" w:rsidP="00710F09">
            <w:pPr>
              <w:ind w:firstLine="0"/>
            </w:pPr>
            <w:r>
              <w:t>Omar Pizarro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AE39D6" w:rsidRDefault="00693BBD" w:rsidP="00710F09">
            <w:pPr>
              <w:ind w:firstLine="0"/>
            </w:pPr>
            <w:r>
              <w:t>Inactivo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AE39D6" w:rsidRDefault="00693BBD" w:rsidP="00710F09">
            <w:pPr>
              <w:ind w:firstLine="0"/>
            </w:pPr>
            <w:r>
              <w:t>Omar Pizarro.</w:t>
            </w:r>
          </w:p>
        </w:tc>
      </w:tr>
    </w:tbl>
    <w:p w:rsidR="00AE39D6" w:rsidRDefault="00AE39D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  <w:r>
              <w:t>10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  <w:r>
              <w:t>Luto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693BBD" w:rsidRDefault="00693BBD" w:rsidP="00693BBD">
            <w:pPr>
              <w:ind w:firstLine="0"/>
            </w:pPr>
            <w:r>
              <w:t>R10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693BBD" w:rsidRPr="00AE39D6" w:rsidRDefault="00693BBD" w:rsidP="00693BBD">
            <w:pPr>
              <w:ind w:firstLine="0"/>
            </w:pPr>
            <w:r>
              <w:t>Retraso de la planificación ya que el grupo desarrollador tiene una pérdida de un familiar.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693BBD" w:rsidRDefault="00693BBD" w:rsidP="00710F09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693BBD" w:rsidRDefault="00693BBD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693BBD" w:rsidRDefault="00693BBD" w:rsidP="00710F09">
            <w:pPr>
              <w:ind w:firstLine="0"/>
              <w:jc w:val="center"/>
            </w:pPr>
            <w:r>
              <w:t>4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693BBD" w:rsidRPr="00275BB4" w:rsidRDefault="00693BBD" w:rsidP="00693BBD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693BBD" w:rsidRPr="00AE39D6" w:rsidRDefault="00275BB4" w:rsidP="00710F09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693BBD" w:rsidRDefault="00693BBD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693BBD" w:rsidRDefault="00693BBD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693BBD" w:rsidRDefault="00693BBD" w:rsidP="00710F09">
            <w:pPr>
              <w:ind w:firstLine="0"/>
            </w:pPr>
            <w:r>
              <w:t>Omar Pizarro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  <w:r>
              <w:t>Activo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</w:p>
        </w:tc>
      </w:tr>
    </w:tbl>
    <w:p w:rsidR="00693BBD" w:rsidRDefault="00693BBD" w:rsidP="0025146A">
      <w:pPr>
        <w:ind w:firstLine="0"/>
      </w:pPr>
    </w:p>
    <w:p w:rsidR="007E1A9C" w:rsidRDefault="007E1A9C" w:rsidP="0025146A">
      <w:pPr>
        <w:ind w:firstLine="0"/>
      </w:pPr>
    </w:p>
    <w:p w:rsidR="007E1A9C" w:rsidRDefault="007E1A9C" w:rsidP="0025146A">
      <w:pPr>
        <w:ind w:firstLine="0"/>
      </w:pPr>
    </w:p>
    <w:p w:rsidR="002071E9" w:rsidRDefault="002071E9" w:rsidP="002071E9">
      <w:pPr>
        <w:pStyle w:val="Ttulo3"/>
      </w:pPr>
      <w:r>
        <w:lastRenderedPageBreak/>
        <w:t>3.2 Valorización de Riesgos</w:t>
      </w:r>
    </w:p>
    <w:p w:rsidR="002071E9" w:rsidRPr="002071E9" w:rsidRDefault="002071E9" w:rsidP="002071E9"/>
    <w:tbl>
      <w:tblPr>
        <w:tblStyle w:val="Tablaconcuadrcula"/>
        <w:tblW w:w="9465" w:type="dxa"/>
        <w:tblLayout w:type="fixed"/>
        <w:tblLook w:val="04A0" w:firstRow="1" w:lastRow="0" w:firstColumn="1" w:lastColumn="0" w:noHBand="0" w:noVBand="1"/>
      </w:tblPr>
      <w:tblGrid>
        <w:gridCol w:w="705"/>
        <w:gridCol w:w="5391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7E1A9C" w:rsidTr="007E1A9C">
        <w:trPr>
          <w:trHeight w:val="94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#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7E1A9C" w:rsidRDefault="007E1A9C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7E1A9C" w:rsidRDefault="007E1A9C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0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t>Contacto con el Cliente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15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15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Retraso en la respuesta del servidor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ind w:firstLine="0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6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Nuevas funcionalidades del Sistema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</w:tr>
      <w:tr w:rsidR="007E1A9C" w:rsidTr="007E1A9C">
        <w:trPr>
          <w:trHeight w:val="315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Luto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A9C" w:rsidRDefault="007E1A9C">
            <w:pPr>
              <w:spacing w:line="240" w:lineRule="auto"/>
              <w:ind w:firstLine="0"/>
              <w:jc w:val="left"/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1A9C" w:rsidRDefault="007E1A9C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rPr>
                <w:lang w:eastAsia="es-CL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E1A9C" w:rsidRDefault="007E1A9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</w:tbl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5F4" w:rsidRDefault="00FD75F4" w:rsidP="00545CC8">
      <w:r>
        <w:separator/>
      </w:r>
    </w:p>
  </w:endnote>
  <w:endnote w:type="continuationSeparator" w:id="0">
    <w:p w:rsidR="00FD75F4" w:rsidRDefault="00FD75F4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FD75F4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FD75F4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5F4" w:rsidRDefault="00FD75F4" w:rsidP="00545CC8">
      <w:r>
        <w:separator/>
      </w:r>
    </w:p>
  </w:footnote>
  <w:footnote w:type="continuationSeparator" w:id="0">
    <w:p w:rsidR="00FD75F4" w:rsidRDefault="00FD75F4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Default="00020090">
    <w:pPr>
      <w:pStyle w:val="Encabezado"/>
    </w:pPr>
  </w:p>
  <w:p w:rsidR="00020090" w:rsidRDefault="000200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Pr="00C6175D" w:rsidRDefault="0002009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20090"/>
    <w:rsid w:val="00033DF4"/>
    <w:rsid w:val="000366D0"/>
    <w:rsid w:val="00037C02"/>
    <w:rsid w:val="00040FD7"/>
    <w:rsid w:val="00044CFA"/>
    <w:rsid w:val="00087295"/>
    <w:rsid w:val="000E6FDC"/>
    <w:rsid w:val="000F2652"/>
    <w:rsid w:val="00111C8D"/>
    <w:rsid w:val="001271DC"/>
    <w:rsid w:val="00133A9D"/>
    <w:rsid w:val="00154DB9"/>
    <w:rsid w:val="001568AC"/>
    <w:rsid w:val="00193415"/>
    <w:rsid w:val="001945EC"/>
    <w:rsid w:val="001D431C"/>
    <w:rsid w:val="001E220D"/>
    <w:rsid w:val="001E32F4"/>
    <w:rsid w:val="001E78AB"/>
    <w:rsid w:val="002006B7"/>
    <w:rsid w:val="002071E9"/>
    <w:rsid w:val="00213594"/>
    <w:rsid w:val="002161A5"/>
    <w:rsid w:val="002346FA"/>
    <w:rsid w:val="00250EA0"/>
    <w:rsid w:val="0025146A"/>
    <w:rsid w:val="00271700"/>
    <w:rsid w:val="00275BB4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95BE6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9285B"/>
    <w:rsid w:val="00693BBD"/>
    <w:rsid w:val="006B688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7E1A9C"/>
    <w:rsid w:val="00802E1E"/>
    <w:rsid w:val="0081655E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37214"/>
    <w:rsid w:val="009632ED"/>
    <w:rsid w:val="009A62D4"/>
    <w:rsid w:val="009D24A1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E39D6"/>
    <w:rsid w:val="00AF7BE0"/>
    <w:rsid w:val="00B11C01"/>
    <w:rsid w:val="00B51050"/>
    <w:rsid w:val="00B51E2B"/>
    <w:rsid w:val="00B547E9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1490D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969AF"/>
    <w:rsid w:val="00DA5276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D75F4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BBD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CB9B-1ECD-4D83-A81E-312B969D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1270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6</cp:revision>
  <dcterms:created xsi:type="dcterms:W3CDTF">2013-10-06T22:36:00Z</dcterms:created>
  <dcterms:modified xsi:type="dcterms:W3CDTF">2013-10-23T13:32:00Z</dcterms:modified>
</cp:coreProperties>
</file>