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sz w:val="76"/>
          <w:szCs w:val="76"/>
          <w:lang w:eastAsia="en-US"/>
        </w:rPr>
        <w:id w:val="-790899572"/>
        <w:docPartObj>
          <w:docPartGallery w:val="Cover Pages"/>
          <w:docPartUnique/>
        </w:docPartObj>
      </w:sdtPr>
      <w:sdtEndPr>
        <w:rPr>
          <w:rFonts w:asciiTheme="minorHAnsi" w:eastAsiaTheme="minorHAnsi" w:hAnsiTheme="minorHAnsi" w:cstheme="minorBidi"/>
          <w:bCs w:val="0"/>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441"/>
            <w:gridCol w:w="3062"/>
            <w:gridCol w:w="2433"/>
          </w:tblGrid>
          <w:tr w:rsidR="00537C2C">
            <w:tc>
              <w:tcPr>
                <w:tcW w:w="3525" w:type="dxa"/>
                <w:tcBorders>
                  <w:bottom w:val="single" w:sz="18" w:space="0" w:color="808080" w:themeColor="background1" w:themeShade="80"/>
                  <w:right w:val="single" w:sz="18" w:space="0" w:color="808080" w:themeColor="background1" w:themeShade="80"/>
                </w:tcBorders>
                <w:vAlign w:val="center"/>
              </w:tcPr>
              <w:p w:rsidR="00537C2C" w:rsidRDefault="009B3CE9" w:rsidP="005A1742">
                <w:pPr>
                  <w:pStyle w:val="Sinespaciado"/>
                  <w:jc w:val="center"/>
                  <w:rPr>
                    <w:rFonts w:asciiTheme="majorHAnsi" w:eastAsiaTheme="majorEastAsia" w:hAnsiTheme="majorHAnsi" w:cstheme="majorBidi"/>
                    <w:sz w:val="76"/>
                    <w:szCs w:val="76"/>
                  </w:rPr>
                </w:pPr>
                <w:sdt>
                  <w:sdtPr>
                    <w:rPr>
                      <w:rFonts w:asciiTheme="majorHAnsi" w:eastAsiaTheme="majorEastAsia" w:hAnsiTheme="majorHAnsi" w:cstheme="majorBidi"/>
                      <w:sz w:val="76"/>
                      <w:szCs w:val="76"/>
                    </w:rPr>
                    <w:alias w:val="Título"/>
                    <w:id w:val="276713177"/>
                    <w:dataBinding w:prefixMappings="xmlns:ns0='http://schemas.openxmlformats.org/package/2006/metadata/core-properties' xmlns:ns1='http://purl.org/dc/elements/1.1/'" w:xpath="/ns0:coreProperties[1]/ns1:title[1]" w:storeItemID="{6C3C8BC8-F283-45AE-878A-BAB7291924A1}"/>
                    <w:text/>
                  </w:sdtPr>
                  <w:sdtEndPr/>
                  <w:sdtContent>
                    <w:r w:rsidR="00AE50DB">
                      <w:rPr>
                        <w:rFonts w:asciiTheme="majorHAnsi" w:eastAsiaTheme="majorEastAsia" w:hAnsiTheme="majorHAnsi" w:cstheme="majorBidi"/>
                        <w:sz w:val="76"/>
                        <w:szCs w:val="76"/>
                      </w:rPr>
                      <w:t xml:space="preserve">Plan de Gestión </w:t>
                    </w:r>
                    <w:r w:rsidR="005A1742">
                      <w:rPr>
                        <w:rFonts w:asciiTheme="majorHAnsi" w:eastAsiaTheme="majorEastAsia" w:hAnsiTheme="majorHAnsi" w:cstheme="majorBidi"/>
                        <w:sz w:val="76"/>
                        <w:szCs w:val="76"/>
                      </w:rPr>
                      <w:t>de Riesgo</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p w:rsidR="00537C2C" w:rsidRDefault="00537C2C" w:rsidP="00537C2C">
                <w:pPr>
                  <w:pStyle w:val="Sinespaciado"/>
                  <w:jc w:val="center"/>
                  <w:rPr>
                    <w:rFonts w:asciiTheme="majorHAnsi" w:eastAsiaTheme="majorEastAsia" w:hAnsiTheme="majorHAnsi" w:cstheme="majorBidi"/>
                    <w:sz w:val="36"/>
                    <w:szCs w:val="36"/>
                  </w:rPr>
                </w:pPr>
              </w:p>
              <w:p w:rsidR="00537C2C" w:rsidRDefault="00537C2C" w:rsidP="00537C2C">
                <w:pPr>
                  <w:pStyle w:val="Sinespaciado"/>
                  <w:jc w:val="center"/>
                  <w:rPr>
                    <w:color w:val="4F81BD" w:themeColor="accent1"/>
                    <w:sz w:val="200"/>
                    <w:szCs w:val="200"/>
                    <w14:numForm w14:val="oldStyle"/>
                  </w:rPr>
                </w:pPr>
              </w:p>
            </w:tc>
          </w:tr>
          <w:tr w:rsidR="00537C2C">
            <w:sdt>
              <w:sdtPr>
                <w:alias w:val="Descripción breve"/>
                <w:id w:val="276713183"/>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537C2C" w:rsidRDefault="00537C2C" w:rsidP="005A1742">
                    <w:pPr>
                      <w:pStyle w:val="Sinespaciado"/>
                      <w:jc w:val="center"/>
                    </w:pPr>
                    <w:r>
                      <w:t>En el siguiente documento se presentan las normas y me</w:t>
                    </w:r>
                    <w:r w:rsidR="00AE50DB">
                      <w:t xml:space="preserve">didas que deben tomarse </w:t>
                    </w:r>
                    <w:r w:rsidR="005A1742">
                      <w:t>en relación a los riesgos del proyecto</w:t>
                    </w:r>
                  </w:p>
                </w:tc>
              </w:sdtContent>
            </w:sdt>
            <w:tc>
              <w:tcPr>
                <w:tcW w:w="2738" w:type="dxa"/>
                <w:tcBorders>
                  <w:top w:val="single" w:sz="18" w:space="0" w:color="808080" w:themeColor="background1" w:themeShade="80"/>
                </w:tcBorders>
                <w:vAlign w:val="center"/>
              </w:tcPr>
              <w:p w:rsidR="00537C2C" w:rsidRDefault="00537C2C" w:rsidP="00537C2C">
                <w:pPr>
                  <w:pStyle w:val="Sinespaciado"/>
                  <w:jc w:val="center"/>
                  <w:rPr>
                    <w:rFonts w:asciiTheme="majorHAnsi" w:eastAsiaTheme="majorEastAsia" w:hAnsiTheme="majorHAnsi" w:cstheme="majorBidi"/>
                    <w:sz w:val="36"/>
                    <w:szCs w:val="36"/>
                  </w:rPr>
                </w:pPr>
              </w:p>
            </w:tc>
          </w:tr>
        </w:tbl>
        <w:p w:rsidR="00537C2C" w:rsidRDefault="00537C2C" w:rsidP="00537C2C">
          <w:pPr>
            <w:jc w:val="center"/>
          </w:pPr>
        </w:p>
        <w:p w:rsidR="0051177E" w:rsidRDefault="00537C2C" w:rsidP="0051177E">
          <w:pPr>
            <w:pStyle w:val="Ttulo1"/>
            <w:numPr>
              <w:ilvl w:val="0"/>
              <w:numId w:val="13"/>
            </w:numPr>
          </w:pPr>
          <w:r>
            <w:br w:type="page"/>
          </w:r>
        </w:p>
        <w:sdt>
          <w:sdtPr>
            <w:rPr>
              <w:rFonts w:asciiTheme="minorHAnsi" w:eastAsiaTheme="minorHAnsi" w:hAnsiTheme="minorHAnsi" w:cstheme="minorBidi"/>
              <w:b w:val="0"/>
              <w:bCs w:val="0"/>
              <w:color w:val="auto"/>
              <w:sz w:val="22"/>
              <w:szCs w:val="22"/>
              <w:lang w:val="es-ES" w:eastAsia="en-US"/>
            </w:rPr>
            <w:id w:val="1228798910"/>
            <w:docPartObj>
              <w:docPartGallery w:val="Table of Contents"/>
              <w:docPartUnique/>
            </w:docPartObj>
          </w:sdtPr>
          <w:sdtEndPr/>
          <w:sdtContent>
            <w:p w:rsidR="00EF5BD6" w:rsidRDefault="00EF5BD6">
              <w:pPr>
                <w:pStyle w:val="TtulodeTDC"/>
              </w:pPr>
              <w:r>
                <w:rPr>
                  <w:lang w:val="es-ES"/>
                </w:rPr>
                <w:t>Tabla de contenido</w:t>
              </w:r>
            </w:p>
            <w:p w:rsidR="00556734" w:rsidRDefault="00EF5BD6">
              <w:pPr>
                <w:pStyle w:val="TDC1"/>
                <w:tabs>
                  <w:tab w:val="right" w:leader="dot" w:pos="8494"/>
                </w:tabs>
                <w:rPr>
                  <w:rFonts w:eastAsiaTheme="minorEastAsia"/>
                  <w:noProof/>
                  <w:lang w:val="es-CL" w:eastAsia="es-CL"/>
                </w:rPr>
              </w:pPr>
              <w:r>
                <w:fldChar w:fldCharType="begin"/>
              </w:r>
              <w:r>
                <w:instrText xml:space="preserve"> TOC \o "1-3" \h \z \u </w:instrText>
              </w:r>
              <w:r>
                <w:fldChar w:fldCharType="separate"/>
              </w:r>
              <w:hyperlink w:anchor="_Toc360486545" w:history="1">
                <w:r w:rsidR="00556734" w:rsidRPr="0085676C">
                  <w:rPr>
                    <w:rStyle w:val="Hipervnculo"/>
                    <w:noProof/>
                  </w:rPr>
                  <w:t>1. Registro de los Interesados.</w:t>
                </w:r>
                <w:r w:rsidR="00556734">
                  <w:rPr>
                    <w:noProof/>
                    <w:webHidden/>
                  </w:rPr>
                  <w:tab/>
                </w:r>
                <w:r w:rsidR="00556734">
                  <w:rPr>
                    <w:noProof/>
                    <w:webHidden/>
                  </w:rPr>
                  <w:fldChar w:fldCharType="begin"/>
                </w:r>
                <w:r w:rsidR="00556734">
                  <w:rPr>
                    <w:noProof/>
                    <w:webHidden/>
                  </w:rPr>
                  <w:instrText xml:space="preserve"> PAGEREF _Toc360486545 \h </w:instrText>
                </w:r>
                <w:r w:rsidR="00556734">
                  <w:rPr>
                    <w:noProof/>
                    <w:webHidden/>
                  </w:rPr>
                </w:r>
                <w:r w:rsidR="00556734">
                  <w:rPr>
                    <w:noProof/>
                    <w:webHidden/>
                  </w:rPr>
                  <w:fldChar w:fldCharType="separate"/>
                </w:r>
                <w:r w:rsidR="00556734">
                  <w:rPr>
                    <w:noProof/>
                    <w:webHidden/>
                  </w:rPr>
                  <w:t>2</w:t>
                </w:r>
                <w:r w:rsidR="00556734">
                  <w:rPr>
                    <w:noProof/>
                    <w:webHidden/>
                  </w:rPr>
                  <w:fldChar w:fldCharType="end"/>
                </w:r>
              </w:hyperlink>
            </w:p>
            <w:p w:rsidR="00556734" w:rsidRDefault="009B3CE9">
              <w:pPr>
                <w:pStyle w:val="TDC2"/>
                <w:tabs>
                  <w:tab w:val="right" w:leader="dot" w:pos="8494"/>
                </w:tabs>
                <w:rPr>
                  <w:rFonts w:eastAsiaTheme="minorEastAsia"/>
                  <w:noProof/>
                  <w:lang w:val="es-CL" w:eastAsia="es-CL"/>
                </w:rPr>
              </w:pPr>
              <w:hyperlink w:anchor="_Toc360486546" w:history="1">
                <w:r w:rsidR="00556734" w:rsidRPr="0085676C">
                  <w:rPr>
                    <w:rStyle w:val="Hipervnculo"/>
                    <w:noProof/>
                  </w:rPr>
                  <w:t>1.2 Registro de los interesados.</w:t>
                </w:r>
                <w:r w:rsidR="00556734">
                  <w:rPr>
                    <w:noProof/>
                    <w:webHidden/>
                  </w:rPr>
                  <w:tab/>
                </w:r>
                <w:r w:rsidR="00556734">
                  <w:rPr>
                    <w:noProof/>
                    <w:webHidden/>
                  </w:rPr>
                  <w:fldChar w:fldCharType="begin"/>
                </w:r>
                <w:r w:rsidR="00556734">
                  <w:rPr>
                    <w:noProof/>
                    <w:webHidden/>
                  </w:rPr>
                  <w:instrText xml:space="preserve"> PAGEREF _Toc360486546 \h </w:instrText>
                </w:r>
                <w:r w:rsidR="00556734">
                  <w:rPr>
                    <w:noProof/>
                    <w:webHidden/>
                  </w:rPr>
                </w:r>
                <w:r w:rsidR="00556734">
                  <w:rPr>
                    <w:noProof/>
                    <w:webHidden/>
                  </w:rPr>
                  <w:fldChar w:fldCharType="separate"/>
                </w:r>
                <w:r w:rsidR="00556734">
                  <w:rPr>
                    <w:noProof/>
                    <w:webHidden/>
                  </w:rPr>
                  <w:t>2</w:t>
                </w:r>
                <w:r w:rsidR="00556734">
                  <w:rPr>
                    <w:noProof/>
                    <w:webHidden/>
                  </w:rPr>
                  <w:fldChar w:fldCharType="end"/>
                </w:r>
              </w:hyperlink>
            </w:p>
            <w:p w:rsidR="00556734" w:rsidRDefault="009B3CE9">
              <w:pPr>
                <w:pStyle w:val="TDC2"/>
                <w:tabs>
                  <w:tab w:val="right" w:leader="dot" w:pos="8494"/>
                </w:tabs>
                <w:rPr>
                  <w:rFonts w:eastAsiaTheme="minorEastAsia"/>
                  <w:noProof/>
                  <w:lang w:val="es-CL" w:eastAsia="es-CL"/>
                </w:rPr>
              </w:pPr>
              <w:hyperlink w:anchor="_Toc360486547" w:history="1">
                <w:r w:rsidR="00556734" w:rsidRPr="0085676C">
                  <w:rPr>
                    <w:rStyle w:val="Hipervnculo"/>
                    <w:noProof/>
                  </w:rPr>
                  <w:t>1.3 Registro de los interesados del Equipo desarrollador.</w:t>
                </w:r>
                <w:r w:rsidR="00556734">
                  <w:rPr>
                    <w:noProof/>
                    <w:webHidden/>
                  </w:rPr>
                  <w:tab/>
                </w:r>
                <w:r w:rsidR="00556734">
                  <w:rPr>
                    <w:noProof/>
                    <w:webHidden/>
                  </w:rPr>
                  <w:fldChar w:fldCharType="begin"/>
                </w:r>
                <w:r w:rsidR="00556734">
                  <w:rPr>
                    <w:noProof/>
                    <w:webHidden/>
                  </w:rPr>
                  <w:instrText xml:space="preserve"> PAGEREF _Toc360486547 \h </w:instrText>
                </w:r>
                <w:r w:rsidR="00556734">
                  <w:rPr>
                    <w:noProof/>
                    <w:webHidden/>
                  </w:rPr>
                </w:r>
                <w:r w:rsidR="00556734">
                  <w:rPr>
                    <w:noProof/>
                    <w:webHidden/>
                  </w:rPr>
                  <w:fldChar w:fldCharType="separate"/>
                </w:r>
                <w:r w:rsidR="00556734">
                  <w:rPr>
                    <w:noProof/>
                    <w:webHidden/>
                  </w:rPr>
                  <w:t>2</w:t>
                </w:r>
                <w:r w:rsidR="00556734">
                  <w:rPr>
                    <w:noProof/>
                    <w:webHidden/>
                  </w:rPr>
                  <w:fldChar w:fldCharType="end"/>
                </w:r>
              </w:hyperlink>
            </w:p>
            <w:p w:rsidR="00556734" w:rsidRDefault="009B3CE9">
              <w:pPr>
                <w:pStyle w:val="TDC1"/>
                <w:tabs>
                  <w:tab w:val="right" w:leader="dot" w:pos="8494"/>
                </w:tabs>
                <w:rPr>
                  <w:rFonts w:eastAsiaTheme="minorEastAsia"/>
                  <w:noProof/>
                  <w:lang w:val="es-CL" w:eastAsia="es-CL"/>
                </w:rPr>
              </w:pPr>
              <w:hyperlink w:anchor="_Toc360486548" w:history="1">
                <w:r w:rsidR="00556734" w:rsidRPr="0085676C">
                  <w:rPr>
                    <w:rStyle w:val="Hipervnculo"/>
                    <w:noProof/>
                  </w:rPr>
                  <w:t>2. Procesos de la Organización.</w:t>
                </w:r>
                <w:r w:rsidR="00556734">
                  <w:rPr>
                    <w:noProof/>
                    <w:webHidden/>
                  </w:rPr>
                  <w:tab/>
                </w:r>
                <w:r w:rsidR="00556734">
                  <w:rPr>
                    <w:noProof/>
                    <w:webHidden/>
                  </w:rPr>
                  <w:fldChar w:fldCharType="begin"/>
                </w:r>
                <w:r w:rsidR="00556734">
                  <w:rPr>
                    <w:noProof/>
                    <w:webHidden/>
                  </w:rPr>
                  <w:instrText xml:space="preserve"> PAGEREF _Toc360486548 \h </w:instrText>
                </w:r>
                <w:r w:rsidR="00556734">
                  <w:rPr>
                    <w:noProof/>
                    <w:webHidden/>
                  </w:rPr>
                </w:r>
                <w:r w:rsidR="00556734">
                  <w:rPr>
                    <w:noProof/>
                    <w:webHidden/>
                  </w:rPr>
                  <w:fldChar w:fldCharType="separate"/>
                </w:r>
                <w:r w:rsidR="00556734">
                  <w:rPr>
                    <w:noProof/>
                    <w:webHidden/>
                  </w:rPr>
                  <w:t>2</w:t>
                </w:r>
                <w:r w:rsidR="00556734">
                  <w:rPr>
                    <w:noProof/>
                    <w:webHidden/>
                  </w:rPr>
                  <w:fldChar w:fldCharType="end"/>
                </w:r>
              </w:hyperlink>
            </w:p>
            <w:p w:rsidR="00556734" w:rsidRDefault="009B3CE9">
              <w:pPr>
                <w:pStyle w:val="TDC2"/>
                <w:tabs>
                  <w:tab w:val="right" w:leader="dot" w:pos="8494"/>
                </w:tabs>
                <w:rPr>
                  <w:rFonts w:eastAsiaTheme="minorEastAsia"/>
                  <w:noProof/>
                  <w:lang w:val="es-CL" w:eastAsia="es-CL"/>
                </w:rPr>
              </w:pPr>
              <w:hyperlink w:anchor="_Toc360486549" w:history="1">
                <w:r w:rsidR="00556734" w:rsidRPr="0085676C">
                  <w:rPr>
                    <w:rStyle w:val="Hipervnculo"/>
                    <w:noProof/>
                  </w:rPr>
                  <w:t>2.1 Cadena de Mando.</w:t>
                </w:r>
                <w:r w:rsidR="00556734">
                  <w:rPr>
                    <w:noProof/>
                    <w:webHidden/>
                  </w:rPr>
                  <w:tab/>
                </w:r>
                <w:r w:rsidR="00556734">
                  <w:rPr>
                    <w:noProof/>
                    <w:webHidden/>
                  </w:rPr>
                  <w:fldChar w:fldCharType="begin"/>
                </w:r>
                <w:r w:rsidR="00556734">
                  <w:rPr>
                    <w:noProof/>
                    <w:webHidden/>
                  </w:rPr>
                  <w:instrText xml:space="preserve"> PAGEREF _Toc360486549 \h </w:instrText>
                </w:r>
                <w:r w:rsidR="00556734">
                  <w:rPr>
                    <w:noProof/>
                    <w:webHidden/>
                  </w:rPr>
                </w:r>
                <w:r w:rsidR="00556734">
                  <w:rPr>
                    <w:noProof/>
                    <w:webHidden/>
                  </w:rPr>
                  <w:fldChar w:fldCharType="separate"/>
                </w:r>
                <w:r w:rsidR="00556734">
                  <w:rPr>
                    <w:noProof/>
                    <w:webHidden/>
                  </w:rPr>
                  <w:t>3</w:t>
                </w:r>
                <w:r w:rsidR="00556734">
                  <w:rPr>
                    <w:noProof/>
                    <w:webHidden/>
                  </w:rPr>
                  <w:fldChar w:fldCharType="end"/>
                </w:r>
              </w:hyperlink>
            </w:p>
            <w:p w:rsidR="00556734" w:rsidRDefault="009B3CE9">
              <w:pPr>
                <w:pStyle w:val="TDC2"/>
                <w:tabs>
                  <w:tab w:val="right" w:leader="dot" w:pos="8494"/>
                </w:tabs>
                <w:rPr>
                  <w:rFonts w:eastAsiaTheme="minorEastAsia"/>
                  <w:noProof/>
                  <w:lang w:val="es-CL" w:eastAsia="es-CL"/>
                </w:rPr>
              </w:pPr>
              <w:hyperlink w:anchor="_Toc360486550" w:history="1">
                <w:r w:rsidR="00556734" w:rsidRPr="0085676C">
                  <w:rPr>
                    <w:rStyle w:val="Hipervnculo"/>
                    <w:noProof/>
                  </w:rPr>
                  <w:t>2.2 Comunicación con los interesados.</w:t>
                </w:r>
                <w:r w:rsidR="00556734">
                  <w:rPr>
                    <w:noProof/>
                    <w:webHidden/>
                  </w:rPr>
                  <w:tab/>
                </w:r>
                <w:r w:rsidR="00556734">
                  <w:rPr>
                    <w:noProof/>
                    <w:webHidden/>
                  </w:rPr>
                  <w:fldChar w:fldCharType="begin"/>
                </w:r>
                <w:r w:rsidR="00556734">
                  <w:rPr>
                    <w:noProof/>
                    <w:webHidden/>
                  </w:rPr>
                  <w:instrText xml:space="preserve"> PAGEREF _Toc360486550 \h </w:instrText>
                </w:r>
                <w:r w:rsidR="00556734">
                  <w:rPr>
                    <w:noProof/>
                    <w:webHidden/>
                  </w:rPr>
                </w:r>
                <w:r w:rsidR="00556734">
                  <w:rPr>
                    <w:noProof/>
                    <w:webHidden/>
                  </w:rPr>
                  <w:fldChar w:fldCharType="separate"/>
                </w:r>
                <w:r w:rsidR="00556734">
                  <w:rPr>
                    <w:noProof/>
                    <w:webHidden/>
                  </w:rPr>
                  <w:t>3</w:t>
                </w:r>
                <w:r w:rsidR="00556734">
                  <w:rPr>
                    <w:noProof/>
                    <w:webHidden/>
                  </w:rPr>
                  <w:fldChar w:fldCharType="end"/>
                </w:r>
              </w:hyperlink>
            </w:p>
            <w:p w:rsidR="00556734" w:rsidRDefault="009B3CE9">
              <w:pPr>
                <w:pStyle w:val="TDC2"/>
                <w:tabs>
                  <w:tab w:val="right" w:leader="dot" w:pos="8494"/>
                </w:tabs>
                <w:rPr>
                  <w:rFonts w:eastAsiaTheme="minorEastAsia"/>
                  <w:noProof/>
                  <w:lang w:val="es-CL" w:eastAsia="es-CL"/>
                </w:rPr>
              </w:pPr>
              <w:hyperlink w:anchor="_Toc360486551" w:history="1">
                <w:r w:rsidR="00556734" w:rsidRPr="0085676C">
                  <w:rPr>
                    <w:rStyle w:val="Hipervnculo"/>
                    <w:noProof/>
                  </w:rPr>
                  <w:t>2.3 Forma de Comunicación de la información.</w:t>
                </w:r>
                <w:r w:rsidR="00556734">
                  <w:rPr>
                    <w:noProof/>
                    <w:webHidden/>
                  </w:rPr>
                  <w:tab/>
                </w:r>
                <w:r w:rsidR="00556734">
                  <w:rPr>
                    <w:noProof/>
                    <w:webHidden/>
                  </w:rPr>
                  <w:fldChar w:fldCharType="begin"/>
                </w:r>
                <w:r w:rsidR="00556734">
                  <w:rPr>
                    <w:noProof/>
                    <w:webHidden/>
                  </w:rPr>
                  <w:instrText xml:space="preserve"> PAGEREF _Toc360486551 \h </w:instrText>
                </w:r>
                <w:r w:rsidR="00556734">
                  <w:rPr>
                    <w:noProof/>
                    <w:webHidden/>
                  </w:rPr>
                </w:r>
                <w:r w:rsidR="00556734">
                  <w:rPr>
                    <w:noProof/>
                    <w:webHidden/>
                  </w:rPr>
                  <w:fldChar w:fldCharType="separate"/>
                </w:r>
                <w:r w:rsidR="00556734">
                  <w:rPr>
                    <w:noProof/>
                    <w:webHidden/>
                  </w:rPr>
                  <w:t>4</w:t>
                </w:r>
                <w:r w:rsidR="00556734">
                  <w:rPr>
                    <w:noProof/>
                    <w:webHidden/>
                  </w:rPr>
                  <w:fldChar w:fldCharType="end"/>
                </w:r>
              </w:hyperlink>
            </w:p>
            <w:p w:rsidR="00556734" w:rsidRDefault="009B3CE9">
              <w:pPr>
                <w:pStyle w:val="TDC2"/>
                <w:tabs>
                  <w:tab w:val="right" w:leader="dot" w:pos="8494"/>
                </w:tabs>
                <w:rPr>
                  <w:rFonts w:eastAsiaTheme="minorEastAsia"/>
                  <w:noProof/>
                  <w:lang w:val="es-CL" w:eastAsia="es-CL"/>
                </w:rPr>
              </w:pPr>
              <w:hyperlink w:anchor="_Toc360486552" w:history="1">
                <w:r w:rsidR="00556734" w:rsidRPr="0085676C">
                  <w:rPr>
                    <w:rStyle w:val="Hipervnculo"/>
                    <w:noProof/>
                  </w:rPr>
                  <w:t>2.4 Tiempos de Respuesta.</w:t>
                </w:r>
                <w:r w:rsidR="00556734">
                  <w:rPr>
                    <w:noProof/>
                    <w:webHidden/>
                  </w:rPr>
                  <w:tab/>
                </w:r>
                <w:r w:rsidR="00556734">
                  <w:rPr>
                    <w:noProof/>
                    <w:webHidden/>
                  </w:rPr>
                  <w:fldChar w:fldCharType="begin"/>
                </w:r>
                <w:r w:rsidR="00556734">
                  <w:rPr>
                    <w:noProof/>
                    <w:webHidden/>
                  </w:rPr>
                  <w:instrText xml:space="preserve"> PAGEREF _Toc360486552 \h </w:instrText>
                </w:r>
                <w:r w:rsidR="00556734">
                  <w:rPr>
                    <w:noProof/>
                    <w:webHidden/>
                  </w:rPr>
                </w:r>
                <w:r w:rsidR="00556734">
                  <w:rPr>
                    <w:noProof/>
                    <w:webHidden/>
                  </w:rPr>
                  <w:fldChar w:fldCharType="separate"/>
                </w:r>
                <w:r w:rsidR="00556734">
                  <w:rPr>
                    <w:noProof/>
                    <w:webHidden/>
                  </w:rPr>
                  <w:t>4</w:t>
                </w:r>
                <w:r w:rsidR="00556734">
                  <w:rPr>
                    <w:noProof/>
                    <w:webHidden/>
                  </w:rPr>
                  <w:fldChar w:fldCharType="end"/>
                </w:r>
              </w:hyperlink>
            </w:p>
            <w:p w:rsidR="00EF5BD6" w:rsidRDefault="00EF5BD6">
              <w:r>
                <w:rPr>
                  <w:b/>
                  <w:bCs/>
                </w:rPr>
                <w:fldChar w:fldCharType="end"/>
              </w:r>
            </w:p>
          </w:sdtContent>
        </w:sdt>
        <w:p w:rsidR="0051177E" w:rsidRDefault="0051177E" w:rsidP="0051177E"/>
        <w:p w:rsidR="0051177E" w:rsidRDefault="0051177E" w:rsidP="0051177E"/>
        <w:p w:rsidR="0051177E" w:rsidRDefault="0051177E" w:rsidP="0051177E"/>
        <w:p w:rsidR="0051177E" w:rsidRDefault="0051177E" w:rsidP="0051177E"/>
        <w:p w:rsidR="0051177E" w:rsidRDefault="0051177E" w:rsidP="0051177E"/>
        <w:p w:rsidR="005547BA" w:rsidRDefault="005547BA" w:rsidP="0051177E"/>
        <w:p w:rsidR="005547BA" w:rsidRDefault="005547BA" w:rsidP="0051177E"/>
        <w:p w:rsidR="005547BA" w:rsidRDefault="005547BA" w:rsidP="0051177E"/>
        <w:p w:rsidR="005547BA" w:rsidRDefault="005547BA" w:rsidP="0051177E"/>
        <w:p w:rsidR="005547BA" w:rsidRDefault="005547BA" w:rsidP="0051177E"/>
        <w:p w:rsidR="005547BA" w:rsidRDefault="005547BA" w:rsidP="0051177E"/>
        <w:p w:rsidR="005547BA" w:rsidRDefault="005547BA" w:rsidP="0051177E"/>
        <w:p w:rsidR="005547BA" w:rsidRDefault="005547BA" w:rsidP="0051177E"/>
        <w:p w:rsidR="0051177E" w:rsidRDefault="0051177E" w:rsidP="0051177E"/>
        <w:p w:rsidR="0051177E" w:rsidRDefault="0051177E" w:rsidP="0051177E"/>
        <w:p w:rsidR="0051177E" w:rsidRDefault="0051177E" w:rsidP="0051177E"/>
        <w:p w:rsidR="0051177E" w:rsidRDefault="0051177E" w:rsidP="0051177E"/>
        <w:p w:rsidR="0051177E" w:rsidRDefault="009B3CE9" w:rsidP="0051177E"/>
      </w:sdtContent>
    </w:sdt>
    <w:p w:rsidR="008A2F1D" w:rsidRDefault="008A2F1D" w:rsidP="008A2F1D"/>
    <w:p w:rsidR="0052480B" w:rsidRDefault="0052480B" w:rsidP="0052480B">
      <w:pPr>
        <w:pStyle w:val="Ttulo1"/>
      </w:pPr>
      <w:bookmarkStart w:id="0" w:name="_Toc360486545"/>
      <w:r>
        <w:lastRenderedPageBreak/>
        <w:t>1. Registro de los Interesados.</w:t>
      </w:r>
      <w:bookmarkEnd w:id="0"/>
    </w:p>
    <w:p w:rsidR="0052480B" w:rsidRDefault="0052480B" w:rsidP="0052480B"/>
    <w:p w:rsidR="0052480B" w:rsidRDefault="0052480B" w:rsidP="0052480B">
      <w:pPr>
        <w:pStyle w:val="Ttulo2"/>
      </w:pPr>
      <w:bookmarkStart w:id="1" w:name="_Toc360486546"/>
      <w:r>
        <w:t>1.2 Registro de los interesados.</w:t>
      </w:r>
      <w:bookmarkEnd w:id="1"/>
    </w:p>
    <w:p w:rsidR="0052480B" w:rsidRDefault="0052480B" w:rsidP="0052480B"/>
    <w:p w:rsidR="0052480B" w:rsidRDefault="0052480B" w:rsidP="0052480B">
      <w:r w:rsidRPr="00D41BA6">
        <w:rPr>
          <w:rFonts w:ascii="Arial" w:hAnsi="Arial" w:cs="Arial"/>
          <w:noProof/>
          <w:sz w:val="18"/>
          <w:szCs w:val="18"/>
          <w:lang w:eastAsia="es-ES"/>
        </w:rPr>
        <w:drawing>
          <wp:anchor distT="0" distB="0" distL="114300" distR="114300" simplePos="0" relativeHeight="251659264" behindDoc="0" locked="0" layoutInCell="1" allowOverlap="1" wp14:anchorId="3EA70A01" wp14:editId="2937AD98">
            <wp:simplePos x="0" y="0"/>
            <wp:positionH relativeFrom="column">
              <wp:posOffset>1109345</wp:posOffset>
            </wp:positionH>
            <wp:positionV relativeFrom="line">
              <wp:posOffset>-80010</wp:posOffset>
            </wp:positionV>
            <wp:extent cx="3580765" cy="1790700"/>
            <wp:effectExtent l="0" t="0" r="63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services-proyecto.png"/>
                    <pic:cNvPicPr/>
                  </pic:nvPicPr>
                  <pic:blipFill rotWithShape="1">
                    <a:blip r:embed="rId10">
                      <a:extLst>
                        <a:ext uri="{28A0092B-C50C-407E-A947-70E740481C1C}">
                          <a14:useLocalDpi xmlns:a14="http://schemas.microsoft.com/office/drawing/2010/main" val="0"/>
                        </a:ext>
                      </a:extLst>
                    </a:blip>
                    <a:srcRect l="41619" b="37693"/>
                    <a:stretch/>
                  </pic:blipFill>
                  <pic:spPr bwMode="auto">
                    <a:xfrm>
                      <a:off x="0" y="0"/>
                      <a:ext cx="3580765" cy="179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2480B" w:rsidRDefault="0052480B" w:rsidP="0052480B"/>
    <w:p w:rsidR="0052480B" w:rsidRDefault="0052480B" w:rsidP="0052480B"/>
    <w:p w:rsidR="0052480B" w:rsidRDefault="0052480B" w:rsidP="0052480B"/>
    <w:p w:rsidR="0052480B" w:rsidRDefault="0052480B" w:rsidP="0052480B"/>
    <w:p w:rsidR="0052480B" w:rsidRDefault="0052480B" w:rsidP="0052480B"/>
    <w:p w:rsidR="0052480B" w:rsidRPr="0052480B" w:rsidRDefault="0052480B" w:rsidP="0052480B">
      <w:pPr>
        <w:pStyle w:val="Ttulo2"/>
      </w:pPr>
      <w:bookmarkStart w:id="2" w:name="_Toc360486547"/>
      <w:r>
        <w:t>1.3 Registro de los interesados del Equipo desarrollador.</w:t>
      </w:r>
      <w:bookmarkEnd w:id="2"/>
    </w:p>
    <w:p w:rsidR="0052480B" w:rsidRDefault="0052480B" w:rsidP="0052480B">
      <w:r w:rsidRPr="00D41BA6">
        <w:rPr>
          <w:rFonts w:ascii="Arial" w:hAnsi="Arial" w:cs="Arial"/>
          <w:noProof/>
          <w:sz w:val="18"/>
          <w:szCs w:val="18"/>
          <w:lang w:eastAsia="es-ES"/>
        </w:rPr>
        <w:drawing>
          <wp:anchor distT="0" distB="0" distL="114300" distR="114300" simplePos="0" relativeHeight="251661312" behindDoc="1" locked="0" layoutInCell="1" allowOverlap="1" wp14:anchorId="327A0F58" wp14:editId="0FAB6ECD">
            <wp:simplePos x="0" y="0"/>
            <wp:positionH relativeFrom="column">
              <wp:posOffset>1748790</wp:posOffset>
            </wp:positionH>
            <wp:positionV relativeFrom="line">
              <wp:posOffset>175260</wp:posOffset>
            </wp:positionV>
            <wp:extent cx="2438400" cy="1790700"/>
            <wp:effectExtent l="0" t="0" r="0" b="0"/>
            <wp:wrapSquare wrapText="bothSides"/>
            <wp:docPr id="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services-proyecto.png"/>
                    <pic:cNvPicPr/>
                  </pic:nvPicPr>
                  <pic:blipFill rotWithShape="1">
                    <a:blip r:embed="rId10">
                      <a:extLst>
                        <a:ext uri="{28A0092B-C50C-407E-A947-70E740481C1C}">
                          <a14:useLocalDpi xmlns:a14="http://schemas.microsoft.com/office/drawing/2010/main" val="0"/>
                        </a:ext>
                      </a:extLst>
                    </a:blip>
                    <a:srcRect l="-776" t="9280" r="61020" b="28413"/>
                    <a:stretch/>
                  </pic:blipFill>
                  <pic:spPr bwMode="auto">
                    <a:xfrm>
                      <a:off x="0" y="0"/>
                      <a:ext cx="2438400" cy="179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2480B" w:rsidRDefault="0052480B" w:rsidP="0052480B"/>
    <w:p w:rsidR="0052480B" w:rsidRDefault="0052480B" w:rsidP="0052480B"/>
    <w:p w:rsidR="0052480B" w:rsidRDefault="0052480B" w:rsidP="0052480B"/>
    <w:p w:rsidR="0052480B" w:rsidRDefault="0052480B" w:rsidP="0052480B"/>
    <w:p w:rsidR="0052480B" w:rsidRDefault="0052480B" w:rsidP="0052480B"/>
    <w:p w:rsidR="0052480B" w:rsidRDefault="0052480B" w:rsidP="0052480B">
      <w:pPr>
        <w:pStyle w:val="Ttulo1"/>
      </w:pPr>
      <w:bookmarkStart w:id="3" w:name="_Toc360486548"/>
      <w:r>
        <w:t>2. Procesos de la Organización.</w:t>
      </w:r>
      <w:bookmarkEnd w:id="3"/>
    </w:p>
    <w:p w:rsidR="0052480B" w:rsidRDefault="0052480B" w:rsidP="0052480B"/>
    <w:p w:rsidR="0052480B" w:rsidRDefault="0052480B" w:rsidP="0052480B">
      <w:r>
        <w:t xml:space="preserve">A continuación se presentan </w:t>
      </w:r>
      <w:r w:rsidR="00556734">
        <w:t>las</w:t>
      </w:r>
      <w:r>
        <w:t xml:space="preserve"> formas de comunicación entre la empresa y los interesados. También se presentan los modelos de comunicación los requisitos de comunicación de los interesados así como también esta debe ser comunicada, incluidos el idioma, formato, contenido.</w:t>
      </w:r>
    </w:p>
    <w:p w:rsidR="00F45B26" w:rsidRDefault="00F45B26" w:rsidP="0052480B"/>
    <w:p w:rsidR="00F45B26" w:rsidRDefault="00F45B26" w:rsidP="0052480B"/>
    <w:p w:rsidR="00556734" w:rsidRDefault="00556734" w:rsidP="0052480B"/>
    <w:p w:rsidR="00F45B26" w:rsidRDefault="00F45B26" w:rsidP="0052480B"/>
    <w:p w:rsidR="001E7293" w:rsidRDefault="001E7293" w:rsidP="001E7293">
      <w:pPr>
        <w:pStyle w:val="Ttulo2"/>
      </w:pPr>
      <w:bookmarkStart w:id="4" w:name="_Toc360486549"/>
      <w:r>
        <w:lastRenderedPageBreak/>
        <w:t xml:space="preserve">2.1 </w:t>
      </w:r>
      <w:r w:rsidR="00074592">
        <w:t>Flujo de Información de la Comunicación</w:t>
      </w:r>
      <w:r>
        <w:t>.</w:t>
      </w:r>
      <w:bookmarkEnd w:id="4"/>
    </w:p>
    <w:p w:rsidR="00F45B26" w:rsidRDefault="00EA0B6E" w:rsidP="0052480B">
      <w:r>
        <w:rPr>
          <w:rFonts w:ascii="Arial" w:hAnsi="Arial" w:cs="Arial"/>
          <w:noProof/>
          <w:sz w:val="18"/>
          <w:szCs w:val="18"/>
          <w:lang w:eastAsia="es-ES"/>
        </w:rPr>
        <mc:AlternateContent>
          <mc:Choice Requires="wps">
            <w:drawing>
              <wp:anchor distT="0" distB="0" distL="114300" distR="114300" simplePos="0" relativeHeight="251678720" behindDoc="0" locked="0" layoutInCell="1" allowOverlap="1" wp14:anchorId="1B2509B6" wp14:editId="76F23C7E">
                <wp:simplePos x="0" y="0"/>
                <wp:positionH relativeFrom="column">
                  <wp:posOffset>1335405</wp:posOffset>
                </wp:positionH>
                <wp:positionV relativeFrom="paragraph">
                  <wp:posOffset>578485</wp:posOffset>
                </wp:positionV>
                <wp:extent cx="137160" cy="190500"/>
                <wp:effectExtent l="38100" t="38100" r="34290" b="19050"/>
                <wp:wrapNone/>
                <wp:docPr id="12" name="12 Conector recto de flecha"/>
                <wp:cNvGraphicFramePr/>
                <a:graphic xmlns:a="http://schemas.openxmlformats.org/drawingml/2006/main">
                  <a:graphicData uri="http://schemas.microsoft.com/office/word/2010/wordprocessingShape">
                    <wps:wsp>
                      <wps:cNvCnPr/>
                      <wps:spPr>
                        <a:xfrm flipH="1" flipV="1">
                          <a:off x="0" y="0"/>
                          <a:ext cx="137160" cy="1905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12 Conector recto de flecha" o:spid="_x0000_s1026" type="#_x0000_t32" style="position:absolute;margin-left:105.15pt;margin-top:45.55pt;width:10.8pt;height:1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" strokecolor="#bc4542 [3045]">
                <v:stroke endarrow="open"/>
              </v:shape>
            </w:pict>
          </mc:Fallback>
        </mc:AlternateContent>
      </w:r>
      <w:r>
        <w:rPr>
          <w:rFonts w:ascii="Arial" w:hAnsi="Arial" w:cs="Arial"/>
          <w:noProof/>
          <w:sz w:val="18"/>
          <w:szCs w:val="18"/>
          <w:lang w:eastAsia="es-ES"/>
        </w:rPr>
        <mc:AlternateContent>
          <mc:Choice Requires="wps">
            <w:drawing>
              <wp:anchor distT="0" distB="0" distL="114300" distR="114300" simplePos="0" relativeHeight="251676672" behindDoc="0" locked="0" layoutInCell="1" allowOverlap="1" wp14:anchorId="4607A283" wp14:editId="2DF2556E">
                <wp:simplePos x="0" y="0"/>
                <wp:positionH relativeFrom="column">
                  <wp:posOffset>1647825</wp:posOffset>
                </wp:positionH>
                <wp:positionV relativeFrom="paragraph">
                  <wp:posOffset>967105</wp:posOffset>
                </wp:positionV>
                <wp:extent cx="137160" cy="190500"/>
                <wp:effectExtent l="38100" t="38100" r="34290" b="19050"/>
                <wp:wrapNone/>
                <wp:docPr id="11" name="11 Conector recto de flecha"/>
                <wp:cNvGraphicFramePr/>
                <a:graphic xmlns:a="http://schemas.openxmlformats.org/drawingml/2006/main">
                  <a:graphicData uri="http://schemas.microsoft.com/office/word/2010/wordprocessingShape">
                    <wps:wsp>
                      <wps:cNvCnPr/>
                      <wps:spPr>
                        <a:xfrm flipH="1" flipV="1">
                          <a:off x="0" y="0"/>
                          <a:ext cx="137160" cy="1905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1 Conector recto de flecha" o:spid="_x0000_s1026" type="#_x0000_t32" style="position:absolute;margin-left:129.75pt;margin-top:76.15pt;width:10.8pt;height:1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" strokecolor="#bc4542 [3045]">
                <v:stroke endarrow="open"/>
              </v:shape>
            </w:pict>
          </mc:Fallback>
        </mc:AlternateContent>
      </w:r>
      <w:r>
        <w:rPr>
          <w:rFonts w:ascii="Arial" w:hAnsi="Arial" w:cs="Arial"/>
          <w:noProof/>
          <w:sz w:val="18"/>
          <w:szCs w:val="18"/>
          <w:lang w:eastAsia="es-ES"/>
        </w:rPr>
        <mc:AlternateContent>
          <mc:Choice Requires="wps">
            <w:drawing>
              <wp:anchor distT="0" distB="0" distL="114300" distR="114300" simplePos="0" relativeHeight="251674624" behindDoc="0" locked="0" layoutInCell="1" allowOverlap="1" wp14:anchorId="44C42EA2" wp14:editId="353DD63E">
                <wp:simplePos x="0" y="0"/>
                <wp:positionH relativeFrom="column">
                  <wp:posOffset>969645</wp:posOffset>
                </wp:positionH>
                <wp:positionV relativeFrom="paragraph">
                  <wp:posOffset>639445</wp:posOffset>
                </wp:positionV>
                <wp:extent cx="129540" cy="518160"/>
                <wp:effectExtent l="0" t="38100" r="60960" b="15240"/>
                <wp:wrapNone/>
                <wp:docPr id="10" name="10 Conector recto de flecha"/>
                <wp:cNvGraphicFramePr/>
                <a:graphic xmlns:a="http://schemas.openxmlformats.org/drawingml/2006/main">
                  <a:graphicData uri="http://schemas.microsoft.com/office/word/2010/wordprocessingShape">
                    <wps:wsp>
                      <wps:cNvCnPr/>
                      <wps:spPr>
                        <a:xfrm flipV="1">
                          <a:off x="0" y="0"/>
                          <a:ext cx="129540" cy="51816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0 Conector recto de flecha" o:spid="_x0000_s1026" type="#_x0000_t32" style="position:absolute;margin-left:76.35pt;margin-top:50.35pt;width:10.2pt;height:40.8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" strokecolor="#bc4542 [3045]">
                <v:stroke endarrow="open"/>
              </v:shape>
            </w:pict>
          </mc:Fallback>
        </mc:AlternateContent>
      </w:r>
      <w:r>
        <w:rPr>
          <w:rFonts w:ascii="Arial" w:hAnsi="Arial" w:cs="Arial"/>
          <w:noProof/>
          <w:sz w:val="18"/>
          <w:szCs w:val="18"/>
          <w:lang w:eastAsia="es-ES"/>
        </w:rPr>
        <mc:AlternateContent>
          <mc:Choice Requires="wps">
            <w:drawing>
              <wp:anchor distT="0" distB="0" distL="114300" distR="114300" simplePos="0" relativeHeight="251672576" behindDoc="0" locked="0" layoutInCell="1" allowOverlap="1" wp14:anchorId="2050D6C0" wp14:editId="584B4F80">
                <wp:simplePos x="0" y="0"/>
                <wp:positionH relativeFrom="column">
                  <wp:posOffset>123825</wp:posOffset>
                </wp:positionH>
                <wp:positionV relativeFrom="paragraph">
                  <wp:posOffset>578485</wp:posOffset>
                </wp:positionV>
                <wp:extent cx="731520" cy="579120"/>
                <wp:effectExtent l="0" t="38100" r="49530" b="30480"/>
                <wp:wrapNone/>
                <wp:docPr id="9" name="9 Conector recto de flecha"/>
                <wp:cNvGraphicFramePr/>
                <a:graphic xmlns:a="http://schemas.openxmlformats.org/drawingml/2006/main">
                  <a:graphicData uri="http://schemas.microsoft.com/office/word/2010/wordprocessingShape">
                    <wps:wsp>
                      <wps:cNvCnPr/>
                      <wps:spPr>
                        <a:xfrm flipV="1">
                          <a:off x="0" y="0"/>
                          <a:ext cx="731520" cy="57912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9 Conector recto de flecha" o:spid="_x0000_s1026" type="#_x0000_t32" style="position:absolute;margin-left:9.75pt;margin-top:45.55pt;width:57.6pt;height:45.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" strokecolor="#bc4542 [3045]">
                <v:stroke endarrow="open"/>
              </v:shape>
            </w:pict>
          </mc:Fallback>
        </mc:AlternateContent>
      </w:r>
      <w:r>
        <w:rPr>
          <w:rFonts w:ascii="Arial" w:hAnsi="Arial" w:cs="Arial"/>
          <w:noProof/>
          <w:sz w:val="18"/>
          <w:szCs w:val="18"/>
          <w:lang w:eastAsia="es-ES"/>
        </w:rPr>
        <mc:AlternateContent>
          <mc:Choice Requires="wps">
            <w:drawing>
              <wp:anchor distT="0" distB="0" distL="114300" distR="114300" simplePos="0" relativeHeight="251670528" behindDoc="0" locked="0" layoutInCell="1" allowOverlap="1" wp14:anchorId="5C35D3D7" wp14:editId="180CBFFE">
                <wp:simplePos x="0" y="0"/>
                <wp:positionH relativeFrom="column">
                  <wp:posOffset>1472565</wp:posOffset>
                </wp:positionH>
                <wp:positionV relativeFrom="paragraph">
                  <wp:posOffset>448945</wp:posOffset>
                </wp:positionV>
                <wp:extent cx="3474720" cy="449580"/>
                <wp:effectExtent l="0" t="0" r="68580" b="102870"/>
                <wp:wrapNone/>
                <wp:docPr id="8" name="8 Conector recto de flecha"/>
                <wp:cNvGraphicFramePr/>
                <a:graphic xmlns:a="http://schemas.openxmlformats.org/drawingml/2006/main">
                  <a:graphicData uri="http://schemas.microsoft.com/office/word/2010/wordprocessingShape">
                    <wps:wsp>
                      <wps:cNvCnPr/>
                      <wps:spPr>
                        <a:xfrm>
                          <a:off x="0" y="0"/>
                          <a:ext cx="3474720" cy="44958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8 Conector recto de flecha" o:spid="_x0000_s1026" type="#_x0000_t32" style="position:absolute;margin-left:115.95pt;margin-top:35.35pt;width:273.6pt;height:3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" strokecolor="#bc4542 [3045]">
                <v:stroke endarrow="open"/>
              </v:shape>
            </w:pict>
          </mc:Fallback>
        </mc:AlternateContent>
      </w:r>
      <w:r>
        <w:rPr>
          <w:rFonts w:ascii="Arial" w:hAnsi="Arial" w:cs="Arial"/>
          <w:noProof/>
          <w:sz w:val="18"/>
          <w:szCs w:val="18"/>
          <w:lang w:eastAsia="es-ES"/>
        </w:rPr>
        <mc:AlternateContent>
          <mc:Choice Requires="wps">
            <w:drawing>
              <wp:anchor distT="0" distB="0" distL="114300" distR="114300" simplePos="0" relativeHeight="251668480" behindDoc="0" locked="0" layoutInCell="1" allowOverlap="1" wp14:anchorId="3C2E216E" wp14:editId="50C54E9A">
                <wp:simplePos x="0" y="0"/>
                <wp:positionH relativeFrom="column">
                  <wp:posOffset>1434465</wp:posOffset>
                </wp:positionH>
                <wp:positionV relativeFrom="paragraph">
                  <wp:posOffset>448945</wp:posOffset>
                </wp:positionV>
                <wp:extent cx="2011680" cy="449580"/>
                <wp:effectExtent l="0" t="0" r="64770" b="83820"/>
                <wp:wrapNone/>
                <wp:docPr id="6" name="6 Conector recto de flecha"/>
                <wp:cNvGraphicFramePr/>
                <a:graphic xmlns:a="http://schemas.openxmlformats.org/drawingml/2006/main">
                  <a:graphicData uri="http://schemas.microsoft.com/office/word/2010/wordprocessingShape">
                    <wps:wsp>
                      <wps:cNvCnPr/>
                      <wps:spPr>
                        <a:xfrm>
                          <a:off x="0" y="0"/>
                          <a:ext cx="2011680" cy="44958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6 Conector recto de flecha" o:spid="_x0000_s1026" type="#_x0000_t32" style="position:absolute;margin-left:112.95pt;margin-top:35.35pt;width:158.4pt;height:3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" strokecolor="#bc4542 [3045]">
                <v:stroke endarrow="open"/>
              </v:shape>
            </w:pict>
          </mc:Fallback>
        </mc:AlternateContent>
      </w:r>
      <w:r>
        <w:rPr>
          <w:rFonts w:ascii="Arial" w:hAnsi="Arial" w:cs="Arial"/>
          <w:noProof/>
          <w:sz w:val="18"/>
          <w:szCs w:val="18"/>
          <w:lang w:eastAsia="es-ES"/>
        </w:rPr>
        <mc:AlternateContent>
          <mc:Choice Requires="wps">
            <w:drawing>
              <wp:anchor distT="0" distB="0" distL="114300" distR="114300" simplePos="0" relativeHeight="251666432" behindDoc="0" locked="0" layoutInCell="1" allowOverlap="1" wp14:anchorId="3C655B63" wp14:editId="176FBEF5">
                <wp:simplePos x="0" y="0"/>
                <wp:positionH relativeFrom="column">
                  <wp:posOffset>1434465</wp:posOffset>
                </wp:positionH>
                <wp:positionV relativeFrom="paragraph">
                  <wp:posOffset>448945</wp:posOffset>
                </wp:positionV>
                <wp:extent cx="2423160" cy="0"/>
                <wp:effectExtent l="0" t="76200" r="15240" b="114300"/>
                <wp:wrapNone/>
                <wp:docPr id="5" name="5 Conector recto de flecha"/>
                <wp:cNvGraphicFramePr/>
                <a:graphic xmlns:a="http://schemas.openxmlformats.org/drawingml/2006/main">
                  <a:graphicData uri="http://schemas.microsoft.com/office/word/2010/wordprocessingShape">
                    <wps:wsp>
                      <wps:cNvCnPr/>
                      <wps:spPr>
                        <a:xfrm>
                          <a:off x="0" y="0"/>
                          <a:ext cx="242316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5 Conector recto de flecha" o:spid="_x0000_s1026" type="#_x0000_t32" style="position:absolute;margin-left:112.95pt;margin-top:35.35pt;width:190.8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" strokecolor="#bc4542 [3045]">
                <v:stroke endarrow="open"/>
              </v:shape>
            </w:pict>
          </mc:Fallback>
        </mc:AlternateContent>
      </w:r>
      <w:r w:rsidRPr="00D41BA6">
        <w:rPr>
          <w:rFonts w:ascii="Arial" w:hAnsi="Arial" w:cs="Arial"/>
          <w:noProof/>
          <w:sz w:val="18"/>
          <w:szCs w:val="18"/>
          <w:lang w:eastAsia="es-ES"/>
        </w:rPr>
        <w:drawing>
          <wp:anchor distT="0" distB="0" distL="114300" distR="114300" simplePos="0" relativeHeight="251663360" behindDoc="1" locked="0" layoutInCell="1" allowOverlap="1" wp14:anchorId="71AC48A2" wp14:editId="796B5713">
            <wp:simplePos x="0" y="0"/>
            <wp:positionH relativeFrom="column">
              <wp:posOffset>-102870</wp:posOffset>
            </wp:positionH>
            <wp:positionV relativeFrom="line">
              <wp:posOffset>67310</wp:posOffset>
            </wp:positionV>
            <wp:extent cx="2438400" cy="1790700"/>
            <wp:effectExtent l="0" t="0" r="0" b="0"/>
            <wp:wrapSquare wrapText="bothSides"/>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services-proyecto.png"/>
                    <pic:cNvPicPr/>
                  </pic:nvPicPr>
                  <pic:blipFill rotWithShape="1">
                    <a:blip r:embed="rId10">
                      <a:extLst>
                        <a:ext uri="{28A0092B-C50C-407E-A947-70E740481C1C}">
                          <a14:useLocalDpi xmlns:a14="http://schemas.microsoft.com/office/drawing/2010/main" val="0"/>
                        </a:ext>
                      </a:extLst>
                    </a:blip>
                    <a:srcRect l="-776" t="9280" r="61020" b="28413"/>
                    <a:stretch/>
                  </pic:blipFill>
                  <pic:spPr bwMode="auto">
                    <a:xfrm>
                      <a:off x="0" y="0"/>
                      <a:ext cx="2438400" cy="179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5B26" w:rsidRPr="00D41BA6">
        <w:rPr>
          <w:rFonts w:ascii="Arial" w:hAnsi="Arial" w:cs="Arial"/>
          <w:noProof/>
          <w:sz w:val="18"/>
          <w:szCs w:val="18"/>
          <w:lang w:eastAsia="es-ES"/>
        </w:rPr>
        <w:drawing>
          <wp:anchor distT="0" distB="0" distL="114300" distR="114300" simplePos="0" relativeHeight="251665408" behindDoc="0" locked="0" layoutInCell="1" allowOverlap="1" wp14:anchorId="0C169612" wp14:editId="5987DD0C">
            <wp:simplePos x="0" y="0"/>
            <wp:positionH relativeFrom="column">
              <wp:posOffset>2258695</wp:posOffset>
            </wp:positionH>
            <wp:positionV relativeFrom="line">
              <wp:posOffset>120015</wp:posOffset>
            </wp:positionV>
            <wp:extent cx="3580765" cy="1790700"/>
            <wp:effectExtent l="0" t="0" r="63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services-proyecto.png"/>
                    <pic:cNvPicPr/>
                  </pic:nvPicPr>
                  <pic:blipFill rotWithShape="1">
                    <a:blip r:embed="rId10">
                      <a:extLst>
                        <a:ext uri="{28A0092B-C50C-407E-A947-70E740481C1C}">
                          <a14:useLocalDpi xmlns:a14="http://schemas.microsoft.com/office/drawing/2010/main" val="0"/>
                        </a:ext>
                      </a:extLst>
                    </a:blip>
                    <a:srcRect l="41619" b="37693"/>
                    <a:stretch/>
                  </pic:blipFill>
                  <pic:spPr bwMode="auto">
                    <a:xfrm>
                      <a:off x="0" y="0"/>
                      <a:ext cx="3580765" cy="179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45B26" w:rsidRDefault="00F45B26" w:rsidP="0052480B"/>
    <w:p w:rsidR="0052480B" w:rsidRDefault="001E7293" w:rsidP="0052480B">
      <w:pPr>
        <w:pStyle w:val="Ttulo2"/>
      </w:pPr>
      <w:bookmarkStart w:id="5" w:name="_Toc360486550"/>
      <w:r>
        <w:t>2.2</w:t>
      </w:r>
      <w:r w:rsidR="0052480B">
        <w:t xml:space="preserve"> Comunicación con los interesados.</w:t>
      </w:r>
      <w:bookmarkEnd w:id="5"/>
    </w:p>
    <w:p w:rsidR="0052480B" w:rsidRPr="0052480B" w:rsidRDefault="0052480B" w:rsidP="0052480B"/>
    <w:p w:rsidR="0052480B" w:rsidRDefault="0052480B" w:rsidP="0052480B">
      <w:r>
        <w:t>La comunicación con los interesados deberá ser directamente con el jefe de proyecto.  Si en algún momento el jefe de proyecto estima que es necesaria la presencia de algún otro miembro del equipo desarrollador en una reunión con el cliente este deberá asistir a ellas.</w:t>
      </w:r>
    </w:p>
    <w:p w:rsidR="0052480B" w:rsidRDefault="0052480B" w:rsidP="0052480B">
      <w:r>
        <w:t xml:space="preserve">La comunicación con el cliente en primera instancia y para la solicitud de reuniones deberá hacerse vía correo electrónico, especificando detalladamente para </w:t>
      </w:r>
      <w:r w:rsidR="00556734">
        <w:t xml:space="preserve">que </w:t>
      </w:r>
      <w:r>
        <w:t xml:space="preserve">se </w:t>
      </w:r>
      <w:r w:rsidR="00556734">
        <w:t>solicite</w:t>
      </w:r>
      <w:r>
        <w:t>.</w:t>
      </w:r>
    </w:p>
    <w:p w:rsidR="001E7293" w:rsidRDefault="0052480B" w:rsidP="001E7293">
      <w:r>
        <w:t>Si algún integrante del grupo desarrollador necesita algún dato o información de parte de los interesados este debe solicitarla primero al jefe de proyecto.</w:t>
      </w:r>
    </w:p>
    <w:p w:rsidR="001E7293" w:rsidRDefault="001E7293" w:rsidP="001E7293"/>
    <w:p w:rsidR="001E7293" w:rsidRDefault="001E7293" w:rsidP="001E7293"/>
    <w:p w:rsidR="001E7293" w:rsidRDefault="001E7293" w:rsidP="001E7293"/>
    <w:p w:rsidR="001E7293" w:rsidRDefault="001E7293" w:rsidP="001E7293"/>
    <w:p w:rsidR="001E7293" w:rsidRDefault="001E7293" w:rsidP="001E7293"/>
    <w:p w:rsidR="001E7293" w:rsidRDefault="001E7293" w:rsidP="001E7293"/>
    <w:p w:rsidR="001E7293" w:rsidRDefault="001E7293" w:rsidP="001E7293"/>
    <w:p w:rsidR="001E7293" w:rsidRDefault="001E7293" w:rsidP="001E7293"/>
    <w:p w:rsidR="001E7293" w:rsidRDefault="001E7293" w:rsidP="001E7293"/>
    <w:p w:rsidR="001E7293" w:rsidRDefault="001E7293" w:rsidP="001E7293"/>
    <w:p w:rsidR="001E7293" w:rsidRDefault="001E7293" w:rsidP="001E7293"/>
    <w:p w:rsidR="0052480B" w:rsidRDefault="001E7293" w:rsidP="0052480B">
      <w:pPr>
        <w:pStyle w:val="Ttulo2"/>
      </w:pPr>
      <w:bookmarkStart w:id="6" w:name="_Toc360486551"/>
      <w:r>
        <w:lastRenderedPageBreak/>
        <w:t>2.3</w:t>
      </w:r>
      <w:r w:rsidR="0052480B">
        <w:t xml:space="preserve"> Forma de Comunicación de la información.</w:t>
      </w:r>
      <w:bookmarkEnd w:id="6"/>
    </w:p>
    <w:p w:rsidR="0052480B" w:rsidRDefault="0052480B" w:rsidP="00954505">
      <w:pPr>
        <w:pStyle w:val="Sinespaciado"/>
      </w:pPr>
    </w:p>
    <w:p w:rsidR="0052480B" w:rsidRPr="00F45B26" w:rsidRDefault="00954505" w:rsidP="00954505">
      <w:pPr>
        <w:autoSpaceDE w:val="0"/>
        <w:autoSpaceDN w:val="0"/>
        <w:adjustRightInd w:val="0"/>
        <w:spacing w:after="0" w:line="240" w:lineRule="auto"/>
        <w:rPr>
          <w:rFonts w:cs="Times New Roman"/>
          <w:szCs w:val="24"/>
        </w:rPr>
      </w:pPr>
      <w:r w:rsidRPr="00F45B26">
        <w:rPr>
          <w:rFonts w:cs="Times New Roman"/>
          <w:szCs w:val="24"/>
        </w:rPr>
        <w:t>La información que debe ser comunicada de la siguiente manera</w:t>
      </w:r>
      <w:r w:rsidR="00F45B26" w:rsidRPr="00F45B26">
        <w:rPr>
          <w:rFonts w:cs="Times New Roman"/>
          <w:szCs w:val="24"/>
        </w:rPr>
        <w:t xml:space="preserve"> vía correo electrónico,</w:t>
      </w:r>
      <w:r w:rsidRPr="00F45B26">
        <w:rPr>
          <w:rFonts w:cs="Times New Roman"/>
          <w:szCs w:val="24"/>
        </w:rPr>
        <w:t xml:space="preserve"> esto debe incluir el idioma correspondiente a los receptores.</w:t>
      </w:r>
    </w:p>
    <w:p w:rsidR="00954505" w:rsidRDefault="00954505" w:rsidP="00954505">
      <w:pPr>
        <w:autoSpaceDE w:val="0"/>
        <w:autoSpaceDN w:val="0"/>
        <w:adjustRightInd w:val="0"/>
        <w:spacing w:after="0" w:line="24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8644"/>
      </w:tblGrid>
      <w:tr w:rsidR="00954505" w:rsidTr="00954505">
        <w:tc>
          <w:tcPr>
            <w:tcW w:w="8644" w:type="dxa"/>
          </w:tcPr>
          <w:p w:rsidR="00954505" w:rsidRPr="00074592" w:rsidRDefault="00954505" w:rsidP="00954505">
            <w:pPr>
              <w:autoSpaceDE w:val="0"/>
              <w:autoSpaceDN w:val="0"/>
              <w:adjustRightInd w:val="0"/>
              <w:jc w:val="center"/>
              <w:rPr>
                <w:b/>
                <w:sz w:val="40"/>
              </w:rPr>
            </w:pPr>
            <w:r w:rsidRPr="00074592">
              <w:rPr>
                <w:b/>
                <w:sz w:val="40"/>
              </w:rPr>
              <w:t>Titulo</w:t>
            </w:r>
          </w:p>
          <w:p w:rsidR="00954505" w:rsidRDefault="00954505" w:rsidP="00954505">
            <w:pPr>
              <w:autoSpaceDE w:val="0"/>
              <w:autoSpaceDN w:val="0"/>
              <w:adjustRightInd w:val="0"/>
              <w:jc w:val="right"/>
            </w:pPr>
            <w:r>
              <w:t>Fecha de Emisión.</w:t>
            </w:r>
          </w:p>
          <w:p w:rsidR="00954505" w:rsidRDefault="00954505" w:rsidP="00954505">
            <w:pPr>
              <w:autoSpaceDE w:val="0"/>
              <w:autoSpaceDN w:val="0"/>
              <w:adjustRightInd w:val="0"/>
              <w:jc w:val="right"/>
            </w:pPr>
            <w:r>
              <w:t xml:space="preserve">12/03/2012  </w:t>
            </w:r>
          </w:p>
          <w:p w:rsidR="00954505" w:rsidRDefault="00954505" w:rsidP="00954505">
            <w:pPr>
              <w:autoSpaceDE w:val="0"/>
              <w:autoSpaceDN w:val="0"/>
              <w:adjustRightInd w:val="0"/>
              <w:jc w:val="right"/>
            </w:pPr>
          </w:p>
          <w:p w:rsidR="00954505" w:rsidRDefault="00954505" w:rsidP="00954505">
            <w:pPr>
              <w:autoSpaceDE w:val="0"/>
              <w:autoSpaceDN w:val="0"/>
              <w:adjustRightInd w:val="0"/>
              <w:rPr>
                <w:b/>
              </w:rPr>
            </w:pPr>
            <w:r>
              <w:rPr>
                <w:b/>
              </w:rPr>
              <w:t xml:space="preserve">Persona(s) Responsable </w:t>
            </w:r>
            <w:r w:rsidRPr="00954505">
              <w:rPr>
                <w:i/>
              </w:rPr>
              <w:t>(Remitente(s))</w:t>
            </w:r>
            <w:r>
              <w:rPr>
                <w:i/>
              </w:rPr>
              <w:t>.</w:t>
            </w:r>
          </w:p>
          <w:p w:rsidR="00954505" w:rsidRPr="00954505" w:rsidRDefault="00954505" w:rsidP="00954505">
            <w:pPr>
              <w:autoSpaceDE w:val="0"/>
              <w:autoSpaceDN w:val="0"/>
              <w:adjustRightInd w:val="0"/>
            </w:pPr>
            <w:r w:rsidRPr="00954505">
              <w:t>Juan Soto</w:t>
            </w:r>
          </w:p>
          <w:p w:rsidR="00954505" w:rsidRDefault="00954505" w:rsidP="00954505">
            <w:pPr>
              <w:autoSpaceDE w:val="0"/>
              <w:autoSpaceDN w:val="0"/>
              <w:adjustRightInd w:val="0"/>
            </w:pPr>
            <w:r w:rsidRPr="00954505">
              <w:t>Pablo Araya</w:t>
            </w:r>
          </w:p>
          <w:p w:rsidR="00954505" w:rsidRPr="00954505" w:rsidRDefault="00954505" w:rsidP="00954505">
            <w:pPr>
              <w:autoSpaceDE w:val="0"/>
              <w:autoSpaceDN w:val="0"/>
              <w:adjustRightInd w:val="0"/>
            </w:pPr>
          </w:p>
          <w:p w:rsidR="00954505" w:rsidRDefault="00954505" w:rsidP="00954505">
            <w:pPr>
              <w:autoSpaceDE w:val="0"/>
              <w:autoSpaceDN w:val="0"/>
              <w:adjustRightInd w:val="0"/>
            </w:pPr>
            <w:r w:rsidRPr="00954505">
              <w:rPr>
                <w:b/>
              </w:rPr>
              <w:t>Motivo de la Comunicación</w:t>
            </w:r>
            <w:r>
              <w:t>.</w:t>
            </w:r>
          </w:p>
          <w:p w:rsidR="00954505" w:rsidRDefault="00954505" w:rsidP="00954505">
            <w:pPr>
              <w:autoSpaceDE w:val="0"/>
              <w:autoSpaceDN w:val="0"/>
              <w:adjustRightInd w:val="0"/>
            </w:pPr>
            <w:r>
              <w:t>Informar Aceptación de Solicitudes de cambio</w:t>
            </w:r>
          </w:p>
          <w:p w:rsidR="00954505" w:rsidRDefault="00954505" w:rsidP="00954505">
            <w:pPr>
              <w:autoSpaceDE w:val="0"/>
              <w:autoSpaceDN w:val="0"/>
              <w:adjustRightInd w:val="0"/>
            </w:pPr>
          </w:p>
          <w:p w:rsidR="00954505" w:rsidRDefault="00954505" w:rsidP="00954505">
            <w:pPr>
              <w:autoSpaceDE w:val="0"/>
              <w:autoSpaceDN w:val="0"/>
              <w:adjustRightInd w:val="0"/>
              <w:rPr>
                <w:b/>
              </w:rPr>
            </w:pPr>
            <w:r w:rsidRPr="00954505">
              <w:rPr>
                <w:b/>
              </w:rPr>
              <w:t>Detalle de la Comunicación.</w:t>
            </w:r>
          </w:p>
          <w:p w:rsidR="00954505" w:rsidRDefault="00954505" w:rsidP="00954505">
            <w:pPr>
              <w:autoSpaceDE w:val="0"/>
              <w:autoSpaceDN w:val="0"/>
              <w:adjustRightInd w:val="0"/>
              <w:rPr>
                <w:b/>
              </w:rPr>
            </w:pPr>
          </w:p>
          <w:p w:rsidR="00954505" w:rsidRDefault="00954505" w:rsidP="00954505">
            <w:pPr>
              <w:autoSpaceDE w:val="0"/>
              <w:autoSpaceDN w:val="0"/>
              <w:adjustRightInd w:val="0"/>
            </w:pPr>
            <w:r>
              <w:t xml:space="preserve">Por la presente se acepta la solicitud de cambio Nº </w:t>
            </w:r>
            <w:proofErr w:type="spellStart"/>
            <w:r>
              <w:t>xxxx</w:t>
            </w:r>
            <w:proofErr w:type="spellEnd"/>
            <w:r>
              <w:t xml:space="preserve">, que cambia </w:t>
            </w:r>
            <w:proofErr w:type="spellStart"/>
            <w:r>
              <w:t>xxxx</w:t>
            </w:r>
            <w:proofErr w:type="spellEnd"/>
          </w:p>
          <w:p w:rsidR="00954505" w:rsidRDefault="00954505" w:rsidP="00954505">
            <w:pPr>
              <w:tabs>
                <w:tab w:val="left" w:pos="7056"/>
              </w:tabs>
              <w:autoSpaceDE w:val="0"/>
              <w:autoSpaceDN w:val="0"/>
              <w:adjustRightInd w:val="0"/>
            </w:pPr>
            <w:r>
              <w:t>La aceptación es aprobada por las siguientes razones: ….</w:t>
            </w:r>
          </w:p>
          <w:p w:rsidR="00954505" w:rsidRDefault="00954505" w:rsidP="00954505">
            <w:pPr>
              <w:tabs>
                <w:tab w:val="left" w:pos="7056"/>
              </w:tabs>
              <w:autoSpaceDE w:val="0"/>
              <w:autoSpaceDN w:val="0"/>
              <w:adjustRightInd w:val="0"/>
            </w:pPr>
          </w:p>
          <w:p w:rsidR="00954505" w:rsidRDefault="00954505" w:rsidP="00954505">
            <w:pPr>
              <w:tabs>
                <w:tab w:val="left" w:pos="7056"/>
              </w:tabs>
              <w:autoSpaceDE w:val="0"/>
              <w:autoSpaceDN w:val="0"/>
              <w:adjustRightInd w:val="0"/>
            </w:pPr>
          </w:p>
          <w:p w:rsidR="00954505" w:rsidRPr="00954505" w:rsidRDefault="00954505" w:rsidP="00954505">
            <w:pPr>
              <w:tabs>
                <w:tab w:val="left" w:pos="7056"/>
              </w:tabs>
              <w:autoSpaceDE w:val="0"/>
              <w:autoSpaceDN w:val="0"/>
              <w:adjustRightInd w:val="0"/>
              <w:jc w:val="center"/>
              <w:rPr>
                <w:u w:val="single"/>
              </w:rPr>
            </w:pPr>
            <w:r>
              <w:rPr>
                <w:u w:val="single"/>
              </w:rPr>
              <w:t>_____________</w:t>
            </w:r>
          </w:p>
          <w:p w:rsidR="00954505" w:rsidRPr="00954505" w:rsidRDefault="00954505" w:rsidP="00954505">
            <w:pPr>
              <w:tabs>
                <w:tab w:val="left" w:pos="7056"/>
              </w:tabs>
              <w:autoSpaceDE w:val="0"/>
              <w:autoSpaceDN w:val="0"/>
              <w:adjustRightInd w:val="0"/>
              <w:jc w:val="center"/>
              <w:rPr>
                <w:b/>
              </w:rPr>
            </w:pPr>
            <w:r w:rsidRPr="00954505">
              <w:rPr>
                <w:b/>
              </w:rPr>
              <w:t>Firmas</w:t>
            </w:r>
          </w:p>
          <w:p w:rsidR="00954505" w:rsidRDefault="00954505" w:rsidP="00954505">
            <w:pPr>
              <w:autoSpaceDE w:val="0"/>
              <w:autoSpaceDN w:val="0"/>
              <w:adjustRightInd w:val="0"/>
            </w:pPr>
          </w:p>
        </w:tc>
      </w:tr>
    </w:tbl>
    <w:p w:rsidR="00954505" w:rsidRPr="0052480B" w:rsidRDefault="00954505" w:rsidP="00954505">
      <w:pPr>
        <w:autoSpaceDE w:val="0"/>
        <w:autoSpaceDN w:val="0"/>
        <w:adjustRightInd w:val="0"/>
        <w:spacing w:after="0" w:line="240" w:lineRule="auto"/>
      </w:pPr>
    </w:p>
    <w:p w:rsidR="00F45B26" w:rsidRDefault="00F45B26" w:rsidP="00F45B26">
      <w:pPr>
        <w:pStyle w:val="Ttulo2"/>
      </w:pPr>
      <w:bookmarkStart w:id="7" w:name="_Toc360486552"/>
      <w:r>
        <w:t>2.</w:t>
      </w:r>
      <w:r w:rsidR="001E7293">
        <w:t>4</w:t>
      </w:r>
      <w:r>
        <w:t xml:space="preserve"> Tiempos de Respuesta.</w:t>
      </w:r>
      <w:bookmarkEnd w:id="7"/>
    </w:p>
    <w:p w:rsidR="00F45B26" w:rsidRDefault="00F45B26" w:rsidP="00F45B26">
      <w:pPr>
        <w:pStyle w:val="Sinespaciado"/>
      </w:pPr>
    </w:p>
    <w:p w:rsidR="00F45B26" w:rsidRDefault="00F45B26" w:rsidP="00F45B26">
      <w:pPr>
        <w:pStyle w:val="Sinespaciado"/>
      </w:pPr>
      <w:r>
        <w:t>Los tiempos de respuesta para las informaciones serán:</w:t>
      </w:r>
    </w:p>
    <w:p w:rsidR="00F45B26" w:rsidRDefault="00F45B26" w:rsidP="00F45B26">
      <w:pPr>
        <w:pStyle w:val="Sinespaciado"/>
      </w:pPr>
    </w:p>
    <w:p w:rsidR="00F45B26" w:rsidRDefault="00F45B26" w:rsidP="00F45B26">
      <w:pPr>
        <w:pStyle w:val="Sinespaciado"/>
        <w:numPr>
          <w:ilvl w:val="0"/>
          <w:numId w:val="18"/>
        </w:numPr>
      </w:pPr>
      <w:r>
        <w:t>Solicitudes de cambio – 1 semana</w:t>
      </w:r>
    </w:p>
    <w:p w:rsidR="00F45B26" w:rsidRDefault="00F45B26" w:rsidP="00F45B26">
      <w:pPr>
        <w:pStyle w:val="Sinespaciado"/>
        <w:numPr>
          <w:ilvl w:val="0"/>
          <w:numId w:val="18"/>
        </w:numPr>
      </w:pPr>
      <w:r>
        <w:t>Distribución de información – 3 días.</w:t>
      </w:r>
    </w:p>
    <w:p w:rsidR="00F45B26" w:rsidRDefault="00F45B26" w:rsidP="00F45B26">
      <w:pPr>
        <w:pStyle w:val="Sinespaciado"/>
        <w:numPr>
          <w:ilvl w:val="0"/>
          <w:numId w:val="18"/>
        </w:numPr>
      </w:pPr>
      <w:r>
        <w:t>Respuestas de mail – 2 días.</w:t>
      </w:r>
    </w:p>
    <w:p w:rsidR="00F45B26" w:rsidRDefault="00F45B26" w:rsidP="00F45B26">
      <w:pPr>
        <w:pStyle w:val="Sinespaciado"/>
        <w:numPr>
          <w:ilvl w:val="0"/>
          <w:numId w:val="18"/>
        </w:numPr>
      </w:pPr>
      <w:r>
        <w:t>Llamadas telefónicas – instantáneas.</w:t>
      </w:r>
    </w:p>
    <w:p w:rsidR="00F45B26" w:rsidRDefault="00F45B26" w:rsidP="00F45B26">
      <w:pPr>
        <w:pStyle w:val="Sinespaciado"/>
        <w:numPr>
          <w:ilvl w:val="0"/>
          <w:numId w:val="18"/>
        </w:numPr>
      </w:pPr>
      <w:bookmarkStart w:id="8" w:name="_GoBack"/>
      <w:r>
        <w:t>Reuniones – Planificación anteriormente.</w:t>
      </w:r>
    </w:p>
    <w:bookmarkEnd w:id="8"/>
    <w:p w:rsidR="00F45B26" w:rsidRDefault="00F45B26" w:rsidP="00F45B26">
      <w:pPr>
        <w:pStyle w:val="Sinespaciado"/>
        <w:numPr>
          <w:ilvl w:val="0"/>
          <w:numId w:val="18"/>
        </w:numPr>
      </w:pPr>
      <w:r>
        <w:t>Reuniones extraordinarias – No programables.</w:t>
      </w:r>
    </w:p>
    <w:p w:rsidR="00F45B26" w:rsidRDefault="00F45B26" w:rsidP="00F45B26">
      <w:pPr>
        <w:pStyle w:val="Sinespaciado"/>
      </w:pPr>
    </w:p>
    <w:p w:rsidR="00F45B26" w:rsidRPr="00F45B26" w:rsidRDefault="00F45B26" w:rsidP="00F45B26"/>
    <w:p w:rsidR="00954505" w:rsidRPr="0052480B" w:rsidRDefault="00954505" w:rsidP="0052480B"/>
    <w:sectPr w:rsidR="00954505" w:rsidRPr="0052480B" w:rsidSect="00537C2C">
      <w:headerReference w:type="firs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CE9" w:rsidRDefault="009B3CE9" w:rsidP="00537C2C">
      <w:pPr>
        <w:spacing w:after="0" w:line="240" w:lineRule="auto"/>
      </w:pPr>
      <w:r>
        <w:separator/>
      </w:r>
    </w:p>
  </w:endnote>
  <w:endnote w:type="continuationSeparator" w:id="0">
    <w:p w:rsidR="009B3CE9" w:rsidRDefault="009B3CE9" w:rsidP="00537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CE9" w:rsidRDefault="009B3CE9" w:rsidP="00537C2C">
      <w:pPr>
        <w:spacing w:after="0" w:line="240" w:lineRule="auto"/>
      </w:pPr>
      <w:r>
        <w:separator/>
      </w:r>
    </w:p>
  </w:footnote>
  <w:footnote w:type="continuationSeparator" w:id="0">
    <w:p w:rsidR="009B3CE9" w:rsidRDefault="009B3CE9" w:rsidP="00537C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0DB" w:rsidRDefault="00AE50DB" w:rsidP="00537C2C">
    <w:pPr>
      <w:pStyle w:val="Encabezado"/>
      <w:jc w:val="both"/>
    </w:pPr>
    <w:r>
      <w:rPr>
        <w:noProof/>
        <w:lang w:eastAsia="es-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D1BBE"/>
    <w:multiLevelType w:val="multilevel"/>
    <w:tmpl w:val="E788F67A"/>
    <w:lvl w:ilvl="0">
      <w:start w:val="1"/>
      <w:numFmt w:val="decimal"/>
      <w:lvlText w:val="%1"/>
      <w:lvlJc w:val="left"/>
      <w:pPr>
        <w:ind w:left="372" w:hanging="372"/>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6FC28A9"/>
    <w:multiLevelType w:val="hybridMultilevel"/>
    <w:tmpl w:val="4C98B8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D30339"/>
    <w:multiLevelType w:val="hybridMultilevel"/>
    <w:tmpl w:val="8DAC94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D7E1AC6"/>
    <w:multiLevelType w:val="hybridMultilevel"/>
    <w:tmpl w:val="FD401F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41020EA"/>
    <w:multiLevelType w:val="hybridMultilevel"/>
    <w:tmpl w:val="BA4CAA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C4050E9"/>
    <w:multiLevelType w:val="hybridMultilevel"/>
    <w:tmpl w:val="691CC9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3A91662"/>
    <w:multiLevelType w:val="multilevel"/>
    <w:tmpl w:val="4FD8877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nsid w:val="3AEC407F"/>
    <w:multiLevelType w:val="hybridMultilevel"/>
    <w:tmpl w:val="45D6B9DC"/>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8">
    <w:nsid w:val="3BD51E06"/>
    <w:multiLevelType w:val="hybridMultilevel"/>
    <w:tmpl w:val="E0EA2BD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45B272EA"/>
    <w:multiLevelType w:val="hybridMultilevel"/>
    <w:tmpl w:val="6248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FEC5A1C"/>
    <w:multiLevelType w:val="hybridMultilevel"/>
    <w:tmpl w:val="377619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9295184"/>
    <w:multiLevelType w:val="multilevel"/>
    <w:tmpl w:val="E9B2FA28"/>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63730F8A"/>
    <w:multiLevelType w:val="hybridMultilevel"/>
    <w:tmpl w:val="A40E17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B282A2D"/>
    <w:multiLevelType w:val="multilevel"/>
    <w:tmpl w:val="8A52F8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71B31EA7"/>
    <w:multiLevelType w:val="hybridMultilevel"/>
    <w:tmpl w:val="2B4AF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4937B4A"/>
    <w:multiLevelType w:val="hybridMultilevel"/>
    <w:tmpl w:val="4B66E12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6">
    <w:nsid w:val="76950E85"/>
    <w:multiLevelType w:val="hybridMultilevel"/>
    <w:tmpl w:val="78CA83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B007EAE"/>
    <w:multiLevelType w:val="hybridMultilevel"/>
    <w:tmpl w:val="4F4443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7"/>
  </w:num>
  <w:num w:numId="3">
    <w:abstractNumId w:val="11"/>
  </w:num>
  <w:num w:numId="4">
    <w:abstractNumId w:val="1"/>
  </w:num>
  <w:num w:numId="5">
    <w:abstractNumId w:val="9"/>
  </w:num>
  <w:num w:numId="6">
    <w:abstractNumId w:val="0"/>
  </w:num>
  <w:num w:numId="7">
    <w:abstractNumId w:val="14"/>
  </w:num>
  <w:num w:numId="8">
    <w:abstractNumId w:val="13"/>
  </w:num>
  <w:num w:numId="9">
    <w:abstractNumId w:val="5"/>
  </w:num>
  <w:num w:numId="10">
    <w:abstractNumId w:val="4"/>
  </w:num>
  <w:num w:numId="11">
    <w:abstractNumId w:val="12"/>
  </w:num>
  <w:num w:numId="12">
    <w:abstractNumId w:val="10"/>
  </w:num>
  <w:num w:numId="13">
    <w:abstractNumId w:val="8"/>
  </w:num>
  <w:num w:numId="14">
    <w:abstractNumId w:val="6"/>
  </w:num>
  <w:num w:numId="15">
    <w:abstractNumId w:val="15"/>
  </w:num>
  <w:num w:numId="16">
    <w:abstractNumId w:val="2"/>
  </w:num>
  <w:num w:numId="17">
    <w:abstractNumId w:val="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C2C"/>
    <w:rsid w:val="0007194B"/>
    <w:rsid w:val="00074592"/>
    <w:rsid w:val="000F4C8A"/>
    <w:rsid w:val="000F6953"/>
    <w:rsid w:val="000F72B9"/>
    <w:rsid w:val="0012557A"/>
    <w:rsid w:val="00134918"/>
    <w:rsid w:val="001A1BCC"/>
    <w:rsid w:val="001A2C6B"/>
    <w:rsid w:val="001E0292"/>
    <w:rsid w:val="001E7293"/>
    <w:rsid w:val="002310C9"/>
    <w:rsid w:val="00237029"/>
    <w:rsid w:val="00293226"/>
    <w:rsid w:val="00296FD9"/>
    <w:rsid w:val="002A42F5"/>
    <w:rsid w:val="002A4AEB"/>
    <w:rsid w:val="002F7C0C"/>
    <w:rsid w:val="00300C4C"/>
    <w:rsid w:val="00305F22"/>
    <w:rsid w:val="00321570"/>
    <w:rsid w:val="0036282C"/>
    <w:rsid w:val="003A2D77"/>
    <w:rsid w:val="003A6C03"/>
    <w:rsid w:val="00437D89"/>
    <w:rsid w:val="0044118C"/>
    <w:rsid w:val="0048056B"/>
    <w:rsid w:val="004A5E89"/>
    <w:rsid w:val="004B3E70"/>
    <w:rsid w:val="0051177E"/>
    <w:rsid w:val="0052480B"/>
    <w:rsid w:val="00537C2C"/>
    <w:rsid w:val="00547763"/>
    <w:rsid w:val="005547BA"/>
    <w:rsid w:val="00556734"/>
    <w:rsid w:val="005A1742"/>
    <w:rsid w:val="005C59F0"/>
    <w:rsid w:val="005D5FB4"/>
    <w:rsid w:val="00652BF3"/>
    <w:rsid w:val="00716806"/>
    <w:rsid w:val="00770EA3"/>
    <w:rsid w:val="007B3651"/>
    <w:rsid w:val="007C1AC7"/>
    <w:rsid w:val="00850552"/>
    <w:rsid w:val="008968C0"/>
    <w:rsid w:val="008A2F1D"/>
    <w:rsid w:val="008E5250"/>
    <w:rsid w:val="00954505"/>
    <w:rsid w:val="00960CAC"/>
    <w:rsid w:val="00997F87"/>
    <w:rsid w:val="009B3980"/>
    <w:rsid w:val="009B3CE9"/>
    <w:rsid w:val="00A0789E"/>
    <w:rsid w:val="00A75FB2"/>
    <w:rsid w:val="00AD4141"/>
    <w:rsid w:val="00AE50DB"/>
    <w:rsid w:val="00B71206"/>
    <w:rsid w:val="00C6612C"/>
    <w:rsid w:val="00C71409"/>
    <w:rsid w:val="00CB09C4"/>
    <w:rsid w:val="00D23229"/>
    <w:rsid w:val="00DA6687"/>
    <w:rsid w:val="00DD14FB"/>
    <w:rsid w:val="00DE1A38"/>
    <w:rsid w:val="00E06B49"/>
    <w:rsid w:val="00E12376"/>
    <w:rsid w:val="00E6640F"/>
    <w:rsid w:val="00EA0B6E"/>
    <w:rsid w:val="00EB5A6D"/>
    <w:rsid w:val="00EC034F"/>
    <w:rsid w:val="00EF5BD6"/>
    <w:rsid w:val="00F45B26"/>
    <w:rsid w:val="00F76AF9"/>
    <w:rsid w:val="00FF0B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37C2C"/>
    <w:pPr>
      <w:keepNext/>
      <w:keepLines/>
      <w:spacing w:before="480" w:after="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07194B"/>
    <w:pPr>
      <w:keepNext/>
      <w:keepLines/>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3A6C03"/>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A75FB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7C2C"/>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rsid w:val="0007194B"/>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3A6C03"/>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A75FB2"/>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537C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7C2C"/>
  </w:style>
  <w:style w:type="paragraph" w:styleId="Piedepgina">
    <w:name w:val="footer"/>
    <w:basedOn w:val="Normal"/>
    <w:link w:val="PiedepginaCar"/>
    <w:uiPriority w:val="99"/>
    <w:unhideWhenUsed/>
    <w:rsid w:val="00537C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7C2C"/>
  </w:style>
  <w:style w:type="paragraph" w:styleId="Sinespaciado">
    <w:name w:val="No Spacing"/>
    <w:link w:val="SinespaciadoCar"/>
    <w:uiPriority w:val="1"/>
    <w:qFormat/>
    <w:rsid w:val="00537C2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37C2C"/>
    <w:rPr>
      <w:rFonts w:eastAsiaTheme="minorEastAsia"/>
      <w:lang w:eastAsia="es-ES"/>
    </w:rPr>
  </w:style>
  <w:style w:type="paragraph" w:styleId="Textodeglobo">
    <w:name w:val="Balloon Text"/>
    <w:basedOn w:val="Normal"/>
    <w:link w:val="TextodegloboCar"/>
    <w:uiPriority w:val="99"/>
    <w:semiHidden/>
    <w:unhideWhenUsed/>
    <w:rsid w:val="00537C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7C2C"/>
    <w:rPr>
      <w:rFonts w:ascii="Tahoma" w:hAnsi="Tahoma" w:cs="Tahoma"/>
      <w:sz w:val="16"/>
      <w:szCs w:val="16"/>
    </w:rPr>
  </w:style>
  <w:style w:type="paragraph" w:styleId="Prrafodelista">
    <w:name w:val="List Paragraph"/>
    <w:basedOn w:val="Normal"/>
    <w:uiPriority w:val="34"/>
    <w:qFormat/>
    <w:rsid w:val="0036282C"/>
    <w:pPr>
      <w:ind w:left="720"/>
      <w:contextualSpacing/>
    </w:pPr>
  </w:style>
  <w:style w:type="table" w:styleId="Tablaconcuadrcula">
    <w:name w:val="Table Grid"/>
    <w:basedOn w:val="Tablanormal"/>
    <w:uiPriority w:val="59"/>
    <w:rsid w:val="00296F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EF5BD6"/>
    <w:pPr>
      <w:outlineLvl w:val="9"/>
    </w:pPr>
    <w:rPr>
      <w:color w:val="365F91" w:themeColor="accent1" w:themeShade="BF"/>
      <w:lang w:val="es-CL" w:eastAsia="es-CL"/>
    </w:rPr>
  </w:style>
  <w:style w:type="paragraph" w:styleId="TDC1">
    <w:name w:val="toc 1"/>
    <w:basedOn w:val="Normal"/>
    <w:next w:val="Normal"/>
    <w:autoRedefine/>
    <w:uiPriority w:val="39"/>
    <w:unhideWhenUsed/>
    <w:rsid w:val="00EF5BD6"/>
    <w:pPr>
      <w:spacing w:after="100"/>
    </w:pPr>
  </w:style>
  <w:style w:type="paragraph" w:styleId="TDC2">
    <w:name w:val="toc 2"/>
    <w:basedOn w:val="Normal"/>
    <w:next w:val="Normal"/>
    <w:autoRedefine/>
    <w:uiPriority w:val="39"/>
    <w:unhideWhenUsed/>
    <w:rsid w:val="00EF5BD6"/>
    <w:pPr>
      <w:spacing w:after="100"/>
      <w:ind w:left="220"/>
    </w:pPr>
  </w:style>
  <w:style w:type="paragraph" w:styleId="TDC3">
    <w:name w:val="toc 3"/>
    <w:basedOn w:val="Normal"/>
    <w:next w:val="Normal"/>
    <w:autoRedefine/>
    <w:uiPriority w:val="39"/>
    <w:unhideWhenUsed/>
    <w:rsid w:val="00EF5BD6"/>
    <w:pPr>
      <w:spacing w:after="100"/>
      <w:ind w:left="440"/>
    </w:pPr>
  </w:style>
  <w:style w:type="character" w:styleId="Hipervnculo">
    <w:name w:val="Hyperlink"/>
    <w:basedOn w:val="Fuentedeprrafopredeter"/>
    <w:uiPriority w:val="99"/>
    <w:unhideWhenUsed/>
    <w:rsid w:val="00EF5BD6"/>
    <w:rPr>
      <w:color w:val="0000FF" w:themeColor="hyperlink"/>
      <w:u w:val="single"/>
    </w:rPr>
  </w:style>
  <w:style w:type="character" w:styleId="Hipervnculovisitado">
    <w:name w:val="FollowedHyperlink"/>
    <w:basedOn w:val="Fuentedeprrafopredeter"/>
    <w:uiPriority w:val="99"/>
    <w:semiHidden/>
    <w:unhideWhenUsed/>
    <w:rsid w:val="00FF0B5D"/>
    <w:rPr>
      <w:color w:val="800080" w:themeColor="followedHyperlink"/>
      <w:u w:val="single"/>
    </w:rPr>
  </w:style>
  <w:style w:type="table" w:customStyle="1" w:styleId="PlainTable1">
    <w:name w:val="Plain Table 1"/>
    <w:basedOn w:val="Tablanormal"/>
    <w:uiPriority w:val="41"/>
    <w:rsid w:val="00B71206"/>
    <w:pPr>
      <w:spacing w:after="0" w:line="240" w:lineRule="auto"/>
    </w:pPr>
    <w:rPr>
      <w:lang w:val="es-CL"/>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08" w:type="dxa"/>
        <w:bottom w:w="29"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37C2C"/>
    <w:pPr>
      <w:keepNext/>
      <w:keepLines/>
      <w:spacing w:before="480" w:after="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07194B"/>
    <w:pPr>
      <w:keepNext/>
      <w:keepLines/>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3A6C03"/>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A75FB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7C2C"/>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rsid w:val="0007194B"/>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3A6C03"/>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A75FB2"/>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537C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7C2C"/>
  </w:style>
  <w:style w:type="paragraph" w:styleId="Piedepgina">
    <w:name w:val="footer"/>
    <w:basedOn w:val="Normal"/>
    <w:link w:val="PiedepginaCar"/>
    <w:uiPriority w:val="99"/>
    <w:unhideWhenUsed/>
    <w:rsid w:val="00537C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7C2C"/>
  </w:style>
  <w:style w:type="paragraph" w:styleId="Sinespaciado">
    <w:name w:val="No Spacing"/>
    <w:link w:val="SinespaciadoCar"/>
    <w:uiPriority w:val="1"/>
    <w:qFormat/>
    <w:rsid w:val="00537C2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37C2C"/>
    <w:rPr>
      <w:rFonts w:eastAsiaTheme="minorEastAsia"/>
      <w:lang w:eastAsia="es-ES"/>
    </w:rPr>
  </w:style>
  <w:style w:type="paragraph" w:styleId="Textodeglobo">
    <w:name w:val="Balloon Text"/>
    <w:basedOn w:val="Normal"/>
    <w:link w:val="TextodegloboCar"/>
    <w:uiPriority w:val="99"/>
    <w:semiHidden/>
    <w:unhideWhenUsed/>
    <w:rsid w:val="00537C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7C2C"/>
    <w:rPr>
      <w:rFonts w:ascii="Tahoma" w:hAnsi="Tahoma" w:cs="Tahoma"/>
      <w:sz w:val="16"/>
      <w:szCs w:val="16"/>
    </w:rPr>
  </w:style>
  <w:style w:type="paragraph" w:styleId="Prrafodelista">
    <w:name w:val="List Paragraph"/>
    <w:basedOn w:val="Normal"/>
    <w:uiPriority w:val="34"/>
    <w:qFormat/>
    <w:rsid w:val="0036282C"/>
    <w:pPr>
      <w:ind w:left="720"/>
      <w:contextualSpacing/>
    </w:pPr>
  </w:style>
  <w:style w:type="table" w:styleId="Tablaconcuadrcula">
    <w:name w:val="Table Grid"/>
    <w:basedOn w:val="Tablanormal"/>
    <w:uiPriority w:val="59"/>
    <w:rsid w:val="00296F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EF5BD6"/>
    <w:pPr>
      <w:outlineLvl w:val="9"/>
    </w:pPr>
    <w:rPr>
      <w:color w:val="365F91" w:themeColor="accent1" w:themeShade="BF"/>
      <w:lang w:val="es-CL" w:eastAsia="es-CL"/>
    </w:rPr>
  </w:style>
  <w:style w:type="paragraph" w:styleId="TDC1">
    <w:name w:val="toc 1"/>
    <w:basedOn w:val="Normal"/>
    <w:next w:val="Normal"/>
    <w:autoRedefine/>
    <w:uiPriority w:val="39"/>
    <w:unhideWhenUsed/>
    <w:rsid w:val="00EF5BD6"/>
    <w:pPr>
      <w:spacing w:after="100"/>
    </w:pPr>
  </w:style>
  <w:style w:type="paragraph" w:styleId="TDC2">
    <w:name w:val="toc 2"/>
    <w:basedOn w:val="Normal"/>
    <w:next w:val="Normal"/>
    <w:autoRedefine/>
    <w:uiPriority w:val="39"/>
    <w:unhideWhenUsed/>
    <w:rsid w:val="00EF5BD6"/>
    <w:pPr>
      <w:spacing w:after="100"/>
      <w:ind w:left="220"/>
    </w:pPr>
  </w:style>
  <w:style w:type="paragraph" w:styleId="TDC3">
    <w:name w:val="toc 3"/>
    <w:basedOn w:val="Normal"/>
    <w:next w:val="Normal"/>
    <w:autoRedefine/>
    <w:uiPriority w:val="39"/>
    <w:unhideWhenUsed/>
    <w:rsid w:val="00EF5BD6"/>
    <w:pPr>
      <w:spacing w:after="100"/>
      <w:ind w:left="440"/>
    </w:pPr>
  </w:style>
  <w:style w:type="character" w:styleId="Hipervnculo">
    <w:name w:val="Hyperlink"/>
    <w:basedOn w:val="Fuentedeprrafopredeter"/>
    <w:uiPriority w:val="99"/>
    <w:unhideWhenUsed/>
    <w:rsid w:val="00EF5BD6"/>
    <w:rPr>
      <w:color w:val="0000FF" w:themeColor="hyperlink"/>
      <w:u w:val="single"/>
    </w:rPr>
  </w:style>
  <w:style w:type="character" w:styleId="Hipervnculovisitado">
    <w:name w:val="FollowedHyperlink"/>
    <w:basedOn w:val="Fuentedeprrafopredeter"/>
    <w:uiPriority w:val="99"/>
    <w:semiHidden/>
    <w:unhideWhenUsed/>
    <w:rsid w:val="00FF0B5D"/>
    <w:rPr>
      <w:color w:val="800080" w:themeColor="followedHyperlink"/>
      <w:u w:val="single"/>
    </w:rPr>
  </w:style>
  <w:style w:type="table" w:customStyle="1" w:styleId="PlainTable1">
    <w:name w:val="Plain Table 1"/>
    <w:basedOn w:val="Tablanormal"/>
    <w:uiPriority w:val="41"/>
    <w:rsid w:val="00B71206"/>
    <w:pPr>
      <w:spacing w:after="0" w:line="240" w:lineRule="auto"/>
    </w:pPr>
    <w:rPr>
      <w:lang w:val="es-CL"/>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08" w:type="dxa"/>
        <w:bottom w:w="29"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90904">
      <w:bodyDiv w:val="1"/>
      <w:marLeft w:val="0"/>
      <w:marRight w:val="0"/>
      <w:marTop w:val="0"/>
      <w:marBottom w:val="0"/>
      <w:divBdr>
        <w:top w:val="none" w:sz="0" w:space="0" w:color="auto"/>
        <w:left w:val="none" w:sz="0" w:space="0" w:color="auto"/>
        <w:bottom w:val="none" w:sz="0" w:space="0" w:color="auto"/>
        <w:right w:val="none" w:sz="0" w:space="0" w:color="auto"/>
      </w:divBdr>
    </w:div>
    <w:div w:id="270363567">
      <w:bodyDiv w:val="1"/>
      <w:marLeft w:val="0"/>
      <w:marRight w:val="0"/>
      <w:marTop w:val="0"/>
      <w:marBottom w:val="0"/>
      <w:divBdr>
        <w:top w:val="none" w:sz="0" w:space="0" w:color="auto"/>
        <w:left w:val="none" w:sz="0" w:space="0" w:color="auto"/>
        <w:bottom w:val="none" w:sz="0" w:space="0" w:color="auto"/>
        <w:right w:val="none" w:sz="0" w:space="0" w:color="auto"/>
      </w:divBdr>
    </w:div>
    <w:div w:id="562564321">
      <w:bodyDiv w:val="1"/>
      <w:marLeft w:val="0"/>
      <w:marRight w:val="0"/>
      <w:marTop w:val="0"/>
      <w:marBottom w:val="0"/>
      <w:divBdr>
        <w:top w:val="none" w:sz="0" w:space="0" w:color="auto"/>
        <w:left w:val="none" w:sz="0" w:space="0" w:color="auto"/>
        <w:bottom w:val="none" w:sz="0" w:space="0" w:color="auto"/>
        <w:right w:val="none" w:sz="0" w:space="0" w:color="auto"/>
      </w:divBdr>
    </w:div>
    <w:div w:id="781191420">
      <w:bodyDiv w:val="1"/>
      <w:marLeft w:val="0"/>
      <w:marRight w:val="0"/>
      <w:marTop w:val="0"/>
      <w:marBottom w:val="0"/>
      <w:divBdr>
        <w:top w:val="none" w:sz="0" w:space="0" w:color="auto"/>
        <w:left w:val="none" w:sz="0" w:space="0" w:color="auto"/>
        <w:bottom w:val="none" w:sz="0" w:space="0" w:color="auto"/>
        <w:right w:val="none" w:sz="0" w:space="0" w:color="auto"/>
      </w:divBdr>
    </w:div>
    <w:div w:id="1167944491">
      <w:bodyDiv w:val="1"/>
      <w:marLeft w:val="0"/>
      <w:marRight w:val="0"/>
      <w:marTop w:val="0"/>
      <w:marBottom w:val="0"/>
      <w:divBdr>
        <w:top w:val="none" w:sz="0" w:space="0" w:color="auto"/>
        <w:left w:val="none" w:sz="0" w:space="0" w:color="auto"/>
        <w:bottom w:val="none" w:sz="0" w:space="0" w:color="auto"/>
        <w:right w:val="none" w:sz="0" w:space="0" w:color="auto"/>
      </w:divBdr>
    </w:div>
    <w:div w:id="1310015044">
      <w:bodyDiv w:val="1"/>
      <w:marLeft w:val="0"/>
      <w:marRight w:val="0"/>
      <w:marTop w:val="0"/>
      <w:marBottom w:val="0"/>
      <w:divBdr>
        <w:top w:val="none" w:sz="0" w:space="0" w:color="auto"/>
        <w:left w:val="none" w:sz="0" w:space="0" w:color="auto"/>
        <w:bottom w:val="none" w:sz="0" w:space="0" w:color="auto"/>
        <w:right w:val="none" w:sz="0" w:space="0" w:color="auto"/>
      </w:divBdr>
    </w:div>
    <w:div w:id="1326396570">
      <w:bodyDiv w:val="1"/>
      <w:marLeft w:val="0"/>
      <w:marRight w:val="0"/>
      <w:marTop w:val="0"/>
      <w:marBottom w:val="0"/>
      <w:divBdr>
        <w:top w:val="none" w:sz="0" w:space="0" w:color="auto"/>
        <w:left w:val="none" w:sz="0" w:space="0" w:color="auto"/>
        <w:bottom w:val="none" w:sz="0" w:space="0" w:color="auto"/>
        <w:right w:val="none" w:sz="0" w:space="0" w:color="auto"/>
      </w:divBdr>
      <w:divsChild>
        <w:div w:id="990596155">
          <w:marLeft w:val="288"/>
          <w:marRight w:val="0"/>
          <w:marTop w:val="115"/>
          <w:marBottom w:val="0"/>
          <w:divBdr>
            <w:top w:val="none" w:sz="0" w:space="0" w:color="auto"/>
            <w:left w:val="none" w:sz="0" w:space="0" w:color="auto"/>
            <w:bottom w:val="none" w:sz="0" w:space="0" w:color="auto"/>
            <w:right w:val="none" w:sz="0" w:space="0" w:color="auto"/>
          </w:divBdr>
        </w:div>
        <w:div w:id="807432496">
          <w:marLeft w:val="1152"/>
          <w:marRight w:val="0"/>
          <w:marTop w:val="96"/>
          <w:marBottom w:val="0"/>
          <w:divBdr>
            <w:top w:val="none" w:sz="0" w:space="0" w:color="auto"/>
            <w:left w:val="none" w:sz="0" w:space="0" w:color="auto"/>
            <w:bottom w:val="none" w:sz="0" w:space="0" w:color="auto"/>
            <w:right w:val="none" w:sz="0" w:space="0" w:color="auto"/>
          </w:divBdr>
        </w:div>
        <w:div w:id="1811895743">
          <w:marLeft w:val="1152"/>
          <w:marRight w:val="0"/>
          <w:marTop w:val="96"/>
          <w:marBottom w:val="0"/>
          <w:divBdr>
            <w:top w:val="none" w:sz="0" w:space="0" w:color="auto"/>
            <w:left w:val="none" w:sz="0" w:space="0" w:color="auto"/>
            <w:bottom w:val="none" w:sz="0" w:space="0" w:color="auto"/>
            <w:right w:val="none" w:sz="0" w:space="0" w:color="auto"/>
          </w:divBdr>
        </w:div>
        <w:div w:id="282198177">
          <w:marLeft w:val="1152"/>
          <w:marRight w:val="0"/>
          <w:marTop w:val="96"/>
          <w:marBottom w:val="0"/>
          <w:divBdr>
            <w:top w:val="none" w:sz="0" w:space="0" w:color="auto"/>
            <w:left w:val="none" w:sz="0" w:space="0" w:color="auto"/>
            <w:bottom w:val="none" w:sz="0" w:space="0" w:color="auto"/>
            <w:right w:val="none" w:sz="0" w:space="0" w:color="auto"/>
          </w:divBdr>
        </w:div>
        <w:div w:id="1978534873">
          <w:marLeft w:val="1152"/>
          <w:marRight w:val="0"/>
          <w:marTop w:val="96"/>
          <w:marBottom w:val="0"/>
          <w:divBdr>
            <w:top w:val="none" w:sz="0" w:space="0" w:color="auto"/>
            <w:left w:val="none" w:sz="0" w:space="0" w:color="auto"/>
            <w:bottom w:val="none" w:sz="0" w:space="0" w:color="auto"/>
            <w:right w:val="none" w:sz="0" w:space="0" w:color="auto"/>
          </w:divBdr>
        </w:div>
        <w:div w:id="1617059173">
          <w:marLeft w:val="288"/>
          <w:marRight w:val="0"/>
          <w:marTop w:val="115"/>
          <w:marBottom w:val="0"/>
          <w:divBdr>
            <w:top w:val="none" w:sz="0" w:space="0" w:color="auto"/>
            <w:left w:val="none" w:sz="0" w:space="0" w:color="auto"/>
            <w:bottom w:val="none" w:sz="0" w:space="0" w:color="auto"/>
            <w:right w:val="none" w:sz="0" w:space="0" w:color="auto"/>
          </w:divBdr>
        </w:div>
        <w:div w:id="1853301554">
          <w:marLeft w:val="720"/>
          <w:marRight w:val="0"/>
          <w:marTop w:val="96"/>
          <w:marBottom w:val="0"/>
          <w:divBdr>
            <w:top w:val="none" w:sz="0" w:space="0" w:color="auto"/>
            <w:left w:val="none" w:sz="0" w:space="0" w:color="auto"/>
            <w:bottom w:val="none" w:sz="0" w:space="0" w:color="auto"/>
            <w:right w:val="none" w:sz="0" w:space="0" w:color="auto"/>
          </w:divBdr>
        </w:div>
        <w:div w:id="111558339">
          <w:marLeft w:val="288"/>
          <w:marRight w:val="0"/>
          <w:marTop w:val="115"/>
          <w:marBottom w:val="0"/>
          <w:divBdr>
            <w:top w:val="none" w:sz="0" w:space="0" w:color="auto"/>
            <w:left w:val="none" w:sz="0" w:space="0" w:color="auto"/>
            <w:bottom w:val="none" w:sz="0" w:space="0" w:color="auto"/>
            <w:right w:val="none" w:sz="0" w:space="0" w:color="auto"/>
          </w:divBdr>
        </w:div>
        <w:div w:id="961569844">
          <w:marLeft w:val="720"/>
          <w:marRight w:val="0"/>
          <w:marTop w:val="96"/>
          <w:marBottom w:val="0"/>
          <w:divBdr>
            <w:top w:val="none" w:sz="0" w:space="0" w:color="auto"/>
            <w:left w:val="none" w:sz="0" w:space="0" w:color="auto"/>
            <w:bottom w:val="none" w:sz="0" w:space="0" w:color="auto"/>
            <w:right w:val="none" w:sz="0" w:space="0" w:color="auto"/>
          </w:divBdr>
        </w:div>
      </w:divsChild>
    </w:div>
    <w:div w:id="1804158597">
      <w:bodyDiv w:val="1"/>
      <w:marLeft w:val="0"/>
      <w:marRight w:val="0"/>
      <w:marTop w:val="0"/>
      <w:marBottom w:val="0"/>
      <w:divBdr>
        <w:top w:val="none" w:sz="0" w:space="0" w:color="auto"/>
        <w:left w:val="none" w:sz="0" w:space="0" w:color="auto"/>
        <w:bottom w:val="none" w:sz="0" w:space="0" w:color="auto"/>
        <w:right w:val="none" w:sz="0" w:space="0" w:color="auto"/>
      </w:divBdr>
    </w:div>
    <w:div w:id="187138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2013-06-28T00:00:00</PublishDate>
  <Abstract>En el siguiente documento se presentan las normas y medidas que deben tomarse en relación a los riesgos del proyecto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96AE78-7DCA-48B1-8051-89D5A7D10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469</Words>
  <Characters>2581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Plan de Gestión de Riesgo</vt:lpstr>
    </vt:vector>
  </TitlesOfParts>
  <Company/>
  <LinksUpToDate>false</LinksUpToDate>
  <CharactersWithSpaces>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Riesgo</dc:title>
  <dc:creator>Omar Pizarro</dc:creator>
  <cp:lastModifiedBy>Omar Pizarro</cp:lastModifiedBy>
  <cp:revision>2</cp:revision>
  <dcterms:created xsi:type="dcterms:W3CDTF">2013-07-04T21:28:00Z</dcterms:created>
  <dcterms:modified xsi:type="dcterms:W3CDTF">2013-07-04T21:28:00Z</dcterms:modified>
</cp:coreProperties>
</file>