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485D5A2D" w:rsidR="008F0BD4" w:rsidRDefault="009303D9" w:rsidP="00972203">
      <w:pPr>
        <w:pStyle w:val="Abstract"/>
      </w:pPr>
      <w:r>
        <w:rPr>
          <w:i/>
          <w:iCs/>
        </w:rPr>
        <w:lastRenderedPageBreak/>
        <w:t>Abstract</w:t>
      </w:r>
      <w:r>
        <w:t>—</w:t>
      </w:r>
      <w:r w:rsidR="00BC6173">
        <w:t xml:space="preserve">Programs should conform to constraints inherited </w:t>
      </w:r>
      <w:r w:rsidR="00B93C6A">
        <w:t>from</w:t>
      </w:r>
      <w:r w:rsidR="00BC6173">
        <w:t xml:space="preserve"> the real world</w:t>
      </w:r>
      <w:r w:rsidR="008F0BD4">
        <w:t>, e.g., laws of physics</w:t>
      </w:r>
      <w:r w:rsidR="00BC6173">
        <w:t xml:space="preserve">. </w:t>
      </w:r>
      <w:r w:rsidR="008F0BD4">
        <w:t xml:space="preserve">Violations of these constraints could lead to serious consequences. The concepts of interpretation and interpreted formalism were introduced to check </w:t>
      </w:r>
      <w:r w:rsidR="00317C7E">
        <w:t>fault</w:t>
      </w:r>
      <w:r w:rsidR="008F0BD4">
        <w:t>s that violate real-world constraints</w:t>
      </w:r>
      <w:r w:rsidR="007E7F2C">
        <w:t xml:space="preserve"> systematically</w:t>
      </w:r>
      <w:r w:rsidR="008F0BD4">
        <w:t xml:space="preserve">. The potential benefits of using interpreted formalism </w:t>
      </w:r>
      <w:r w:rsidR="007E7F2C">
        <w:t>are</w:t>
      </w:r>
      <w:r w:rsidR="008F0BD4">
        <w:t xml:space="preserve"> substantial and have been illustrated in our prior work. However, the interpreted formalism has not been applied </w:t>
      </w:r>
      <w:r w:rsidR="007E7F2C">
        <w:t>to</w:t>
      </w:r>
      <w:r w:rsidR="008F0BD4">
        <w:t xml:space="preserve"> large software systems, thereby the benefits on large systems have yet to be demonstrated. In this paper, we present a case study in which we applied the interpreted formalism to </w:t>
      </w:r>
      <w:r w:rsidR="00571A76">
        <w:t xml:space="preserve">an open-source geographic software with 150K lines of code. The results of the case study suggest that the interpreted formalism (1) is fit for large software systems, (2) is very effective </w:t>
      </w:r>
      <w:r w:rsidR="007E7F2C">
        <w:t>in</w:t>
      </w:r>
      <w:r w:rsidR="00571A76">
        <w:t xml:space="preserve"> </w:t>
      </w:r>
      <w:r w:rsidR="00317C7E">
        <w:t>fault</w:t>
      </w:r>
      <w:r w:rsidR="00571A76">
        <w:t xml:space="preserve"> detection, and (3) provides </w:t>
      </w:r>
      <w:r w:rsidR="007E7F2C">
        <w:t>efficient support to reduce user effort</w:t>
      </w:r>
      <w:r w:rsidR="00571A76">
        <w:t>.</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01F42804" w14:textId="0EAFD049" w:rsidR="00474229" w:rsidRDefault="00474229" w:rsidP="00474229">
      <w:pPr>
        <w:pStyle w:val="Note"/>
      </w:pPr>
      <w:bookmarkStart w:id="0" w:name="_Ref295140527"/>
      <w:r>
        <w:t>Check for self plaguerism</w:t>
      </w:r>
    </w:p>
    <w:p w14:paraId="7FD1632F" w14:textId="77777777" w:rsidR="009303D9" w:rsidRDefault="00927D71" w:rsidP="006B6B66">
      <w:pPr>
        <w:pStyle w:val="Heading1"/>
      </w:pPr>
      <w:r>
        <w:t>Introduction</w:t>
      </w:r>
      <w:bookmarkEnd w:id="0"/>
    </w:p>
    <w:p w14:paraId="298817F1" w14:textId="3F5CE422"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w:t>
      </w:r>
      <w:r w:rsidR="00317C7E">
        <w:t>fault</w:t>
      </w:r>
      <w:r w:rsidR="0062214A">
        <w:t xml:space="preserve">s can occur that </w:t>
      </w:r>
      <w:r w:rsidR="00BA238A">
        <w:t xml:space="preserve">cause the software to </w:t>
      </w:r>
      <w:r w:rsidR="0062214A">
        <w:t>violate the constraints.</w:t>
      </w:r>
    </w:p>
    <w:p w14:paraId="6C3D344A" w14:textId="1698B5EA"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7B1A17">
        <w:t xml:space="preserve">and physical dimensions </w:t>
      </w:r>
      <w:r w:rsidR="00672DDF">
        <w:t xml:space="preserve">[CITE]. </w:t>
      </w:r>
      <w:r w:rsidR="00144D37">
        <w:t xml:space="preserve">In </w:t>
      </w:r>
      <w:r w:rsidR="00672DDF">
        <w:t>prior research</w:t>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r w:rsidR="007B1A17">
        <w:t xml:space="preserve"> </w:t>
      </w:r>
      <w:r w:rsidR="00490E88">
        <w:t xml:space="preserve">The interpreted formalism model provides a framework for analysis of the consistency of the system’s logic with the real-world entities with which the logic interacts. </w:t>
      </w:r>
      <w:r w:rsidR="007B1A17">
        <w:t xml:space="preserve">In the model, the consistency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7F5B46A9"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case study</w:t>
      </w:r>
      <w:r w:rsidR="008C263F" w:rsidRPr="008C263F">
        <w:t xml:space="preserve"> </w:t>
      </w:r>
      <w:r w:rsidR="008C263F">
        <w:t xml:space="preserve">of interpreted formalisms on </w:t>
      </w:r>
      <w:r w:rsidR="008C263F">
        <w:t>an open-source project</w:t>
      </w:r>
      <w:r w:rsidR="00C11502">
        <w:t xml:space="preserve">, </w:t>
      </w:r>
      <w:r w:rsidR="008C263F">
        <w:t xml:space="preserve">the </w:t>
      </w:r>
      <w:r w:rsidR="008C263F">
        <w:lastRenderedPageBreak/>
        <w:t>Kelpie flight planner</w:t>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4B7315">
        <w:t xml:space="preserve"> [</w:t>
      </w:r>
      <w:r w:rsidR="00D132BE">
        <w:t>CITE</w:t>
      </w:r>
      <w:r w:rsidR="004B7315">
        <w:t>].</w:t>
      </w:r>
    </w:p>
    <w:p w14:paraId="37654F8D" w14:textId="42836A4C" w:rsidR="00D55048" w:rsidRDefault="00146346" w:rsidP="00D162C5">
      <w:pPr>
        <w:pStyle w:val="BodyText"/>
      </w:pPr>
      <w:r>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case study.</w:t>
      </w:r>
    </w:p>
    <w:p w14:paraId="02CA9341" w14:textId="3BC552BC" w:rsidR="004B7315" w:rsidRDefault="00D55048" w:rsidP="00D162C5">
      <w:pPr>
        <w:pStyle w:val="BodyText"/>
      </w:pPr>
      <w:r>
        <w:t>An interpretation was developed for the</w:t>
      </w:r>
      <w:r w:rsidR="009C4F32">
        <w:t xml:space="preserve"> </w:t>
      </w:r>
      <w:proofErr w:type="spellStart"/>
      <w:r w:rsidR="009C4F32">
        <w:t>OpenMap</w:t>
      </w:r>
      <w:proofErr w:type="spellEnd"/>
      <w:r>
        <w:t xml:space="preserve"> software and an interpreted formalism created</w:t>
      </w:r>
      <w:r w:rsidR="009C4F32">
        <w:t xml:space="preserve">. </w:t>
      </w:r>
      <w:r>
        <w:t>Static analysis then revealed a substantial number</w:t>
      </w:r>
      <w:r w:rsidR="009C4F32">
        <w:t xml:space="preserve"> of </w:t>
      </w:r>
      <w:r w:rsidR="00317C7E">
        <w:t>fault</w:t>
      </w:r>
      <w:r>
        <w:t>s</w:t>
      </w:r>
      <w:r w:rsidR="009C4F32">
        <w:t xml:space="preserve"> that violate real-world </w:t>
      </w:r>
      <w:r>
        <w:t xml:space="preserve">constraints. To the best of our knowledge, these </w:t>
      </w:r>
      <w:r w:rsidR="00317C7E">
        <w:t>fault</w:t>
      </w:r>
      <w:r>
        <w:t xml:space="preserve">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w:t>
      </w:r>
      <w:bookmarkStart w:id="1" w:name="_GoBack"/>
      <w:bookmarkEnd w:id="1"/>
      <w:r w:rsidR="009C4F32">
        <w:t xml:space="preserve"> formalism </w:t>
      </w:r>
      <w:r w:rsidR="00BF1230">
        <w:t xml:space="preserve">concept: </w:t>
      </w:r>
      <w:r w:rsidR="009C4F32">
        <w:t xml:space="preserve">(1) is feasible for large software systems, (2) is effective in </w:t>
      </w:r>
      <w:r w:rsidR="00317C7E">
        <w:t>fault</w:t>
      </w:r>
      <w:r w:rsidR="009C4F32">
        <w:t xml:space="preserve"> detection, and (</w:t>
      </w:r>
      <w:r w:rsidR="00CF0B67">
        <w:t>3</w:t>
      </w:r>
      <w:r w:rsidR="009C4F32">
        <w:t>)</w:t>
      </w:r>
      <w:r w:rsidR="00CF0B67">
        <w:t xml:space="preserve"> provides efficient</w:t>
      </w:r>
      <w:r>
        <w:t xml:space="preserve"> support to reduce user effort.</w:t>
      </w:r>
    </w:p>
    <w:p w14:paraId="26E897EF" w14:textId="45934A62" w:rsidR="00CF0B67" w:rsidRDefault="00CF0B67" w:rsidP="00D162C5">
      <w:pPr>
        <w:pStyle w:val="BodyText"/>
      </w:pPr>
      <w:r>
        <w:t xml:space="preserve">The remainder of </w:t>
      </w:r>
      <w:r w:rsidR="007A42EA">
        <w:t>this paper is organized as follows. S</w:t>
      </w:r>
      <w:r>
        <w:t xml:space="preserve">ection II reviews the concepts of interpretation and the structure of the interpreted formalism. Section III </w:t>
      </w:r>
      <w:r w:rsidR="007A42EA">
        <w: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 xml:space="preserve">and unstructured approach leads to the possibility of: (a)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7EF4D9DB"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2" w:name="OLE_LINK1"/>
      <w:bookmarkStart w:id="3" w:name="OLE_LINK2"/>
      <w:r w:rsidR="00E16B6A" w:rsidRPr="00E16B6A">
        <w:t>precise</w:t>
      </w:r>
      <w:bookmarkEnd w:id="2"/>
      <w:bookmarkEnd w:id="3"/>
      <w:r w:rsidR="00E16B6A" w:rsidRPr="00E16B6A">
        <w:t xml:space="preserve"> manner. With an explicit</w:t>
      </w:r>
      <w:r w:rsidR="00C43784">
        <w:t>, formal</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lastRenderedPageBreak/>
        <w:t>Interpreted Formalism</w:t>
      </w:r>
    </w:p>
    <w:p w14:paraId="6E64074B" w14:textId="70BB206A" w:rsidR="00B35A72" w:rsidRDefault="00B35A72" w:rsidP="00B35A72">
      <w:pPr>
        <w:pStyle w:val="BodyText"/>
      </w:pPr>
      <w:r>
        <w:t xml:space="preserve">An interpreted formalism combines logic with an explicit interpretation. </w:t>
      </w:r>
      <w:r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24FFF364" w:rsidR="00B35A72" w:rsidRPr="00500EFB" w:rsidRDefault="00B35A72" w:rsidP="00B35A72">
      <w:pPr>
        <w:pStyle w:val="BodyText"/>
      </w:pPr>
      <w:r w:rsidRPr="00B35A72">
        <w:t xml:space="preserve">In the development of a particular software system, the task is no longer to develop </w:t>
      </w:r>
      <w:r w:rsidR="00D22508">
        <w:t xml:space="preserve">the </w:t>
      </w:r>
      <w:r w:rsidRPr="00B35A72">
        <w:t>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0A291993"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is based upon</w:t>
      </w:r>
      <w:r w:rsidR="008B7F9F">
        <w:t xml:space="preserve"> the concept of</w:t>
      </w:r>
      <w:r>
        <w:t xml:space="preserve"> </w:t>
      </w:r>
      <w:r w:rsidRPr="00EF1291">
        <w:rPr>
          <w:i/>
        </w:rPr>
        <w:t>real-world types</w:t>
      </w:r>
      <w:r w:rsidR="008978A2">
        <w:t xml:space="preserve"> </w:t>
      </w:r>
      <w:r>
        <w:t>[</w:t>
      </w:r>
      <w:r w:rsidR="00D22508">
        <w:t>CITE</w:t>
      </w:r>
      <w:r>
        <w:t>].</w:t>
      </w:r>
      <w:r w:rsidR="008978A2">
        <w:t xml:space="preserve"> An </w:t>
      </w:r>
      <w:r>
        <w:t>interpretation is</w:t>
      </w:r>
      <w:r w:rsidR="008B7F9F">
        <w:t>: (a)</w:t>
      </w:r>
      <w:r>
        <w:t xml:space="preserve"> </w:t>
      </w:r>
      <w:proofErr w:type="spellStart"/>
      <w:r>
        <w:t>a</w:t>
      </w:r>
      <w:proofErr w:type="spellEnd"/>
      <w:r>
        <w:t xml:space="preserve">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bserved in the software system</w:t>
      </w:r>
      <w:r>
        <w:t xml:space="preserve">. </w:t>
      </w:r>
    </w:p>
    <w:p w14:paraId="77E8BC73" w14:textId="6B9B93F3" w:rsidR="003A484D" w:rsidRDefault="003A484D" w:rsidP="003A484D">
      <w:pPr>
        <w:pStyle w:val="Heading2"/>
      </w:pPr>
      <w:r>
        <w:t>Development of Interpreted Formalism</w:t>
      </w:r>
      <w:r w:rsidR="004B7128">
        <w:t>s</w:t>
      </w:r>
    </w:p>
    <w:p w14:paraId="76E4B077" w14:textId="52DAF70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To facilitate 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EF52D5">
        <w:t xml:space="preserve"> [CITE]</w:t>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59C4BB57" w:rsidR="0041298A" w:rsidRDefault="00317C7E" w:rsidP="007A7A1F">
      <w:pPr>
        <w:pStyle w:val="Heading1"/>
      </w:pPr>
      <w:bookmarkStart w:id="4" w:name="_Ref460919341"/>
      <w:r>
        <w:t>Fault</w:t>
      </w:r>
      <w:r w:rsidR="007A4C64">
        <w:t xml:space="preserve"> Detection Based on Interpretation</w:t>
      </w:r>
      <w:bookmarkEnd w:id="4"/>
    </w:p>
    <w:p w14:paraId="54D3F3A3" w14:textId="070BDCEF" w:rsidR="007A4C64" w:rsidRDefault="005C2516" w:rsidP="007A4C64">
      <w:pPr>
        <w:pStyle w:val="BodyText"/>
      </w:pPr>
      <w:r>
        <w:t>W</w:t>
      </w:r>
      <w:r>
        <w:t>ithin a real-world type system</w:t>
      </w:r>
      <w:r>
        <w:t>, t</w:t>
      </w:r>
      <w:r w:rsidR="007A4C64" w:rsidRPr="007A4C64">
        <w:t xml:space="preserve">he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532087">
        <w:t>, and this requires</w:t>
      </w:r>
      <w:r w:rsidR="007A4C64"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29BF3697"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9F72B0">
        <w:t>[</w:t>
      </w:r>
      <w:r w:rsidR="00532087">
        <w:t>CITE</w:t>
      </w:r>
      <w:r w:rsidR="009F72B0">
        <w:t>]</w:t>
      </w:r>
      <w:r w:rsidR="00532087">
        <w:t>, specifically</w:t>
      </w:r>
      <w:r w:rsidR="007E7C1F">
        <w:t>:</w:t>
      </w:r>
    </w:p>
    <w:p w14:paraId="7936E97F" w14:textId="591DDC82" w:rsidR="007A4C64" w:rsidRDefault="000318C0" w:rsidP="007A4C64">
      <w:pPr>
        <w:pStyle w:val="bulletlist"/>
      </w:pPr>
      <w:r>
        <w:lastRenderedPageBreak/>
        <w:t>Checking r</w:t>
      </w:r>
      <w:r w:rsidR="007A4C64">
        <w:t>eal-world constraint</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306C56AB" w:rsidR="007A4C64" w:rsidRDefault="000318C0" w:rsidP="007A4C64">
      <w:pPr>
        <w:pStyle w:val="bulletlist"/>
      </w:pPr>
      <w:r>
        <w:t>Identification of locations within the source code that should be inspected for conformance to real-world constraints, i.e., 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1A03EBCB" w:rsidR="0078047F" w:rsidRPr="000D7175" w:rsidRDefault="000D7175" w:rsidP="0078047F">
      <w:pPr>
        <w:pStyle w:val="bulletlist"/>
      </w:pPr>
      <w:r w:rsidRPr="000D7175">
        <w:t xml:space="preserve">The effectiveness of the analysis techniques at detecting software </w:t>
      </w:r>
      <w:r w:rsidR="00317C7E">
        <w:t>fault</w:t>
      </w:r>
      <w:r w:rsidRPr="000D7175">
        <w: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Default="000D7175" w:rsidP="0078047F">
      <w:pPr>
        <w:pStyle w:val="bulletlist"/>
      </w:pPr>
      <w:r>
        <w:t>Whether interpreted formalisms scale generally to the larger software subject system.</w:t>
      </w:r>
    </w:p>
    <w:p w14:paraId="31678015" w14:textId="58A44844" w:rsidR="00656454" w:rsidRPr="000D7175" w:rsidRDefault="00656454" w:rsidP="00656454">
      <w:pPr>
        <w:pStyle w:val="BodyText"/>
      </w:pPr>
      <w:r>
        <w:t xml:space="preserve">The case study was conducted using a toolset that: (a) implements all of the analyses described, (b) supports the creation and use of real-world type libraries, and (c) includes a </w:t>
      </w:r>
      <w:r w:rsidR="00E13514">
        <w:t xml:space="preserve">framework to assist the user </w:t>
      </w:r>
      <w:r w:rsidR="00B8768F">
        <w:t>by partially synthesizing</w:t>
      </w:r>
      <w:r w:rsidR="00E13514">
        <w:t xml:space="preserve"> real-world type systems and the bindings from real-world types to elements of software. The toolset is described elsewhere [CITE, CITE].</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09C081CB" w:rsidR="00E67F8F" w:rsidRDefault="00DA10BB" w:rsidP="00DA10BB">
      <w:pPr>
        <w:pStyle w:val="BodyText"/>
      </w:pPr>
      <w:r>
        <w:t xml:space="preserve">Some real-world semantics are important in understanding </w:t>
      </w:r>
      <w:r w:rsidR="00950CEF">
        <w:t xml:space="preserve">the </w:t>
      </w:r>
      <w:r w:rsidR="00317C7E">
        <w:t>fault</w:t>
      </w:r>
      <w:r w:rsidR="00950CEF">
        <w:t xml:space="preserve">s found in </w:t>
      </w:r>
      <w:proofErr w:type="spellStart"/>
      <w:r>
        <w:t>OpenMap</w:t>
      </w:r>
      <w:proofErr w:type="spellEnd"/>
      <w:r>
        <w:t xml:space="preserve">. </w:t>
      </w:r>
      <w:r w:rsidR="00950CEF">
        <w:t xml:space="preserve">These semantic include: </w:t>
      </w:r>
    </w:p>
    <w:p w14:paraId="03EE3686" w14:textId="66432DCF"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w:t>
      </w:r>
      <w:r w:rsidR="00F3422D">
        <w:t xml:space="preserve"> angles, time and so on, and </w:t>
      </w:r>
      <w:r>
        <w:t xml:space="preserve">does so using a variety of units. Clearly, the software is of the type for which real-world constraint checking has the potential to discover units related </w:t>
      </w:r>
      <w:r w:rsidR="00317C7E">
        <w:t>fault</w:t>
      </w:r>
      <w:r>
        <w:t>s. The dimensions and units are all real-world concepts that are defined in the real-world type system by default.</w:t>
      </w:r>
    </w:p>
    <w:p w14:paraId="18167FCE" w14:textId="3BCE4427" w:rsidR="00E13514" w:rsidRDefault="00E13514" w:rsidP="00E13514">
      <w:pPr>
        <w:pStyle w:val="BodyText"/>
      </w:pPr>
      <w:r w:rsidRPr="00DE508E">
        <w:rPr>
          <w:b/>
        </w:rPr>
        <w:t>Geographic and geocentric latitude</w:t>
      </w:r>
      <w:r>
        <w:t xml:space="preserve">. </w:t>
      </w:r>
      <w:r w:rsidRPr="00950CEF">
        <w:t xml:space="preserve">The real-world entity </w:t>
      </w:r>
      <w:r w:rsidRPr="00445778">
        <w:rPr>
          <w:i/>
        </w:rPr>
        <w:t>latitude</w:t>
      </w:r>
      <w:r w:rsidRPr="00950CEF">
        <w:t xml:space="preserve"> </w:t>
      </w:r>
      <w:r>
        <w:t>is</w:t>
      </w:r>
      <w:r w:rsidRPr="00950CEF">
        <w:t xml:space="preserve"> widely used in the </w:t>
      </w:r>
      <w:proofErr w:type="spellStart"/>
      <w:r w:rsidRPr="00950CEF">
        <w:t>OpenMap</w:t>
      </w:r>
      <w:proofErr w:type="spellEnd"/>
      <w:r w:rsidRPr="00950CEF">
        <w:t xml:space="preserve"> software. The software uses two types of latitude: </w:t>
      </w:r>
      <w:r w:rsidRPr="00445778">
        <w:rPr>
          <w:i/>
        </w:rPr>
        <w:t>geographic</w:t>
      </w:r>
      <w:r w:rsidRPr="00950CEF">
        <w:t xml:space="preserve"> (geodetic) latitude and </w:t>
      </w:r>
      <w:r w:rsidRPr="00445778">
        <w:rPr>
          <w:i/>
        </w:rPr>
        <w:t>geocentric</w:t>
      </w:r>
      <w:r w:rsidRPr="00950CEF">
        <w:t xml:space="preserve"> latitude. The two types of latitude are different, and the difference is shown in</w:t>
      </w:r>
      <w:r>
        <w:t xml:space="preserve"> </w:t>
      </w:r>
      <w:r>
        <w:fldChar w:fldCharType="begin"/>
      </w:r>
      <w:r>
        <w:instrText xml:space="preserve"> REF _Ref460914909 \r \h </w:instrText>
      </w:r>
      <w:r>
        <w:fldChar w:fldCharType="separate"/>
      </w:r>
      <w:r>
        <w:t>Fig. 1</w:t>
      </w:r>
      <w:r>
        <w:fldChar w:fldCharType="end"/>
      </w:r>
      <w:r>
        <w:t>.</w:t>
      </w:r>
      <w:r w:rsidRPr="00950CEF">
        <w:t xml:space="preserve"> </w:t>
      </w:r>
      <w:r>
        <w:t>This</w:t>
      </w:r>
      <w:r w:rsidRPr="00950CEF">
        <w:t xml:space="preserve"> difference is crucial when the shape of Earth is modeled as an ellipsoid.</w:t>
      </w:r>
    </w:p>
    <w:p w14:paraId="5921D70E" w14:textId="77777777" w:rsidR="007E7C1F" w:rsidRDefault="007E7C1F" w:rsidP="00B35D32">
      <w:pPr>
        <w:pStyle w:val="FigurePlacement"/>
      </w:pPr>
      <w:r>
        <w:rPr>
          <w:noProof/>
        </w:rPr>
        <w:lastRenderedPageBreak/>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5" w:name="_Ref460914909"/>
      <w:r>
        <w:t>Two different types of latitude</w:t>
      </w:r>
      <w:bookmarkEnd w:id="5"/>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w:t>
      </w:r>
      <w:proofErr w:type="spellStart"/>
      <w:r w:rsidRPr="00DE508E">
        <w:t>OpenMap</w:t>
      </w:r>
      <w:proofErr w:type="spellEnd"/>
      <w:r w:rsidRPr="00DE508E">
        <w:t xml:space="preserve">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1E11868D" w:rsidR="006716E1" w:rsidRDefault="006716E1" w:rsidP="00F14CB4">
      <w:pPr>
        <w:pStyle w:val="bulletlist"/>
      </w:pPr>
      <w:r w:rsidRPr="00E23315">
        <w:rPr>
          <w:b/>
        </w:rPr>
        <w:t>Size</w:t>
      </w:r>
      <w:r>
        <w:t>.</w:t>
      </w:r>
      <w:r w:rsidR="00E23315">
        <w:t xml:space="preserve"> </w:t>
      </w:r>
      <w:r w:rsidRPr="006716E1">
        <w:t>The real-world type system created for Kelpie flight planner was reused in this case study. The 35 real-world types and 97 real</w:t>
      </w:r>
      <w:r w:rsidR="002B4038">
        <w:t>-world type rules were reused. Clearly, bindings of real-world types to software entities</w:t>
      </w:r>
      <w:r w:rsidRPr="006716E1">
        <w:t xml:space="preserve"> cannot be reused</w:t>
      </w:r>
      <w:r w:rsidR="002B4038">
        <w:t xml:space="preserve">, and so </w:t>
      </w:r>
      <w:r w:rsidRPr="006716E1">
        <w:t>1932 real-world type bindings were created</w:t>
      </w:r>
      <w:r w:rsidR="002B4038">
        <w:t xml:space="preserve"> for </w:t>
      </w:r>
      <w:proofErr w:type="spellStart"/>
      <w:r w:rsidR="002B4038">
        <w:t>OpenMap</w:t>
      </w:r>
      <w:proofErr w:type="spellEnd"/>
      <w:r w:rsidRPr="006716E1">
        <w:t>.</w:t>
      </w:r>
    </w:p>
    <w:p w14:paraId="253FF00E" w14:textId="10D58ECC" w:rsidR="006716E1" w:rsidRDefault="006716E1" w:rsidP="004D31D1">
      <w:pPr>
        <w:pStyle w:val="bulletlist"/>
      </w:pPr>
      <w:r w:rsidRPr="00E23315">
        <w:rPr>
          <w:b/>
        </w:rPr>
        <w:t>Coverage</w:t>
      </w:r>
      <w:r w:rsidR="00E23315">
        <w:t xml:space="preserve">. </w:t>
      </w:r>
      <w:r w:rsidRPr="006716E1">
        <w:t xml:space="preserve">Variables in 196 </w:t>
      </w:r>
      <w:r w:rsidR="002B4038">
        <w:t xml:space="preserve">of the </w:t>
      </w:r>
      <w:r w:rsidRPr="006716E1">
        <w:t xml:space="preserve">source files </w:t>
      </w:r>
      <w:r w:rsidR="00E23315">
        <w:t>were</w:t>
      </w:r>
      <w:r w:rsidRPr="006716E1">
        <w:t xml:space="preserve"> bound </w:t>
      </w:r>
      <w:r w:rsidR="00E23315">
        <w:t>to</w:t>
      </w:r>
      <w:r w:rsidR="002B4038">
        <w:t xml:space="preserve"> real-world types, and p</w:t>
      </w:r>
      <w:r w:rsidR="002B4038" w:rsidRPr="006716E1">
        <w:t xml:space="preserve">rogram elements </w:t>
      </w:r>
      <w:r w:rsidR="002B4038">
        <w:t>in</w:t>
      </w:r>
      <w:r w:rsidR="002B4038" w:rsidRPr="006716E1">
        <w:t xml:space="preserve"> 232 source files</w:t>
      </w:r>
      <w:r w:rsidR="002B4038" w:rsidRPr="006716E1">
        <w:t xml:space="preserve"> </w:t>
      </w:r>
      <w:r w:rsidR="002B4038">
        <w:t>accessed r</w:t>
      </w:r>
      <w:r w:rsidRPr="006716E1">
        <w:t xml:space="preserve">eal-world types. The other source files </w:t>
      </w:r>
      <w:r w:rsidR="002B4038">
        <w:t>do</w:t>
      </w:r>
      <w:r w:rsidRPr="006716E1">
        <w:t xml:space="preserve"> not </w:t>
      </w:r>
      <w:r w:rsidR="002B4038">
        <w:t>interact</w:t>
      </w:r>
      <w:r w:rsidRPr="006716E1">
        <w:t xml:space="preserve"> with real-world entities</w:t>
      </w:r>
      <w:r w:rsidR="002B4038">
        <w:t xml:space="preserve">, and so </w:t>
      </w:r>
      <w:r w:rsidRPr="006716E1">
        <w:t>do not have real-world type bindings.</w:t>
      </w:r>
    </w:p>
    <w:p w14:paraId="3D5CABB8" w14:textId="75EF8832" w:rsidR="00A645B3" w:rsidRDefault="00317C7E" w:rsidP="00E23315">
      <w:pPr>
        <w:pStyle w:val="Heading2"/>
      </w:pPr>
      <w:r>
        <w:t>Fault</w:t>
      </w:r>
      <w:r w:rsidR="00A645B3">
        <w:t xml:space="preserve"> detection</w:t>
      </w:r>
    </w:p>
    <w:p w14:paraId="52A1C6BF" w14:textId="26398BAB" w:rsidR="00513C02" w:rsidRDefault="00E23315" w:rsidP="007940ED">
      <w:pPr>
        <w:pStyle w:val="BodyText"/>
      </w:pPr>
      <w:r w:rsidRPr="00DE508E">
        <w:t>After setting up the real-world type system, analyses were conducted</w:t>
      </w:r>
      <w:r w:rsidR="00C61C9B">
        <w:t xml:space="preserve"> on a</w:t>
      </w:r>
      <w:r w:rsidR="00C61C9B" w:rsidRPr="006716E1">
        <w:t>ll 1193 source files</w:t>
      </w:r>
      <w:r w:rsidR="00C61C9B">
        <w:t xml:space="preserve"> using b</w:t>
      </w:r>
      <w:r w:rsidR="006716E1" w:rsidRPr="006716E1">
        <w:t xml:space="preserve">oth real-world </w:t>
      </w:r>
      <w:r w:rsidR="00C61C9B">
        <w:t>type (</w:t>
      </w:r>
      <w:r w:rsidR="006716E1" w:rsidRPr="006716E1">
        <w:t>constraint</w:t>
      </w:r>
      <w:r w:rsidR="00C61C9B">
        <w:t>)</w:t>
      </w:r>
      <w:r w:rsidR="006716E1" w:rsidRPr="006716E1">
        <w:t xml:space="preserve"> checking and reasonable range analysis.</w:t>
      </w:r>
      <w:r w:rsidR="008A0D9F">
        <w:t xml:space="preserve"> Table I</w:t>
      </w:r>
      <w:r w:rsidR="007940ED">
        <w:t xml:space="preserve"> </w:t>
      </w:r>
      <w:r w:rsidR="00513C02" w:rsidRPr="00E83658">
        <w:t>summarize</w:t>
      </w:r>
      <w:r w:rsidR="00513C02">
        <w:t xml:space="preserve">s the </w:t>
      </w:r>
      <w:r w:rsidR="00317C7E">
        <w:t>fault</w:t>
      </w:r>
      <w:r w:rsidR="00056AFA">
        <w:t>s</w:t>
      </w:r>
      <w:r w:rsidR="00513C02">
        <w:t xml:space="preserve"> reported</w:t>
      </w:r>
      <w:r w:rsidR="007940ED">
        <w:t xml:space="preserve"> and the number of real </w:t>
      </w:r>
      <w:r w:rsidR="00317C7E">
        <w:t>fault</w:t>
      </w:r>
      <w:r w:rsidR="007940ED">
        <w:t>s.</w:t>
      </w:r>
    </w:p>
    <w:p w14:paraId="605D122F" w14:textId="6CAB44A7" w:rsidR="00513C02" w:rsidRDefault="007940ED" w:rsidP="00513C02">
      <w:pPr>
        <w:pStyle w:val="BodyText"/>
      </w:pPr>
      <w:r>
        <w:t>R</w:t>
      </w:r>
      <w:r w:rsidRPr="00E83658">
        <w:t xml:space="preserve">eal-world constraint checking reported </w:t>
      </w:r>
      <w:r>
        <w:t>53</w:t>
      </w:r>
      <w:r w:rsidR="00A17C75">
        <w:t xml:space="preserve"> </w:t>
      </w:r>
      <w:r w:rsidR="00317C7E">
        <w:t>fault</w:t>
      </w:r>
      <w:r w:rsidR="00A17C75">
        <w:t>s from 18 source files of which 29 are false positives and 24 are real</w:t>
      </w:r>
      <w:r>
        <w:t>.</w:t>
      </w:r>
      <w:r w:rsidR="00056AFA">
        <w:t xml:space="preserve"> U</w:t>
      </w:r>
      <w:r w:rsidR="00513C02">
        <w:t xml:space="preserve">nits checking </w:t>
      </w:r>
      <w:r>
        <w:t xml:space="preserve">revealed </w:t>
      </w:r>
      <w:r w:rsidR="00513C02">
        <w:t xml:space="preserve">49 </w:t>
      </w:r>
      <w:r w:rsidR="00317C7E">
        <w:t>fault</w:t>
      </w:r>
      <w:r w:rsidR="00513C02">
        <w:t>s</w:t>
      </w:r>
      <w:r>
        <w:t xml:space="preserve"> of which 41 are false positives and eight are real</w:t>
      </w:r>
      <w:r w:rsidR="00513C02">
        <w:t xml:space="preserve">. </w:t>
      </w:r>
      <w:r w:rsidR="00513C02" w:rsidRPr="00E83658">
        <w:t>Reasonable range analysis reported 2</w:t>
      </w:r>
      <w:r w:rsidR="00513C02">
        <w:t>9</w:t>
      </w:r>
      <w:r w:rsidR="00A539E3">
        <w:t xml:space="preserve"> warnings from 18 source files of which 12 </w:t>
      </w:r>
      <w:r w:rsidR="00A17C75">
        <w:t xml:space="preserve">could lead to runtime </w:t>
      </w:r>
      <w:r w:rsidR="00317C7E">
        <w:t>fault</w:t>
      </w:r>
      <w:r w:rsidR="00A17C75">
        <w:t>s.</w:t>
      </w:r>
    </w:p>
    <w:p w14:paraId="471F086F" w14:textId="1E441749" w:rsidR="00513C02" w:rsidRDefault="00317C7E" w:rsidP="00513C02">
      <w:pPr>
        <w:pStyle w:val="tablehead"/>
      </w:pPr>
      <w:bookmarkStart w:id="6" w:name="_Ref460919480"/>
      <w:r>
        <w:t>Fault</w:t>
      </w:r>
      <w:r w:rsidR="00513C02">
        <w:t xml:space="preserve">s reported and real </w:t>
      </w:r>
      <w:r>
        <w:t>fault</w:t>
      </w:r>
      <w:r w:rsidR="00513C02">
        <w:t>s in OpenMap</w:t>
      </w:r>
      <w:bookmarkEnd w:id="6"/>
    </w:p>
    <w:tbl>
      <w:tblPr>
        <w:tblStyle w:val="TableGrid"/>
        <w:tblW w:w="5035" w:type="dxa"/>
        <w:tblLook w:val="04A0" w:firstRow="1" w:lastRow="0" w:firstColumn="1" w:lastColumn="0" w:noHBand="0" w:noVBand="1"/>
      </w:tblPr>
      <w:tblGrid>
        <w:gridCol w:w="2245"/>
        <w:gridCol w:w="1168"/>
        <w:gridCol w:w="812"/>
        <w:gridCol w:w="810"/>
      </w:tblGrid>
      <w:tr w:rsidR="00513C02" w14:paraId="3D4B0CA5" w14:textId="77777777" w:rsidTr="00513C02">
        <w:tc>
          <w:tcPr>
            <w:tcW w:w="2245" w:type="dxa"/>
          </w:tcPr>
          <w:p w14:paraId="7C88E489" w14:textId="1F244399" w:rsidR="00513C02" w:rsidRDefault="00513C02" w:rsidP="00513C02">
            <w:pPr>
              <w:pStyle w:val="tablecolhead"/>
            </w:pPr>
            <w:r>
              <w:t>Analysis techniques</w:t>
            </w:r>
          </w:p>
        </w:tc>
        <w:tc>
          <w:tcPr>
            <w:tcW w:w="1168" w:type="dxa"/>
          </w:tcPr>
          <w:p w14:paraId="1ED7AC71" w14:textId="6E5EE36A" w:rsidR="00513C02" w:rsidRDefault="00513C02" w:rsidP="00513C02">
            <w:pPr>
              <w:pStyle w:val="tablecolhead"/>
            </w:pPr>
            <w:r>
              <w:t xml:space="preserve"># of files with reported </w:t>
            </w:r>
            <w:r w:rsidR="00317C7E">
              <w:t>fault</w:t>
            </w:r>
            <w:r>
              <w:t>s</w:t>
            </w:r>
          </w:p>
        </w:tc>
        <w:tc>
          <w:tcPr>
            <w:tcW w:w="812" w:type="dxa"/>
          </w:tcPr>
          <w:p w14:paraId="2AB4572E" w14:textId="513B0D96" w:rsidR="00513C02" w:rsidRDefault="00513C02" w:rsidP="00513C02">
            <w:pPr>
              <w:pStyle w:val="tablecolhead"/>
            </w:pPr>
            <w:r>
              <w:t xml:space="preserve"># of </w:t>
            </w:r>
            <w:r w:rsidR="00317C7E">
              <w:t>fault</w:t>
            </w:r>
            <w:r>
              <w:t xml:space="preserve">s reported </w:t>
            </w:r>
          </w:p>
        </w:tc>
        <w:tc>
          <w:tcPr>
            <w:tcW w:w="810" w:type="dxa"/>
          </w:tcPr>
          <w:p w14:paraId="28FAEC61" w14:textId="47B96EEC" w:rsidR="00513C02" w:rsidRDefault="00513C02" w:rsidP="00513C02">
            <w:pPr>
              <w:pStyle w:val="tablecolhead"/>
            </w:pPr>
            <w:r>
              <w:t xml:space="preserve"># of real </w:t>
            </w:r>
            <w:r w:rsidR="00317C7E">
              <w:t>fault</w:t>
            </w:r>
            <w:r>
              <w:t>s</w:t>
            </w:r>
          </w:p>
        </w:tc>
      </w:tr>
      <w:tr w:rsidR="00513C02" w14:paraId="73F30D44" w14:textId="77777777" w:rsidTr="00513C02">
        <w:tc>
          <w:tcPr>
            <w:tcW w:w="2245" w:type="dxa"/>
          </w:tcPr>
          <w:p w14:paraId="7CC1BE52" w14:textId="3F8B5325" w:rsidR="00513C02" w:rsidRDefault="00513C02" w:rsidP="00513C02">
            <w:pPr>
              <w:pStyle w:val="tablecopy"/>
            </w:pPr>
            <w:r>
              <w:t>Units checking</w:t>
            </w:r>
          </w:p>
        </w:tc>
        <w:tc>
          <w:tcPr>
            <w:tcW w:w="1168" w:type="dxa"/>
          </w:tcPr>
          <w:p w14:paraId="238A5875" w14:textId="1BA98AB6" w:rsidR="00513C02" w:rsidRDefault="00513C02" w:rsidP="00513C02">
            <w:pPr>
              <w:pStyle w:val="tablecopy"/>
            </w:pPr>
            <w:r>
              <w:t>15</w:t>
            </w:r>
          </w:p>
        </w:tc>
        <w:tc>
          <w:tcPr>
            <w:tcW w:w="812" w:type="dxa"/>
          </w:tcPr>
          <w:p w14:paraId="2FAF4700" w14:textId="52FF3468" w:rsidR="00513C02" w:rsidRDefault="00513C02" w:rsidP="00513C02">
            <w:pPr>
              <w:pStyle w:val="tablecopy"/>
            </w:pPr>
            <w:r>
              <w:t>49</w:t>
            </w:r>
          </w:p>
        </w:tc>
        <w:tc>
          <w:tcPr>
            <w:tcW w:w="810" w:type="dxa"/>
          </w:tcPr>
          <w:p w14:paraId="280C1E4C" w14:textId="5355B5AC" w:rsidR="00513C02" w:rsidRDefault="00513C02" w:rsidP="00513C02">
            <w:pPr>
              <w:pStyle w:val="tablecopy"/>
            </w:pPr>
            <w:r>
              <w:t>8</w:t>
            </w:r>
          </w:p>
        </w:tc>
      </w:tr>
      <w:tr w:rsidR="00513C02" w14:paraId="3019D508" w14:textId="77777777" w:rsidTr="00513C02">
        <w:tc>
          <w:tcPr>
            <w:tcW w:w="2245" w:type="dxa"/>
          </w:tcPr>
          <w:p w14:paraId="5E0FCD9B" w14:textId="43B1EAA0" w:rsidR="00513C02" w:rsidRDefault="00513C02" w:rsidP="00513C02">
            <w:pPr>
              <w:pStyle w:val="tablecopy"/>
            </w:pPr>
            <w:r>
              <w:t>Real-world constraint checking</w:t>
            </w:r>
          </w:p>
        </w:tc>
        <w:tc>
          <w:tcPr>
            <w:tcW w:w="1168" w:type="dxa"/>
          </w:tcPr>
          <w:p w14:paraId="2489D5BA" w14:textId="523B36CB" w:rsidR="00513C02" w:rsidRDefault="00513C02" w:rsidP="00513C02">
            <w:pPr>
              <w:pStyle w:val="tablecopy"/>
            </w:pPr>
            <w:r>
              <w:t>18</w:t>
            </w:r>
          </w:p>
        </w:tc>
        <w:tc>
          <w:tcPr>
            <w:tcW w:w="812" w:type="dxa"/>
          </w:tcPr>
          <w:p w14:paraId="1F4F8A14" w14:textId="02D2D56B" w:rsidR="00513C02" w:rsidRDefault="00EA44F9" w:rsidP="00513C02">
            <w:pPr>
              <w:pStyle w:val="tablecopy"/>
            </w:pPr>
            <w:r>
              <w:t>53</w:t>
            </w:r>
          </w:p>
        </w:tc>
        <w:tc>
          <w:tcPr>
            <w:tcW w:w="810" w:type="dxa"/>
          </w:tcPr>
          <w:p w14:paraId="0A927832" w14:textId="6A00A5C2" w:rsidR="00513C02" w:rsidRDefault="00513C02" w:rsidP="00513C02">
            <w:pPr>
              <w:pStyle w:val="tablecopy"/>
            </w:pPr>
            <w:r>
              <w:t>24</w:t>
            </w:r>
          </w:p>
        </w:tc>
      </w:tr>
      <w:tr w:rsidR="00513C02" w14:paraId="672AD26A" w14:textId="77777777" w:rsidTr="00513C02">
        <w:tc>
          <w:tcPr>
            <w:tcW w:w="2245" w:type="dxa"/>
          </w:tcPr>
          <w:p w14:paraId="503785EB" w14:textId="6E675BF9" w:rsidR="00513C02" w:rsidRDefault="00513C02" w:rsidP="00513C02">
            <w:pPr>
              <w:pStyle w:val="tablecopy"/>
            </w:pPr>
            <w:r>
              <w:t>Reasonable range analysis</w:t>
            </w:r>
          </w:p>
        </w:tc>
        <w:tc>
          <w:tcPr>
            <w:tcW w:w="1168" w:type="dxa"/>
          </w:tcPr>
          <w:p w14:paraId="6127A7B4" w14:textId="44B1D8F2" w:rsidR="00513C02" w:rsidRDefault="00513C02" w:rsidP="00513C02">
            <w:pPr>
              <w:pStyle w:val="tablecopy"/>
            </w:pPr>
            <w:r>
              <w:t>18</w:t>
            </w:r>
          </w:p>
        </w:tc>
        <w:tc>
          <w:tcPr>
            <w:tcW w:w="812" w:type="dxa"/>
          </w:tcPr>
          <w:p w14:paraId="7D197863" w14:textId="56D915D6" w:rsidR="00513C02" w:rsidRDefault="00513C02" w:rsidP="00513C02">
            <w:pPr>
              <w:pStyle w:val="tablecopy"/>
            </w:pPr>
            <w:r>
              <w:t>29</w:t>
            </w:r>
          </w:p>
        </w:tc>
        <w:tc>
          <w:tcPr>
            <w:tcW w:w="810" w:type="dxa"/>
          </w:tcPr>
          <w:p w14:paraId="21F8F710" w14:textId="1A276333" w:rsidR="00513C02" w:rsidRDefault="00513C02" w:rsidP="00513C02">
            <w:pPr>
              <w:pStyle w:val="tablecopy"/>
            </w:pPr>
            <w:r>
              <w:t>12</w:t>
            </w:r>
          </w:p>
        </w:tc>
      </w:tr>
    </w:tbl>
    <w:p w14:paraId="3F7D3450" w14:textId="77777777" w:rsidR="00E83658" w:rsidRDefault="00E83658" w:rsidP="00B35D32">
      <w:pPr>
        <w:pStyle w:val="FigurePlacement"/>
      </w:pPr>
    </w:p>
    <w:p w14:paraId="0F17CA17" w14:textId="34103F72" w:rsidR="00E83658" w:rsidRPr="00EA44F9" w:rsidRDefault="008A0D9F" w:rsidP="00EA44F9">
      <w:pPr>
        <w:pStyle w:val="BodyText"/>
      </w:pPr>
      <w:r>
        <w:t>Table II</w:t>
      </w:r>
      <w:r w:rsidR="006F3721" w:rsidRPr="00EA44F9">
        <w:t xml:space="preserve"> </w:t>
      </w:r>
      <w:r w:rsidR="00513C02" w:rsidRPr="00EA44F9">
        <w:t>s</w:t>
      </w:r>
      <w:r w:rsidR="00EA44F9">
        <w:t xml:space="preserve">ummarizes the </w:t>
      </w:r>
      <w:r w:rsidR="00513C02" w:rsidRPr="00EA44F9">
        <w:t>source fi</w:t>
      </w:r>
      <w:r w:rsidR="008915B3">
        <w:t>les that contain</w:t>
      </w:r>
      <w:r w:rsidR="00EA44F9">
        <w:t xml:space="preserve"> real </w:t>
      </w:r>
      <w:r w:rsidR="00317C7E">
        <w:t>fault</w:t>
      </w:r>
      <w:r w:rsidR="00EA44F9">
        <w:t xml:space="preserve">s, </w:t>
      </w:r>
      <w:r w:rsidR="008915B3">
        <w:t xml:space="preserve">the </w:t>
      </w:r>
      <w:r w:rsidR="00EA44F9">
        <w:t xml:space="preserve">number of real </w:t>
      </w:r>
      <w:r w:rsidR="00317C7E">
        <w:t>fault</w:t>
      </w:r>
      <w:r w:rsidR="00EA44F9">
        <w:t>s, and the real-world semantics that cause</w:t>
      </w:r>
      <w:r w:rsidR="00072365">
        <w:t>d</w:t>
      </w:r>
      <w:r w:rsidR="00EA44F9">
        <w:t xml:space="preserve"> the </w:t>
      </w:r>
      <w:r w:rsidR="00317C7E">
        <w:t>fault</w:t>
      </w:r>
      <w:r w:rsidR="00EA44F9">
        <w:t xml:space="preserve">s. </w:t>
      </w:r>
      <w:r w:rsidR="00056AFA" w:rsidRPr="00EA44F9">
        <w:t>E</w:t>
      </w:r>
      <w:r w:rsidR="00056AFA">
        <w:t xml:space="preserve">very real </w:t>
      </w:r>
      <w:r w:rsidR="00317C7E">
        <w:t>fault</w:t>
      </w:r>
      <w:r w:rsidR="00013D0F">
        <w:t xml:space="preserve">y statement in the software included </w:t>
      </w:r>
      <w:r w:rsidR="00056AFA">
        <w:t>one or more</w:t>
      </w:r>
      <w:r w:rsidR="00056AFA">
        <w:t xml:space="preserve"> </w:t>
      </w:r>
      <w:r w:rsidR="00056AFA" w:rsidRPr="00EA44F9">
        <w:t>real-world semantic</w:t>
      </w:r>
      <w:r w:rsidR="00056AFA">
        <w:t xml:space="preserve"> </w:t>
      </w:r>
      <w:r w:rsidR="00317C7E">
        <w:t>fault</w:t>
      </w:r>
      <w:r w:rsidR="00056AFA">
        <w:t>s</w:t>
      </w:r>
      <w:r w:rsidR="00056AFA" w:rsidRPr="00EA44F9">
        <w:t>.</w:t>
      </w:r>
    </w:p>
    <w:p w14:paraId="46ED453B" w14:textId="7183991F" w:rsidR="006F3721" w:rsidRDefault="00CD2516" w:rsidP="006F3721">
      <w:pPr>
        <w:pStyle w:val="tablehead"/>
      </w:pPr>
      <w:bookmarkStart w:id="7" w:name="_Ref460920141"/>
      <w:r>
        <w:lastRenderedPageBreak/>
        <w:t xml:space="preserve">Real </w:t>
      </w:r>
      <w:r w:rsidR="00317C7E">
        <w:t>fault</w:t>
      </w:r>
      <w:r w:rsidR="006F3721">
        <w:t xml:space="preserve">s </w:t>
      </w:r>
      <w:bookmarkEnd w:id="7"/>
      <w:r w:rsidR="00B26079">
        <w:t>found by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CBC1D8E" w:rsidR="00513C02" w:rsidRDefault="00513C02" w:rsidP="00513C02">
            <w:pPr>
              <w:pStyle w:val="tablecolhead"/>
            </w:pPr>
            <w:r>
              <w:t xml:space="preserve"># of real </w:t>
            </w:r>
            <w:r w:rsidR="00317C7E">
              <w:t>fault</w:t>
            </w:r>
            <w:r>
              <w:t>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B35D32">
      <w:pPr>
        <w:pStyle w:val="FigurePlacement"/>
      </w:pPr>
    </w:p>
    <w:p w14:paraId="6028CE41" w14:textId="488E3E7C" w:rsidR="00B26079" w:rsidRDefault="00431F19" w:rsidP="00B26079">
      <w:pPr>
        <w:pStyle w:val="BodyText"/>
      </w:pPr>
      <w:r>
        <w:t>R</w:t>
      </w:r>
      <w:r w:rsidR="00B26079" w:rsidRPr="00B26079">
        <w:t>easonable range analysis found 12 statements in 6 files.</w:t>
      </w:r>
      <w:r w:rsidR="00072365">
        <w:t xml:space="preserve"> Table </w:t>
      </w:r>
      <w:r w:rsidR="008A0D9F">
        <w:t xml:space="preserve">III </w:t>
      </w:r>
      <w:r w:rsidR="00B26079" w:rsidRPr="00B26079">
        <w:t>summarizes them:</w:t>
      </w:r>
    </w:p>
    <w:p w14:paraId="170E8F6C" w14:textId="4800FBC9" w:rsidR="00B26079" w:rsidRDefault="00B26079" w:rsidP="00B26079">
      <w:pPr>
        <w:pStyle w:val="tablehead"/>
      </w:pPr>
      <w:bookmarkStart w:id="8" w:name="_Ref460921384"/>
      <w:r>
        <w:t xml:space="preserve">real </w:t>
      </w:r>
      <w:r w:rsidR="00317C7E">
        <w:t>fault</w:t>
      </w:r>
      <w:r>
        <w:t xml:space="preserve">s found by </w:t>
      </w:r>
      <w:bookmarkEnd w:id="8"/>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0C9F9CAB" w:rsidR="00B26079" w:rsidRDefault="00B26079" w:rsidP="00EF6479">
            <w:pPr>
              <w:pStyle w:val="tablecolhead"/>
            </w:pPr>
            <w:r>
              <w:t xml:space="preserve"># of real </w:t>
            </w:r>
            <w:r w:rsidR="00317C7E">
              <w:t>fault</w:t>
            </w:r>
            <w:r>
              <w:t>s</w:t>
            </w:r>
          </w:p>
        </w:tc>
        <w:tc>
          <w:tcPr>
            <w:tcW w:w="2328" w:type="dxa"/>
          </w:tcPr>
          <w:p w14:paraId="688669FD" w14:textId="4F4C1ACF" w:rsidR="00B26079" w:rsidRDefault="00B26079" w:rsidP="00EF6479">
            <w:pPr>
              <w:pStyle w:val="tablecolhead"/>
            </w:pPr>
            <w:r>
              <w:t xml:space="preserve">Possible runtime </w:t>
            </w:r>
            <w:r w:rsidR="00317C7E">
              <w:t>fault</w:t>
            </w:r>
            <w:r>
              <w:t>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61464B36" w:rsidR="00B26079" w:rsidRDefault="00B26079" w:rsidP="00EF6479">
            <w:pPr>
              <w:pStyle w:val="tablecopy"/>
            </w:pPr>
            <w:r>
              <w:t>Division of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79214970" w:rsidR="00B26079" w:rsidRDefault="00B26079" w:rsidP="00EF6479">
            <w:pPr>
              <w:pStyle w:val="tablecopy"/>
            </w:pPr>
            <w:r>
              <w:t>Division of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B35D32">
      <w:pPr>
        <w:pStyle w:val="FigurePlacement"/>
      </w:pPr>
    </w:p>
    <w:p w14:paraId="0589ED52" w14:textId="16FFD70F" w:rsidR="006F3721" w:rsidRDefault="006F3721" w:rsidP="006F3721">
      <w:pPr>
        <w:pStyle w:val="BodyText"/>
      </w:pPr>
      <w:r>
        <w:t>Real-world constraint checking reported 5</w:t>
      </w:r>
      <w:r w:rsidR="00EA44F9">
        <w:t>3</w:t>
      </w:r>
      <w:r>
        <w:t xml:space="preserve"> </w:t>
      </w:r>
      <w:r w:rsidR="00317C7E">
        <w:t>fault</w:t>
      </w:r>
      <w:r>
        <w:t>s</w:t>
      </w:r>
      <w:r w:rsidR="008915B3">
        <w:t xml:space="preserve"> of which 24 </w:t>
      </w:r>
      <w:r>
        <w:t xml:space="preserve">are real </w:t>
      </w:r>
      <w:r w:rsidR="00317C7E">
        <w:t>fault</w:t>
      </w:r>
      <w:r>
        <w:t>s. These</w:t>
      </w:r>
      <w:r w:rsidR="00EA44F9">
        <w:t xml:space="preserve"> non-real </w:t>
      </w:r>
      <w:r w:rsidR="00317C7E">
        <w:t>fault</w:t>
      </w:r>
      <w:r>
        <w:t xml:space="preserve">s are categorized into two kinds: improper usage and false warning. </w:t>
      </w:r>
    </w:p>
    <w:p w14:paraId="32D77457" w14:textId="1ACFB007" w:rsidR="00513C02" w:rsidRDefault="006F3721" w:rsidP="00925565">
      <w:pPr>
        <w:pStyle w:val="BodyText"/>
      </w:pPr>
      <w:r w:rsidRPr="006F3721">
        <w:t xml:space="preserve">The definition of improper usage was introduced </w:t>
      </w:r>
      <w:r w:rsidR="00853B36">
        <w:t>earlier</w:t>
      </w:r>
      <w:r>
        <w:t xml:space="preserve"> [</w:t>
      </w:r>
      <w:r w:rsidR="008A0D9F">
        <w:t>CITE</w:t>
      </w:r>
      <w:r>
        <w:t>]</w:t>
      </w:r>
      <w:r w:rsidR="00925565">
        <w:t xml:space="preserve"> and </w:t>
      </w:r>
      <w:r w:rsidRPr="006F3721">
        <w:t>refers to either</w:t>
      </w:r>
      <w:r w:rsidR="00925565">
        <w:t>:</w:t>
      </w:r>
      <w:r w:rsidRPr="006F3721">
        <w:t xml:space="preserve"> (a) a variable took on different real-world </w:t>
      </w:r>
      <w:r w:rsidR="00925565">
        <w:t>type</w:t>
      </w:r>
      <w:r w:rsidR="00853B36">
        <w:t>s</w:t>
      </w:r>
      <w:r w:rsidR="00925565">
        <w:t xml:space="preserve"> but the same programming language type</w:t>
      </w:r>
      <w:r w:rsidRPr="006F3721">
        <w:t xml:space="preserve"> in different parts of the program, or (b) the elements of an array were not all of the same real-world </w:t>
      </w:r>
      <w:r w:rsidR="00925565">
        <w:t xml:space="preserve">type </w:t>
      </w:r>
      <w:r w:rsidRPr="006F3721">
        <w:t>but we</w:t>
      </w:r>
      <w:r w:rsidR="00925565">
        <w:t>re of the same programming language type</w:t>
      </w:r>
      <w:r w:rsidRPr="006F3721">
        <w:t>.</w:t>
      </w:r>
      <w:r w:rsidR="00925565">
        <w:t xml:space="preserve"> Both practices could easily lead to faults. Table IV s</w:t>
      </w:r>
      <w:r>
        <w:t>ummarizes the improper usage and false warnings fo</w:t>
      </w:r>
      <w:r w:rsidR="00925565">
        <w:t>und by all analysis techniques.</w:t>
      </w:r>
    </w:p>
    <w:p w14:paraId="333B5718" w14:textId="33F32508" w:rsidR="006F3721" w:rsidRDefault="006F3721" w:rsidP="006F3721">
      <w:pPr>
        <w:pStyle w:val="tablehead"/>
      </w:pPr>
      <w:bookmarkStart w:id="9" w:name="_Ref460921126"/>
      <w:r>
        <w:t>False warnings and impropert usage</w:t>
      </w:r>
      <w:bookmarkEnd w:id="9"/>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5233F1C1" w14:textId="77777777" w:rsidTr="00EA44F9">
        <w:tc>
          <w:tcPr>
            <w:tcW w:w="2245" w:type="dxa"/>
          </w:tcPr>
          <w:p w14:paraId="68031DD5" w14:textId="77777777" w:rsidR="006F3721" w:rsidRDefault="006F3721" w:rsidP="00EF6479">
            <w:pPr>
              <w:pStyle w:val="tablecopy"/>
            </w:pPr>
            <w:r>
              <w:t>Units checking</w:t>
            </w:r>
          </w:p>
        </w:tc>
        <w:tc>
          <w:tcPr>
            <w:tcW w:w="1440" w:type="dxa"/>
          </w:tcPr>
          <w:p w14:paraId="3CEF83CC" w14:textId="6A43D35A" w:rsidR="006F3721" w:rsidRDefault="006F3721" w:rsidP="00EF6479">
            <w:pPr>
              <w:pStyle w:val="tablecopy"/>
            </w:pPr>
            <w:r>
              <w:t>24</w:t>
            </w:r>
          </w:p>
        </w:tc>
        <w:tc>
          <w:tcPr>
            <w:tcW w:w="1350" w:type="dxa"/>
          </w:tcPr>
          <w:p w14:paraId="4B9FF2D7" w14:textId="6CE999AD" w:rsidR="006F3721" w:rsidRDefault="006F3721" w:rsidP="00EF6479">
            <w:pPr>
              <w:pStyle w:val="tablecopy"/>
            </w:pPr>
            <w:r>
              <w:t>17</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135CEC75" w:rsidR="00EA44F9" w:rsidRDefault="00EA44F9" w:rsidP="00EF6479">
            <w:pPr>
              <w:pStyle w:val="tablecopy"/>
            </w:pPr>
            <w:r>
              <w:t>12</w:t>
            </w:r>
          </w:p>
        </w:tc>
      </w:tr>
    </w:tbl>
    <w:p w14:paraId="76B5B05A" w14:textId="77777777" w:rsidR="006F3721" w:rsidRDefault="006F3721" w:rsidP="00B35D32">
      <w:pPr>
        <w:pStyle w:val="FigurePlacement"/>
      </w:pPr>
    </w:p>
    <w:p w14:paraId="452F0D47" w14:textId="2993F7EA" w:rsidR="00B26079" w:rsidRDefault="00294AE3" w:rsidP="00B26079">
      <w:pPr>
        <w:pStyle w:val="BodyText"/>
      </w:pPr>
      <w:r>
        <w:t xml:space="preserve">The real-world type system used in </w:t>
      </w:r>
      <w:r w:rsidR="00ED466F">
        <w:t xml:space="preserve">our </w:t>
      </w:r>
      <w:r w:rsidR="009F57C0">
        <w:t>first</w:t>
      </w:r>
      <w:r w:rsidR="00ED466F">
        <w:t xml:space="preserve"> case study </w:t>
      </w:r>
      <w:r w:rsidR="009F57C0">
        <w:t>was</w:t>
      </w:r>
      <w:r w:rsidR="00ED466F">
        <w:t xml:space="preserve"> </w:t>
      </w:r>
      <w:r>
        <w:t xml:space="preserve">partially created by the toolset’s synthesis system and was </w:t>
      </w:r>
      <w:r w:rsidR="00ED466F">
        <w:t xml:space="preserve">reused in this case study. </w:t>
      </w:r>
      <w:r w:rsidR="00B26079">
        <w:t>Th</w:t>
      </w:r>
      <w:r w:rsidR="009F57C0">
        <w:t xml:space="preserve">at </w:t>
      </w:r>
      <w:r w:rsidR="00B26079">
        <w:t xml:space="preserve">type system contains 35 real-world types and </w:t>
      </w:r>
      <w:r w:rsidR="00853B36">
        <w:t>97 real-world type rules. O</w:t>
      </w:r>
      <w:r w:rsidR="00B26079">
        <w:t xml:space="preserve">ne </w:t>
      </w:r>
      <w:r w:rsidR="009F57C0">
        <w:t xml:space="preserve">additional </w:t>
      </w:r>
      <w:r w:rsidR="00B26079">
        <w:t xml:space="preserve">real-world type was created for </w:t>
      </w:r>
      <w:proofErr w:type="spellStart"/>
      <w:r w:rsidR="00B26079">
        <w:t>OpenMap</w:t>
      </w:r>
      <w:proofErr w:type="spellEnd"/>
      <w:r w:rsidR="00B26079">
        <w:t>.</w:t>
      </w:r>
    </w:p>
    <w:p w14:paraId="3A49CC4C" w14:textId="4A6B562F" w:rsidR="00ED466F" w:rsidRPr="00B26079" w:rsidRDefault="00294AE3" w:rsidP="009A50F5">
      <w:pPr>
        <w:pStyle w:val="BodyText"/>
      </w:pPr>
      <w:r>
        <w:t xml:space="preserve">Type bindings are system specific and so all bindings had to be created for the case study of </w:t>
      </w:r>
      <w:proofErr w:type="spellStart"/>
      <w:r>
        <w:t>OpenMap</w:t>
      </w:r>
      <w:proofErr w:type="spellEnd"/>
      <w:r>
        <w:t>.</w:t>
      </w:r>
      <w:r w:rsidR="009A50F5">
        <w:t xml:space="preserve"> Again, the toolset was able to synthesize many of these bindings. T</w:t>
      </w:r>
      <w:r w:rsidR="00ED466F" w:rsidRPr="00ED466F">
        <w:t xml:space="preserve">he total number of real-world type bindings for </w:t>
      </w:r>
      <w:proofErr w:type="spellStart"/>
      <w:r w:rsidR="00ED466F" w:rsidRPr="00ED466F">
        <w:t>OpenMap</w:t>
      </w:r>
      <w:proofErr w:type="spellEnd"/>
      <w:r w:rsidR="00ED466F" w:rsidRPr="00ED466F">
        <w:t xml:space="preserve"> is 1932. 1129 </w:t>
      </w:r>
      <w:r w:rsidR="00ED466F">
        <w:t xml:space="preserve">(58.4) </w:t>
      </w:r>
      <w:r w:rsidR="00ED466F" w:rsidRPr="00ED466F">
        <w:t xml:space="preserve">type bindings were </w:t>
      </w:r>
      <w:r w:rsidR="00ED466F">
        <w:t>seeded by users</w:t>
      </w:r>
      <w:r w:rsidR="00ED466F" w:rsidRPr="00ED466F">
        <w:t xml:space="preserve"> in different source files, and 803</w:t>
      </w:r>
      <w:r w:rsidR="00ED466F">
        <w:t xml:space="preserve"> (41.6%)</w:t>
      </w:r>
      <w:r w:rsidR="00ED466F" w:rsidRPr="00ED466F">
        <w:t xml:space="preserve"> type bindings were synthesized.</w:t>
      </w:r>
    </w:p>
    <w:p w14:paraId="1D48E890" w14:textId="45885CFB" w:rsidR="00A645B3" w:rsidRDefault="005C7C68" w:rsidP="00A645B3">
      <w:pPr>
        <w:pStyle w:val="Heading2"/>
      </w:pPr>
      <w:r>
        <w:lastRenderedPageBreak/>
        <w:t>Example Faults</w:t>
      </w:r>
    </w:p>
    <w:p w14:paraId="460D81AD" w14:textId="365F6988" w:rsidR="00ED466F" w:rsidRDefault="009D5080" w:rsidP="00ED466F">
      <w:pPr>
        <w:pStyle w:val="BodyText"/>
        <w:rPr>
          <w:lang w:eastAsia="zh-CN"/>
        </w:rPr>
      </w:pPr>
      <w:r>
        <w:rPr>
          <w:lang w:eastAsia="zh-CN"/>
        </w:rPr>
        <w:t>In this section, we present examples of the faults that were identified by the analyses we describe. These examples illustrate the types of issues that arise through inconsistency of software with the real world.</w:t>
      </w:r>
    </w:p>
    <w:p w14:paraId="36848FAE" w14:textId="4370BEEC" w:rsidR="00356B94" w:rsidRDefault="00BA46A9" w:rsidP="00356B94">
      <w:pPr>
        <w:pStyle w:val="BodyText"/>
        <w:ind w:firstLine="0"/>
      </w:pPr>
      <w:r>
        <w:rPr>
          <w:b/>
        </w:rPr>
        <w:t xml:space="preserve">Example </w:t>
      </w:r>
      <w:r w:rsidR="00317C7E">
        <w:rPr>
          <w:b/>
        </w:rPr>
        <w:t>Fault</w:t>
      </w:r>
      <w:r w:rsidR="00356B94">
        <w:rPr>
          <w:b/>
        </w:rPr>
        <w:t xml:space="preserve"> </w:t>
      </w:r>
      <w:r w:rsidR="00356B94" w:rsidRPr="00356B94">
        <w:rPr>
          <w:b/>
        </w:rPr>
        <w:t xml:space="preserve">1. </w:t>
      </w:r>
      <w:r w:rsidR="00356B94">
        <w:t xml:space="preserve">Four real </w:t>
      </w:r>
      <w:r w:rsidR="00317C7E">
        <w:t>fault</w:t>
      </w:r>
      <w:r w:rsidR="00356B94">
        <w:t xml:space="preserve">s were found in the source file </w:t>
      </w:r>
      <w:r w:rsidR="00356B94" w:rsidRPr="00356B94">
        <w:rPr>
          <w:rStyle w:val="Courier8pt"/>
        </w:rPr>
        <w:t>Road.java</w:t>
      </w:r>
      <w:r w:rsidR="009D5080">
        <w:t xml:space="preserve">, all of which </w:t>
      </w:r>
      <w:r w:rsidR="00356B94">
        <w:t xml:space="preserve">are misuse of units. The statement below contains two real </w:t>
      </w:r>
      <w:r w:rsidR="00317C7E">
        <w:t>fault</w:t>
      </w:r>
      <w:r w:rsidR="00356B94">
        <w:t>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392D520B" w:rsidR="00356B94" w:rsidRDefault="00356B94" w:rsidP="00356B94">
      <w:pPr>
        <w:pStyle w:val="BodyText"/>
      </w:pPr>
      <w:r>
        <w:t xml:space="preserve">For the first </w:t>
      </w:r>
      <w:r w:rsidR="00317C7E">
        <w:t>fault</w:t>
      </w:r>
      <w:r w:rsidR="00D17F1F">
        <w:t>,</w:t>
      </w:r>
      <w:r>
        <w:t xml:space="preserve"> </w:t>
      </w:r>
      <w:proofErr w:type="spellStart"/>
      <w:r w:rsidRPr="00356B94">
        <w:rPr>
          <w:rStyle w:val="Courier8pt"/>
        </w:rPr>
        <w:t>GreatCircle.sphericalDistance</w:t>
      </w:r>
      <w:proofErr w:type="spellEnd"/>
      <w:r w:rsidRPr="00356B94">
        <w:rPr>
          <w:rStyle w:val="Courier8pt"/>
        </w:rPr>
        <w:t>()</w:t>
      </w:r>
      <w:r>
        <w:t xml:space="preserve"> expects the unit of measurement for the parameters</w:t>
      </w:r>
      <w:r w:rsidR="00D17F1F">
        <w:t xml:space="preserve"> to be </w:t>
      </w:r>
      <w:r w:rsidR="00D17F1F" w:rsidRPr="00356B94">
        <w:rPr>
          <w:rStyle w:val="Courier8pt"/>
        </w:rPr>
        <w:t>radians</w:t>
      </w:r>
      <w:r>
        <w:t xml:space="preserve">, but the arguments in this statement are all </w:t>
      </w:r>
      <w:r w:rsidR="00D17F1F">
        <w:t>measured in</w:t>
      </w:r>
      <w:r>
        <w:t xml:space="preserve"> </w:t>
      </w:r>
      <w:r w:rsidRPr="00356B94">
        <w:rPr>
          <w:rStyle w:val="Courier8pt"/>
        </w:rPr>
        <w:t>degrees</w:t>
      </w:r>
      <w:r>
        <w:t xml:space="preserve">. For the second </w:t>
      </w:r>
      <w:r w:rsidR="00317C7E">
        <w:t>fault</w:t>
      </w:r>
      <w:r>
        <w:t>, the return v</w:t>
      </w:r>
      <w:r w:rsidR="00D17F1F">
        <w:t>alue of the function is an angle in</w:t>
      </w:r>
      <w:r>
        <w:t xml:space="preserve"> </w:t>
      </w:r>
      <w:r w:rsidRPr="00356B94">
        <w:rPr>
          <w:rStyle w:val="Courier8pt"/>
        </w:rPr>
        <w:t>radians</w:t>
      </w:r>
      <w:r>
        <w:t xml:space="preserve">, which is not </w:t>
      </w:r>
      <w:r w:rsidR="00D17F1F">
        <w:t>consistent</w:t>
      </w:r>
      <w:r>
        <w:t xml:space="preserve"> with </w:t>
      </w:r>
      <w:r w:rsidR="00D17F1F">
        <w:t xml:space="preserve">the </w:t>
      </w:r>
      <w:r>
        <w:t xml:space="preserve">variable </w:t>
      </w:r>
      <w:r w:rsidRPr="00356B94">
        <w:rPr>
          <w:rStyle w:val="Courier8pt"/>
        </w:rPr>
        <w:t>kilometers</w:t>
      </w:r>
      <w:r>
        <w:t>.</w:t>
      </w:r>
    </w:p>
    <w:p w14:paraId="7AB7AF61" w14:textId="57594CB5" w:rsidR="00356B94" w:rsidRDefault="00BA46A9" w:rsidP="00356B94">
      <w:pPr>
        <w:pStyle w:val="BodyText"/>
        <w:ind w:firstLine="0"/>
      </w:pPr>
      <w:r>
        <w:rPr>
          <w:b/>
        </w:rPr>
        <w:t xml:space="preserve">Example </w:t>
      </w:r>
      <w:r w:rsidR="00317C7E">
        <w:rPr>
          <w:b/>
        </w:rPr>
        <w:t>Fault</w:t>
      </w:r>
      <w:r w:rsidR="00356B94">
        <w:rPr>
          <w:b/>
        </w:rPr>
        <w:t xml:space="preserve"> 2</w:t>
      </w:r>
      <w:r w:rsidR="00356B94" w:rsidRPr="00356B94">
        <w:rPr>
          <w:b/>
        </w:rPr>
        <w:t>.</w:t>
      </w:r>
      <w:r w:rsidR="00356B94">
        <w:rPr>
          <w:b/>
        </w:rPr>
        <w:t xml:space="preserve"> </w:t>
      </w:r>
      <w:r w:rsidR="00364BF4">
        <w:t>I</w:t>
      </w:r>
      <w:r w:rsidR="00356B94">
        <w:t xml:space="preserve">n source file </w:t>
      </w:r>
      <w:r w:rsidR="00356B94" w:rsidRPr="00356B94">
        <w:rPr>
          <w:rStyle w:val="Courier8pt"/>
        </w:rPr>
        <w:t>TX7.java</w:t>
      </w:r>
      <w:r w:rsidR="00364BF4">
        <w:t xml:space="preserve">, one statement </w:t>
      </w:r>
      <w:r w:rsidR="00356B94">
        <w:t xml:space="preserve">contains an inaccurate computation. </w:t>
      </w:r>
      <w:r w:rsidR="00F70B96">
        <w:t xml:space="preserve">This statement involves </w:t>
      </w:r>
      <w:r w:rsidR="00364BF4">
        <w:t xml:space="preserve">the </w:t>
      </w:r>
      <w:r w:rsidR="00F70B96">
        <w:t xml:space="preserve">incorrect use of Earth’s </w:t>
      </w:r>
      <w:r w:rsidR="00F70B96" w:rsidRPr="00F70B96">
        <w:rPr>
          <w:i/>
        </w:rPr>
        <w:t>radius</w:t>
      </w:r>
      <w:r w:rsidR="00F70B96">
        <w:t xml:space="preserve">. </w:t>
      </w:r>
      <w:r w:rsidR="00356B94">
        <w:t xml:space="preserve">The statement is: </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3048195C" w:rsidR="00356B94" w:rsidRDefault="00356B94" w:rsidP="00356B94">
      <w:pPr>
        <w:pStyle w:val="BodyText"/>
        <w:ind w:firstLine="0"/>
      </w:pPr>
      <w:r>
        <w:t xml:space="preserve">This statement computes the distance between two points on the Earth’s surface. According to basic geometry,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variable </w:t>
      </w:r>
      <w:r w:rsidRPr="00356B94">
        <w:rPr>
          <w:rStyle w:val="Courier8pt"/>
        </w:rPr>
        <w:t>wgs84_earthEquatorialRadiusMeters</w:t>
      </w:r>
      <w:r>
        <w:t xml:space="preserve"> represents Earth’s equatorial radius with Earth modeled as an ellipsoid. The computation of distance in this stateme</w:t>
      </w:r>
      <w:r w:rsidR="00364BF4">
        <w:t>nt is in</w:t>
      </w:r>
      <w:r>
        <w:t>accurate.</w:t>
      </w:r>
    </w:p>
    <w:p w14:paraId="053F498A" w14:textId="17E0A7F4" w:rsidR="00384753" w:rsidRDefault="00BA46A9" w:rsidP="00384753">
      <w:pPr>
        <w:pStyle w:val="BodyText"/>
        <w:ind w:firstLine="0"/>
      </w:pPr>
      <w:r>
        <w:rPr>
          <w:b/>
        </w:rPr>
        <w:t xml:space="preserve">Example </w:t>
      </w:r>
      <w:r w:rsidR="00317C7E">
        <w:rPr>
          <w:b/>
        </w:rPr>
        <w:t>Fault</w:t>
      </w:r>
      <w:r w:rsidR="00356B94">
        <w:rPr>
          <w:b/>
        </w:rPr>
        <w:t xml:space="preserve"> 3</w:t>
      </w:r>
      <w:r w:rsidR="00356B94" w:rsidRPr="00356B94">
        <w:rPr>
          <w:b/>
        </w:rPr>
        <w:t>.</w:t>
      </w:r>
      <w:r w:rsidR="00384753">
        <w:rPr>
          <w:b/>
        </w:rPr>
        <w:t xml:space="preserve"> </w:t>
      </w:r>
      <w:r w:rsidR="00364BF4">
        <w:t>I</w:t>
      </w:r>
      <w:r w:rsidR="00364BF4">
        <w:t xml:space="preserve">n </w:t>
      </w:r>
      <w:r w:rsidR="00364BF4">
        <w:t xml:space="preserve">source </w:t>
      </w:r>
      <w:r w:rsidR="00364BF4">
        <w:t xml:space="preserve">file </w:t>
      </w:r>
      <w:r w:rsidR="00364BF4" w:rsidRPr="00384753">
        <w:rPr>
          <w:rStyle w:val="Courier8pt"/>
        </w:rPr>
        <w:t>LOSGenerator.java</w:t>
      </w:r>
      <w:r w:rsidR="00364BF4">
        <w:t xml:space="preserve"> </w:t>
      </w:r>
      <w:r w:rsidR="00364BF4">
        <w:t>t</w:t>
      </w:r>
      <w:r w:rsidR="00384753">
        <w:t xml:space="preserve">hree statements contain inaccurate computations. </w:t>
      </w:r>
      <w:r w:rsidR="00F70B96">
        <w:t xml:space="preserve">The inaccuracy is caused by </w:t>
      </w:r>
      <w:r w:rsidR="00FF5516">
        <w:t xml:space="preserve">the use of </w:t>
      </w:r>
      <w:r w:rsidR="00F70B96">
        <w:t xml:space="preserve">inconsistent </w:t>
      </w:r>
      <w:r w:rsidR="00F70B96" w:rsidRPr="00F70B96">
        <w:rPr>
          <w:i/>
        </w:rPr>
        <w:t>reference level</w:t>
      </w:r>
      <w:r w:rsidR="00FF5516">
        <w:rPr>
          <w:i/>
        </w:rPr>
        <w:t>s</w:t>
      </w:r>
      <w:r w:rsidR="00F70B96">
        <w:t xml:space="preserve"> of elevations. </w:t>
      </w:r>
      <w:r w:rsidR="00384753">
        <w:t xml:space="preserve">The three statements are </w:t>
      </w:r>
      <w:r w:rsidR="00FF5516">
        <w:t>similar to this statement:</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68E63A11"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w:t>
      </w:r>
      <w:r w:rsidR="00FF5516">
        <w:t>ght above Earth’s surface</w:t>
      </w:r>
      <w:r>
        <w:t xml:space="preserve">. The radius here represented by </w:t>
      </w:r>
      <w:r w:rsidRPr="00384753">
        <w:rPr>
          <w:rStyle w:val="Courier8pt"/>
        </w:rPr>
        <w:t>wgs84_earthEquatorialRadiusMeters</w:t>
      </w:r>
      <w:r>
        <w:t xml:space="preserve"> 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xml:space="preserve">. The two reference levels </w:t>
      </w:r>
      <w:r w:rsidR="00FF5516">
        <w:t>are different, and so the computations are inaccurate.</w:t>
      </w:r>
    </w:p>
    <w:p w14:paraId="431135F7" w14:textId="23DFD462" w:rsidR="00F70B96" w:rsidRDefault="000F68AE" w:rsidP="00F70B96">
      <w:pPr>
        <w:pStyle w:val="BodyText"/>
      </w:pPr>
      <w:r>
        <w:t xml:space="preserve">Example </w:t>
      </w:r>
      <w:r w:rsidR="00317C7E">
        <w:t>fault</w:t>
      </w:r>
      <w:r w:rsidR="00F70B96">
        <w:t xml:space="preserve">s </w:t>
      </w:r>
      <w:r>
        <w:t>1, 2, and 3 were</w:t>
      </w:r>
      <w:r w:rsidR="00F70B96">
        <w:t xml:space="preserve"> detected by real-world constraint checking</w:t>
      </w:r>
      <w:r>
        <w:t>. Example fault 4 was</w:t>
      </w:r>
      <w:r w:rsidR="00F70B96">
        <w:t xml:space="preserve"> found by r</w:t>
      </w:r>
      <w:r>
        <w:t>easonable range analysis.</w:t>
      </w:r>
    </w:p>
    <w:p w14:paraId="48A2C26D" w14:textId="5704699D" w:rsidR="00F70B96" w:rsidRDefault="00BA46A9" w:rsidP="00F70B96">
      <w:pPr>
        <w:pStyle w:val="BodyText"/>
        <w:ind w:firstLine="0"/>
      </w:pPr>
      <w:r>
        <w:rPr>
          <w:b/>
        </w:rPr>
        <w:t xml:space="preserve">Example </w:t>
      </w:r>
      <w:r w:rsidR="00317C7E">
        <w:rPr>
          <w:b/>
        </w:rPr>
        <w:t>Fault</w:t>
      </w:r>
      <w:r w:rsidR="000F68AE">
        <w:rPr>
          <w:b/>
        </w:rPr>
        <w:t xml:space="preserve"> </w:t>
      </w:r>
      <w:r>
        <w:rPr>
          <w:b/>
        </w:rPr>
        <w:t xml:space="preserve">4. </w:t>
      </w:r>
      <w:r w:rsidR="005B5B65">
        <w:t xml:space="preserve">In the file CADRG.java, </w:t>
      </w:r>
      <w:r w:rsidR="002D2F28">
        <w:t>there is</w:t>
      </w:r>
      <w:r w:rsidR="005B5B65">
        <w:t xml:space="preserve"> a possible </w:t>
      </w:r>
      <w:r w:rsidR="005B5B65" w:rsidRPr="005B5B65">
        <w:rPr>
          <w:i/>
        </w:rPr>
        <w:t>division of zero</w:t>
      </w:r>
      <w:r w:rsidR="002D2F28">
        <w:t xml:space="preserve"> in the statement:</w:t>
      </w:r>
    </w:p>
    <w:p w14:paraId="37B339A1" w14:textId="52EF0020" w:rsidR="00F70B96" w:rsidRPr="005B5B65" w:rsidRDefault="00F70B96" w:rsidP="00002124">
      <w:pPr>
        <w:pStyle w:val="CodeSmall"/>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002124">
      <w:pPr>
        <w:pStyle w:val="CodeSmall"/>
        <w:rPr>
          <w:rStyle w:val="Courier8pt"/>
        </w:rPr>
      </w:pPr>
      <w:r w:rsidRPr="005B5B65">
        <w:rPr>
          <w:rStyle w:val="Courier8pt"/>
        </w:rPr>
        <w:lastRenderedPageBreak/>
        <w:t xml:space="preserve">  </w:t>
      </w:r>
      <w:r w:rsidR="005B5B65">
        <w:rPr>
          <w:rStyle w:val="Courier8pt"/>
        </w:rPr>
        <w:t>…</w:t>
      </w:r>
    </w:p>
    <w:p w14:paraId="05C1FA1A" w14:textId="1960832B" w:rsidR="00F70B96" w:rsidRPr="005B5B65" w:rsidRDefault="00F70B96" w:rsidP="00002124">
      <w:pPr>
        <w:pStyle w:val="CodeSmall"/>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002124">
      <w:pPr>
        <w:pStyle w:val="CodeSmall"/>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7099FDCF"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 Such difference could be zero, which would lead to a division of zero </w:t>
      </w:r>
      <w:r w:rsidR="005B5B65">
        <w:t>at runtime</w:t>
      </w:r>
      <w:r>
        <w:t>.</w:t>
      </w:r>
    </w:p>
    <w:p w14:paraId="1D5ADD23" w14:textId="2098DE07" w:rsidR="00A33758" w:rsidRDefault="00A33758" w:rsidP="00B26079">
      <w:pPr>
        <w:pStyle w:val="BodyText"/>
      </w:pPr>
      <w:r>
        <w:t xml:space="preserve">As </w:t>
      </w:r>
      <w:r w:rsidR="003D7431">
        <w:t>noted</w:t>
      </w:r>
      <w:r>
        <w:t xml:space="preserve"> above, real-world constraint checking and reasonable range analysis </w:t>
      </w:r>
      <w:r w:rsidR="003D7431">
        <w:t>identified constructs in the source code that were not faults</w:t>
      </w:r>
      <w:r>
        <w:t xml:space="preserve">. These </w:t>
      </w:r>
      <w:r w:rsidRPr="003D7431">
        <w:rPr>
          <w:i/>
        </w:rPr>
        <w:t>non-real</w:t>
      </w:r>
      <w:r>
        <w:t xml:space="preserve"> </w:t>
      </w:r>
      <w:r w:rsidR="00317C7E">
        <w:t>fault</w:t>
      </w:r>
      <w:r>
        <w:t xml:space="preserve">s </w:t>
      </w:r>
      <w:r w:rsidR="003D7431">
        <w:t xml:space="preserve">were examined and found to fall into two broad categories: (1) </w:t>
      </w:r>
      <w:r w:rsidR="003D7431" w:rsidRPr="003D7431">
        <w:rPr>
          <w:i/>
        </w:rPr>
        <w:t>improper usage</w:t>
      </w:r>
      <w:r w:rsidR="003D7431">
        <w:t>,</w:t>
      </w:r>
      <w:r>
        <w:t xml:space="preserve"> and </w:t>
      </w:r>
      <w:r w:rsidR="003D7431">
        <w:t xml:space="preserve">(2) </w:t>
      </w:r>
      <w:r w:rsidRPr="003D7431">
        <w:rPr>
          <w:i/>
        </w:rPr>
        <w:t>false warnings</w:t>
      </w:r>
      <w:r w:rsidR="00C02A3B">
        <w:t>.</w:t>
      </w:r>
    </w:p>
    <w:p w14:paraId="5824A343" w14:textId="36F86570" w:rsidR="00B26079" w:rsidRDefault="00B26079" w:rsidP="00B26079">
      <w:pPr>
        <w:pStyle w:val="BodyText"/>
      </w:pPr>
      <w:r>
        <w:t xml:space="preserve">Most </w:t>
      </w:r>
      <w:r w:rsidR="003D7431">
        <w:t>structures identified as improper usage</w:t>
      </w:r>
      <w:r>
        <w:t xml:space="preserve"> </w:t>
      </w:r>
      <w:r w:rsidR="003D7431">
        <w:t>derive</w:t>
      </w:r>
      <w:r>
        <w:t xml:space="preserve"> from statements that are similar to the </w:t>
      </w:r>
      <w:r w:rsidR="003D7431">
        <w:t>following</w:t>
      </w:r>
      <w:r>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6796CF29" w:rsidR="00B26079" w:rsidRDefault="00411A97" w:rsidP="00B26079">
      <w:pPr>
        <w:pStyle w:val="BodyText"/>
      </w:pPr>
      <w:r>
        <w:t>On the left side of the assignments, v</w:t>
      </w:r>
      <w:r w:rsidR="00B26079" w:rsidRPr="00EA44F9">
        <w:t xml:space="preserve">ariables </w:t>
      </w:r>
      <w:proofErr w:type="spellStart"/>
      <w:r w:rsidR="00B26079" w:rsidRPr="00EA44F9">
        <w:rPr>
          <w:rStyle w:val="Courier8pt"/>
        </w:rPr>
        <w:t>lat</w:t>
      </w:r>
      <w:proofErr w:type="spellEnd"/>
      <w:r w:rsidR="00B26079" w:rsidRPr="00EA44F9">
        <w:t xml:space="preserve"> and </w:t>
      </w:r>
      <w:proofErr w:type="spellStart"/>
      <w:r w:rsidR="00B26079" w:rsidRPr="00EA44F9">
        <w:rPr>
          <w:rStyle w:val="Courier8pt"/>
        </w:rPr>
        <w:t>lon</w:t>
      </w:r>
      <w:proofErr w:type="spellEnd"/>
      <w:r w:rsidR="00B26079" w:rsidRPr="00EA44F9">
        <w:t xml:space="preserve"> </w:t>
      </w:r>
      <w:r w:rsidR="003D7431">
        <w:t>are</w:t>
      </w:r>
      <w:r w:rsidR="00B26079" w:rsidRPr="00EA44F9">
        <w:t xml:space="preserve"> latitude and longitude values in radians, but the two variables represent values</w:t>
      </w:r>
      <w:r w:rsidR="00B50BD1">
        <w:t xml:space="preserve"> in</w:t>
      </w:r>
      <w:r w:rsidR="00B26079" w:rsidRPr="00EA44F9">
        <w:t xml:space="preserve"> degree</w:t>
      </w:r>
      <w:r w:rsidR="00B50BD1">
        <w:t>s on the right side. Essentially,</w:t>
      </w:r>
      <w:r w:rsidR="00B50BD1" w:rsidRPr="00EA44F9">
        <w:t xml:space="preserve"> </w:t>
      </w:r>
      <w:proofErr w:type="spellStart"/>
      <w:r w:rsidR="00B50BD1" w:rsidRPr="00EA44F9">
        <w:rPr>
          <w:rStyle w:val="Courier8pt"/>
        </w:rPr>
        <w:t>lat</w:t>
      </w:r>
      <w:proofErr w:type="spellEnd"/>
      <w:r w:rsidR="00B50BD1" w:rsidRPr="00EA44F9">
        <w:t xml:space="preserve"> and </w:t>
      </w:r>
      <w:proofErr w:type="spellStart"/>
      <w:r w:rsidR="00B50BD1" w:rsidRPr="00EA44F9">
        <w:rPr>
          <w:rStyle w:val="Courier8pt"/>
        </w:rPr>
        <w:t>lon</w:t>
      </w:r>
      <w:proofErr w:type="spellEnd"/>
      <w:r w:rsidR="00B50BD1" w:rsidRPr="00EA44F9">
        <w:t xml:space="preserve"> </w:t>
      </w:r>
      <w:r w:rsidR="00B50BD1">
        <w:t>have</w:t>
      </w:r>
      <w:r w:rsidR="00B26079" w:rsidRPr="00EA44F9">
        <w:t xml:space="preserve"> different real-world </w:t>
      </w:r>
      <w:r w:rsidR="00B50BD1">
        <w:t>types in the same statement.</w:t>
      </w:r>
    </w:p>
    <w:p w14:paraId="22F63C71" w14:textId="29A53E18" w:rsidR="00B26079" w:rsidRDefault="0040592A" w:rsidP="00B26079">
      <w:pPr>
        <w:pStyle w:val="BodyText"/>
      </w:pPr>
      <w:r>
        <w:t>Structures identified as</w:t>
      </w:r>
      <w:r w:rsidR="00B26079">
        <w:t xml:space="preserve"> false warnings frequently involve conversion between different real-world types. For example, </w:t>
      </w:r>
      <w:r w:rsidR="00A33758">
        <w:t xml:space="preserve">two </w:t>
      </w:r>
      <w:r w:rsidR="00B26079">
        <w:t xml:space="preserve">false warnings were reported in </w:t>
      </w:r>
      <w:r w:rsidR="00186493">
        <w:t>these statements:</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double phi = </w:t>
      </w:r>
      <w:proofErr w:type="spellStart"/>
      <w:proofErr w:type="gramStart"/>
      <w:r>
        <w:t>Math.abs</w:t>
      </w:r>
      <w:proofErr w:type="spellEnd"/>
      <w:r>
        <w:t>(</w:t>
      </w:r>
      <w:proofErr w:type="spellStart"/>
      <w:proofErr w:type="gramEnd"/>
      <w:r>
        <w:t>lat</w:t>
      </w:r>
      <w:proofErr w:type="spellEnd"/>
      <w:r>
        <w:t xml:space="preserve"> * Degree);</w:t>
      </w:r>
    </w:p>
    <w:p w14:paraId="4AA162BC" w14:textId="77E3B36F" w:rsidR="00B26079" w:rsidRDefault="00B26079" w:rsidP="00B26079">
      <w:pPr>
        <w:pStyle w:val="BodyText"/>
      </w:pPr>
      <w:r>
        <w:t xml:space="preserve">In the first statement, variable </w:t>
      </w:r>
      <w:proofErr w:type="spellStart"/>
      <w:r w:rsidRPr="00EA44F9">
        <w:rPr>
          <w:rStyle w:val="Courier8pt"/>
        </w:rPr>
        <w:t>lon</w:t>
      </w:r>
      <w:proofErr w:type="spellEnd"/>
      <w:r w:rsidR="004C4E0F">
        <w:t xml:space="preserve">, </w:t>
      </w:r>
      <w:r>
        <w:t xml:space="preserve">longitude </w:t>
      </w:r>
      <w:r w:rsidR="00B50BD1">
        <w:t>in</w:t>
      </w:r>
      <w:r>
        <w:t xml:space="preserve"> radians</w:t>
      </w:r>
      <w:r w:rsidR="004C4E0F">
        <w:t>,</w:t>
      </w:r>
      <w:r>
        <w:t xml:space="preserve"> is </w:t>
      </w:r>
      <w:r w:rsidR="004C4E0F">
        <w:t>assigned</w:t>
      </w:r>
      <w:r>
        <w:t xml:space="preserve"> to variable </w:t>
      </w:r>
      <w:r w:rsidRPr="00B50BD1">
        <w:rPr>
          <w:rFonts w:ascii="Courier New" w:hAnsi="Courier New" w:cs="Courier New"/>
          <w:sz w:val="16"/>
          <w:szCs w:val="16"/>
        </w:rPr>
        <w:t>lambda</w:t>
      </w:r>
      <w:r>
        <w:t xml:space="preserve"> which represents longitude measured in degrees. T</w:t>
      </w:r>
      <w:r w:rsidR="00186493">
        <w:t>he second statement is similar.</w:t>
      </w:r>
      <w:r w:rsidR="00D4355A">
        <w:t xml:space="preserve"> Detection of unit conversion in source code such as this has been studied </w:t>
      </w:r>
      <w:proofErr w:type="gramStart"/>
      <w:r w:rsidR="00D4355A">
        <w:t>by ??????</w:t>
      </w:r>
      <w:proofErr w:type="gramEnd"/>
      <w:r w:rsidR="00D4355A">
        <w:t xml:space="preserve"> [CITE]</w:t>
      </w:r>
    </w:p>
    <w:p w14:paraId="2C55AFB9" w14:textId="64B6D53F" w:rsidR="00B26079" w:rsidRPr="00EA44F9" w:rsidRDefault="00D4355A" w:rsidP="00B26079">
      <w:pPr>
        <w:pStyle w:val="BodyText"/>
      </w:pPr>
      <w:r>
        <w:t>Improper usage</w:t>
      </w:r>
      <w:r w:rsidR="00B26079">
        <w:t xml:space="preserve"> </w:t>
      </w:r>
      <w:r>
        <w:t>and</w:t>
      </w:r>
      <w:r w:rsidR="00B26079">
        <w:t xml:space="preserve"> false warnings indicate </w:t>
      </w:r>
      <w:r w:rsidR="00317C7E">
        <w:t>fault</w:t>
      </w:r>
      <w:r w:rsidR="00B26079">
        <w:t>-prone operations. Programmers should double check these statements to make certain that the entities referenced are being used correctly.</w:t>
      </w:r>
    </w:p>
    <w:p w14:paraId="6AE083BE" w14:textId="77777777" w:rsidR="00AB4AFF" w:rsidRDefault="00AB4AFF" w:rsidP="00AB4AFF">
      <w:pPr>
        <w:pStyle w:val="Heading1"/>
      </w:pPr>
      <w:r>
        <w:t>Conclusion</w:t>
      </w:r>
    </w:p>
    <w:p w14:paraId="61646429" w14:textId="63637546" w:rsidR="009F57C0" w:rsidRPr="009F57C0" w:rsidRDefault="009F57C0" w:rsidP="009F57C0">
      <w:pPr>
        <w:pStyle w:val="BodyText"/>
      </w:pPr>
      <w:r>
        <w:t>We need a conclusion.</w:t>
      </w:r>
    </w:p>
    <w:p w14:paraId="2AF1F28A" w14:textId="77777777" w:rsidR="00AB4AFF" w:rsidRDefault="00AB4AFF" w:rsidP="00AB4AFF">
      <w:pPr>
        <w:pStyle w:val="Heading5"/>
      </w:pPr>
      <w:r>
        <w:t>References</w:t>
      </w:r>
    </w:p>
    <w:p w14:paraId="7996EC59" w14:textId="10B3837A" w:rsidR="009F57C0" w:rsidRDefault="00AB4AFF" w:rsidP="009F57C0">
      <w:pPr>
        <w:pStyle w:val="references"/>
      </w:pPr>
      <w:bookmarkStart w:id="10" w:name="_Ref409681047"/>
      <w:bookmarkStart w:id="11" w:name="_Ref366743894"/>
      <w:r>
        <w:t>S. Abebe, and P. Tonella. “Towards the extraction of domain concepts from the identifiers,” In Proceedings of the 18th Working Conference on Reverse Engineering (WCRE), 2011, pp. 77–86.</w:t>
      </w:r>
    </w:p>
    <w:p w14:paraId="6399C7F4" w14:textId="69FDB709" w:rsidR="009F57C0" w:rsidRDefault="009A50F5" w:rsidP="009F57C0">
      <w:pPr>
        <w:pStyle w:val="references"/>
      </w:pPr>
      <w:r>
        <w:t>reference</w:t>
      </w:r>
    </w:p>
    <w:p w14:paraId="15CCC9D9" w14:textId="77777777" w:rsidR="009A50F5" w:rsidRDefault="009A50F5" w:rsidP="009A50F5">
      <w:pPr>
        <w:pStyle w:val="references"/>
      </w:pPr>
      <w:r>
        <w:t>reference</w:t>
      </w:r>
    </w:p>
    <w:p w14:paraId="6C683956" w14:textId="77777777" w:rsidR="009A50F5" w:rsidRDefault="009A50F5" w:rsidP="009A50F5">
      <w:pPr>
        <w:pStyle w:val="references"/>
      </w:pPr>
      <w:r>
        <w:t>reference</w:t>
      </w:r>
    </w:p>
    <w:p w14:paraId="756C7839" w14:textId="77777777" w:rsidR="009A50F5" w:rsidRDefault="009A50F5" w:rsidP="009A50F5">
      <w:pPr>
        <w:pStyle w:val="references"/>
      </w:pPr>
      <w:r>
        <w:t>reference</w:t>
      </w:r>
    </w:p>
    <w:p w14:paraId="5D4D16C5" w14:textId="77777777" w:rsidR="009A50F5" w:rsidRDefault="009A50F5" w:rsidP="009A50F5">
      <w:pPr>
        <w:pStyle w:val="references"/>
      </w:pPr>
      <w:r>
        <w:t>reference</w:t>
      </w:r>
    </w:p>
    <w:p w14:paraId="716F6B57" w14:textId="77777777" w:rsidR="009A50F5" w:rsidRDefault="009A50F5" w:rsidP="009A50F5">
      <w:pPr>
        <w:pStyle w:val="references"/>
      </w:pPr>
      <w:r>
        <w:t>reference</w:t>
      </w:r>
    </w:p>
    <w:p w14:paraId="5A75D866" w14:textId="77777777" w:rsidR="009A50F5" w:rsidRDefault="009A50F5" w:rsidP="009A50F5">
      <w:pPr>
        <w:pStyle w:val="references"/>
      </w:pPr>
      <w:r>
        <w:t>reference</w:t>
      </w:r>
    </w:p>
    <w:p w14:paraId="75FB9B31" w14:textId="77777777" w:rsidR="009A50F5" w:rsidRDefault="009A50F5" w:rsidP="009A50F5">
      <w:pPr>
        <w:pStyle w:val="references"/>
      </w:pPr>
      <w:r>
        <w:t>reference</w:t>
      </w:r>
    </w:p>
    <w:p w14:paraId="507D9458" w14:textId="77777777" w:rsidR="009A50F5" w:rsidRDefault="009A50F5" w:rsidP="009A50F5">
      <w:pPr>
        <w:pStyle w:val="references"/>
      </w:pPr>
      <w:r>
        <w:t>reference</w:t>
      </w:r>
    </w:p>
    <w:p w14:paraId="7CB0E362" w14:textId="77777777" w:rsidR="009A50F5" w:rsidRDefault="009A50F5" w:rsidP="009A50F5">
      <w:pPr>
        <w:pStyle w:val="references"/>
      </w:pPr>
      <w:r>
        <w:t>reference</w:t>
      </w:r>
    </w:p>
    <w:p w14:paraId="29102AA0" w14:textId="77777777" w:rsidR="009A50F5" w:rsidRDefault="009A50F5" w:rsidP="009A50F5">
      <w:pPr>
        <w:pStyle w:val="references"/>
      </w:pPr>
      <w:r>
        <w:t>reference</w:t>
      </w:r>
    </w:p>
    <w:p w14:paraId="6C40180F" w14:textId="77777777" w:rsidR="009A50F5" w:rsidRDefault="009A50F5" w:rsidP="009A50F5">
      <w:pPr>
        <w:pStyle w:val="references"/>
      </w:pPr>
      <w:r>
        <w:t>reference</w:t>
      </w:r>
    </w:p>
    <w:p w14:paraId="5991B59A" w14:textId="48072C6D" w:rsidR="00311E3C" w:rsidRDefault="009A50F5" w:rsidP="009A50F5">
      <w:pPr>
        <w:pStyle w:val="references"/>
        <w:sectPr w:rsidR="00311E3C" w:rsidSect="00C919A4">
          <w:type w:val="continuous"/>
          <w:pgSz w:w="12240" w:h="15840" w:code="1"/>
          <w:pgMar w:top="1080" w:right="907" w:bottom="1440" w:left="907" w:header="720" w:footer="720" w:gutter="0"/>
          <w:cols w:num="2" w:space="360"/>
          <w:docGrid w:linePitch="360"/>
        </w:sectPr>
      </w:pPr>
      <w:r>
        <w:t>reference</w:t>
      </w:r>
      <w:bookmarkEnd w:id="10"/>
      <w:bookmarkEnd w:id="11"/>
    </w:p>
    <w:p w14:paraId="09D62E2D" w14:textId="4D0F4430" w:rsidR="00422269" w:rsidRPr="00250049" w:rsidRDefault="00422269" w:rsidP="000F7C7A">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B7CCF" w14:textId="77777777" w:rsidR="003C3DDF" w:rsidRDefault="003C3DDF" w:rsidP="008162C2">
      <w:r>
        <w:separator/>
      </w:r>
    </w:p>
  </w:endnote>
  <w:endnote w:type="continuationSeparator" w:id="0">
    <w:p w14:paraId="26B5D696" w14:textId="77777777" w:rsidR="003C3DDF" w:rsidRDefault="003C3DDF"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763F">
      <w:rPr>
        <w:rStyle w:val="PageNumber"/>
        <w:noProof/>
      </w:rPr>
      <w:t>1</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EE9CB" w14:textId="77777777" w:rsidR="003C3DDF" w:rsidRDefault="003C3DDF" w:rsidP="008162C2">
      <w:r>
        <w:separator/>
      </w:r>
    </w:p>
  </w:footnote>
  <w:footnote w:type="continuationSeparator" w:id="0">
    <w:p w14:paraId="58F8D1D7" w14:textId="77777777" w:rsidR="003C3DDF" w:rsidRDefault="003C3DDF"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8E3E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6C8E50"/>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084C97D4"/>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24"/>
    <w:rsid w:val="0000327D"/>
    <w:rsid w:val="00005CE6"/>
    <w:rsid w:val="0001183E"/>
    <w:rsid w:val="00012C49"/>
    <w:rsid w:val="0001351E"/>
    <w:rsid w:val="00013D0F"/>
    <w:rsid w:val="00013DE5"/>
    <w:rsid w:val="00016D63"/>
    <w:rsid w:val="0002206A"/>
    <w:rsid w:val="0002437A"/>
    <w:rsid w:val="00026AB6"/>
    <w:rsid w:val="000318C0"/>
    <w:rsid w:val="00034A40"/>
    <w:rsid w:val="00035F2C"/>
    <w:rsid w:val="00036AB0"/>
    <w:rsid w:val="00041ECA"/>
    <w:rsid w:val="00042C6A"/>
    <w:rsid w:val="00044A02"/>
    <w:rsid w:val="0004781E"/>
    <w:rsid w:val="000523C6"/>
    <w:rsid w:val="00052DB1"/>
    <w:rsid w:val="00056AFA"/>
    <w:rsid w:val="0005733A"/>
    <w:rsid w:val="00062EDE"/>
    <w:rsid w:val="00072365"/>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68AE"/>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86493"/>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31EC8"/>
    <w:rsid w:val="00233AD6"/>
    <w:rsid w:val="002352C3"/>
    <w:rsid w:val="002363DE"/>
    <w:rsid w:val="00237362"/>
    <w:rsid w:val="0024258D"/>
    <w:rsid w:val="00244A23"/>
    <w:rsid w:val="0024722F"/>
    <w:rsid w:val="00250049"/>
    <w:rsid w:val="002547BC"/>
    <w:rsid w:val="00255FF7"/>
    <w:rsid w:val="0025734E"/>
    <w:rsid w:val="00263A9F"/>
    <w:rsid w:val="0026620F"/>
    <w:rsid w:val="002663D3"/>
    <w:rsid w:val="00281923"/>
    <w:rsid w:val="002825BB"/>
    <w:rsid w:val="00285264"/>
    <w:rsid w:val="002863A6"/>
    <w:rsid w:val="002874B0"/>
    <w:rsid w:val="00294AE3"/>
    <w:rsid w:val="00295447"/>
    <w:rsid w:val="00295C40"/>
    <w:rsid w:val="00297575"/>
    <w:rsid w:val="002A1490"/>
    <w:rsid w:val="002A1B71"/>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2F28"/>
    <w:rsid w:val="002D4571"/>
    <w:rsid w:val="002D7B8A"/>
    <w:rsid w:val="002E5123"/>
    <w:rsid w:val="002E705B"/>
    <w:rsid w:val="002F2F77"/>
    <w:rsid w:val="002F5380"/>
    <w:rsid w:val="002F689C"/>
    <w:rsid w:val="0030020F"/>
    <w:rsid w:val="00300D58"/>
    <w:rsid w:val="003038E6"/>
    <w:rsid w:val="003056A4"/>
    <w:rsid w:val="00305D80"/>
    <w:rsid w:val="00310A7C"/>
    <w:rsid w:val="003113C9"/>
    <w:rsid w:val="00311E3C"/>
    <w:rsid w:val="003147A5"/>
    <w:rsid w:val="00317C7E"/>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4BF4"/>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B677A"/>
    <w:rsid w:val="003C00ED"/>
    <w:rsid w:val="003C278A"/>
    <w:rsid w:val="003C3DDF"/>
    <w:rsid w:val="003D0E0D"/>
    <w:rsid w:val="003D1658"/>
    <w:rsid w:val="003D3C51"/>
    <w:rsid w:val="003D4524"/>
    <w:rsid w:val="003D6361"/>
    <w:rsid w:val="003D7431"/>
    <w:rsid w:val="003D74BE"/>
    <w:rsid w:val="003E2383"/>
    <w:rsid w:val="003E41C0"/>
    <w:rsid w:val="003E5DD2"/>
    <w:rsid w:val="003F0833"/>
    <w:rsid w:val="003F2F7F"/>
    <w:rsid w:val="0040107C"/>
    <w:rsid w:val="0040592A"/>
    <w:rsid w:val="00406B2E"/>
    <w:rsid w:val="00410111"/>
    <w:rsid w:val="004103B1"/>
    <w:rsid w:val="00410425"/>
    <w:rsid w:val="00411A97"/>
    <w:rsid w:val="0041298A"/>
    <w:rsid w:val="00412BEF"/>
    <w:rsid w:val="00421BFE"/>
    <w:rsid w:val="00422269"/>
    <w:rsid w:val="004264C2"/>
    <w:rsid w:val="00431D8C"/>
    <w:rsid w:val="00431F19"/>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0E88"/>
    <w:rsid w:val="004955ED"/>
    <w:rsid w:val="00495C6F"/>
    <w:rsid w:val="004967CB"/>
    <w:rsid w:val="004A29A5"/>
    <w:rsid w:val="004A3316"/>
    <w:rsid w:val="004A4499"/>
    <w:rsid w:val="004A48A1"/>
    <w:rsid w:val="004A5067"/>
    <w:rsid w:val="004B7128"/>
    <w:rsid w:val="004B7315"/>
    <w:rsid w:val="004C0742"/>
    <w:rsid w:val="004C1799"/>
    <w:rsid w:val="004C21A6"/>
    <w:rsid w:val="004C29BD"/>
    <w:rsid w:val="004C4DEA"/>
    <w:rsid w:val="004C4E0F"/>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2087"/>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2E21"/>
    <w:rsid w:val="00575140"/>
    <w:rsid w:val="00575BCA"/>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516"/>
    <w:rsid w:val="005C2F1A"/>
    <w:rsid w:val="005C7C68"/>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0763F"/>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56454"/>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955"/>
    <w:rsid w:val="00846796"/>
    <w:rsid w:val="00853B36"/>
    <w:rsid w:val="0085459B"/>
    <w:rsid w:val="008607AF"/>
    <w:rsid w:val="00861804"/>
    <w:rsid w:val="00862ADC"/>
    <w:rsid w:val="00867E9A"/>
    <w:rsid w:val="008712F8"/>
    <w:rsid w:val="00873603"/>
    <w:rsid w:val="00873FB0"/>
    <w:rsid w:val="00875147"/>
    <w:rsid w:val="00876DC3"/>
    <w:rsid w:val="00880744"/>
    <w:rsid w:val="00883575"/>
    <w:rsid w:val="00885410"/>
    <w:rsid w:val="0088685C"/>
    <w:rsid w:val="0088795B"/>
    <w:rsid w:val="00890C2F"/>
    <w:rsid w:val="00890ED8"/>
    <w:rsid w:val="008915B3"/>
    <w:rsid w:val="008978A2"/>
    <w:rsid w:val="008A0BD9"/>
    <w:rsid w:val="008A0D9F"/>
    <w:rsid w:val="008A2C7D"/>
    <w:rsid w:val="008A7736"/>
    <w:rsid w:val="008B005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5565"/>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A50F5"/>
    <w:rsid w:val="009A5C6A"/>
    <w:rsid w:val="009B0AC6"/>
    <w:rsid w:val="009B5705"/>
    <w:rsid w:val="009B7C6B"/>
    <w:rsid w:val="009B7F69"/>
    <w:rsid w:val="009C07B9"/>
    <w:rsid w:val="009C49F3"/>
    <w:rsid w:val="009C4F32"/>
    <w:rsid w:val="009D5080"/>
    <w:rsid w:val="009D5104"/>
    <w:rsid w:val="009D6008"/>
    <w:rsid w:val="009D6260"/>
    <w:rsid w:val="009E0825"/>
    <w:rsid w:val="009E3AA5"/>
    <w:rsid w:val="009E3EB4"/>
    <w:rsid w:val="009F03B4"/>
    <w:rsid w:val="009F0A95"/>
    <w:rsid w:val="009F49C7"/>
    <w:rsid w:val="009F4BD1"/>
    <w:rsid w:val="009F57C0"/>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51690"/>
    <w:rsid w:val="00A539E3"/>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A2C6B"/>
    <w:rsid w:val="00AB0522"/>
    <w:rsid w:val="00AB4AFF"/>
    <w:rsid w:val="00AC1A32"/>
    <w:rsid w:val="00AD316F"/>
    <w:rsid w:val="00AD3C62"/>
    <w:rsid w:val="00AE3409"/>
    <w:rsid w:val="00AE3A9C"/>
    <w:rsid w:val="00AE468F"/>
    <w:rsid w:val="00AF324A"/>
    <w:rsid w:val="00B05136"/>
    <w:rsid w:val="00B07E08"/>
    <w:rsid w:val="00B11A60"/>
    <w:rsid w:val="00B14369"/>
    <w:rsid w:val="00B16959"/>
    <w:rsid w:val="00B22613"/>
    <w:rsid w:val="00B26079"/>
    <w:rsid w:val="00B35A72"/>
    <w:rsid w:val="00B35D32"/>
    <w:rsid w:val="00B43D1B"/>
    <w:rsid w:val="00B43E30"/>
    <w:rsid w:val="00B50BD1"/>
    <w:rsid w:val="00B51351"/>
    <w:rsid w:val="00B54FB8"/>
    <w:rsid w:val="00B715FC"/>
    <w:rsid w:val="00B737DA"/>
    <w:rsid w:val="00B81149"/>
    <w:rsid w:val="00B81EC2"/>
    <w:rsid w:val="00B8768F"/>
    <w:rsid w:val="00B91D5D"/>
    <w:rsid w:val="00B924F9"/>
    <w:rsid w:val="00B92721"/>
    <w:rsid w:val="00B93C6A"/>
    <w:rsid w:val="00B93FEF"/>
    <w:rsid w:val="00BA1025"/>
    <w:rsid w:val="00BA238A"/>
    <w:rsid w:val="00BA29FC"/>
    <w:rsid w:val="00BA3D91"/>
    <w:rsid w:val="00BA40EF"/>
    <w:rsid w:val="00BA46A9"/>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4B5A"/>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3B"/>
    <w:rsid w:val="00C02A6E"/>
    <w:rsid w:val="00C056F3"/>
    <w:rsid w:val="00C10774"/>
    <w:rsid w:val="00C11502"/>
    <w:rsid w:val="00C16117"/>
    <w:rsid w:val="00C17CB8"/>
    <w:rsid w:val="00C2163E"/>
    <w:rsid w:val="00C21C57"/>
    <w:rsid w:val="00C22AA6"/>
    <w:rsid w:val="00C23029"/>
    <w:rsid w:val="00C235E6"/>
    <w:rsid w:val="00C35D79"/>
    <w:rsid w:val="00C424BC"/>
    <w:rsid w:val="00C43784"/>
    <w:rsid w:val="00C44B0F"/>
    <w:rsid w:val="00C503CD"/>
    <w:rsid w:val="00C54507"/>
    <w:rsid w:val="00C60B52"/>
    <w:rsid w:val="00C61C9B"/>
    <w:rsid w:val="00C664FB"/>
    <w:rsid w:val="00C674C8"/>
    <w:rsid w:val="00C728CB"/>
    <w:rsid w:val="00C73BDD"/>
    <w:rsid w:val="00C749B1"/>
    <w:rsid w:val="00C75414"/>
    <w:rsid w:val="00C829AD"/>
    <w:rsid w:val="00C838B6"/>
    <w:rsid w:val="00C83F57"/>
    <w:rsid w:val="00C86E79"/>
    <w:rsid w:val="00C919A4"/>
    <w:rsid w:val="00C91A00"/>
    <w:rsid w:val="00C9430F"/>
    <w:rsid w:val="00C967CA"/>
    <w:rsid w:val="00C972A1"/>
    <w:rsid w:val="00CA0145"/>
    <w:rsid w:val="00CA2232"/>
    <w:rsid w:val="00CA2E13"/>
    <w:rsid w:val="00CA59B9"/>
    <w:rsid w:val="00CA7283"/>
    <w:rsid w:val="00CB23EF"/>
    <w:rsid w:val="00CB350E"/>
    <w:rsid w:val="00CC393F"/>
    <w:rsid w:val="00CD1DFF"/>
    <w:rsid w:val="00CD2516"/>
    <w:rsid w:val="00CD2C65"/>
    <w:rsid w:val="00CD3158"/>
    <w:rsid w:val="00CD4BD5"/>
    <w:rsid w:val="00CD662A"/>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17F1F"/>
    <w:rsid w:val="00D219DE"/>
    <w:rsid w:val="00D22019"/>
    <w:rsid w:val="00D22508"/>
    <w:rsid w:val="00D22CF7"/>
    <w:rsid w:val="00D249E8"/>
    <w:rsid w:val="00D3133F"/>
    <w:rsid w:val="00D376A7"/>
    <w:rsid w:val="00D41758"/>
    <w:rsid w:val="00D4355A"/>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ECD"/>
    <w:rsid w:val="00DC0F16"/>
    <w:rsid w:val="00DD2690"/>
    <w:rsid w:val="00DD3C4F"/>
    <w:rsid w:val="00DD425F"/>
    <w:rsid w:val="00DE0F16"/>
    <w:rsid w:val="00DE30EA"/>
    <w:rsid w:val="00DE508E"/>
    <w:rsid w:val="00DE57FE"/>
    <w:rsid w:val="00DE6E69"/>
    <w:rsid w:val="00DE71CE"/>
    <w:rsid w:val="00DF22B9"/>
    <w:rsid w:val="00DF4C51"/>
    <w:rsid w:val="00DF5856"/>
    <w:rsid w:val="00DF5F86"/>
    <w:rsid w:val="00E03C53"/>
    <w:rsid w:val="00E07457"/>
    <w:rsid w:val="00E07EED"/>
    <w:rsid w:val="00E13514"/>
    <w:rsid w:val="00E16B6A"/>
    <w:rsid w:val="00E23315"/>
    <w:rsid w:val="00E25806"/>
    <w:rsid w:val="00E32826"/>
    <w:rsid w:val="00E34A4B"/>
    <w:rsid w:val="00E3577D"/>
    <w:rsid w:val="00E426B3"/>
    <w:rsid w:val="00E43936"/>
    <w:rsid w:val="00E477DE"/>
    <w:rsid w:val="00E53132"/>
    <w:rsid w:val="00E53F47"/>
    <w:rsid w:val="00E550CC"/>
    <w:rsid w:val="00E557DE"/>
    <w:rsid w:val="00E61E12"/>
    <w:rsid w:val="00E623E5"/>
    <w:rsid w:val="00E63F31"/>
    <w:rsid w:val="00E663E5"/>
    <w:rsid w:val="00E67F8F"/>
    <w:rsid w:val="00E726FD"/>
    <w:rsid w:val="00E74E4D"/>
    <w:rsid w:val="00E7596C"/>
    <w:rsid w:val="00E76800"/>
    <w:rsid w:val="00E773C8"/>
    <w:rsid w:val="00E811A8"/>
    <w:rsid w:val="00E826DB"/>
    <w:rsid w:val="00E83658"/>
    <w:rsid w:val="00E878F2"/>
    <w:rsid w:val="00E94831"/>
    <w:rsid w:val="00EA3DA0"/>
    <w:rsid w:val="00EA44F9"/>
    <w:rsid w:val="00EA5BCC"/>
    <w:rsid w:val="00EA6789"/>
    <w:rsid w:val="00EA6E5B"/>
    <w:rsid w:val="00EB1D65"/>
    <w:rsid w:val="00EB2895"/>
    <w:rsid w:val="00EB7712"/>
    <w:rsid w:val="00EB7BF4"/>
    <w:rsid w:val="00EC5B21"/>
    <w:rsid w:val="00EC7E14"/>
    <w:rsid w:val="00ED0149"/>
    <w:rsid w:val="00ED23D9"/>
    <w:rsid w:val="00ED2B9D"/>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D6AB9"/>
    <w:rsid w:val="00FE5C8C"/>
    <w:rsid w:val="00FE7114"/>
    <w:rsid w:val="00FE763E"/>
    <w:rsid w:val="00FF457E"/>
    <w:rsid w:val="00FF5516"/>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D4B5A"/>
    <w:pPr>
      <w:keepNext/>
      <w:numPr>
        <w:numId w:val="9"/>
      </w:numPr>
      <w:spacing w:before="12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B35D32"/>
    <w:pPr>
      <w:spacing w:after="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5661-9236-9F42-8A69-D57DEAA0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4</Pages>
  <Words>3029</Words>
  <Characters>17270</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20259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85</cp:revision>
  <cp:lastPrinted>2015-11-13T18:36:00Z</cp:lastPrinted>
  <dcterms:created xsi:type="dcterms:W3CDTF">2015-11-11T21:09:00Z</dcterms:created>
  <dcterms:modified xsi:type="dcterms:W3CDTF">2016-09-10T16:19:00Z</dcterms:modified>
  <cp:category/>
</cp:coreProperties>
</file>