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F2EB1" w14:textId="6303BB95" w:rsidR="002A68A7" w:rsidRPr="00823985" w:rsidRDefault="00CC3C67" w:rsidP="00CC3C67">
      <w:pPr>
        <w:pStyle w:val="Title"/>
        <w:jc w:val="center"/>
        <w:rPr>
          <w:rFonts w:ascii="Times New Roman" w:hAnsi="Times New Roman" w:cs="Times New Roman"/>
          <w:u w:val="single"/>
        </w:rPr>
      </w:pPr>
      <w:r w:rsidRPr="00823985">
        <w:rPr>
          <w:rFonts w:ascii="Times New Roman" w:hAnsi="Times New Roman" w:cs="Times New Roman"/>
          <w:u w:val="single"/>
        </w:rPr>
        <w:t>Exercise-2</w:t>
      </w:r>
    </w:p>
    <w:p w14:paraId="21401C4C" w14:textId="2F185865" w:rsidR="00CC3C67" w:rsidRPr="00823985" w:rsidRDefault="00CC3C67" w:rsidP="00CC3C67">
      <w:pPr>
        <w:jc w:val="right"/>
        <w:rPr>
          <w:rFonts w:ascii="Times New Roman" w:hAnsi="Times New Roman" w:cs="Times New Roman"/>
        </w:rPr>
      </w:pPr>
      <w:r w:rsidRPr="00823985">
        <w:rPr>
          <w:rFonts w:ascii="Times New Roman" w:hAnsi="Times New Roman" w:cs="Times New Roman"/>
        </w:rPr>
        <w:t>Vineeth Mylavarapu</w:t>
      </w:r>
    </w:p>
    <w:p w14:paraId="5403F607" w14:textId="624BCA46" w:rsidR="00CC3C67" w:rsidRPr="00823985" w:rsidRDefault="00CC3C67" w:rsidP="00CC3C67">
      <w:pPr>
        <w:jc w:val="right"/>
        <w:rPr>
          <w:rFonts w:ascii="Times New Roman" w:hAnsi="Times New Roman" w:cs="Times New Roman"/>
        </w:rPr>
      </w:pPr>
      <w:r w:rsidRPr="00823985">
        <w:rPr>
          <w:rFonts w:ascii="Times New Roman" w:hAnsi="Times New Roman" w:cs="Times New Roman"/>
        </w:rPr>
        <w:t>ID.801337050</w:t>
      </w:r>
    </w:p>
    <w:p w14:paraId="109BBE71" w14:textId="2FC7FE96" w:rsidR="00CC3C67" w:rsidRPr="00823985" w:rsidRDefault="00CC3C67" w:rsidP="00CC3C67">
      <w:pPr>
        <w:jc w:val="right"/>
        <w:rPr>
          <w:rFonts w:ascii="Times New Roman" w:hAnsi="Times New Roman" w:cs="Times New Roman"/>
        </w:rPr>
      </w:pPr>
      <w:r w:rsidRPr="00823985">
        <w:rPr>
          <w:rFonts w:ascii="Times New Roman" w:hAnsi="Times New Roman" w:cs="Times New Roman"/>
        </w:rPr>
        <w:t>College of Computing and Informatics</w:t>
      </w:r>
    </w:p>
    <w:p w14:paraId="267EA07A" w14:textId="77777777" w:rsidR="003A273A" w:rsidRPr="00823985" w:rsidRDefault="003A273A" w:rsidP="00CC3C67">
      <w:pPr>
        <w:jc w:val="right"/>
        <w:rPr>
          <w:rFonts w:ascii="Times New Roman" w:hAnsi="Times New Roman" w:cs="Times New Roman"/>
        </w:rPr>
      </w:pPr>
    </w:p>
    <w:p w14:paraId="397DFA92" w14:textId="31028A8E" w:rsidR="00CC3C67" w:rsidRPr="00823985" w:rsidRDefault="00CC3C67" w:rsidP="00CC3C67">
      <w:pPr>
        <w:jc w:val="right"/>
        <w:rPr>
          <w:rFonts w:ascii="Times New Roman" w:hAnsi="Times New Roman" w:cs="Times New Roman"/>
        </w:rPr>
      </w:pPr>
    </w:p>
    <w:p w14:paraId="498A496B" w14:textId="7B8E4C62" w:rsidR="00CC3C67" w:rsidRPr="00823985" w:rsidRDefault="00CC3C67" w:rsidP="00CC3C67">
      <w:pPr>
        <w:pStyle w:val="ListParagraph"/>
        <w:numPr>
          <w:ilvl w:val="0"/>
          <w:numId w:val="1"/>
        </w:numPr>
        <w:rPr>
          <w:rFonts w:ascii="Times New Roman" w:hAnsi="Times New Roman" w:cs="Times New Roman"/>
        </w:rPr>
      </w:pPr>
      <w:r w:rsidRPr="00823985">
        <w:rPr>
          <w:rFonts w:ascii="Times New Roman" w:hAnsi="Times New Roman" w:cs="Times New Roman"/>
        </w:rPr>
        <w:t>Question-1</w:t>
      </w:r>
    </w:p>
    <w:p w14:paraId="768424F5" w14:textId="4A507BB4" w:rsidR="00CC3C67" w:rsidRPr="00823985" w:rsidRDefault="00CC3C67" w:rsidP="00CC3C67">
      <w:pPr>
        <w:pStyle w:val="NormalWeb"/>
        <w:numPr>
          <w:ilvl w:val="0"/>
          <w:numId w:val="3"/>
        </w:numPr>
      </w:pPr>
      <w:r w:rsidRPr="00823985">
        <w:t xml:space="preserve">The file access control mechanisms of the LINUX operating system </w:t>
      </w:r>
    </w:p>
    <w:p w14:paraId="0CA68DB2" w14:textId="256EB007" w:rsidR="00CC3C67" w:rsidRPr="00823985" w:rsidRDefault="003A273A" w:rsidP="00CC3C67">
      <w:pPr>
        <w:pStyle w:val="NormalWeb"/>
        <w:ind w:left="720"/>
        <w:rPr>
          <w:b/>
          <w:bCs/>
        </w:rPr>
      </w:pPr>
      <w:r w:rsidRPr="00823985">
        <w:t xml:space="preserve">Restricting Access to objects specific to individual or groups are configured by Root user while giving access. Here in LINUX user is going to create file and access control as per his required users, since this condition will be </w:t>
      </w:r>
      <w:r w:rsidRPr="00823985">
        <w:rPr>
          <w:b/>
          <w:bCs/>
        </w:rPr>
        <w:t>Discretionary Access Control.</w:t>
      </w:r>
    </w:p>
    <w:p w14:paraId="2263B737" w14:textId="791F11CD" w:rsidR="003A273A" w:rsidRPr="00823985" w:rsidRDefault="003A273A" w:rsidP="003A273A">
      <w:pPr>
        <w:pStyle w:val="NormalWeb"/>
        <w:numPr>
          <w:ilvl w:val="0"/>
          <w:numId w:val="3"/>
        </w:numPr>
      </w:pPr>
      <w:r w:rsidRPr="00823985">
        <w:t xml:space="preserve">A system in which no memorandum can be distributed without the author’s consent. </w:t>
      </w:r>
    </w:p>
    <w:p w14:paraId="37FAED3E" w14:textId="64619F8A" w:rsidR="003A273A" w:rsidRPr="00823985" w:rsidRDefault="003A273A" w:rsidP="003A273A">
      <w:pPr>
        <w:pStyle w:val="NormalWeb"/>
        <w:ind w:left="720"/>
        <w:rPr>
          <w:b/>
          <w:bCs/>
        </w:rPr>
      </w:pPr>
      <w:r w:rsidRPr="00823985">
        <w:t xml:space="preserve">Any File of Application has its own privileges where owner will have access to modify data internally. No other than Authorized Personnel will have access to </w:t>
      </w:r>
      <w:r w:rsidR="00EC02BC" w:rsidRPr="00823985">
        <w:t xml:space="preserve">that specific data other than creator. Also, it cannot be broadcasted without his notice. Hence this will be considered as </w:t>
      </w:r>
      <w:r w:rsidR="00EC02BC" w:rsidRPr="00823985">
        <w:rPr>
          <w:b/>
          <w:bCs/>
        </w:rPr>
        <w:t>Originator controlled access control.</w:t>
      </w:r>
    </w:p>
    <w:p w14:paraId="103262CD" w14:textId="53F314C0" w:rsidR="00EC02BC" w:rsidRPr="00823985" w:rsidRDefault="00EC02BC" w:rsidP="00EC02BC">
      <w:pPr>
        <w:pStyle w:val="NormalWeb"/>
        <w:numPr>
          <w:ilvl w:val="0"/>
          <w:numId w:val="3"/>
        </w:numPr>
      </w:pPr>
      <w:r w:rsidRPr="00823985">
        <w:t xml:space="preserve">A military facility in which only generals can enter a particular room. </w:t>
      </w:r>
    </w:p>
    <w:p w14:paraId="2F6FDC53" w14:textId="2AEEABE4" w:rsidR="00EC02BC" w:rsidRPr="00823985" w:rsidRDefault="00563EC2" w:rsidP="00EC02BC">
      <w:pPr>
        <w:pStyle w:val="NormalWeb"/>
        <w:ind w:left="720"/>
      </w:pPr>
      <w:r w:rsidRPr="00823985">
        <w:t xml:space="preserve">This is clear case of </w:t>
      </w:r>
      <w:r w:rsidRPr="00823985">
        <w:rPr>
          <w:b/>
          <w:bCs/>
        </w:rPr>
        <w:t>Mandatory Access control</w:t>
      </w:r>
      <w:r w:rsidRPr="00823985">
        <w:t xml:space="preserve"> where this is classified into one of the restricted/secret and it is centralized security. In our case generals are marked as secret/high authority to allow individuals into that room.</w:t>
      </w:r>
    </w:p>
    <w:p w14:paraId="21450759" w14:textId="48E07BDB" w:rsidR="009F06CE" w:rsidRPr="00823985" w:rsidRDefault="0078202D" w:rsidP="009F06CE">
      <w:pPr>
        <w:pStyle w:val="NormalWeb"/>
        <w:numPr>
          <w:ilvl w:val="0"/>
          <w:numId w:val="1"/>
        </w:numPr>
      </w:pPr>
      <w:r w:rsidRPr="00823985">
        <w:t>Question-2</w:t>
      </w:r>
    </w:p>
    <w:p w14:paraId="594AADE1" w14:textId="5F640164" w:rsidR="0078202D" w:rsidRPr="00823985" w:rsidRDefault="0078202D" w:rsidP="0078202D">
      <w:pPr>
        <w:pStyle w:val="NormalWeb"/>
        <w:ind w:left="360"/>
      </w:pPr>
      <w:r w:rsidRPr="00823985">
        <w:t xml:space="preserve">A. Paul, cleared for (TOP SECRET, {A, C}), wants to access a document classified (SECRET, {B, C}). </w:t>
      </w:r>
    </w:p>
    <w:p w14:paraId="375885A2" w14:textId="1EAE8821" w:rsidR="0078202D" w:rsidRPr="00823985" w:rsidRDefault="0078202D" w:rsidP="0078202D">
      <w:pPr>
        <w:pStyle w:val="NormalWeb"/>
        <w:ind w:left="360"/>
        <w:rPr>
          <w:sz w:val="22"/>
          <w:szCs w:val="22"/>
        </w:rPr>
      </w:pPr>
      <w:r w:rsidRPr="00823985">
        <w:rPr>
          <w:sz w:val="22"/>
          <w:szCs w:val="22"/>
        </w:rPr>
        <w:t>L1 -&gt; Top Secret, C1 -&gt; {A, C}</w:t>
      </w:r>
      <w:r w:rsidRPr="00823985">
        <w:rPr>
          <w:sz w:val="22"/>
          <w:szCs w:val="22"/>
        </w:rPr>
        <w:br/>
        <w:t>L2 -&gt; Secret</w:t>
      </w:r>
      <w:r w:rsidR="007849BF" w:rsidRPr="00823985">
        <w:rPr>
          <w:sz w:val="22"/>
          <w:szCs w:val="22"/>
        </w:rPr>
        <w:t xml:space="preserve">, </w:t>
      </w:r>
      <w:r w:rsidRPr="00823985">
        <w:rPr>
          <w:sz w:val="22"/>
          <w:szCs w:val="22"/>
        </w:rPr>
        <w:t xml:space="preserve">C2 -&gt; {B, C} </w:t>
      </w:r>
    </w:p>
    <w:p w14:paraId="5A0B6D91" w14:textId="6BDE0EB6" w:rsidR="0078202D" w:rsidRPr="00823985" w:rsidRDefault="0078202D" w:rsidP="0078202D">
      <w:pPr>
        <w:pStyle w:val="NormalWeb"/>
        <w:ind w:firstLine="360"/>
        <w:rPr>
          <w:sz w:val="22"/>
          <w:szCs w:val="22"/>
        </w:rPr>
      </w:pPr>
      <w:r w:rsidRPr="00823985">
        <w:rPr>
          <w:rFonts w:ascii="Cambria Math" w:hAnsi="Cambria Math" w:cs="Cambria Math"/>
          <w:sz w:val="22"/>
          <w:szCs w:val="22"/>
        </w:rPr>
        <w:t>⇒</w:t>
      </w:r>
      <w:r w:rsidRPr="00823985">
        <w:rPr>
          <w:sz w:val="22"/>
          <w:szCs w:val="22"/>
        </w:rPr>
        <w:t xml:space="preserve"> L2 &lt; L1; C2 </w:t>
      </w:r>
      <w:r w:rsidRPr="00823985">
        <w:rPr>
          <w:rFonts w:ascii="Cambria Math" w:hAnsi="Cambria Math" w:cs="Cambria Math"/>
          <w:sz w:val="22"/>
          <w:szCs w:val="22"/>
        </w:rPr>
        <w:t>⊄</w:t>
      </w:r>
      <w:r w:rsidRPr="00823985">
        <w:rPr>
          <w:sz w:val="22"/>
          <w:szCs w:val="22"/>
        </w:rPr>
        <w:t xml:space="preserve"> C1 </w:t>
      </w:r>
    </w:p>
    <w:p w14:paraId="73AD034E" w14:textId="35D3ED65" w:rsidR="007849BF" w:rsidRPr="00823985" w:rsidRDefault="007849BF" w:rsidP="007849BF">
      <w:pPr>
        <w:pStyle w:val="NormalWeb"/>
        <w:ind w:left="360"/>
      </w:pPr>
      <w:r w:rsidRPr="00823985">
        <w:t xml:space="preserve">Hence, (L1, C1) have not dominated (L2, C2). So, Paul cannot open the document as well as cannot read and write to the document. </w:t>
      </w:r>
    </w:p>
    <w:p w14:paraId="1E4712D6" w14:textId="27AA58BC" w:rsidR="007849BF" w:rsidRPr="00823985" w:rsidRDefault="007849BF" w:rsidP="007849BF">
      <w:pPr>
        <w:pStyle w:val="NormalWeb"/>
        <w:ind w:left="360"/>
      </w:pPr>
    </w:p>
    <w:p w14:paraId="4D1AF897" w14:textId="1EBF9FF6" w:rsidR="007849BF" w:rsidRPr="00823985" w:rsidRDefault="007849BF" w:rsidP="007849BF">
      <w:pPr>
        <w:pStyle w:val="NormalWeb"/>
        <w:ind w:left="360"/>
      </w:pPr>
    </w:p>
    <w:p w14:paraId="34DBBE29" w14:textId="6E8A4187" w:rsidR="007849BF" w:rsidRPr="00823985" w:rsidRDefault="007849BF" w:rsidP="007849BF">
      <w:pPr>
        <w:pStyle w:val="NormalWeb"/>
        <w:ind w:left="360"/>
      </w:pPr>
      <w:r w:rsidRPr="00823985">
        <w:lastRenderedPageBreak/>
        <w:t xml:space="preserve">B. Anna, cleared for (CONFIDENTIAL, {C}), wants to access a document classified (CONFIDENTIAL, {B}). </w:t>
      </w:r>
    </w:p>
    <w:p w14:paraId="4074B343" w14:textId="00424695" w:rsidR="007849BF" w:rsidRPr="00823985" w:rsidRDefault="007849BF" w:rsidP="007849BF">
      <w:pPr>
        <w:pStyle w:val="NormalWeb"/>
        <w:ind w:left="360"/>
      </w:pPr>
      <w:r w:rsidRPr="00823985">
        <w:rPr>
          <w:sz w:val="22"/>
          <w:szCs w:val="22"/>
        </w:rPr>
        <w:t>L1 -&gt; Confidential, C1 -&gt; {C}</w:t>
      </w:r>
      <w:r w:rsidRPr="00823985">
        <w:rPr>
          <w:sz w:val="22"/>
          <w:szCs w:val="22"/>
        </w:rPr>
        <w:br/>
        <w:t xml:space="preserve">L2 -&gt; Confidential, C2 -&gt; {B} </w:t>
      </w:r>
    </w:p>
    <w:p w14:paraId="580DED93" w14:textId="77777777" w:rsidR="007849BF" w:rsidRPr="00823985" w:rsidRDefault="007849BF" w:rsidP="007849BF">
      <w:pPr>
        <w:pStyle w:val="NormalWeb"/>
        <w:ind w:firstLine="360"/>
      </w:pPr>
      <w:r w:rsidRPr="00823985">
        <w:rPr>
          <w:rFonts w:ascii="Cambria Math" w:hAnsi="Cambria Math" w:cs="Cambria Math"/>
          <w:sz w:val="22"/>
          <w:szCs w:val="22"/>
        </w:rPr>
        <w:t>⇒</w:t>
      </w:r>
      <w:r w:rsidRPr="00823985">
        <w:rPr>
          <w:sz w:val="22"/>
          <w:szCs w:val="22"/>
        </w:rPr>
        <w:t xml:space="preserve"> L2 = L1; C2 </w:t>
      </w:r>
      <w:r w:rsidRPr="00823985">
        <w:rPr>
          <w:rFonts w:ascii="Cambria Math" w:hAnsi="Cambria Math" w:cs="Cambria Math"/>
          <w:sz w:val="22"/>
          <w:szCs w:val="22"/>
        </w:rPr>
        <w:t>⊄</w:t>
      </w:r>
      <w:r w:rsidRPr="00823985">
        <w:rPr>
          <w:sz w:val="22"/>
          <w:szCs w:val="22"/>
        </w:rPr>
        <w:t xml:space="preserve"> C1 </w:t>
      </w:r>
    </w:p>
    <w:p w14:paraId="2960113F" w14:textId="481FA23B" w:rsidR="007849BF" w:rsidRPr="00823985" w:rsidRDefault="007849BF" w:rsidP="007849BF">
      <w:pPr>
        <w:pStyle w:val="NormalWeb"/>
        <w:ind w:left="360"/>
      </w:pPr>
      <w:r w:rsidRPr="00823985">
        <w:t xml:space="preserve">Here, (L1, C1) do not dominate (L2, C2). So, Anna cannot access the document as well as cannot read and write to the document. </w:t>
      </w:r>
    </w:p>
    <w:p w14:paraId="12BC3287" w14:textId="24E38903" w:rsidR="00FA4812" w:rsidRPr="00823985" w:rsidRDefault="00FA4812" w:rsidP="00FA4812">
      <w:pPr>
        <w:pStyle w:val="NormalWeb"/>
        <w:ind w:left="360"/>
      </w:pPr>
      <w:r w:rsidRPr="00823985">
        <w:t xml:space="preserve">C. Jesse, cleared for (SECRET, {C}), wants to access a document classified (CONFIDENTIAL, {C}). </w:t>
      </w:r>
    </w:p>
    <w:p w14:paraId="18A0302B" w14:textId="7AC96CAC" w:rsidR="00FA4812" w:rsidRPr="00823985" w:rsidRDefault="00FA4812" w:rsidP="00FA4812">
      <w:pPr>
        <w:pStyle w:val="NormalWeb"/>
        <w:ind w:left="360"/>
        <w:rPr>
          <w:sz w:val="22"/>
          <w:szCs w:val="22"/>
        </w:rPr>
      </w:pPr>
      <w:r w:rsidRPr="00823985">
        <w:rPr>
          <w:sz w:val="22"/>
          <w:szCs w:val="22"/>
        </w:rPr>
        <w:t>L1 -&gt; Secret, C1 -&gt; {C}</w:t>
      </w:r>
      <w:r w:rsidRPr="00823985">
        <w:rPr>
          <w:sz w:val="22"/>
          <w:szCs w:val="22"/>
        </w:rPr>
        <w:br/>
        <w:t xml:space="preserve">L2 -&gt; Confidential, C2 -&gt; {C} </w:t>
      </w:r>
    </w:p>
    <w:p w14:paraId="4D384213" w14:textId="00109E93" w:rsidR="00FA4812" w:rsidRPr="00823985" w:rsidRDefault="00FA4812" w:rsidP="00FA4812">
      <w:pPr>
        <w:pStyle w:val="NormalWeb"/>
        <w:ind w:left="360"/>
      </w:pPr>
      <w:r w:rsidRPr="00823985">
        <w:rPr>
          <w:rFonts w:ascii="Cambria Math" w:hAnsi="Cambria Math" w:cs="Cambria Math"/>
          <w:sz w:val="22"/>
          <w:szCs w:val="22"/>
        </w:rPr>
        <w:t>⇒</w:t>
      </w:r>
      <w:r w:rsidRPr="00823985">
        <w:rPr>
          <w:sz w:val="22"/>
          <w:szCs w:val="22"/>
        </w:rPr>
        <w:t xml:space="preserve">L2&lt;L1; C2= C1 </w:t>
      </w:r>
    </w:p>
    <w:p w14:paraId="024BBAD5" w14:textId="49B55EB4" w:rsidR="00FA4812" w:rsidRPr="00823985" w:rsidRDefault="00FA4812" w:rsidP="00FA4812">
      <w:pPr>
        <w:pStyle w:val="NormalWeb"/>
        <w:ind w:left="360"/>
      </w:pPr>
      <w:r w:rsidRPr="00823985">
        <w:t xml:space="preserve">Here, (L1, C1) dominating (L2, C2). So, Jesse can access the document. As per, Bell-LaPadula model there is “no read up, no write down”. </w:t>
      </w:r>
      <w:proofErr w:type="gramStart"/>
      <w:r w:rsidRPr="00823985">
        <w:t>So</w:t>
      </w:r>
      <w:proofErr w:type="gramEnd"/>
      <w:r w:rsidRPr="00823985">
        <w:t xml:space="preserve"> the level of the document is lower than the person, Jesse can read the document but cannot write to it. </w:t>
      </w:r>
    </w:p>
    <w:p w14:paraId="71C9E815" w14:textId="2659570D" w:rsidR="00FD3493" w:rsidRPr="00823985" w:rsidRDefault="00FD3493" w:rsidP="00FD3493">
      <w:pPr>
        <w:pStyle w:val="NormalWeb"/>
        <w:ind w:left="360"/>
      </w:pPr>
      <w:r w:rsidRPr="00823985">
        <w:t xml:space="preserve">D. Sammi, cleared for (TOP SECRET, {A, C}), wants to access a document classified (CONFIDENTIAL, {A}). </w:t>
      </w:r>
    </w:p>
    <w:p w14:paraId="02B79927" w14:textId="471B0D94" w:rsidR="00FD3493" w:rsidRPr="00823985" w:rsidRDefault="00FD3493" w:rsidP="00FD3493">
      <w:pPr>
        <w:pStyle w:val="NormalWeb"/>
        <w:ind w:firstLine="360"/>
        <w:rPr>
          <w:sz w:val="22"/>
          <w:szCs w:val="22"/>
        </w:rPr>
      </w:pPr>
      <w:r w:rsidRPr="00823985">
        <w:rPr>
          <w:sz w:val="22"/>
          <w:szCs w:val="22"/>
        </w:rPr>
        <w:t xml:space="preserve">L1 -&gt; Top Secret, C1 -&gt; {A, C} </w:t>
      </w:r>
    </w:p>
    <w:p w14:paraId="5483FA2E" w14:textId="06DA8E64" w:rsidR="00FD3493" w:rsidRPr="00823985" w:rsidRDefault="00FD3493" w:rsidP="00FD3493">
      <w:pPr>
        <w:pStyle w:val="NormalWeb"/>
        <w:ind w:left="360"/>
        <w:rPr>
          <w:sz w:val="22"/>
          <w:szCs w:val="22"/>
        </w:rPr>
      </w:pPr>
      <w:r w:rsidRPr="00823985">
        <w:rPr>
          <w:sz w:val="22"/>
          <w:szCs w:val="22"/>
        </w:rPr>
        <w:t>L2 -&gt; Confidential, C2 -&gt; {A}</w:t>
      </w:r>
      <w:r w:rsidRPr="00823985">
        <w:rPr>
          <w:sz w:val="22"/>
          <w:szCs w:val="22"/>
        </w:rPr>
        <w:br/>
      </w:r>
      <w:r w:rsidRPr="00823985">
        <w:rPr>
          <w:rFonts w:ascii="Cambria Math" w:hAnsi="Cambria Math" w:cs="Cambria Math"/>
          <w:sz w:val="22"/>
          <w:szCs w:val="22"/>
        </w:rPr>
        <w:t>⇒</w:t>
      </w:r>
      <w:r w:rsidRPr="00823985">
        <w:rPr>
          <w:sz w:val="22"/>
          <w:szCs w:val="22"/>
        </w:rPr>
        <w:t xml:space="preserve"> L2 &lt; L1; C2 </w:t>
      </w:r>
      <w:r w:rsidRPr="00823985">
        <w:rPr>
          <w:rFonts w:ascii="Cambria Math" w:hAnsi="Cambria Math" w:cs="Cambria Math"/>
          <w:sz w:val="22"/>
          <w:szCs w:val="22"/>
        </w:rPr>
        <w:t>⊂</w:t>
      </w:r>
      <w:r w:rsidRPr="00823985">
        <w:rPr>
          <w:sz w:val="22"/>
          <w:szCs w:val="22"/>
        </w:rPr>
        <w:t xml:space="preserve"> C1 </w:t>
      </w:r>
    </w:p>
    <w:p w14:paraId="662195DE" w14:textId="7089015A" w:rsidR="00FD3493" w:rsidRPr="00823985" w:rsidRDefault="00FD3493" w:rsidP="00FD3493">
      <w:pPr>
        <w:pStyle w:val="NormalWeb"/>
        <w:ind w:left="360"/>
      </w:pPr>
      <w:r w:rsidRPr="00823985">
        <w:t xml:space="preserve">Hence, (L1, C1) dominates (L2, C2). Therefore, Sammi will access the document. Because of “no read up, no write down”, and permission of the document is lower than Sammi, he can read the document but cannot write to it. </w:t>
      </w:r>
    </w:p>
    <w:p w14:paraId="54E3A30B" w14:textId="53033587" w:rsidR="00FD3493" w:rsidRPr="00823985" w:rsidRDefault="00FD3493" w:rsidP="00FD3493">
      <w:pPr>
        <w:pStyle w:val="NormalWeb"/>
        <w:ind w:left="360"/>
      </w:pPr>
      <w:r w:rsidRPr="00823985">
        <w:t xml:space="preserve">E. Robin, who has no clearances (and so works at the UNCLASSIFIED level), wants to access a document classified (CONFIDENTIAL, {B}). </w:t>
      </w:r>
    </w:p>
    <w:p w14:paraId="6C8A7CD0" w14:textId="094C3540" w:rsidR="00FD3493" w:rsidRPr="00823985" w:rsidRDefault="00FD3493" w:rsidP="00FD3493">
      <w:pPr>
        <w:pStyle w:val="NormalWeb"/>
        <w:ind w:left="360"/>
      </w:pPr>
      <w:r w:rsidRPr="00823985">
        <w:rPr>
          <w:sz w:val="22"/>
          <w:szCs w:val="22"/>
        </w:rPr>
        <w:t>L1 -&gt; Unclassified, C1 = {}</w:t>
      </w:r>
      <w:r w:rsidRPr="00823985">
        <w:rPr>
          <w:sz w:val="22"/>
          <w:szCs w:val="22"/>
        </w:rPr>
        <w:br/>
        <w:t xml:space="preserve">L2 -&gt; Confidential, C2 = {B} </w:t>
      </w:r>
    </w:p>
    <w:p w14:paraId="17E327F5" w14:textId="77777777" w:rsidR="00FD3493" w:rsidRPr="00823985" w:rsidRDefault="00FD3493" w:rsidP="00FD3493">
      <w:pPr>
        <w:pStyle w:val="NormalWeb"/>
        <w:ind w:firstLine="360"/>
      </w:pPr>
      <w:r w:rsidRPr="00823985">
        <w:rPr>
          <w:rFonts w:ascii="Cambria Math" w:hAnsi="Cambria Math" w:cs="Cambria Math"/>
          <w:sz w:val="22"/>
          <w:szCs w:val="22"/>
        </w:rPr>
        <w:t>⇒</w:t>
      </w:r>
      <w:r w:rsidRPr="00823985">
        <w:rPr>
          <w:sz w:val="22"/>
          <w:szCs w:val="22"/>
        </w:rPr>
        <w:t xml:space="preserve"> L2 &gt; L1; C2 </w:t>
      </w:r>
      <w:r w:rsidRPr="00823985">
        <w:rPr>
          <w:rFonts w:ascii="Cambria Math" w:hAnsi="Cambria Math" w:cs="Cambria Math"/>
          <w:sz w:val="22"/>
          <w:szCs w:val="22"/>
        </w:rPr>
        <w:t>⊄</w:t>
      </w:r>
      <w:r w:rsidRPr="00823985">
        <w:rPr>
          <w:sz w:val="22"/>
          <w:szCs w:val="22"/>
        </w:rPr>
        <w:t xml:space="preserve"> C1 </w:t>
      </w:r>
    </w:p>
    <w:p w14:paraId="0080A72B" w14:textId="3CD8A4CD" w:rsidR="00FD3493" w:rsidRPr="00823985" w:rsidRDefault="00FD3493" w:rsidP="00FD3493">
      <w:pPr>
        <w:pStyle w:val="NormalWeb"/>
        <w:ind w:left="360"/>
      </w:pPr>
      <w:r w:rsidRPr="00823985">
        <w:t>Therefore, (L1, C1) is not dominating (L2, C2). Because of “no read up, no write down”, and permission level of the document is lower than Robin, she cannot read the document. But since the document’s level dominates Robin, she is allowed to write to the document.</w:t>
      </w:r>
    </w:p>
    <w:p w14:paraId="5305D660" w14:textId="5D19AAA1" w:rsidR="00FD3493" w:rsidRPr="00823985" w:rsidRDefault="00314ED0" w:rsidP="00314ED0">
      <w:pPr>
        <w:pStyle w:val="NormalWeb"/>
        <w:numPr>
          <w:ilvl w:val="0"/>
          <w:numId w:val="1"/>
        </w:numPr>
      </w:pPr>
      <w:r w:rsidRPr="00823985">
        <w:lastRenderedPageBreak/>
        <w:t>Question-3</w:t>
      </w:r>
    </w:p>
    <w:p w14:paraId="71EE07C6" w14:textId="191E135E" w:rsidR="00314ED0" w:rsidRPr="00823985" w:rsidRDefault="00314ED0" w:rsidP="00314ED0">
      <w:pPr>
        <w:pStyle w:val="NormalWeb"/>
        <w:ind w:left="360"/>
      </w:pPr>
      <w:r w:rsidRPr="00823985">
        <w:t xml:space="preserve">a. (Classified, {Army, Navy}) </w:t>
      </w:r>
      <w:r w:rsidRPr="00823985">
        <w:rPr>
          <w:b/>
          <w:bCs/>
        </w:rPr>
        <w:t xml:space="preserve">dominating </w:t>
      </w:r>
      <w:r w:rsidRPr="00823985">
        <w:t>(Unclassified, {})</w:t>
      </w:r>
    </w:p>
    <w:p w14:paraId="3ADDD265" w14:textId="7A4C6DFC" w:rsidR="00314ED0" w:rsidRPr="00823985" w:rsidRDefault="00314ED0" w:rsidP="00314ED0">
      <w:pPr>
        <w:pStyle w:val="NormalWeb"/>
        <w:ind w:left="360"/>
      </w:pPr>
      <w:r w:rsidRPr="00823985">
        <w:t xml:space="preserve">b. (Top Secret, {Army, Air}) </w:t>
      </w:r>
      <w:r w:rsidRPr="00823985">
        <w:rPr>
          <w:b/>
          <w:bCs/>
        </w:rPr>
        <w:t>not dominating</w:t>
      </w:r>
      <w:r w:rsidRPr="00823985">
        <w:t xml:space="preserve"> (Secret, {Army, Navy}) </w:t>
      </w:r>
    </w:p>
    <w:p w14:paraId="42095930" w14:textId="77AE346D" w:rsidR="00314ED0" w:rsidRPr="00823985" w:rsidRDefault="00314ED0" w:rsidP="00314ED0">
      <w:pPr>
        <w:pStyle w:val="NormalWeb"/>
        <w:ind w:left="360"/>
      </w:pPr>
      <w:r w:rsidRPr="00823985">
        <w:t xml:space="preserve">c. (Secret, {Army, Navy, Air}) </w:t>
      </w:r>
      <w:r w:rsidRPr="00823985">
        <w:rPr>
          <w:b/>
          <w:bCs/>
        </w:rPr>
        <w:t>dominating</w:t>
      </w:r>
      <w:r w:rsidRPr="00823985">
        <w:t xml:space="preserve"> (Secret, {Air, Navy})</w:t>
      </w:r>
    </w:p>
    <w:p w14:paraId="0C6BA29A" w14:textId="77777777" w:rsidR="00314ED0" w:rsidRPr="00823985" w:rsidRDefault="00314ED0" w:rsidP="00314ED0">
      <w:pPr>
        <w:pStyle w:val="NormalWeb"/>
        <w:ind w:left="360"/>
      </w:pPr>
      <w:r w:rsidRPr="00823985">
        <w:t xml:space="preserve">d. (Secret, {Navy, Army}) </w:t>
      </w:r>
      <w:r w:rsidRPr="00823985">
        <w:rPr>
          <w:b/>
          <w:bCs/>
        </w:rPr>
        <w:t>not dominating</w:t>
      </w:r>
      <w:r w:rsidRPr="00823985">
        <w:t xml:space="preserve"> (Top Secret, {Army, Navy})</w:t>
      </w:r>
    </w:p>
    <w:p w14:paraId="5EBC3BA2" w14:textId="77777777" w:rsidR="00314ED0" w:rsidRPr="00823985" w:rsidRDefault="00314ED0" w:rsidP="00314ED0">
      <w:pPr>
        <w:pStyle w:val="NormalWeb"/>
        <w:ind w:left="360"/>
      </w:pPr>
    </w:p>
    <w:p w14:paraId="34DBC268" w14:textId="77777777" w:rsidR="00314ED0" w:rsidRPr="00823985" w:rsidRDefault="00314ED0" w:rsidP="00314ED0">
      <w:pPr>
        <w:pStyle w:val="NormalWeb"/>
        <w:numPr>
          <w:ilvl w:val="0"/>
          <w:numId w:val="1"/>
        </w:numPr>
      </w:pPr>
      <w:r w:rsidRPr="00823985">
        <w:t>Question-4</w:t>
      </w:r>
    </w:p>
    <w:p w14:paraId="039991A7" w14:textId="0BF17AA2" w:rsidR="00314ED0" w:rsidRPr="00823985" w:rsidRDefault="00314ED0" w:rsidP="00314ED0">
      <w:pPr>
        <w:pStyle w:val="NormalWeb"/>
        <w:numPr>
          <w:ilvl w:val="0"/>
          <w:numId w:val="5"/>
        </w:numPr>
      </w:pPr>
      <w:r w:rsidRPr="00823985">
        <w:t xml:space="preserve">In this scenario only one subject needs to read an object: </w:t>
      </w:r>
    </w:p>
    <w:p w14:paraId="3575747B" w14:textId="088B1017" w:rsidR="00314ED0" w:rsidRPr="00823985" w:rsidRDefault="00314ED0" w:rsidP="00314ED0">
      <w:pPr>
        <w:pStyle w:val="NormalWeb"/>
        <w:numPr>
          <w:ilvl w:val="0"/>
          <w:numId w:val="4"/>
        </w:numPr>
      </w:pPr>
      <w:r w:rsidRPr="00823985">
        <w:t xml:space="preserve">As per Biba model the object integrity should be dominated the integrity level of the subject. </w:t>
      </w:r>
    </w:p>
    <w:p w14:paraId="76027117" w14:textId="5DF095DF" w:rsidR="00314ED0" w:rsidRPr="00823985" w:rsidRDefault="00314ED0" w:rsidP="00314ED0">
      <w:pPr>
        <w:pStyle w:val="NormalWeb"/>
        <w:numPr>
          <w:ilvl w:val="0"/>
          <w:numId w:val="4"/>
        </w:numPr>
      </w:pPr>
      <w:r w:rsidRPr="00823985">
        <w:t xml:space="preserve">Subject Integrity Level ≤ Object Integrity Level: no read down </w:t>
      </w:r>
    </w:p>
    <w:p w14:paraId="249BEB7E" w14:textId="4629F5BD" w:rsidR="00314ED0" w:rsidRPr="00823985" w:rsidRDefault="00314ED0" w:rsidP="00314ED0">
      <w:pPr>
        <w:pStyle w:val="NormalWeb"/>
        <w:numPr>
          <w:ilvl w:val="0"/>
          <w:numId w:val="4"/>
        </w:numPr>
      </w:pPr>
      <w:r w:rsidRPr="00823985">
        <w:t xml:space="preserve">In the Bell-LaPadula model the clearance level of the subject needs to dominate the categorized object level. </w:t>
      </w:r>
    </w:p>
    <w:p w14:paraId="0CA60676" w14:textId="5DE5DDCC" w:rsidR="00314ED0" w:rsidRPr="00823985" w:rsidRDefault="00314ED0" w:rsidP="00314ED0">
      <w:pPr>
        <w:pStyle w:val="NormalWeb"/>
        <w:numPr>
          <w:ilvl w:val="0"/>
          <w:numId w:val="4"/>
        </w:numPr>
      </w:pPr>
      <w:r w:rsidRPr="00823985">
        <w:t xml:space="preserve">Security clearance level of Subject ≥ Classification level of Object: No read up </w:t>
      </w:r>
    </w:p>
    <w:p w14:paraId="720B168D" w14:textId="63BDD2B4" w:rsidR="00314ED0" w:rsidRPr="00823985" w:rsidRDefault="00314ED0" w:rsidP="00314ED0">
      <w:pPr>
        <w:pStyle w:val="NormalWeb"/>
        <w:numPr>
          <w:ilvl w:val="0"/>
          <w:numId w:val="4"/>
        </w:numPr>
      </w:pPr>
      <w:r w:rsidRPr="00823985">
        <w:t xml:space="preserve">Here security levels and categories are same as clearance levels and categories, it is possible for a subject to read an object only if the subject and object are of same level. </w:t>
      </w:r>
    </w:p>
    <w:p w14:paraId="2E6D2220" w14:textId="2BAFD9AB" w:rsidR="00314ED0" w:rsidRPr="00823985" w:rsidRDefault="00314ED0" w:rsidP="00314ED0">
      <w:pPr>
        <w:pStyle w:val="NormalWeb"/>
        <w:numPr>
          <w:ilvl w:val="0"/>
          <w:numId w:val="4"/>
        </w:numPr>
      </w:pPr>
      <w:r w:rsidRPr="00823985">
        <w:t>Level of Subject = Level of Object.</w:t>
      </w:r>
    </w:p>
    <w:p w14:paraId="3723C917" w14:textId="5C7E7F01" w:rsidR="00314ED0" w:rsidRPr="00823985" w:rsidRDefault="00314ED0" w:rsidP="00314ED0">
      <w:pPr>
        <w:pStyle w:val="NormalWeb"/>
        <w:numPr>
          <w:ilvl w:val="0"/>
          <w:numId w:val="5"/>
        </w:numPr>
      </w:pPr>
      <w:r w:rsidRPr="00823985">
        <w:t xml:space="preserve">For a scenario where one subject needs to write an object: </w:t>
      </w:r>
    </w:p>
    <w:p w14:paraId="7BDB358E" w14:textId="77777777" w:rsidR="00314ED0" w:rsidRPr="00823985" w:rsidRDefault="00314ED0" w:rsidP="00314ED0">
      <w:pPr>
        <w:pStyle w:val="NormalWeb"/>
        <w:ind w:left="720"/>
      </w:pPr>
    </w:p>
    <w:p w14:paraId="4ACCFECA" w14:textId="67309F6A" w:rsidR="00314ED0" w:rsidRPr="00823985" w:rsidRDefault="008A5416" w:rsidP="00314ED0">
      <w:pPr>
        <w:pStyle w:val="NormalWeb"/>
        <w:numPr>
          <w:ilvl w:val="1"/>
          <w:numId w:val="5"/>
        </w:numPr>
      </w:pPr>
      <w:r w:rsidRPr="00823985">
        <w:t>According to</w:t>
      </w:r>
      <w:r w:rsidR="00314ED0" w:rsidRPr="00823985">
        <w:t xml:space="preserve"> Biba model the </w:t>
      </w:r>
      <w:r w:rsidRPr="00823985">
        <w:t>subject integrity</w:t>
      </w:r>
      <w:r w:rsidR="00314ED0" w:rsidRPr="00823985">
        <w:t xml:space="preserve"> should dominate the integrity level of the object. </w:t>
      </w:r>
    </w:p>
    <w:p w14:paraId="355772A3" w14:textId="3B352183" w:rsidR="00314ED0" w:rsidRPr="00823985" w:rsidRDefault="008A5416" w:rsidP="00314ED0">
      <w:pPr>
        <w:pStyle w:val="NormalWeb"/>
        <w:numPr>
          <w:ilvl w:val="1"/>
          <w:numId w:val="5"/>
        </w:numPr>
      </w:pPr>
      <w:r w:rsidRPr="00823985">
        <w:t>Subject Integrity</w:t>
      </w:r>
      <w:r w:rsidR="00314ED0" w:rsidRPr="00823985">
        <w:t xml:space="preserve"> ≥ </w:t>
      </w:r>
      <w:r w:rsidRPr="00823985">
        <w:t>Object Integrity:</w:t>
      </w:r>
      <w:r w:rsidR="00314ED0" w:rsidRPr="00823985">
        <w:t xml:space="preserve"> no write up </w:t>
      </w:r>
    </w:p>
    <w:p w14:paraId="7AF1260E" w14:textId="5D70E97F" w:rsidR="00314ED0" w:rsidRPr="00823985" w:rsidRDefault="00314ED0" w:rsidP="00314ED0">
      <w:pPr>
        <w:pStyle w:val="NormalWeb"/>
        <w:numPr>
          <w:ilvl w:val="1"/>
          <w:numId w:val="5"/>
        </w:numPr>
      </w:pPr>
      <w:r w:rsidRPr="00823985">
        <w:t xml:space="preserve">In the Bell-LaPadula model the clearance level of the object </w:t>
      </w:r>
      <w:r w:rsidR="008A5416" w:rsidRPr="00823985">
        <w:t xml:space="preserve">must </w:t>
      </w:r>
      <w:r w:rsidRPr="00823985">
        <w:t xml:space="preserve">dominate the classification level of the subject. </w:t>
      </w:r>
    </w:p>
    <w:p w14:paraId="104DD203" w14:textId="101A7F73" w:rsidR="00314ED0" w:rsidRPr="00823985" w:rsidRDefault="00314ED0" w:rsidP="00314ED0">
      <w:pPr>
        <w:pStyle w:val="NormalWeb"/>
        <w:numPr>
          <w:ilvl w:val="1"/>
          <w:numId w:val="5"/>
        </w:numPr>
      </w:pPr>
      <w:r w:rsidRPr="00823985">
        <w:t xml:space="preserve">Security clearance level of Subject ≤ Classification level of Object: no write down </w:t>
      </w:r>
    </w:p>
    <w:p w14:paraId="52DC2EE6" w14:textId="3816BE1E" w:rsidR="00314ED0" w:rsidRPr="00823985" w:rsidRDefault="008A5416" w:rsidP="00314ED0">
      <w:pPr>
        <w:pStyle w:val="NormalWeb"/>
        <w:numPr>
          <w:ilvl w:val="1"/>
          <w:numId w:val="5"/>
        </w:numPr>
      </w:pPr>
      <w:r w:rsidRPr="00823985">
        <w:t>Hence</w:t>
      </w:r>
      <w:r w:rsidR="00314ED0" w:rsidRPr="00823985">
        <w:t xml:space="preserve"> the security levels and categories are same as clearance levels and categories, it is possible for a subject to read only if the subject and object are of same level. </w:t>
      </w:r>
    </w:p>
    <w:p w14:paraId="64000059" w14:textId="2E941B6B" w:rsidR="00314ED0" w:rsidRPr="00823985" w:rsidRDefault="00314ED0" w:rsidP="00314ED0">
      <w:pPr>
        <w:pStyle w:val="NormalWeb"/>
        <w:numPr>
          <w:ilvl w:val="1"/>
          <w:numId w:val="5"/>
        </w:numPr>
      </w:pPr>
      <w:r w:rsidRPr="00823985">
        <w:t>Subject</w:t>
      </w:r>
      <w:r w:rsidR="008A5416" w:rsidRPr="00823985">
        <w:t xml:space="preserve"> Level</w:t>
      </w:r>
      <w:r w:rsidRPr="00823985">
        <w:t xml:space="preserve"> = Object </w:t>
      </w:r>
      <w:r w:rsidR="008A5416" w:rsidRPr="00823985">
        <w:t>Level.</w:t>
      </w:r>
    </w:p>
    <w:p w14:paraId="143E4898" w14:textId="6F503D2B" w:rsidR="00314ED0" w:rsidRPr="00823985" w:rsidRDefault="00314ED0" w:rsidP="00314ED0">
      <w:pPr>
        <w:pStyle w:val="NormalWeb"/>
        <w:ind w:left="360"/>
      </w:pPr>
    </w:p>
    <w:p w14:paraId="21C73049" w14:textId="71ED3A20" w:rsidR="00314ED0" w:rsidRPr="00823985" w:rsidRDefault="00314ED0" w:rsidP="00314ED0">
      <w:pPr>
        <w:pStyle w:val="NormalWeb"/>
        <w:ind w:left="360"/>
      </w:pPr>
      <w:r w:rsidRPr="00823985">
        <w:t xml:space="preserve"> </w:t>
      </w:r>
    </w:p>
    <w:p w14:paraId="3CB3D760" w14:textId="77777777" w:rsidR="00314ED0" w:rsidRPr="00823985" w:rsidRDefault="00314ED0" w:rsidP="00314ED0">
      <w:pPr>
        <w:pStyle w:val="NormalWeb"/>
        <w:ind w:left="360"/>
      </w:pPr>
    </w:p>
    <w:p w14:paraId="59BFF2BA" w14:textId="712D9468" w:rsidR="00FD3493" w:rsidRDefault="009D6B21" w:rsidP="009D6B21">
      <w:pPr>
        <w:pStyle w:val="NormalWeb"/>
        <w:numPr>
          <w:ilvl w:val="0"/>
          <w:numId w:val="1"/>
        </w:numPr>
      </w:pPr>
      <w:r>
        <w:lastRenderedPageBreak/>
        <w:t>Question-5</w:t>
      </w:r>
    </w:p>
    <w:p w14:paraId="7CA35676" w14:textId="1376BB4B" w:rsidR="009D6B21" w:rsidRDefault="009D6B21" w:rsidP="009D6B21">
      <w:pPr>
        <w:pStyle w:val="NormalWeb"/>
        <w:ind w:left="360"/>
      </w:pPr>
      <w:r>
        <w:t>RBAC- Role Based Access Control</w:t>
      </w:r>
    </w:p>
    <w:p w14:paraId="4CFBEF88" w14:textId="0B30876B" w:rsidR="009D6B21" w:rsidRDefault="009D6B21" w:rsidP="009D6B21">
      <w:pPr>
        <w:pStyle w:val="NormalWeb"/>
        <w:ind w:left="360"/>
      </w:pPr>
      <w:r>
        <w:t xml:space="preserve">The Use case of implementing and configuring multiple policies and procedures as per the user’s requirements up to their appropriate usage. RBAC deals with access privileges of the individual users and their requirements. </w:t>
      </w:r>
    </w:p>
    <w:p w14:paraId="5FC7DB34" w14:textId="1C521D1E" w:rsidR="009D6B21" w:rsidRDefault="009D6B21" w:rsidP="009D6B21">
      <w:pPr>
        <w:pStyle w:val="NormalWeb"/>
        <w:ind w:left="360"/>
      </w:pPr>
      <w:r>
        <w:t>RBAC is mainly used in the large organizations where multiple teams have their own resources and access to them. Also, RBAC should restrict access to resources of the other teams who are not responsible for accessing those data.</w:t>
      </w:r>
    </w:p>
    <w:p w14:paraId="3AC4A10B" w14:textId="50B7241C" w:rsidR="008B1005" w:rsidRDefault="008B1005" w:rsidP="008B1005">
      <w:pPr>
        <w:pStyle w:val="NormalWeb"/>
        <w:ind w:left="360"/>
        <w:rPr>
          <w:rFonts w:ascii="TimesNewRomanPSMT" w:hAnsi="TimesNewRomanPSMT"/>
        </w:rPr>
      </w:pPr>
      <w:r>
        <w:rPr>
          <w:rFonts w:ascii="TimesNewRomanPSMT" w:hAnsi="TimesNewRomanPSMT"/>
        </w:rPr>
        <w:t xml:space="preserve">Here, physician role and the duties she can perform can be modified as per the situation, so that the activity “prescribing medicine for self” is in a mutually exclusive rules that the physician is not authorized to do. Hence, she cannot prescribe the medicine to herself. </w:t>
      </w:r>
    </w:p>
    <w:p w14:paraId="1CF132E5" w14:textId="030D0C1F" w:rsidR="008B1005" w:rsidRDefault="0026061B" w:rsidP="008B1005">
      <w:pPr>
        <w:pStyle w:val="NormalWeb"/>
        <w:ind w:left="360"/>
        <w:rPr>
          <w:rFonts w:ascii="TimesNewRomanPSMT" w:hAnsi="TimesNewRomanPSMT"/>
        </w:rPr>
      </w:pPr>
      <w:r>
        <w:rPr>
          <w:rFonts w:ascii="TimesNewRomanPSMT" w:hAnsi="TimesNewRomanPSMT"/>
        </w:rPr>
        <w:t>Assume,</w:t>
      </w:r>
    </w:p>
    <w:p w14:paraId="7B238AC2" w14:textId="6E585AF9" w:rsidR="0026061B" w:rsidRDefault="0026061B" w:rsidP="008B1005">
      <w:pPr>
        <w:pStyle w:val="NormalWeb"/>
        <w:ind w:left="360"/>
        <w:rPr>
          <w:rFonts w:ascii="TimesNewRomanPSMT" w:hAnsi="TimesNewRomanPSMT"/>
        </w:rPr>
      </w:pPr>
      <w:r>
        <w:rPr>
          <w:rFonts w:ascii="TimesNewRomanPSMT" w:hAnsi="TimesNewRomanPSMT"/>
        </w:rPr>
        <w:t>r1= consumer of painkilling medicine</w:t>
      </w:r>
    </w:p>
    <w:p w14:paraId="4EA6FDA3" w14:textId="7CA8B6CB" w:rsidR="0026061B" w:rsidRDefault="0026061B" w:rsidP="008B1005">
      <w:pPr>
        <w:pStyle w:val="NormalWeb"/>
        <w:ind w:left="360"/>
        <w:rPr>
          <w:rFonts w:ascii="TimesNewRomanPSMT" w:hAnsi="TimesNewRomanPSMT"/>
        </w:rPr>
      </w:pPr>
      <w:r>
        <w:rPr>
          <w:rFonts w:ascii="TimesNewRomanPSMT" w:hAnsi="TimesNewRomanPSMT"/>
        </w:rPr>
        <w:t>r2= painkilling medicine prescription</w:t>
      </w:r>
    </w:p>
    <w:p w14:paraId="6F79806E" w14:textId="2360010E" w:rsidR="0026061B" w:rsidRDefault="0026061B" w:rsidP="008B1005">
      <w:pPr>
        <w:pStyle w:val="NormalWeb"/>
        <w:ind w:left="360"/>
        <w:rPr>
          <w:rFonts w:ascii="TimesNewRomanPSMT" w:hAnsi="TimesNewRomanPSMT"/>
        </w:rPr>
      </w:pPr>
      <w:r>
        <w:rPr>
          <w:rFonts w:ascii="TimesNewRomanPSMT" w:hAnsi="TimesNewRomanPSMT"/>
        </w:rPr>
        <w:t>meauth (r1) = [r2], here authr (s) shouldn’t contain both r1, r2</w:t>
      </w:r>
    </w:p>
    <w:p w14:paraId="28DCE002" w14:textId="188068B8" w:rsidR="008B1005" w:rsidRPr="0026061B" w:rsidRDefault="008B1005" w:rsidP="008B1005">
      <w:pPr>
        <w:pStyle w:val="NormalWeb"/>
        <w:ind w:firstLine="360"/>
        <w:rPr>
          <w:b/>
          <w:bCs/>
        </w:rPr>
      </w:pPr>
      <w:r w:rsidRPr="0026061B">
        <w:rPr>
          <w:rFonts w:ascii="Times" w:hAnsi="Times"/>
          <w:b/>
          <w:bCs/>
          <w:sz w:val="22"/>
          <w:szCs w:val="22"/>
        </w:rPr>
        <w:t>(</w:t>
      </w:r>
      <w:r w:rsidRPr="0026061B">
        <w:rPr>
          <w:rFonts w:ascii="Cambria Math" w:hAnsi="Cambria Math" w:cs="Cambria Math"/>
          <w:b/>
          <w:bCs/>
          <w:sz w:val="22"/>
          <w:szCs w:val="22"/>
        </w:rPr>
        <w:t>∀</w:t>
      </w:r>
      <w:r w:rsidRPr="0026061B">
        <w:rPr>
          <w:rFonts w:ascii="Times" w:hAnsi="Times"/>
          <w:b/>
          <w:bCs/>
          <w:i/>
          <w:iCs/>
          <w:sz w:val="22"/>
          <w:szCs w:val="22"/>
        </w:rPr>
        <w:t>r</w:t>
      </w:r>
      <w:r w:rsidR="00E94116" w:rsidRPr="0026061B">
        <w:rPr>
          <w:rFonts w:ascii="Times" w:hAnsi="Times"/>
          <w:b/>
          <w:bCs/>
          <w:position w:val="-6"/>
          <w:sz w:val="18"/>
          <w:szCs w:val="18"/>
        </w:rPr>
        <w:t>1</w:t>
      </w:r>
      <w:r w:rsidR="00E94116" w:rsidRPr="0026061B">
        <w:rPr>
          <w:rFonts w:ascii="Times" w:hAnsi="Times"/>
          <w:b/>
          <w:bCs/>
          <w:sz w:val="22"/>
          <w:szCs w:val="22"/>
        </w:rPr>
        <w:t>,</w:t>
      </w:r>
      <w:r w:rsidR="00E94116" w:rsidRPr="0026061B">
        <w:rPr>
          <w:rFonts w:ascii="Times" w:hAnsi="Times"/>
          <w:b/>
          <w:bCs/>
          <w:i/>
          <w:iCs/>
          <w:sz w:val="22"/>
          <w:szCs w:val="22"/>
        </w:rPr>
        <w:t xml:space="preserve"> r</w:t>
      </w:r>
      <w:r w:rsidRPr="0026061B">
        <w:rPr>
          <w:rFonts w:ascii="Times" w:hAnsi="Times"/>
          <w:b/>
          <w:bCs/>
          <w:position w:val="-6"/>
          <w:sz w:val="18"/>
          <w:szCs w:val="18"/>
        </w:rPr>
        <w:t xml:space="preserve">2 </w:t>
      </w:r>
      <w:r w:rsidRPr="0026061B">
        <w:rPr>
          <w:rFonts w:ascii="Cambria Math" w:hAnsi="Cambria Math" w:cs="Cambria Math"/>
          <w:b/>
          <w:bCs/>
          <w:sz w:val="22"/>
          <w:szCs w:val="22"/>
        </w:rPr>
        <w:t>∈</w:t>
      </w:r>
      <w:r w:rsidR="00E94116" w:rsidRPr="0026061B">
        <w:rPr>
          <w:rFonts w:ascii="Times" w:hAnsi="Times"/>
          <w:b/>
          <w:bCs/>
          <w:i/>
          <w:iCs/>
          <w:sz w:val="22"/>
          <w:szCs w:val="22"/>
        </w:rPr>
        <w:t>R</w:t>
      </w:r>
      <w:r w:rsidR="00E94116" w:rsidRPr="0026061B">
        <w:rPr>
          <w:rFonts w:ascii="Times" w:hAnsi="Times"/>
          <w:b/>
          <w:bCs/>
          <w:sz w:val="22"/>
          <w:szCs w:val="22"/>
        </w:rPr>
        <w:t>) [</w:t>
      </w:r>
      <w:r w:rsidRPr="0026061B">
        <w:rPr>
          <w:rFonts w:ascii="Times" w:hAnsi="Times"/>
          <w:b/>
          <w:bCs/>
          <w:i/>
          <w:iCs/>
          <w:sz w:val="22"/>
          <w:szCs w:val="22"/>
        </w:rPr>
        <w:t>r</w:t>
      </w:r>
      <w:r w:rsidRPr="0026061B">
        <w:rPr>
          <w:rFonts w:ascii="Times" w:hAnsi="Times"/>
          <w:b/>
          <w:bCs/>
          <w:position w:val="-6"/>
          <w:sz w:val="18"/>
          <w:szCs w:val="18"/>
        </w:rPr>
        <w:t xml:space="preserve">2 </w:t>
      </w:r>
      <w:r w:rsidRPr="0026061B">
        <w:rPr>
          <w:rFonts w:ascii="Cambria Math" w:hAnsi="Cambria Math" w:cs="Cambria Math"/>
          <w:b/>
          <w:bCs/>
          <w:sz w:val="22"/>
          <w:szCs w:val="22"/>
        </w:rPr>
        <w:t>∈</w:t>
      </w:r>
      <w:r w:rsidRPr="0026061B">
        <w:rPr>
          <w:rFonts w:ascii="Times" w:hAnsi="Times"/>
          <w:b/>
          <w:bCs/>
          <w:i/>
          <w:iCs/>
          <w:sz w:val="22"/>
          <w:szCs w:val="22"/>
        </w:rPr>
        <w:t>meauth</w:t>
      </w:r>
      <w:r w:rsidRPr="0026061B">
        <w:rPr>
          <w:rFonts w:ascii="Times" w:hAnsi="Times"/>
          <w:b/>
          <w:bCs/>
          <w:sz w:val="22"/>
          <w:szCs w:val="22"/>
        </w:rPr>
        <w:t>(</w:t>
      </w:r>
      <w:r w:rsidRPr="0026061B">
        <w:rPr>
          <w:rFonts w:ascii="Times" w:hAnsi="Times"/>
          <w:b/>
          <w:bCs/>
          <w:i/>
          <w:iCs/>
          <w:sz w:val="22"/>
          <w:szCs w:val="22"/>
        </w:rPr>
        <w:t>r</w:t>
      </w:r>
      <w:r w:rsidR="00E94116" w:rsidRPr="0026061B">
        <w:rPr>
          <w:rFonts w:ascii="Times" w:hAnsi="Times"/>
          <w:b/>
          <w:bCs/>
          <w:position w:val="-6"/>
          <w:sz w:val="18"/>
          <w:szCs w:val="18"/>
        </w:rPr>
        <w:t>1</w:t>
      </w:r>
      <w:r w:rsidR="00E94116" w:rsidRPr="0026061B">
        <w:rPr>
          <w:rFonts w:ascii="Times" w:hAnsi="Times"/>
          <w:b/>
          <w:bCs/>
          <w:sz w:val="22"/>
          <w:szCs w:val="22"/>
        </w:rPr>
        <w:t>)</w:t>
      </w:r>
      <w:r w:rsidR="00E94116" w:rsidRPr="0026061B">
        <w:rPr>
          <w:b/>
          <w:bCs/>
          <w:sz w:val="22"/>
          <w:szCs w:val="22"/>
        </w:rPr>
        <w:t xml:space="preserve"> →</w:t>
      </w:r>
      <w:r w:rsidRPr="0026061B">
        <w:rPr>
          <w:rFonts w:ascii="Times" w:hAnsi="Times"/>
          <w:b/>
          <w:bCs/>
          <w:sz w:val="22"/>
          <w:szCs w:val="22"/>
        </w:rPr>
        <w:t>[(</w:t>
      </w:r>
      <w:r w:rsidRPr="0026061B">
        <w:rPr>
          <w:rFonts w:ascii="Cambria Math" w:hAnsi="Cambria Math" w:cs="Cambria Math"/>
          <w:b/>
          <w:bCs/>
          <w:sz w:val="22"/>
          <w:szCs w:val="22"/>
        </w:rPr>
        <w:t>∀</w:t>
      </w:r>
      <w:r w:rsidRPr="0026061B">
        <w:rPr>
          <w:rFonts w:ascii="Times" w:hAnsi="Times"/>
          <w:b/>
          <w:bCs/>
          <w:i/>
          <w:iCs/>
          <w:sz w:val="22"/>
          <w:szCs w:val="22"/>
        </w:rPr>
        <w:t>s</w:t>
      </w:r>
      <w:r w:rsidRPr="0026061B">
        <w:rPr>
          <w:rFonts w:ascii="Cambria Math" w:hAnsi="Cambria Math" w:cs="Cambria Math"/>
          <w:b/>
          <w:bCs/>
          <w:sz w:val="22"/>
          <w:szCs w:val="22"/>
        </w:rPr>
        <w:t>∈</w:t>
      </w:r>
      <w:r w:rsidR="00E94116" w:rsidRPr="0026061B">
        <w:rPr>
          <w:rFonts w:ascii="Times" w:hAnsi="Times"/>
          <w:b/>
          <w:bCs/>
          <w:i/>
          <w:iCs/>
          <w:sz w:val="22"/>
          <w:szCs w:val="22"/>
        </w:rPr>
        <w:t>S</w:t>
      </w:r>
      <w:r w:rsidR="00E94116" w:rsidRPr="0026061B">
        <w:rPr>
          <w:rFonts w:ascii="Times" w:hAnsi="Times"/>
          <w:b/>
          <w:bCs/>
          <w:sz w:val="22"/>
          <w:szCs w:val="22"/>
        </w:rPr>
        <w:t>) [</w:t>
      </w:r>
      <w:r w:rsidRPr="0026061B">
        <w:rPr>
          <w:rFonts w:ascii="Times" w:hAnsi="Times"/>
          <w:b/>
          <w:bCs/>
          <w:i/>
          <w:iCs/>
          <w:sz w:val="22"/>
          <w:szCs w:val="22"/>
        </w:rPr>
        <w:t>r</w:t>
      </w:r>
      <w:r w:rsidRPr="0026061B">
        <w:rPr>
          <w:rFonts w:ascii="Times" w:hAnsi="Times"/>
          <w:b/>
          <w:bCs/>
          <w:position w:val="-6"/>
          <w:sz w:val="18"/>
          <w:szCs w:val="18"/>
        </w:rPr>
        <w:t xml:space="preserve">1 </w:t>
      </w:r>
      <w:r w:rsidRPr="0026061B">
        <w:rPr>
          <w:rFonts w:ascii="Cambria Math" w:hAnsi="Cambria Math" w:cs="Cambria Math"/>
          <w:b/>
          <w:bCs/>
          <w:sz w:val="22"/>
          <w:szCs w:val="22"/>
        </w:rPr>
        <w:t>∈</w:t>
      </w:r>
      <w:r w:rsidRPr="0026061B">
        <w:rPr>
          <w:rFonts w:ascii="Times" w:hAnsi="Times"/>
          <w:b/>
          <w:bCs/>
          <w:i/>
          <w:iCs/>
          <w:sz w:val="22"/>
          <w:szCs w:val="22"/>
        </w:rPr>
        <w:t>authr</w:t>
      </w:r>
      <w:r w:rsidRPr="0026061B">
        <w:rPr>
          <w:rFonts w:ascii="Times" w:hAnsi="Times"/>
          <w:b/>
          <w:bCs/>
          <w:sz w:val="22"/>
          <w:szCs w:val="22"/>
        </w:rPr>
        <w:t>(</w:t>
      </w:r>
      <w:r w:rsidRPr="0026061B">
        <w:rPr>
          <w:rFonts w:ascii="Times" w:hAnsi="Times"/>
          <w:b/>
          <w:bCs/>
          <w:i/>
          <w:iCs/>
          <w:sz w:val="22"/>
          <w:szCs w:val="22"/>
        </w:rPr>
        <w:t>s</w:t>
      </w:r>
      <w:r w:rsidRPr="0026061B">
        <w:rPr>
          <w:rFonts w:ascii="Times" w:hAnsi="Times"/>
          <w:b/>
          <w:bCs/>
          <w:sz w:val="22"/>
          <w:szCs w:val="22"/>
        </w:rPr>
        <w:t>)</w:t>
      </w:r>
      <w:r w:rsidRPr="0026061B">
        <w:rPr>
          <w:b/>
          <w:bCs/>
          <w:sz w:val="22"/>
          <w:szCs w:val="22"/>
        </w:rPr>
        <w:t>→</w:t>
      </w:r>
      <w:r w:rsidRPr="0026061B">
        <w:rPr>
          <w:rFonts w:ascii="Times" w:hAnsi="Times"/>
          <w:b/>
          <w:bCs/>
          <w:i/>
          <w:iCs/>
          <w:sz w:val="22"/>
          <w:szCs w:val="22"/>
        </w:rPr>
        <w:t>r</w:t>
      </w:r>
      <w:r w:rsidRPr="0026061B">
        <w:rPr>
          <w:rFonts w:ascii="Times" w:hAnsi="Times"/>
          <w:b/>
          <w:bCs/>
          <w:position w:val="-6"/>
          <w:sz w:val="18"/>
          <w:szCs w:val="18"/>
        </w:rPr>
        <w:t xml:space="preserve">2 </w:t>
      </w:r>
      <w:r w:rsidRPr="0026061B">
        <w:rPr>
          <w:rFonts w:ascii="Cambria Math" w:hAnsi="Cambria Math" w:cs="Cambria Math"/>
          <w:b/>
          <w:bCs/>
          <w:sz w:val="22"/>
          <w:szCs w:val="22"/>
        </w:rPr>
        <w:t>∉</w:t>
      </w:r>
      <w:r w:rsidRPr="0026061B">
        <w:rPr>
          <w:rFonts w:ascii="Times" w:hAnsi="Times"/>
          <w:b/>
          <w:bCs/>
          <w:i/>
          <w:iCs/>
          <w:sz w:val="22"/>
          <w:szCs w:val="22"/>
        </w:rPr>
        <w:t>authr</w:t>
      </w:r>
      <w:r w:rsidRPr="0026061B">
        <w:rPr>
          <w:rFonts w:ascii="Times" w:hAnsi="Times"/>
          <w:b/>
          <w:bCs/>
          <w:sz w:val="22"/>
          <w:szCs w:val="22"/>
        </w:rPr>
        <w:t>(</w:t>
      </w:r>
      <w:r w:rsidRPr="0026061B">
        <w:rPr>
          <w:rFonts w:ascii="Times" w:hAnsi="Times"/>
          <w:b/>
          <w:bCs/>
          <w:i/>
          <w:iCs/>
          <w:sz w:val="22"/>
          <w:szCs w:val="22"/>
        </w:rPr>
        <w:t>s</w:t>
      </w:r>
      <w:r w:rsidRPr="0026061B">
        <w:rPr>
          <w:rFonts w:ascii="Times" w:hAnsi="Times"/>
          <w:b/>
          <w:bCs/>
          <w:sz w:val="22"/>
          <w:szCs w:val="22"/>
        </w:rPr>
        <w:t xml:space="preserve">)]]] </w:t>
      </w:r>
    </w:p>
    <w:p w14:paraId="125622AE" w14:textId="77777777" w:rsidR="008B1005" w:rsidRDefault="008B1005" w:rsidP="008B1005">
      <w:pPr>
        <w:pStyle w:val="NormalWeb"/>
        <w:ind w:left="360"/>
      </w:pPr>
    </w:p>
    <w:p w14:paraId="1533C33F" w14:textId="77777777" w:rsidR="009D6B21" w:rsidRPr="00823985" w:rsidRDefault="009D6B21" w:rsidP="009D6B21">
      <w:pPr>
        <w:pStyle w:val="NormalWeb"/>
        <w:ind w:left="360"/>
      </w:pPr>
    </w:p>
    <w:p w14:paraId="009F9A6A" w14:textId="3A43B399" w:rsidR="003E1DCF" w:rsidRPr="00823985" w:rsidRDefault="003E1DCF" w:rsidP="003E1DCF">
      <w:pPr>
        <w:pStyle w:val="NormalWeb"/>
        <w:ind w:firstLine="360"/>
      </w:pPr>
    </w:p>
    <w:p w14:paraId="38685172" w14:textId="77777777" w:rsidR="007849BF" w:rsidRPr="00823985" w:rsidRDefault="007849BF" w:rsidP="007849BF">
      <w:pPr>
        <w:pStyle w:val="NormalWeb"/>
        <w:ind w:left="360"/>
      </w:pPr>
    </w:p>
    <w:p w14:paraId="40E74B03" w14:textId="1B795568" w:rsidR="007849BF" w:rsidRPr="00823985" w:rsidRDefault="007849BF" w:rsidP="0078202D">
      <w:pPr>
        <w:pStyle w:val="NormalWeb"/>
        <w:ind w:firstLine="360"/>
      </w:pPr>
    </w:p>
    <w:p w14:paraId="66FC6DE0" w14:textId="70526088" w:rsidR="0078202D" w:rsidRPr="00823985" w:rsidRDefault="0078202D" w:rsidP="0078202D">
      <w:pPr>
        <w:pStyle w:val="NormalWeb"/>
        <w:ind w:left="360"/>
      </w:pPr>
    </w:p>
    <w:p w14:paraId="1D15443D" w14:textId="54490ABF" w:rsidR="00CC3C67" w:rsidRPr="00823985" w:rsidRDefault="00CC3C67" w:rsidP="00CC3C67">
      <w:pPr>
        <w:rPr>
          <w:rFonts w:ascii="Times New Roman" w:hAnsi="Times New Roman" w:cs="Times New Roman"/>
        </w:rPr>
      </w:pPr>
    </w:p>
    <w:p w14:paraId="75072B63" w14:textId="77777777" w:rsidR="00CC3C67" w:rsidRPr="00823985" w:rsidRDefault="00CC3C67" w:rsidP="00CC3C67">
      <w:pPr>
        <w:jc w:val="right"/>
        <w:rPr>
          <w:rFonts w:ascii="Times New Roman" w:hAnsi="Times New Roman" w:cs="Times New Roman"/>
        </w:rPr>
      </w:pPr>
    </w:p>
    <w:sectPr w:rsidR="00CC3C67" w:rsidRPr="00823985" w:rsidSect="00CC3C6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MT">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39B9"/>
    <w:multiLevelType w:val="hybridMultilevel"/>
    <w:tmpl w:val="39D61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56626"/>
    <w:multiLevelType w:val="hybridMultilevel"/>
    <w:tmpl w:val="58C6FF88"/>
    <w:lvl w:ilvl="0" w:tplc="CDD291E6">
      <w:start w:val="1"/>
      <w:numFmt w:val="upperLetter"/>
      <w:lvlText w:val="%1."/>
      <w:lvlJc w:val="left"/>
      <w:pPr>
        <w:ind w:left="720" w:hanging="360"/>
      </w:pPr>
      <w:rPr>
        <w:rFonts w:ascii="TimesNewRomanPSMT" w:hAnsi="TimesNewRomanPSMT" w:hint="default"/>
      </w:rPr>
    </w:lvl>
    <w:lvl w:ilvl="1" w:tplc="04090005">
      <w:start w:val="1"/>
      <w:numFmt w:val="bullet"/>
      <w:lvlText w:val=""/>
      <w:lvlJc w:val="left"/>
      <w:pPr>
        <w:ind w:left="72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D4BEC"/>
    <w:multiLevelType w:val="multilevel"/>
    <w:tmpl w:val="CC3A708A"/>
    <w:lvl w:ilvl="0">
      <w:start w:val="1"/>
      <w:numFmt w:val="bullet"/>
      <w:lvlText w:val=""/>
      <w:lvlJc w:val="left"/>
      <w:pPr>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5D726E"/>
    <w:multiLevelType w:val="hybridMultilevel"/>
    <w:tmpl w:val="681A0B3E"/>
    <w:lvl w:ilvl="0" w:tplc="F40AB432">
      <w:start w:val="1"/>
      <w:numFmt w:val="upperLetter"/>
      <w:lvlText w:val="%1."/>
      <w:lvlJc w:val="left"/>
      <w:pPr>
        <w:ind w:left="720" w:hanging="360"/>
      </w:pPr>
      <w:rPr>
        <w:rFonts w:ascii="TimesNewRomanPSMT" w:hAnsi="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C043B"/>
    <w:multiLevelType w:val="hybridMultilevel"/>
    <w:tmpl w:val="412A72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C53546"/>
    <w:multiLevelType w:val="multilevel"/>
    <w:tmpl w:val="0F98B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691287"/>
    <w:multiLevelType w:val="multilevel"/>
    <w:tmpl w:val="0EB237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6190078">
    <w:abstractNumId w:val="0"/>
  </w:num>
  <w:num w:numId="2" w16cid:durableId="1915889256">
    <w:abstractNumId w:val="4"/>
  </w:num>
  <w:num w:numId="3" w16cid:durableId="83260746">
    <w:abstractNumId w:val="3"/>
  </w:num>
  <w:num w:numId="4" w16cid:durableId="1814369337">
    <w:abstractNumId w:val="2"/>
  </w:num>
  <w:num w:numId="5" w16cid:durableId="1118720040">
    <w:abstractNumId w:val="1"/>
  </w:num>
  <w:num w:numId="6" w16cid:durableId="1372538059">
    <w:abstractNumId w:val="6"/>
  </w:num>
  <w:num w:numId="7" w16cid:durableId="3137245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67"/>
    <w:rsid w:val="0026061B"/>
    <w:rsid w:val="002A68A7"/>
    <w:rsid w:val="00314ED0"/>
    <w:rsid w:val="003A273A"/>
    <w:rsid w:val="003E1DCF"/>
    <w:rsid w:val="00563EC2"/>
    <w:rsid w:val="0078202D"/>
    <w:rsid w:val="007849BF"/>
    <w:rsid w:val="00823985"/>
    <w:rsid w:val="008A5416"/>
    <w:rsid w:val="008B1005"/>
    <w:rsid w:val="009D6B21"/>
    <w:rsid w:val="009F06CE"/>
    <w:rsid w:val="00CC3C67"/>
    <w:rsid w:val="00E94116"/>
    <w:rsid w:val="00EC02BC"/>
    <w:rsid w:val="00FA4812"/>
    <w:rsid w:val="00FD3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6F03E"/>
  <w15:chartTrackingRefBased/>
  <w15:docId w15:val="{2CA725A1-BD4E-EA46-BC10-7ED32DE64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3C6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C6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3C67"/>
    <w:pPr>
      <w:ind w:left="720"/>
      <w:contextualSpacing/>
    </w:pPr>
  </w:style>
  <w:style w:type="paragraph" w:styleId="NormalWeb">
    <w:name w:val="Normal (Web)"/>
    <w:basedOn w:val="Normal"/>
    <w:uiPriority w:val="99"/>
    <w:semiHidden/>
    <w:unhideWhenUsed/>
    <w:rsid w:val="00CC3C6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98041">
      <w:bodyDiv w:val="1"/>
      <w:marLeft w:val="0"/>
      <w:marRight w:val="0"/>
      <w:marTop w:val="0"/>
      <w:marBottom w:val="0"/>
      <w:divBdr>
        <w:top w:val="none" w:sz="0" w:space="0" w:color="auto"/>
        <w:left w:val="none" w:sz="0" w:space="0" w:color="auto"/>
        <w:bottom w:val="none" w:sz="0" w:space="0" w:color="auto"/>
        <w:right w:val="none" w:sz="0" w:space="0" w:color="auto"/>
      </w:divBdr>
      <w:divsChild>
        <w:div w:id="672493909">
          <w:marLeft w:val="0"/>
          <w:marRight w:val="0"/>
          <w:marTop w:val="0"/>
          <w:marBottom w:val="0"/>
          <w:divBdr>
            <w:top w:val="none" w:sz="0" w:space="0" w:color="auto"/>
            <w:left w:val="none" w:sz="0" w:space="0" w:color="auto"/>
            <w:bottom w:val="none" w:sz="0" w:space="0" w:color="auto"/>
            <w:right w:val="none" w:sz="0" w:space="0" w:color="auto"/>
          </w:divBdr>
          <w:divsChild>
            <w:div w:id="1503012741">
              <w:marLeft w:val="0"/>
              <w:marRight w:val="0"/>
              <w:marTop w:val="0"/>
              <w:marBottom w:val="0"/>
              <w:divBdr>
                <w:top w:val="none" w:sz="0" w:space="0" w:color="auto"/>
                <w:left w:val="none" w:sz="0" w:space="0" w:color="auto"/>
                <w:bottom w:val="none" w:sz="0" w:space="0" w:color="auto"/>
                <w:right w:val="none" w:sz="0" w:space="0" w:color="auto"/>
              </w:divBdr>
              <w:divsChild>
                <w:div w:id="57475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6979">
      <w:bodyDiv w:val="1"/>
      <w:marLeft w:val="0"/>
      <w:marRight w:val="0"/>
      <w:marTop w:val="0"/>
      <w:marBottom w:val="0"/>
      <w:divBdr>
        <w:top w:val="none" w:sz="0" w:space="0" w:color="auto"/>
        <w:left w:val="none" w:sz="0" w:space="0" w:color="auto"/>
        <w:bottom w:val="none" w:sz="0" w:space="0" w:color="auto"/>
        <w:right w:val="none" w:sz="0" w:space="0" w:color="auto"/>
      </w:divBdr>
      <w:divsChild>
        <w:div w:id="621419302">
          <w:marLeft w:val="0"/>
          <w:marRight w:val="0"/>
          <w:marTop w:val="0"/>
          <w:marBottom w:val="0"/>
          <w:divBdr>
            <w:top w:val="none" w:sz="0" w:space="0" w:color="auto"/>
            <w:left w:val="none" w:sz="0" w:space="0" w:color="auto"/>
            <w:bottom w:val="none" w:sz="0" w:space="0" w:color="auto"/>
            <w:right w:val="none" w:sz="0" w:space="0" w:color="auto"/>
          </w:divBdr>
          <w:divsChild>
            <w:div w:id="1040059594">
              <w:marLeft w:val="0"/>
              <w:marRight w:val="0"/>
              <w:marTop w:val="0"/>
              <w:marBottom w:val="0"/>
              <w:divBdr>
                <w:top w:val="none" w:sz="0" w:space="0" w:color="auto"/>
                <w:left w:val="none" w:sz="0" w:space="0" w:color="auto"/>
                <w:bottom w:val="none" w:sz="0" w:space="0" w:color="auto"/>
                <w:right w:val="none" w:sz="0" w:space="0" w:color="auto"/>
              </w:divBdr>
              <w:divsChild>
                <w:div w:id="16943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518696">
      <w:bodyDiv w:val="1"/>
      <w:marLeft w:val="0"/>
      <w:marRight w:val="0"/>
      <w:marTop w:val="0"/>
      <w:marBottom w:val="0"/>
      <w:divBdr>
        <w:top w:val="none" w:sz="0" w:space="0" w:color="auto"/>
        <w:left w:val="none" w:sz="0" w:space="0" w:color="auto"/>
        <w:bottom w:val="none" w:sz="0" w:space="0" w:color="auto"/>
        <w:right w:val="none" w:sz="0" w:space="0" w:color="auto"/>
      </w:divBdr>
      <w:divsChild>
        <w:div w:id="598952572">
          <w:marLeft w:val="0"/>
          <w:marRight w:val="0"/>
          <w:marTop w:val="0"/>
          <w:marBottom w:val="0"/>
          <w:divBdr>
            <w:top w:val="none" w:sz="0" w:space="0" w:color="auto"/>
            <w:left w:val="none" w:sz="0" w:space="0" w:color="auto"/>
            <w:bottom w:val="none" w:sz="0" w:space="0" w:color="auto"/>
            <w:right w:val="none" w:sz="0" w:space="0" w:color="auto"/>
          </w:divBdr>
          <w:divsChild>
            <w:div w:id="1505853049">
              <w:marLeft w:val="0"/>
              <w:marRight w:val="0"/>
              <w:marTop w:val="0"/>
              <w:marBottom w:val="0"/>
              <w:divBdr>
                <w:top w:val="none" w:sz="0" w:space="0" w:color="auto"/>
                <w:left w:val="none" w:sz="0" w:space="0" w:color="auto"/>
                <w:bottom w:val="none" w:sz="0" w:space="0" w:color="auto"/>
                <w:right w:val="none" w:sz="0" w:space="0" w:color="auto"/>
              </w:divBdr>
              <w:divsChild>
                <w:div w:id="165710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44800">
      <w:bodyDiv w:val="1"/>
      <w:marLeft w:val="0"/>
      <w:marRight w:val="0"/>
      <w:marTop w:val="0"/>
      <w:marBottom w:val="0"/>
      <w:divBdr>
        <w:top w:val="none" w:sz="0" w:space="0" w:color="auto"/>
        <w:left w:val="none" w:sz="0" w:space="0" w:color="auto"/>
        <w:bottom w:val="none" w:sz="0" w:space="0" w:color="auto"/>
        <w:right w:val="none" w:sz="0" w:space="0" w:color="auto"/>
      </w:divBdr>
      <w:divsChild>
        <w:div w:id="1844780628">
          <w:marLeft w:val="0"/>
          <w:marRight w:val="0"/>
          <w:marTop w:val="0"/>
          <w:marBottom w:val="0"/>
          <w:divBdr>
            <w:top w:val="none" w:sz="0" w:space="0" w:color="auto"/>
            <w:left w:val="none" w:sz="0" w:space="0" w:color="auto"/>
            <w:bottom w:val="none" w:sz="0" w:space="0" w:color="auto"/>
            <w:right w:val="none" w:sz="0" w:space="0" w:color="auto"/>
          </w:divBdr>
          <w:divsChild>
            <w:div w:id="1684431188">
              <w:marLeft w:val="0"/>
              <w:marRight w:val="0"/>
              <w:marTop w:val="0"/>
              <w:marBottom w:val="0"/>
              <w:divBdr>
                <w:top w:val="none" w:sz="0" w:space="0" w:color="auto"/>
                <w:left w:val="none" w:sz="0" w:space="0" w:color="auto"/>
                <w:bottom w:val="none" w:sz="0" w:space="0" w:color="auto"/>
                <w:right w:val="none" w:sz="0" w:space="0" w:color="auto"/>
              </w:divBdr>
              <w:divsChild>
                <w:div w:id="173207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01209">
      <w:bodyDiv w:val="1"/>
      <w:marLeft w:val="0"/>
      <w:marRight w:val="0"/>
      <w:marTop w:val="0"/>
      <w:marBottom w:val="0"/>
      <w:divBdr>
        <w:top w:val="none" w:sz="0" w:space="0" w:color="auto"/>
        <w:left w:val="none" w:sz="0" w:space="0" w:color="auto"/>
        <w:bottom w:val="none" w:sz="0" w:space="0" w:color="auto"/>
        <w:right w:val="none" w:sz="0" w:space="0" w:color="auto"/>
      </w:divBdr>
      <w:divsChild>
        <w:div w:id="168566453">
          <w:marLeft w:val="0"/>
          <w:marRight w:val="0"/>
          <w:marTop w:val="0"/>
          <w:marBottom w:val="0"/>
          <w:divBdr>
            <w:top w:val="none" w:sz="0" w:space="0" w:color="auto"/>
            <w:left w:val="none" w:sz="0" w:space="0" w:color="auto"/>
            <w:bottom w:val="none" w:sz="0" w:space="0" w:color="auto"/>
            <w:right w:val="none" w:sz="0" w:space="0" w:color="auto"/>
          </w:divBdr>
          <w:divsChild>
            <w:div w:id="2102337939">
              <w:marLeft w:val="0"/>
              <w:marRight w:val="0"/>
              <w:marTop w:val="0"/>
              <w:marBottom w:val="0"/>
              <w:divBdr>
                <w:top w:val="none" w:sz="0" w:space="0" w:color="auto"/>
                <w:left w:val="none" w:sz="0" w:space="0" w:color="auto"/>
                <w:bottom w:val="none" w:sz="0" w:space="0" w:color="auto"/>
                <w:right w:val="none" w:sz="0" w:space="0" w:color="auto"/>
              </w:divBdr>
              <w:divsChild>
                <w:div w:id="117160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904946">
      <w:bodyDiv w:val="1"/>
      <w:marLeft w:val="0"/>
      <w:marRight w:val="0"/>
      <w:marTop w:val="0"/>
      <w:marBottom w:val="0"/>
      <w:divBdr>
        <w:top w:val="none" w:sz="0" w:space="0" w:color="auto"/>
        <w:left w:val="none" w:sz="0" w:space="0" w:color="auto"/>
        <w:bottom w:val="none" w:sz="0" w:space="0" w:color="auto"/>
        <w:right w:val="none" w:sz="0" w:space="0" w:color="auto"/>
      </w:divBdr>
      <w:divsChild>
        <w:div w:id="974602095">
          <w:marLeft w:val="0"/>
          <w:marRight w:val="0"/>
          <w:marTop w:val="0"/>
          <w:marBottom w:val="0"/>
          <w:divBdr>
            <w:top w:val="none" w:sz="0" w:space="0" w:color="auto"/>
            <w:left w:val="none" w:sz="0" w:space="0" w:color="auto"/>
            <w:bottom w:val="none" w:sz="0" w:space="0" w:color="auto"/>
            <w:right w:val="none" w:sz="0" w:space="0" w:color="auto"/>
          </w:divBdr>
          <w:divsChild>
            <w:div w:id="503401319">
              <w:marLeft w:val="0"/>
              <w:marRight w:val="0"/>
              <w:marTop w:val="0"/>
              <w:marBottom w:val="0"/>
              <w:divBdr>
                <w:top w:val="none" w:sz="0" w:space="0" w:color="auto"/>
                <w:left w:val="none" w:sz="0" w:space="0" w:color="auto"/>
                <w:bottom w:val="none" w:sz="0" w:space="0" w:color="auto"/>
                <w:right w:val="none" w:sz="0" w:space="0" w:color="auto"/>
              </w:divBdr>
              <w:divsChild>
                <w:div w:id="78245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243284">
      <w:bodyDiv w:val="1"/>
      <w:marLeft w:val="0"/>
      <w:marRight w:val="0"/>
      <w:marTop w:val="0"/>
      <w:marBottom w:val="0"/>
      <w:divBdr>
        <w:top w:val="none" w:sz="0" w:space="0" w:color="auto"/>
        <w:left w:val="none" w:sz="0" w:space="0" w:color="auto"/>
        <w:bottom w:val="none" w:sz="0" w:space="0" w:color="auto"/>
        <w:right w:val="none" w:sz="0" w:space="0" w:color="auto"/>
      </w:divBdr>
      <w:divsChild>
        <w:div w:id="1912304755">
          <w:marLeft w:val="0"/>
          <w:marRight w:val="0"/>
          <w:marTop w:val="0"/>
          <w:marBottom w:val="0"/>
          <w:divBdr>
            <w:top w:val="none" w:sz="0" w:space="0" w:color="auto"/>
            <w:left w:val="none" w:sz="0" w:space="0" w:color="auto"/>
            <w:bottom w:val="none" w:sz="0" w:space="0" w:color="auto"/>
            <w:right w:val="none" w:sz="0" w:space="0" w:color="auto"/>
          </w:divBdr>
          <w:divsChild>
            <w:div w:id="1151024492">
              <w:marLeft w:val="0"/>
              <w:marRight w:val="0"/>
              <w:marTop w:val="0"/>
              <w:marBottom w:val="0"/>
              <w:divBdr>
                <w:top w:val="none" w:sz="0" w:space="0" w:color="auto"/>
                <w:left w:val="none" w:sz="0" w:space="0" w:color="auto"/>
                <w:bottom w:val="none" w:sz="0" w:space="0" w:color="auto"/>
                <w:right w:val="none" w:sz="0" w:space="0" w:color="auto"/>
              </w:divBdr>
              <w:divsChild>
                <w:div w:id="213741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220635">
      <w:bodyDiv w:val="1"/>
      <w:marLeft w:val="0"/>
      <w:marRight w:val="0"/>
      <w:marTop w:val="0"/>
      <w:marBottom w:val="0"/>
      <w:divBdr>
        <w:top w:val="none" w:sz="0" w:space="0" w:color="auto"/>
        <w:left w:val="none" w:sz="0" w:space="0" w:color="auto"/>
        <w:bottom w:val="none" w:sz="0" w:space="0" w:color="auto"/>
        <w:right w:val="none" w:sz="0" w:space="0" w:color="auto"/>
      </w:divBdr>
      <w:divsChild>
        <w:div w:id="1122578553">
          <w:marLeft w:val="0"/>
          <w:marRight w:val="0"/>
          <w:marTop w:val="0"/>
          <w:marBottom w:val="0"/>
          <w:divBdr>
            <w:top w:val="none" w:sz="0" w:space="0" w:color="auto"/>
            <w:left w:val="none" w:sz="0" w:space="0" w:color="auto"/>
            <w:bottom w:val="none" w:sz="0" w:space="0" w:color="auto"/>
            <w:right w:val="none" w:sz="0" w:space="0" w:color="auto"/>
          </w:divBdr>
          <w:divsChild>
            <w:div w:id="2069527115">
              <w:marLeft w:val="0"/>
              <w:marRight w:val="0"/>
              <w:marTop w:val="0"/>
              <w:marBottom w:val="0"/>
              <w:divBdr>
                <w:top w:val="none" w:sz="0" w:space="0" w:color="auto"/>
                <w:left w:val="none" w:sz="0" w:space="0" w:color="auto"/>
                <w:bottom w:val="none" w:sz="0" w:space="0" w:color="auto"/>
                <w:right w:val="none" w:sz="0" w:space="0" w:color="auto"/>
              </w:divBdr>
              <w:divsChild>
                <w:div w:id="10849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570762">
      <w:bodyDiv w:val="1"/>
      <w:marLeft w:val="0"/>
      <w:marRight w:val="0"/>
      <w:marTop w:val="0"/>
      <w:marBottom w:val="0"/>
      <w:divBdr>
        <w:top w:val="none" w:sz="0" w:space="0" w:color="auto"/>
        <w:left w:val="none" w:sz="0" w:space="0" w:color="auto"/>
        <w:bottom w:val="none" w:sz="0" w:space="0" w:color="auto"/>
        <w:right w:val="none" w:sz="0" w:space="0" w:color="auto"/>
      </w:divBdr>
      <w:divsChild>
        <w:div w:id="2026321531">
          <w:marLeft w:val="0"/>
          <w:marRight w:val="0"/>
          <w:marTop w:val="0"/>
          <w:marBottom w:val="0"/>
          <w:divBdr>
            <w:top w:val="none" w:sz="0" w:space="0" w:color="auto"/>
            <w:left w:val="none" w:sz="0" w:space="0" w:color="auto"/>
            <w:bottom w:val="none" w:sz="0" w:space="0" w:color="auto"/>
            <w:right w:val="none" w:sz="0" w:space="0" w:color="auto"/>
          </w:divBdr>
          <w:divsChild>
            <w:div w:id="995650591">
              <w:marLeft w:val="0"/>
              <w:marRight w:val="0"/>
              <w:marTop w:val="0"/>
              <w:marBottom w:val="0"/>
              <w:divBdr>
                <w:top w:val="none" w:sz="0" w:space="0" w:color="auto"/>
                <w:left w:val="none" w:sz="0" w:space="0" w:color="auto"/>
                <w:bottom w:val="none" w:sz="0" w:space="0" w:color="auto"/>
                <w:right w:val="none" w:sz="0" w:space="0" w:color="auto"/>
              </w:divBdr>
              <w:divsChild>
                <w:div w:id="129317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345271">
      <w:bodyDiv w:val="1"/>
      <w:marLeft w:val="0"/>
      <w:marRight w:val="0"/>
      <w:marTop w:val="0"/>
      <w:marBottom w:val="0"/>
      <w:divBdr>
        <w:top w:val="none" w:sz="0" w:space="0" w:color="auto"/>
        <w:left w:val="none" w:sz="0" w:space="0" w:color="auto"/>
        <w:bottom w:val="none" w:sz="0" w:space="0" w:color="auto"/>
        <w:right w:val="none" w:sz="0" w:space="0" w:color="auto"/>
      </w:divBdr>
      <w:divsChild>
        <w:div w:id="1864007163">
          <w:marLeft w:val="0"/>
          <w:marRight w:val="0"/>
          <w:marTop w:val="0"/>
          <w:marBottom w:val="0"/>
          <w:divBdr>
            <w:top w:val="none" w:sz="0" w:space="0" w:color="auto"/>
            <w:left w:val="none" w:sz="0" w:space="0" w:color="auto"/>
            <w:bottom w:val="none" w:sz="0" w:space="0" w:color="auto"/>
            <w:right w:val="none" w:sz="0" w:space="0" w:color="auto"/>
          </w:divBdr>
          <w:divsChild>
            <w:div w:id="1202594821">
              <w:marLeft w:val="0"/>
              <w:marRight w:val="0"/>
              <w:marTop w:val="0"/>
              <w:marBottom w:val="0"/>
              <w:divBdr>
                <w:top w:val="none" w:sz="0" w:space="0" w:color="auto"/>
                <w:left w:val="none" w:sz="0" w:space="0" w:color="auto"/>
                <w:bottom w:val="none" w:sz="0" w:space="0" w:color="auto"/>
                <w:right w:val="none" w:sz="0" w:space="0" w:color="auto"/>
              </w:divBdr>
              <w:divsChild>
                <w:div w:id="168278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535900">
      <w:bodyDiv w:val="1"/>
      <w:marLeft w:val="0"/>
      <w:marRight w:val="0"/>
      <w:marTop w:val="0"/>
      <w:marBottom w:val="0"/>
      <w:divBdr>
        <w:top w:val="none" w:sz="0" w:space="0" w:color="auto"/>
        <w:left w:val="none" w:sz="0" w:space="0" w:color="auto"/>
        <w:bottom w:val="none" w:sz="0" w:space="0" w:color="auto"/>
        <w:right w:val="none" w:sz="0" w:space="0" w:color="auto"/>
      </w:divBdr>
      <w:divsChild>
        <w:div w:id="1086269363">
          <w:marLeft w:val="0"/>
          <w:marRight w:val="0"/>
          <w:marTop w:val="0"/>
          <w:marBottom w:val="0"/>
          <w:divBdr>
            <w:top w:val="none" w:sz="0" w:space="0" w:color="auto"/>
            <w:left w:val="none" w:sz="0" w:space="0" w:color="auto"/>
            <w:bottom w:val="none" w:sz="0" w:space="0" w:color="auto"/>
            <w:right w:val="none" w:sz="0" w:space="0" w:color="auto"/>
          </w:divBdr>
          <w:divsChild>
            <w:div w:id="979192011">
              <w:marLeft w:val="0"/>
              <w:marRight w:val="0"/>
              <w:marTop w:val="0"/>
              <w:marBottom w:val="0"/>
              <w:divBdr>
                <w:top w:val="none" w:sz="0" w:space="0" w:color="auto"/>
                <w:left w:val="none" w:sz="0" w:space="0" w:color="auto"/>
                <w:bottom w:val="none" w:sz="0" w:space="0" w:color="auto"/>
                <w:right w:val="none" w:sz="0" w:space="0" w:color="auto"/>
              </w:divBdr>
              <w:divsChild>
                <w:div w:id="3775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201984">
      <w:bodyDiv w:val="1"/>
      <w:marLeft w:val="0"/>
      <w:marRight w:val="0"/>
      <w:marTop w:val="0"/>
      <w:marBottom w:val="0"/>
      <w:divBdr>
        <w:top w:val="none" w:sz="0" w:space="0" w:color="auto"/>
        <w:left w:val="none" w:sz="0" w:space="0" w:color="auto"/>
        <w:bottom w:val="none" w:sz="0" w:space="0" w:color="auto"/>
        <w:right w:val="none" w:sz="0" w:space="0" w:color="auto"/>
      </w:divBdr>
      <w:divsChild>
        <w:div w:id="275329735">
          <w:marLeft w:val="0"/>
          <w:marRight w:val="0"/>
          <w:marTop w:val="0"/>
          <w:marBottom w:val="0"/>
          <w:divBdr>
            <w:top w:val="none" w:sz="0" w:space="0" w:color="auto"/>
            <w:left w:val="none" w:sz="0" w:space="0" w:color="auto"/>
            <w:bottom w:val="none" w:sz="0" w:space="0" w:color="auto"/>
            <w:right w:val="none" w:sz="0" w:space="0" w:color="auto"/>
          </w:divBdr>
          <w:divsChild>
            <w:div w:id="432286109">
              <w:marLeft w:val="0"/>
              <w:marRight w:val="0"/>
              <w:marTop w:val="0"/>
              <w:marBottom w:val="0"/>
              <w:divBdr>
                <w:top w:val="none" w:sz="0" w:space="0" w:color="auto"/>
                <w:left w:val="none" w:sz="0" w:space="0" w:color="auto"/>
                <w:bottom w:val="none" w:sz="0" w:space="0" w:color="auto"/>
                <w:right w:val="none" w:sz="0" w:space="0" w:color="auto"/>
              </w:divBdr>
              <w:divsChild>
                <w:div w:id="183888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08283">
      <w:bodyDiv w:val="1"/>
      <w:marLeft w:val="0"/>
      <w:marRight w:val="0"/>
      <w:marTop w:val="0"/>
      <w:marBottom w:val="0"/>
      <w:divBdr>
        <w:top w:val="none" w:sz="0" w:space="0" w:color="auto"/>
        <w:left w:val="none" w:sz="0" w:space="0" w:color="auto"/>
        <w:bottom w:val="none" w:sz="0" w:space="0" w:color="auto"/>
        <w:right w:val="none" w:sz="0" w:space="0" w:color="auto"/>
      </w:divBdr>
      <w:divsChild>
        <w:div w:id="176314115">
          <w:marLeft w:val="0"/>
          <w:marRight w:val="0"/>
          <w:marTop w:val="0"/>
          <w:marBottom w:val="0"/>
          <w:divBdr>
            <w:top w:val="none" w:sz="0" w:space="0" w:color="auto"/>
            <w:left w:val="none" w:sz="0" w:space="0" w:color="auto"/>
            <w:bottom w:val="none" w:sz="0" w:space="0" w:color="auto"/>
            <w:right w:val="none" w:sz="0" w:space="0" w:color="auto"/>
          </w:divBdr>
          <w:divsChild>
            <w:div w:id="551967237">
              <w:marLeft w:val="0"/>
              <w:marRight w:val="0"/>
              <w:marTop w:val="0"/>
              <w:marBottom w:val="0"/>
              <w:divBdr>
                <w:top w:val="none" w:sz="0" w:space="0" w:color="auto"/>
                <w:left w:val="none" w:sz="0" w:space="0" w:color="auto"/>
                <w:bottom w:val="none" w:sz="0" w:space="0" w:color="auto"/>
                <w:right w:val="none" w:sz="0" w:space="0" w:color="auto"/>
              </w:divBdr>
              <w:divsChild>
                <w:div w:id="15357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507348">
      <w:bodyDiv w:val="1"/>
      <w:marLeft w:val="0"/>
      <w:marRight w:val="0"/>
      <w:marTop w:val="0"/>
      <w:marBottom w:val="0"/>
      <w:divBdr>
        <w:top w:val="none" w:sz="0" w:space="0" w:color="auto"/>
        <w:left w:val="none" w:sz="0" w:space="0" w:color="auto"/>
        <w:bottom w:val="none" w:sz="0" w:space="0" w:color="auto"/>
        <w:right w:val="none" w:sz="0" w:space="0" w:color="auto"/>
      </w:divBdr>
      <w:divsChild>
        <w:div w:id="1952131116">
          <w:marLeft w:val="0"/>
          <w:marRight w:val="0"/>
          <w:marTop w:val="0"/>
          <w:marBottom w:val="0"/>
          <w:divBdr>
            <w:top w:val="none" w:sz="0" w:space="0" w:color="auto"/>
            <w:left w:val="none" w:sz="0" w:space="0" w:color="auto"/>
            <w:bottom w:val="none" w:sz="0" w:space="0" w:color="auto"/>
            <w:right w:val="none" w:sz="0" w:space="0" w:color="auto"/>
          </w:divBdr>
          <w:divsChild>
            <w:div w:id="2019699601">
              <w:marLeft w:val="0"/>
              <w:marRight w:val="0"/>
              <w:marTop w:val="0"/>
              <w:marBottom w:val="0"/>
              <w:divBdr>
                <w:top w:val="none" w:sz="0" w:space="0" w:color="auto"/>
                <w:left w:val="none" w:sz="0" w:space="0" w:color="auto"/>
                <w:bottom w:val="none" w:sz="0" w:space="0" w:color="auto"/>
                <w:right w:val="none" w:sz="0" w:space="0" w:color="auto"/>
              </w:divBdr>
              <w:divsChild>
                <w:div w:id="207986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199782">
      <w:bodyDiv w:val="1"/>
      <w:marLeft w:val="0"/>
      <w:marRight w:val="0"/>
      <w:marTop w:val="0"/>
      <w:marBottom w:val="0"/>
      <w:divBdr>
        <w:top w:val="none" w:sz="0" w:space="0" w:color="auto"/>
        <w:left w:val="none" w:sz="0" w:space="0" w:color="auto"/>
        <w:bottom w:val="none" w:sz="0" w:space="0" w:color="auto"/>
        <w:right w:val="none" w:sz="0" w:space="0" w:color="auto"/>
      </w:divBdr>
      <w:divsChild>
        <w:div w:id="1315835249">
          <w:marLeft w:val="0"/>
          <w:marRight w:val="0"/>
          <w:marTop w:val="0"/>
          <w:marBottom w:val="0"/>
          <w:divBdr>
            <w:top w:val="none" w:sz="0" w:space="0" w:color="auto"/>
            <w:left w:val="none" w:sz="0" w:space="0" w:color="auto"/>
            <w:bottom w:val="none" w:sz="0" w:space="0" w:color="auto"/>
            <w:right w:val="none" w:sz="0" w:space="0" w:color="auto"/>
          </w:divBdr>
          <w:divsChild>
            <w:div w:id="2072657603">
              <w:marLeft w:val="0"/>
              <w:marRight w:val="0"/>
              <w:marTop w:val="0"/>
              <w:marBottom w:val="0"/>
              <w:divBdr>
                <w:top w:val="none" w:sz="0" w:space="0" w:color="auto"/>
                <w:left w:val="none" w:sz="0" w:space="0" w:color="auto"/>
                <w:bottom w:val="none" w:sz="0" w:space="0" w:color="auto"/>
                <w:right w:val="none" w:sz="0" w:space="0" w:color="auto"/>
              </w:divBdr>
              <w:divsChild>
                <w:div w:id="11275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50945">
      <w:bodyDiv w:val="1"/>
      <w:marLeft w:val="0"/>
      <w:marRight w:val="0"/>
      <w:marTop w:val="0"/>
      <w:marBottom w:val="0"/>
      <w:divBdr>
        <w:top w:val="none" w:sz="0" w:space="0" w:color="auto"/>
        <w:left w:val="none" w:sz="0" w:space="0" w:color="auto"/>
        <w:bottom w:val="none" w:sz="0" w:space="0" w:color="auto"/>
        <w:right w:val="none" w:sz="0" w:space="0" w:color="auto"/>
      </w:divBdr>
      <w:divsChild>
        <w:div w:id="1866215759">
          <w:marLeft w:val="0"/>
          <w:marRight w:val="0"/>
          <w:marTop w:val="0"/>
          <w:marBottom w:val="0"/>
          <w:divBdr>
            <w:top w:val="none" w:sz="0" w:space="0" w:color="auto"/>
            <w:left w:val="none" w:sz="0" w:space="0" w:color="auto"/>
            <w:bottom w:val="none" w:sz="0" w:space="0" w:color="auto"/>
            <w:right w:val="none" w:sz="0" w:space="0" w:color="auto"/>
          </w:divBdr>
          <w:divsChild>
            <w:div w:id="1998223892">
              <w:marLeft w:val="0"/>
              <w:marRight w:val="0"/>
              <w:marTop w:val="0"/>
              <w:marBottom w:val="0"/>
              <w:divBdr>
                <w:top w:val="none" w:sz="0" w:space="0" w:color="auto"/>
                <w:left w:val="none" w:sz="0" w:space="0" w:color="auto"/>
                <w:bottom w:val="none" w:sz="0" w:space="0" w:color="auto"/>
                <w:right w:val="none" w:sz="0" w:space="0" w:color="auto"/>
              </w:divBdr>
              <w:divsChild>
                <w:div w:id="5428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742589">
      <w:bodyDiv w:val="1"/>
      <w:marLeft w:val="0"/>
      <w:marRight w:val="0"/>
      <w:marTop w:val="0"/>
      <w:marBottom w:val="0"/>
      <w:divBdr>
        <w:top w:val="none" w:sz="0" w:space="0" w:color="auto"/>
        <w:left w:val="none" w:sz="0" w:space="0" w:color="auto"/>
        <w:bottom w:val="none" w:sz="0" w:space="0" w:color="auto"/>
        <w:right w:val="none" w:sz="0" w:space="0" w:color="auto"/>
      </w:divBdr>
      <w:divsChild>
        <w:div w:id="1479418113">
          <w:marLeft w:val="0"/>
          <w:marRight w:val="0"/>
          <w:marTop w:val="0"/>
          <w:marBottom w:val="0"/>
          <w:divBdr>
            <w:top w:val="none" w:sz="0" w:space="0" w:color="auto"/>
            <w:left w:val="none" w:sz="0" w:space="0" w:color="auto"/>
            <w:bottom w:val="none" w:sz="0" w:space="0" w:color="auto"/>
            <w:right w:val="none" w:sz="0" w:space="0" w:color="auto"/>
          </w:divBdr>
          <w:divsChild>
            <w:div w:id="1375885574">
              <w:marLeft w:val="0"/>
              <w:marRight w:val="0"/>
              <w:marTop w:val="0"/>
              <w:marBottom w:val="0"/>
              <w:divBdr>
                <w:top w:val="none" w:sz="0" w:space="0" w:color="auto"/>
                <w:left w:val="none" w:sz="0" w:space="0" w:color="auto"/>
                <w:bottom w:val="none" w:sz="0" w:space="0" w:color="auto"/>
                <w:right w:val="none" w:sz="0" w:space="0" w:color="auto"/>
              </w:divBdr>
              <w:divsChild>
                <w:div w:id="20203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276317">
      <w:bodyDiv w:val="1"/>
      <w:marLeft w:val="0"/>
      <w:marRight w:val="0"/>
      <w:marTop w:val="0"/>
      <w:marBottom w:val="0"/>
      <w:divBdr>
        <w:top w:val="none" w:sz="0" w:space="0" w:color="auto"/>
        <w:left w:val="none" w:sz="0" w:space="0" w:color="auto"/>
        <w:bottom w:val="none" w:sz="0" w:space="0" w:color="auto"/>
        <w:right w:val="none" w:sz="0" w:space="0" w:color="auto"/>
      </w:divBdr>
      <w:divsChild>
        <w:div w:id="493378782">
          <w:marLeft w:val="0"/>
          <w:marRight w:val="0"/>
          <w:marTop w:val="0"/>
          <w:marBottom w:val="0"/>
          <w:divBdr>
            <w:top w:val="none" w:sz="0" w:space="0" w:color="auto"/>
            <w:left w:val="none" w:sz="0" w:space="0" w:color="auto"/>
            <w:bottom w:val="none" w:sz="0" w:space="0" w:color="auto"/>
            <w:right w:val="none" w:sz="0" w:space="0" w:color="auto"/>
          </w:divBdr>
          <w:divsChild>
            <w:div w:id="1604608658">
              <w:marLeft w:val="0"/>
              <w:marRight w:val="0"/>
              <w:marTop w:val="0"/>
              <w:marBottom w:val="0"/>
              <w:divBdr>
                <w:top w:val="none" w:sz="0" w:space="0" w:color="auto"/>
                <w:left w:val="none" w:sz="0" w:space="0" w:color="auto"/>
                <w:bottom w:val="none" w:sz="0" w:space="0" w:color="auto"/>
                <w:right w:val="none" w:sz="0" w:space="0" w:color="auto"/>
              </w:divBdr>
              <w:divsChild>
                <w:div w:id="79202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967931">
      <w:bodyDiv w:val="1"/>
      <w:marLeft w:val="0"/>
      <w:marRight w:val="0"/>
      <w:marTop w:val="0"/>
      <w:marBottom w:val="0"/>
      <w:divBdr>
        <w:top w:val="none" w:sz="0" w:space="0" w:color="auto"/>
        <w:left w:val="none" w:sz="0" w:space="0" w:color="auto"/>
        <w:bottom w:val="none" w:sz="0" w:space="0" w:color="auto"/>
        <w:right w:val="none" w:sz="0" w:space="0" w:color="auto"/>
      </w:divBdr>
      <w:divsChild>
        <w:div w:id="1473906594">
          <w:marLeft w:val="0"/>
          <w:marRight w:val="0"/>
          <w:marTop w:val="0"/>
          <w:marBottom w:val="0"/>
          <w:divBdr>
            <w:top w:val="none" w:sz="0" w:space="0" w:color="auto"/>
            <w:left w:val="none" w:sz="0" w:space="0" w:color="auto"/>
            <w:bottom w:val="none" w:sz="0" w:space="0" w:color="auto"/>
            <w:right w:val="none" w:sz="0" w:space="0" w:color="auto"/>
          </w:divBdr>
          <w:divsChild>
            <w:div w:id="1957252077">
              <w:marLeft w:val="0"/>
              <w:marRight w:val="0"/>
              <w:marTop w:val="0"/>
              <w:marBottom w:val="0"/>
              <w:divBdr>
                <w:top w:val="none" w:sz="0" w:space="0" w:color="auto"/>
                <w:left w:val="none" w:sz="0" w:space="0" w:color="auto"/>
                <w:bottom w:val="none" w:sz="0" w:space="0" w:color="auto"/>
                <w:right w:val="none" w:sz="0" w:space="0" w:color="auto"/>
              </w:divBdr>
              <w:divsChild>
                <w:div w:id="37546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344299">
      <w:bodyDiv w:val="1"/>
      <w:marLeft w:val="0"/>
      <w:marRight w:val="0"/>
      <w:marTop w:val="0"/>
      <w:marBottom w:val="0"/>
      <w:divBdr>
        <w:top w:val="none" w:sz="0" w:space="0" w:color="auto"/>
        <w:left w:val="none" w:sz="0" w:space="0" w:color="auto"/>
        <w:bottom w:val="none" w:sz="0" w:space="0" w:color="auto"/>
        <w:right w:val="none" w:sz="0" w:space="0" w:color="auto"/>
      </w:divBdr>
      <w:divsChild>
        <w:div w:id="92551268">
          <w:marLeft w:val="0"/>
          <w:marRight w:val="0"/>
          <w:marTop w:val="0"/>
          <w:marBottom w:val="0"/>
          <w:divBdr>
            <w:top w:val="none" w:sz="0" w:space="0" w:color="auto"/>
            <w:left w:val="none" w:sz="0" w:space="0" w:color="auto"/>
            <w:bottom w:val="none" w:sz="0" w:space="0" w:color="auto"/>
            <w:right w:val="none" w:sz="0" w:space="0" w:color="auto"/>
          </w:divBdr>
          <w:divsChild>
            <w:div w:id="742140904">
              <w:marLeft w:val="0"/>
              <w:marRight w:val="0"/>
              <w:marTop w:val="0"/>
              <w:marBottom w:val="0"/>
              <w:divBdr>
                <w:top w:val="none" w:sz="0" w:space="0" w:color="auto"/>
                <w:left w:val="none" w:sz="0" w:space="0" w:color="auto"/>
                <w:bottom w:val="none" w:sz="0" w:space="0" w:color="auto"/>
                <w:right w:val="none" w:sz="0" w:space="0" w:color="auto"/>
              </w:divBdr>
              <w:divsChild>
                <w:div w:id="153573019">
                  <w:marLeft w:val="0"/>
                  <w:marRight w:val="0"/>
                  <w:marTop w:val="0"/>
                  <w:marBottom w:val="0"/>
                  <w:divBdr>
                    <w:top w:val="none" w:sz="0" w:space="0" w:color="auto"/>
                    <w:left w:val="none" w:sz="0" w:space="0" w:color="auto"/>
                    <w:bottom w:val="none" w:sz="0" w:space="0" w:color="auto"/>
                    <w:right w:val="none" w:sz="0" w:space="0" w:color="auto"/>
                  </w:divBdr>
                  <w:divsChild>
                    <w:div w:id="19473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526977">
      <w:bodyDiv w:val="1"/>
      <w:marLeft w:val="0"/>
      <w:marRight w:val="0"/>
      <w:marTop w:val="0"/>
      <w:marBottom w:val="0"/>
      <w:divBdr>
        <w:top w:val="none" w:sz="0" w:space="0" w:color="auto"/>
        <w:left w:val="none" w:sz="0" w:space="0" w:color="auto"/>
        <w:bottom w:val="none" w:sz="0" w:space="0" w:color="auto"/>
        <w:right w:val="none" w:sz="0" w:space="0" w:color="auto"/>
      </w:divBdr>
      <w:divsChild>
        <w:div w:id="1608078054">
          <w:marLeft w:val="0"/>
          <w:marRight w:val="0"/>
          <w:marTop w:val="0"/>
          <w:marBottom w:val="0"/>
          <w:divBdr>
            <w:top w:val="none" w:sz="0" w:space="0" w:color="auto"/>
            <w:left w:val="none" w:sz="0" w:space="0" w:color="auto"/>
            <w:bottom w:val="none" w:sz="0" w:space="0" w:color="auto"/>
            <w:right w:val="none" w:sz="0" w:space="0" w:color="auto"/>
          </w:divBdr>
          <w:divsChild>
            <w:div w:id="803155924">
              <w:marLeft w:val="0"/>
              <w:marRight w:val="0"/>
              <w:marTop w:val="0"/>
              <w:marBottom w:val="0"/>
              <w:divBdr>
                <w:top w:val="none" w:sz="0" w:space="0" w:color="auto"/>
                <w:left w:val="none" w:sz="0" w:space="0" w:color="auto"/>
                <w:bottom w:val="none" w:sz="0" w:space="0" w:color="auto"/>
                <w:right w:val="none" w:sz="0" w:space="0" w:color="auto"/>
              </w:divBdr>
              <w:divsChild>
                <w:div w:id="13938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94127">
      <w:bodyDiv w:val="1"/>
      <w:marLeft w:val="0"/>
      <w:marRight w:val="0"/>
      <w:marTop w:val="0"/>
      <w:marBottom w:val="0"/>
      <w:divBdr>
        <w:top w:val="none" w:sz="0" w:space="0" w:color="auto"/>
        <w:left w:val="none" w:sz="0" w:space="0" w:color="auto"/>
        <w:bottom w:val="none" w:sz="0" w:space="0" w:color="auto"/>
        <w:right w:val="none" w:sz="0" w:space="0" w:color="auto"/>
      </w:divBdr>
      <w:divsChild>
        <w:div w:id="1589607769">
          <w:marLeft w:val="0"/>
          <w:marRight w:val="0"/>
          <w:marTop w:val="0"/>
          <w:marBottom w:val="0"/>
          <w:divBdr>
            <w:top w:val="none" w:sz="0" w:space="0" w:color="auto"/>
            <w:left w:val="none" w:sz="0" w:space="0" w:color="auto"/>
            <w:bottom w:val="none" w:sz="0" w:space="0" w:color="auto"/>
            <w:right w:val="none" w:sz="0" w:space="0" w:color="auto"/>
          </w:divBdr>
          <w:divsChild>
            <w:div w:id="1588227629">
              <w:marLeft w:val="0"/>
              <w:marRight w:val="0"/>
              <w:marTop w:val="0"/>
              <w:marBottom w:val="0"/>
              <w:divBdr>
                <w:top w:val="none" w:sz="0" w:space="0" w:color="auto"/>
                <w:left w:val="none" w:sz="0" w:space="0" w:color="auto"/>
                <w:bottom w:val="none" w:sz="0" w:space="0" w:color="auto"/>
                <w:right w:val="none" w:sz="0" w:space="0" w:color="auto"/>
              </w:divBdr>
              <w:divsChild>
                <w:div w:id="18851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964702">
      <w:bodyDiv w:val="1"/>
      <w:marLeft w:val="0"/>
      <w:marRight w:val="0"/>
      <w:marTop w:val="0"/>
      <w:marBottom w:val="0"/>
      <w:divBdr>
        <w:top w:val="none" w:sz="0" w:space="0" w:color="auto"/>
        <w:left w:val="none" w:sz="0" w:space="0" w:color="auto"/>
        <w:bottom w:val="none" w:sz="0" w:space="0" w:color="auto"/>
        <w:right w:val="none" w:sz="0" w:space="0" w:color="auto"/>
      </w:divBdr>
      <w:divsChild>
        <w:div w:id="316803359">
          <w:marLeft w:val="0"/>
          <w:marRight w:val="0"/>
          <w:marTop w:val="0"/>
          <w:marBottom w:val="0"/>
          <w:divBdr>
            <w:top w:val="none" w:sz="0" w:space="0" w:color="auto"/>
            <w:left w:val="none" w:sz="0" w:space="0" w:color="auto"/>
            <w:bottom w:val="none" w:sz="0" w:space="0" w:color="auto"/>
            <w:right w:val="none" w:sz="0" w:space="0" w:color="auto"/>
          </w:divBdr>
          <w:divsChild>
            <w:div w:id="794297792">
              <w:marLeft w:val="0"/>
              <w:marRight w:val="0"/>
              <w:marTop w:val="0"/>
              <w:marBottom w:val="0"/>
              <w:divBdr>
                <w:top w:val="none" w:sz="0" w:space="0" w:color="auto"/>
                <w:left w:val="none" w:sz="0" w:space="0" w:color="auto"/>
                <w:bottom w:val="none" w:sz="0" w:space="0" w:color="auto"/>
                <w:right w:val="none" w:sz="0" w:space="0" w:color="auto"/>
              </w:divBdr>
              <w:divsChild>
                <w:div w:id="6369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169877">
      <w:bodyDiv w:val="1"/>
      <w:marLeft w:val="0"/>
      <w:marRight w:val="0"/>
      <w:marTop w:val="0"/>
      <w:marBottom w:val="0"/>
      <w:divBdr>
        <w:top w:val="none" w:sz="0" w:space="0" w:color="auto"/>
        <w:left w:val="none" w:sz="0" w:space="0" w:color="auto"/>
        <w:bottom w:val="none" w:sz="0" w:space="0" w:color="auto"/>
        <w:right w:val="none" w:sz="0" w:space="0" w:color="auto"/>
      </w:divBdr>
      <w:divsChild>
        <w:div w:id="1621110110">
          <w:marLeft w:val="0"/>
          <w:marRight w:val="0"/>
          <w:marTop w:val="0"/>
          <w:marBottom w:val="0"/>
          <w:divBdr>
            <w:top w:val="none" w:sz="0" w:space="0" w:color="auto"/>
            <w:left w:val="none" w:sz="0" w:space="0" w:color="auto"/>
            <w:bottom w:val="none" w:sz="0" w:space="0" w:color="auto"/>
            <w:right w:val="none" w:sz="0" w:space="0" w:color="auto"/>
          </w:divBdr>
          <w:divsChild>
            <w:div w:id="2069918684">
              <w:marLeft w:val="0"/>
              <w:marRight w:val="0"/>
              <w:marTop w:val="0"/>
              <w:marBottom w:val="0"/>
              <w:divBdr>
                <w:top w:val="none" w:sz="0" w:space="0" w:color="auto"/>
                <w:left w:val="none" w:sz="0" w:space="0" w:color="auto"/>
                <w:bottom w:val="none" w:sz="0" w:space="0" w:color="auto"/>
                <w:right w:val="none" w:sz="0" w:space="0" w:color="auto"/>
              </w:divBdr>
              <w:divsChild>
                <w:div w:id="142340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 Mylavarapu</dc:creator>
  <cp:keywords/>
  <dc:description/>
  <cp:lastModifiedBy>Vineeth Mylavarapu</cp:lastModifiedBy>
  <cp:revision>16</cp:revision>
  <dcterms:created xsi:type="dcterms:W3CDTF">2023-01-26T01:17:00Z</dcterms:created>
  <dcterms:modified xsi:type="dcterms:W3CDTF">2023-01-27T02:03:00Z</dcterms:modified>
</cp:coreProperties>
</file>