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C1E56" w14:textId="4991E145" w:rsidR="004D227D" w:rsidRPr="00046CD7" w:rsidRDefault="00C20863" w:rsidP="00335A77">
      <w:pPr>
        <w:pStyle w:val="paragraph"/>
        <w:spacing w:before="0" w:beforeAutospacing="0" w:after="0" w:afterAutospacing="0" w:line="276" w:lineRule="auto"/>
        <w:jc w:val="center"/>
        <w:textAlignment w:val="baseline"/>
        <w:rPr>
          <w:rStyle w:val="normaltextrun"/>
          <w:rFonts w:ascii="Arial" w:hAnsi="Arial" w:cs="Arial"/>
          <w:b/>
          <w:bCs/>
          <w:color w:val="000000" w:themeColor="text1"/>
          <w:sz w:val="22"/>
          <w:szCs w:val="22"/>
          <w:lang w:val="en"/>
        </w:rPr>
      </w:pPr>
      <w:r>
        <w:rPr>
          <w:rStyle w:val="normaltextrun"/>
          <w:rFonts w:asciiTheme="minorEastAsia" w:eastAsiaTheme="minorEastAsia" w:hAnsiTheme="minorEastAsia" w:cs="Arial"/>
          <w:b/>
          <w:bCs/>
          <w:color w:val="000000" w:themeColor="text1"/>
          <w:sz w:val="22"/>
          <w:szCs w:val="22"/>
          <w:lang w:val="en"/>
        </w:rPr>
        <w:t>GAT</w:t>
      </w:r>
      <w:r w:rsidR="00E86204">
        <w:rPr>
          <w:rStyle w:val="normaltextrun"/>
          <w:rFonts w:asciiTheme="minorEastAsia" w:eastAsiaTheme="minorEastAsia" w:hAnsiTheme="minorEastAsia" w:cs="Arial"/>
          <w:b/>
          <w:bCs/>
          <w:color w:val="000000" w:themeColor="text1"/>
          <w:sz w:val="22"/>
          <w:szCs w:val="22"/>
          <w:lang w:val="en"/>
        </w:rPr>
        <w:t>-ID</w:t>
      </w:r>
      <w:r w:rsidR="004D227D" w:rsidRPr="00046CD7">
        <w:rPr>
          <w:rStyle w:val="normaltextrun"/>
          <w:rFonts w:ascii="Arial" w:hAnsi="Arial" w:cs="Arial"/>
          <w:b/>
          <w:bCs/>
          <w:color w:val="000000" w:themeColor="text1"/>
          <w:sz w:val="22"/>
          <w:szCs w:val="22"/>
          <w:lang w:val="en"/>
        </w:rPr>
        <w:t xml:space="preserve">: </w:t>
      </w:r>
      <w:r w:rsidRPr="00C20863">
        <w:rPr>
          <w:rStyle w:val="normaltextrun"/>
          <w:rFonts w:ascii="Arial" w:hAnsi="Arial" w:cs="Arial"/>
          <w:b/>
          <w:bCs/>
          <w:color w:val="000000" w:themeColor="text1"/>
          <w:sz w:val="22"/>
          <w:szCs w:val="22"/>
          <w:lang w:val="en"/>
        </w:rPr>
        <w:t>iterative</w:t>
      </w:r>
      <w:r w:rsidR="00F649CD" w:rsidRPr="00046CD7">
        <w:rPr>
          <w:rStyle w:val="normaltextrun"/>
          <w:rFonts w:ascii="Arial" w:hAnsi="Arial" w:cs="Arial"/>
          <w:b/>
          <w:bCs/>
          <w:color w:val="000000" w:themeColor="text1"/>
          <w:sz w:val="22"/>
          <w:szCs w:val="22"/>
          <w:lang w:val="en"/>
        </w:rPr>
        <w:t xml:space="preserve"> </w:t>
      </w:r>
      <w:r>
        <w:rPr>
          <w:rStyle w:val="normaltextrun"/>
          <w:rFonts w:ascii="Arial" w:hAnsi="Arial" w:cs="Arial"/>
          <w:b/>
          <w:bCs/>
          <w:color w:val="000000" w:themeColor="text1"/>
          <w:sz w:val="22"/>
          <w:szCs w:val="22"/>
          <w:lang w:val="en"/>
        </w:rPr>
        <w:t>deconvolution for s</w:t>
      </w:r>
      <w:r w:rsidR="004300DF" w:rsidRPr="00046CD7">
        <w:rPr>
          <w:rStyle w:val="normaltextrun"/>
          <w:rFonts w:ascii="Arial" w:hAnsi="Arial" w:cs="Arial"/>
          <w:b/>
          <w:bCs/>
          <w:color w:val="000000" w:themeColor="text1"/>
          <w:sz w:val="22"/>
          <w:szCs w:val="22"/>
          <w:lang w:val="en"/>
        </w:rPr>
        <w:t>patial</w:t>
      </w:r>
      <w:r w:rsidR="00273360" w:rsidRPr="00046CD7">
        <w:rPr>
          <w:rStyle w:val="normaltextrun"/>
          <w:rFonts w:ascii="Arial" w:hAnsi="Arial" w:cs="Arial"/>
          <w:b/>
          <w:bCs/>
          <w:color w:val="000000" w:themeColor="text1"/>
          <w:sz w:val="22"/>
          <w:szCs w:val="22"/>
          <w:lang w:val="en"/>
        </w:rPr>
        <w:t xml:space="preserve">ly </w:t>
      </w:r>
      <w:r w:rsidR="00C61E6C" w:rsidRPr="00046CD7">
        <w:rPr>
          <w:rStyle w:val="normaltextrun"/>
          <w:rFonts w:ascii="Arial" w:hAnsi="Arial" w:cs="Arial"/>
          <w:b/>
          <w:bCs/>
          <w:color w:val="000000" w:themeColor="text1"/>
          <w:sz w:val="22"/>
          <w:szCs w:val="22"/>
          <w:lang w:val="en"/>
        </w:rPr>
        <w:t>resolved</w:t>
      </w:r>
      <w:r w:rsidR="004300DF" w:rsidRPr="00046CD7">
        <w:rPr>
          <w:rStyle w:val="normaltextrun"/>
          <w:rFonts w:ascii="Arial" w:hAnsi="Arial" w:cs="Arial"/>
          <w:b/>
          <w:bCs/>
          <w:color w:val="000000" w:themeColor="text1"/>
          <w:sz w:val="22"/>
          <w:szCs w:val="22"/>
          <w:lang w:val="en"/>
        </w:rPr>
        <w:t xml:space="preserve"> transcriptom</w:t>
      </w:r>
      <w:r w:rsidR="00977837" w:rsidRPr="00046CD7">
        <w:rPr>
          <w:rStyle w:val="normaltextrun"/>
          <w:rFonts w:ascii="Arial" w:hAnsi="Arial" w:cs="Arial"/>
          <w:b/>
          <w:bCs/>
          <w:color w:val="000000" w:themeColor="text1"/>
          <w:sz w:val="22"/>
          <w:szCs w:val="22"/>
          <w:lang w:val="en"/>
        </w:rPr>
        <w:t>ics</w:t>
      </w:r>
      <w:r>
        <w:rPr>
          <w:rStyle w:val="normaltextrun"/>
          <w:rFonts w:ascii="Arial" w:hAnsi="Arial" w:cs="Arial"/>
          <w:b/>
          <w:bCs/>
          <w:color w:val="000000" w:themeColor="text1"/>
          <w:sz w:val="22"/>
          <w:szCs w:val="22"/>
          <w:lang w:val="en"/>
        </w:rPr>
        <w:t xml:space="preserve"> based on graph attention neural networks</w:t>
      </w:r>
    </w:p>
    <w:p w14:paraId="0E803711" w14:textId="77777777" w:rsidR="0042414A" w:rsidRPr="00E86204" w:rsidRDefault="0042414A"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shd w:val="clear" w:color="auto" w:fill="FFFFFF"/>
          <w:lang w:val="en"/>
        </w:rPr>
      </w:pPr>
    </w:p>
    <w:p w14:paraId="5E4D26B9" w14:textId="12FF2F5A" w:rsidR="00041CF9" w:rsidRPr="00046CD7" w:rsidRDefault="00041CF9" w:rsidP="00335A77">
      <w:pPr>
        <w:pStyle w:val="paragraph"/>
        <w:spacing w:before="0" w:beforeAutospacing="0" w:after="0" w:afterAutospacing="0" w:line="276" w:lineRule="auto"/>
        <w:jc w:val="both"/>
        <w:textAlignment w:val="baseline"/>
        <w:rPr>
          <w:rStyle w:val="eop"/>
          <w:rFonts w:ascii="Arial" w:hAnsi="Arial" w:cs="Arial"/>
          <w:color w:val="000000" w:themeColor="text1"/>
          <w:sz w:val="22"/>
          <w:szCs w:val="22"/>
        </w:rPr>
      </w:pPr>
      <w:r w:rsidRPr="00046CD7">
        <w:rPr>
          <w:rStyle w:val="normaltextrun"/>
          <w:rFonts w:ascii="Arial" w:hAnsi="Arial" w:cs="Arial"/>
          <w:color w:val="000000" w:themeColor="text1"/>
          <w:sz w:val="22"/>
          <w:szCs w:val="22"/>
          <w:lang w:val="en"/>
        </w:rPr>
        <w:t xml:space="preserve">Jixin </w:t>
      </w:r>
      <w:r w:rsidR="00C20863" w:rsidRPr="00046CD7">
        <w:rPr>
          <w:rStyle w:val="normaltextrun"/>
          <w:rFonts w:ascii="Arial" w:hAnsi="Arial" w:cs="Arial"/>
          <w:color w:val="000000" w:themeColor="text1"/>
          <w:sz w:val="22"/>
          <w:szCs w:val="22"/>
          <w:lang w:val="en"/>
        </w:rPr>
        <w:t>Liu</w:t>
      </w:r>
      <w:r w:rsidR="00C20863">
        <w:rPr>
          <w:rStyle w:val="normaltextrun"/>
          <w:rFonts w:ascii="Arial" w:hAnsi="Arial" w:cs="Arial"/>
          <w:color w:val="000000" w:themeColor="text1"/>
          <w:sz w:val="22"/>
          <w:szCs w:val="22"/>
          <w:vertAlign w:val="superscript"/>
          <w:lang w:val="en"/>
        </w:rPr>
        <w:t>1</w:t>
      </w:r>
      <w:r w:rsidRPr="00046CD7">
        <w:rPr>
          <w:rStyle w:val="normaltextrun"/>
          <w:rFonts w:ascii="Arial" w:hAnsi="Arial" w:cs="Arial"/>
          <w:color w:val="000000" w:themeColor="text1"/>
          <w:sz w:val="22"/>
          <w:szCs w:val="22"/>
          <w:lang w:val="en"/>
        </w:rPr>
        <w:t xml:space="preserve">, </w:t>
      </w:r>
      <w:proofErr w:type="spellStart"/>
      <w:r w:rsidR="00A66F5B">
        <w:rPr>
          <w:rStyle w:val="normaltextrun"/>
          <w:rFonts w:ascii="Arial" w:hAnsi="Arial" w:cs="Arial"/>
          <w:color w:val="000000" w:themeColor="text1"/>
          <w:sz w:val="22"/>
          <w:szCs w:val="22"/>
          <w:lang w:val="en"/>
        </w:rPr>
        <w:t>Bingqiang</w:t>
      </w:r>
      <w:proofErr w:type="spellEnd"/>
      <w:r w:rsidRPr="00046CD7">
        <w:rPr>
          <w:rStyle w:val="normaltextrun"/>
          <w:rFonts w:ascii="Arial" w:hAnsi="Arial" w:cs="Arial"/>
          <w:color w:val="000000" w:themeColor="text1"/>
          <w:sz w:val="22"/>
          <w:szCs w:val="22"/>
          <w:lang w:val="en"/>
        </w:rPr>
        <w:t xml:space="preserve"> </w:t>
      </w:r>
      <w:r w:rsidR="00C20863" w:rsidRPr="00046CD7">
        <w:rPr>
          <w:rStyle w:val="normaltextrun"/>
          <w:rFonts w:ascii="Arial" w:hAnsi="Arial" w:cs="Arial"/>
          <w:color w:val="000000" w:themeColor="text1"/>
          <w:sz w:val="22"/>
          <w:szCs w:val="22"/>
          <w:lang w:val="en"/>
        </w:rPr>
        <w:t>Liu</w:t>
      </w:r>
      <w:r w:rsidR="00C20863">
        <w:rPr>
          <w:rStyle w:val="normaltextrun"/>
          <w:rFonts w:ascii="Arial" w:hAnsi="Arial" w:cs="Arial"/>
          <w:color w:val="000000" w:themeColor="text1"/>
          <w:sz w:val="22"/>
          <w:szCs w:val="22"/>
          <w:vertAlign w:val="superscript"/>
          <w:lang w:val="en"/>
        </w:rPr>
        <w:t>1</w:t>
      </w:r>
      <w:r w:rsidRPr="00046CD7">
        <w:rPr>
          <w:rStyle w:val="normaltextrun"/>
          <w:rFonts w:ascii="Arial" w:hAnsi="Arial" w:cs="Arial"/>
          <w:color w:val="000000" w:themeColor="text1"/>
          <w:sz w:val="22"/>
          <w:szCs w:val="22"/>
          <w:vertAlign w:val="superscript"/>
          <w:lang w:val="en"/>
        </w:rPr>
        <w:t>,</w:t>
      </w:r>
      <w:r w:rsidR="00C20863">
        <w:rPr>
          <w:rStyle w:val="normaltextrun"/>
          <w:rFonts w:ascii="Arial" w:hAnsi="Arial" w:cs="Arial"/>
          <w:color w:val="000000" w:themeColor="text1"/>
          <w:sz w:val="22"/>
          <w:szCs w:val="22"/>
          <w:vertAlign w:val="superscript"/>
          <w:lang w:val="en"/>
        </w:rPr>
        <w:t>2</w:t>
      </w:r>
      <w:r w:rsidRPr="00046CD7">
        <w:rPr>
          <w:rStyle w:val="normaltextrun"/>
          <w:rFonts w:ascii="Arial" w:hAnsi="Arial" w:cs="Arial"/>
          <w:color w:val="000000" w:themeColor="text1"/>
          <w:sz w:val="22"/>
          <w:szCs w:val="22"/>
          <w:vertAlign w:val="superscript"/>
          <w:lang w:val="en"/>
        </w:rPr>
        <w:t>*</w:t>
      </w:r>
    </w:p>
    <w:p w14:paraId="0FBC922D" w14:textId="77777777" w:rsidR="00FB4B7C" w:rsidRPr="00046CD7" w:rsidRDefault="00FB4B7C" w:rsidP="00335A77">
      <w:pPr>
        <w:pStyle w:val="paragraph"/>
        <w:spacing w:before="0" w:beforeAutospacing="0" w:after="0" w:afterAutospacing="0" w:line="276" w:lineRule="auto"/>
        <w:jc w:val="both"/>
        <w:textAlignment w:val="baseline"/>
        <w:rPr>
          <w:rFonts w:ascii="Arial" w:hAnsi="Arial" w:cs="Arial"/>
          <w:color w:val="000000" w:themeColor="text1"/>
          <w:sz w:val="22"/>
          <w:szCs w:val="22"/>
        </w:rPr>
      </w:pPr>
    </w:p>
    <w:p w14:paraId="585B99BD" w14:textId="6A445D11" w:rsidR="00041CF9" w:rsidRDefault="00C20863" w:rsidP="00335A77">
      <w:pPr>
        <w:spacing w:after="0" w:line="276" w:lineRule="auto"/>
        <w:jc w:val="both"/>
        <w:rPr>
          <w:rFonts w:ascii="Arial" w:eastAsia="Times New Roman" w:hAnsi="Arial" w:cs="Arial"/>
          <w:color w:val="000000" w:themeColor="text1"/>
        </w:rPr>
      </w:pPr>
      <w:r>
        <w:rPr>
          <w:rStyle w:val="normaltextrun"/>
          <w:rFonts w:ascii="Arial" w:hAnsi="Arial" w:cs="Arial"/>
          <w:color w:val="000000" w:themeColor="text1"/>
          <w:vertAlign w:val="superscript"/>
          <w:lang w:val="en"/>
        </w:rPr>
        <w:t>1</w:t>
      </w:r>
      <w:r w:rsidR="0061345C" w:rsidRPr="00046CD7">
        <w:rPr>
          <w:rStyle w:val="normaltextrun"/>
          <w:rFonts w:ascii="Arial" w:hAnsi="Arial" w:cs="Arial"/>
          <w:color w:val="000000" w:themeColor="text1"/>
          <w:lang w:val="en"/>
        </w:rPr>
        <w:t xml:space="preserve"> </w:t>
      </w:r>
      <w:r w:rsidR="00041CF9" w:rsidRPr="00046CD7">
        <w:rPr>
          <w:rFonts w:ascii="Arial" w:eastAsia="Times New Roman" w:hAnsi="Arial" w:cs="Arial"/>
          <w:color w:val="000000" w:themeColor="text1"/>
        </w:rPr>
        <w:t>School of Mathematics, Shandong University, Jinan 250100, China</w:t>
      </w:r>
      <w:r w:rsidR="00C106CF">
        <w:rPr>
          <w:rFonts w:ascii="Arial" w:eastAsia="Times New Roman" w:hAnsi="Arial" w:cs="Arial"/>
          <w:color w:val="000000" w:themeColor="text1"/>
        </w:rPr>
        <w:t>.</w:t>
      </w:r>
    </w:p>
    <w:p w14:paraId="6B02066A" w14:textId="5BB3384E" w:rsidR="00D3525A" w:rsidRPr="00046CD7" w:rsidRDefault="00C20863" w:rsidP="00335A77">
      <w:pPr>
        <w:spacing w:after="0" w:line="276" w:lineRule="auto"/>
        <w:jc w:val="both"/>
        <w:rPr>
          <w:rFonts w:ascii="Arial" w:eastAsia="Times New Roman" w:hAnsi="Arial" w:cs="Arial"/>
          <w:color w:val="000000" w:themeColor="text1"/>
        </w:rPr>
      </w:pPr>
      <w:r>
        <w:rPr>
          <w:rFonts w:ascii="Arial" w:eastAsia="Times New Roman" w:hAnsi="Arial" w:cs="Arial"/>
          <w:color w:val="000000" w:themeColor="text1"/>
          <w:vertAlign w:val="superscript"/>
        </w:rPr>
        <w:t>2</w:t>
      </w:r>
      <w:r w:rsidR="00D3525A">
        <w:rPr>
          <w:rFonts w:ascii="Arial" w:eastAsia="Times New Roman" w:hAnsi="Arial" w:cs="Arial"/>
          <w:color w:val="000000" w:themeColor="text1"/>
        </w:rPr>
        <w:t xml:space="preserve"> </w:t>
      </w:r>
      <w:r w:rsidR="00D3525A" w:rsidRPr="00D3525A">
        <w:rPr>
          <w:rFonts w:ascii="Arial" w:eastAsia="Times New Roman" w:hAnsi="Arial" w:cs="Arial"/>
          <w:color w:val="000000" w:themeColor="text1"/>
        </w:rPr>
        <w:t xml:space="preserve">Shandong National Center for Applied Mathematics, Jinan, Shandong, </w:t>
      </w:r>
      <w:r w:rsidR="00D3525A" w:rsidRPr="00046CD7">
        <w:rPr>
          <w:rFonts w:ascii="Arial" w:eastAsia="Times New Roman" w:hAnsi="Arial" w:cs="Arial"/>
          <w:color w:val="000000" w:themeColor="text1"/>
        </w:rPr>
        <w:t>Jinan</w:t>
      </w:r>
      <w:r w:rsidR="00D3525A">
        <w:rPr>
          <w:rFonts w:ascii="Arial" w:eastAsia="Times New Roman" w:hAnsi="Arial" w:cs="Arial"/>
          <w:color w:val="000000" w:themeColor="text1"/>
        </w:rPr>
        <w:t xml:space="preserve"> </w:t>
      </w:r>
      <w:r w:rsidR="00D3525A" w:rsidRPr="00D3525A">
        <w:rPr>
          <w:rFonts w:ascii="Arial" w:eastAsia="Times New Roman" w:hAnsi="Arial" w:cs="Arial"/>
          <w:color w:val="000000" w:themeColor="text1"/>
        </w:rPr>
        <w:t>250100, China</w:t>
      </w:r>
      <w:r w:rsidR="00C106CF">
        <w:rPr>
          <w:rFonts w:ascii="Arial" w:eastAsia="Times New Roman" w:hAnsi="Arial" w:cs="Arial"/>
          <w:color w:val="000000" w:themeColor="text1"/>
        </w:rPr>
        <w:t>.</w:t>
      </w:r>
    </w:p>
    <w:p w14:paraId="3BFEA2DD" w14:textId="439CA8A5" w:rsidR="00041CF9" w:rsidRPr="00046CD7" w:rsidRDefault="00041CF9" w:rsidP="00335A77">
      <w:pPr>
        <w:pStyle w:val="paragraph"/>
        <w:spacing w:before="0" w:beforeAutospacing="0" w:after="0" w:afterAutospacing="0" w:line="276" w:lineRule="auto"/>
        <w:jc w:val="both"/>
        <w:textAlignment w:val="baseline"/>
        <w:rPr>
          <w:rStyle w:val="eop"/>
          <w:rFonts w:ascii="Arial" w:eastAsiaTheme="minorEastAsia" w:hAnsi="Arial" w:cs="Arial"/>
          <w:color w:val="000000" w:themeColor="text1"/>
          <w:sz w:val="22"/>
          <w:szCs w:val="22"/>
        </w:rPr>
      </w:pPr>
      <w:r w:rsidRPr="00046CD7">
        <w:rPr>
          <w:rStyle w:val="normaltextrun"/>
          <w:rFonts w:ascii="Arial" w:hAnsi="Arial" w:cs="Arial"/>
          <w:color w:val="000000" w:themeColor="text1"/>
          <w:sz w:val="22"/>
          <w:szCs w:val="22"/>
          <w:vertAlign w:val="superscript"/>
          <w:lang w:val="en"/>
        </w:rPr>
        <w:t>*</w:t>
      </w:r>
      <w:r w:rsidRPr="00046CD7">
        <w:rPr>
          <w:rStyle w:val="normaltextrun"/>
          <w:rFonts w:ascii="Arial" w:hAnsi="Arial" w:cs="Arial"/>
          <w:color w:val="000000" w:themeColor="text1"/>
          <w:sz w:val="22"/>
          <w:szCs w:val="22"/>
          <w:lang w:val="en"/>
        </w:rPr>
        <w:t xml:space="preserve"> Corresponding Author</w:t>
      </w:r>
    </w:p>
    <w:p w14:paraId="48E2583C" w14:textId="25027949" w:rsidR="0042414A" w:rsidRDefault="0042414A" w:rsidP="00335A77">
      <w:pPr>
        <w:pStyle w:val="paragraph"/>
        <w:spacing w:before="0" w:beforeAutospacing="0" w:after="0" w:afterAutospacing="0" w:line="276" w:lineRule="auto"/>
        <w:jc w:val="both"/>
        <w:textAlignment w:val="baseline"/>
        <w:rPr>
          <w:rFonts w:ascii="Arial" w:eastAsiaTheme="minorEastAsia" w:hAnsi="Arial" w:cs="Arial"/>
          <w:color w:val="000000" w:themeColor="text1"/>
          <w:sz w:val="22"/>
          <w:szCs w:val="22"/>
        </w:rPr>
      </w:pPr>
    </w:p>
    <w:p w14:paraId="6AF3BB89" w14:textId="265AB5C0" w:rsidR="0047373A" w:rsidRPr="004F32FC" w:rsidRDefault="0047373A" w:rsidP="00335A77">
      <w:pPr>
        <w:pStyle w:val="paragraph"/>
        <w:spacing w:before="0" w:beforeAutospacing="0" w:after="0" w:afterAutospacing="0" w:line="276" w:lineRule="auto"/>
        <w:jc w:val="both"/>
        <w:textAlignment w:val="baseline"/>
        <w:rPr>
          <w:rFonts w:ascii="Arial" w:eastAsiaTheme="minorEastAsia" w:hAnsi="Arial" w:cs="Arial"/>
          <w:b/>
          <w:color w:val="000000" w:themeColor="text1"/>
          <w:sz w:val="22"/>
          <w:szCs w:val="22"/>
        </w:rPr>
      </w:pPr>
      <w:r w:rsidRPr="004F32FC">
        <w:rPr>
          <w:rFonts w:ascii="Arial" w:eastAsiaTheme="minorEastAsia" w:hAnsi="Arial" w:cs="Arial"/>
          <w:b/>
          <w:color w:val="000000" w:themeColor="text1"/>
          <w:sz w:val="22"/>
          <w:szCs w:val="22"/>
        </w:rPr>
        <w:t>Abstract</w:t>
      </w:r>
    </w:p>
    <w:p w14:paraId="26054DA1" w14:textId="3E76FEBB" w:rsidR="005F390E" w:rsidRDefault="00E86204" w:rsidP="00335A77">
      <w:pPr>
        <w:pStyle w:val="paragraph"/>
        <w:spacing w:before="0" w:beforeAutospacing="0" w:after="0" w:afterAutospacing="0" w:line="276" w:lineRule="auto"/>
        <w:jc w:val="both"/>
        <w:textAlignment w:val="baseline"/>
        <w:rPr>
          <w:rFonts w:ascii="Arial" w:eastAsiaTheme="minorEastAsia" w:hAnsi="Arial" w:cs="Arial"/>
          <w:color w:val="000000" w:themeColor="text1"/>
          <w:sz w:val="22"/>
          <w:szCs w:val="22"/>
        </w:rPr>
      </w:pPr>
      <w:r>
        <w:rPr>
          <w:rFonts w:ascii="Arial" w:eastAsiaTheme="minorEastAsia" w:hAnsi="Arial" w:cs="Arial"/>
          <w:color w:val="000000" w:themeColor="text1"/>
          <w:sz w:val="22"/>
          <w:szCs w:val="22"/>
        </w:rPr>
        <w:t xml:space="preserve">The mergence and rapid progress of </w:t>
      </w:r>
      <w:r w:rsidRPr="004F32FC">
        <w:rPr>
          <w:rFonts w:ascii="Arial" w:hAnsi="Arial" w:cs="Arial"/>
          <w:color w:val="000000" w:themeColor="text1"/>
        </w:rPr>
        <w:t>spatially resolved transcriptomics</w:t>
      </w:r>
      <w:r>
        <w:rPr>
          <w:rFonts w:ascii="Arial" w:eastAsiaTheme="minorEastAsia" w:hAnsi="Arial" w:cs="Arial"/>
          <w:color w:val="000000" w:themeColor="text1"/>
          <w:sz w:val="22"/>
          <w:szCs w:val="22"/>
        </w:rPr>
        <w:t xml:space="preserve"> </w:t>
      </w:r>
      <w:r>
        <w:rPr>
          <w:rFonts w:ascii="Arial" w:eastAsiaTheme="minorEastAsia" w:hAnsi="Arial" w:cs="Arial" w:hint="eastAsia"/>
          <w:color w:val="000000" w:themeColor="text1"/>
          <w:sz w:val="22"/>
          <w:szCs w:val="22"/>
        </w:rPr>
        <w:t>d</w:t>
      </w:r>
      <w:r w:rsidRPr="00A6123E">
        <w:rPr>
          <w:rFonts w:ascii="Arial" w:eastAsiaTheme="minorEastAsia" w:hAnsi="Arial" w:cs="Arial"/>
          <w:color w:val="000000" w:themeColor="text1"/>
          <w:sz w:val="22"/>
          <w:szCs w:val="22"/>
        </w:rPr>
        <w:t>eepen the understanding</w:t>
      </w:r>
      <w:r>
        <w:rPr>
          <w:rFonts w:ascii="Arial" w:eastAsiaTheme="minorEastAsia" w:hAnsi="Arial" w:cs="Arial"/>
          <w:color w:val="000000" w:themeColor="text1"/>
          <w:sz w:val="22"/>
          <w:szCs w:val="22"/>
        </w:rPr>
        <w:t>s</w:t>
      </w:r>
      <w:r>
        <w:rPr>
          <w:rFonts w:ascii="Arial" w:eastAsiaTheme="minorEastAsia" w:hAnsi="Arial" w:cs="Arial"/>
          <w:color w:val="000000" w:themeColor="text1"/>
          <w:sz w:val="22"/>
          <w:szCs w:val="22"/>
        </w:rPr>
        <w:t xml:space="preserve"> on many biological problems. </w:t>
      </w:r>
      <w:r w:rsidR="004F32FC">
        <w:rPr>
          <w:rFonts w:ascii="Arial" w:eastAsiaTheme="minorEastAsia" w:hAnsi="Arial" w:cs="Arial"/>
          <w:color w:val="000000" w:themeColor="text1"/>
          <w:sz w:val="22"/>
          <w:szCs w:val="22"/>
        </w:rPr>
        <w:t xml:space="preserve">However, </w:t>
      </w:r>
      <w:r w:rsidR="004F32FC" w:rsidRPr="004F32FC">
        <w:rPr>
          <w:rFonts w:ascii="Arial" w:eastAsiaTheme="minorEastAsia" w:hAnsi="Arial" w:cs="Arial"/>
          <w:color w:val="000000" w:themeColor="text1"/>
          <w:sz w:val="22"/>
          <w:szCs w:val="22"/>
        </w:rPr>
        <w:t>constrained by the limitations of technology</w:t>
      </w:r>
      <w:r w:rsidR="004F32FC">
        <w:rPr>
          <w:rFonts w:ascii="Arial" w:eastAsiaTheme="minorEastAsia" w:hAnsi="Arial" w:cs="Arial"/>
          <w:color w:val="000000" w:themeColor="text1"/>
          <w:sz w:val="22"/>
          <w:szCs w:val="22"/>
        </w:rPr>
        <w:t xml:space="preserve">, most </w:t>
      </w:r>
      <w:r w:rsidR="00A66F5B">
        <w:rPr>
          <w:rFonts w:ascii="Arial" w:eastAsiaTheme="minorEastAsia" w:hAnsi="Arial" w:cs="Arial"/>
          <w:color w:val="000000" w:themeColor="text1"/>
          <w:sz w:val="22"/>
          <w:szCs w:val="22"/>
        </w:rPr>
        <w:t>techniques</w:t>
      </w:r>
      <w:r w:rsidR="004F32FC">
        <w:rPr>
          <w:rFonts w:ascii="Arial" w:eastAsiaTheme="minorEastAsia" w:hAnsi="Arial" w:cs="Arial"/>
          <w:color w:val="000000" w:themeColor="text1"/>
          <w:sz w:val="22"/>
          <w:szCs w:val="22"/>
        </w:rPr>
        <w:t xml:space="preserve"> </w:t>
      </w:r>
      <w:r w:rsidR="00767630">
        <w:rPr>
          <w:rFonts w:ascii="Arial" w:eastAsiaTheme="minorEastAsia" w:hAnsi="Arial" w:cs="Arial"/>
          <w:color w:val="000000" w:themeColor="text1"/>
          <w:sz w:val="22"/>
          <w:szCs w:val="22"/>
        </w:rPr>
        <w:t>cannot</w:t>
      </w:r>
      <w:r w:rsidR="004F32FC">
        <w:rPr>
          <w:rFonts w:ascii="Arial" w:eastAsiaTheme="minorEastAsia" w:hAnsi="Arial" w:cs="Arial"/>
          <w:color w:val="000000" w:themeColor="text1"/>
          <w:sz w:val="22"/>
          <w:szCs w:val="22"/>
        </w:rPr>
        <w:t xml:space="preserve"> </w:t>
      </w:r>
      <w:r>
        <w:rPr>
          <w:rFonts w:ascii="Arial" w:eastAsiaTheme="minorEastAsia" w:hAnsi="Arial" w:cs="Arial"/>
          <w:color w:val="000000" w:themeColor="text1"/>
          <w:sz w:val="22"/>
          <w:szCs w:val="22"/>
        </w:rPr>
        <w:t>achieve</w:t>
      </w:r>
      <w:r w:rsidR="004F32FC">
        <w:rPr>
          <w:rFonts w:ascii="Arial" w:eastAsiaTheme="minorEastAsia" w:hAnsi="Arial" w:cs="Arial"/>
          <w:color w:val="000000" w:themeColor="text1"/>
          <w:sz w:val="22"/>
          <w:szCs w:val="22"/>
        </w:rPr>
        <w:t xml:space="preserve"> individual cell resolution, but for a mixture of cells</w:t>
      </w:r>
      <w:r>
        <w:rPr>
          <w:rFonts w:ascii="Arial" w:eastAsiaTheme="minorEastAsia" w:hAnsi="Arial" w:cs="Arial"/>
          <w:color w:val="000000" w:themeColor="text1"/>
          <w:sz w:val="22"/>
          <w:szCs w:val="22"/>
        </w:rPr>
        <w:t xml:space="preserve">, which hinder its </w:t>
      </w:r>
      <w:r w:rsidRPr="00E86204">
        <w:rPr>
          <w:rFonts w:ascii="Arial" w:eastAsiaTheme="minorEastAsia" w:hAnsi="Arial" w:cs="Arial"/>
          <w:color w:val="000000" w:themeColor="text1"/>
          <w:sz w:val="22"/>
          <w:szCs w:val="22"/>
        </w:rPr>
        <w:t>application perspective</w:t>
      </w:r>
      <w:r>
        <w:rPr>
          <w:rFonts w:ascii="Arial" w:eastAsiaTheme="minorEastAsia" w:hAnsi="Arial" w:cs="Arial"/>
          <w:color w:val="000000" w:themeColor="text1"/>
          <w:sz w:val="22"/>
          <w:szCs w:val="22"/>
        </w:rPr>
        <w:t xml:space="preserve">. In </w:t>
      </w:r>
      <w:r w:rsidR="004F32FC">
        <w:rPr>
          <w:rFonts w:ascii="Arial" w:eastAsiaTheme="minorEastAsia" w:hAnsi="Arial" w:cs="Arial"/>
          <w:color w:val="000000" w:themeColor="text1"/>
          <w:sz w:val="22"/>
          <w:szCs w:val="22"/>
        </w:rPr>
        <w:t>this paper</w:t>
      </w:r>
      <w:r>
        <w:rPr>
          <w:rFonts w:ascii="Arial" w:eastAsiaTheme="minorEastAsia" w:hAnsi="Arial" w:cs="Arial"/>
          <w:color w:val="000000" w:themeColor="text1"/>
          <w:sz w:val="22"/>
          <w:szCs w:val="22"/>
        </w:rPr>
        <w:t>.</w:t>
      </w:r>
      <w:r w:rsidR="004F32FC">
        <w:rPr>
          <w:rFonts w:ascii="Arial" w:eastAsiaTheme="minorEastAsia" w:hAnsi="Arial" w:cs="Arial"/>
          <w:color w:val="000000" w:themeColor="text1"/>
          <w:sz w:val="22"/>
          <w:szCs w:val="22"/>
        </w:rPr>
        <w:t xml:space="preserve"> we proposed a</w:t>
      </w:r>
      <w:r w:rsidR="00767630">
        <w:rPr>
          <w:rFonts w:ascii="Arial" w:eastAsiaTheme="minorEastAsia" w:hAnsi="Arial" w:cs="Arial"/>
          <w:color w:val="000000" w:themeColor="text1"/>
          <w:sz w:val="22"/>
          <w:szCs w:val="22"/>
        </w:rPr>
        <w:t>n</w:t>
      </w:r>
      <w:r w:rsidR="004F32FC">
        <w:rPr>
          <w:rFonts w:ascii="Arial" w:eastAsiaTheme="minorEastAsia" w:hAnsi="Arial" w:cs="Arial"/>
          <w:color w:val="000000" w:themeColor="text1"/>
          <w:sz w:val="22"/>
          <w:szCs w:val="22"/>
        </w:rPr>
        <w:t xml:space="preserve"> </w:t>
      </w:r>
      <w:r w:rsidR="008231C4">
        <w:rPr>
          <w:rFonts w:ascii="Arial" w:eastAsiaTheme="minorEastAsia" w:hAnsi="Arial" w:cs="Arial"/>
          <w:color w:val="000000" w:themeColor="text1"/>
          <w:sz w:val="22"/>
          <w:szCs w:val="22"/>
        </w:rPr>
        <w:t>iterative</w:t>
      </w:r>
      <w:r w:rsidR="004F32FC">
        <w:rPr>
          <w:rFonts w:ascii="Arial" w:eastAsiaTheme="minorEastAsia" w:hAnsi="Arial" w:cs="Arial"/>
          <w:color w:val="000000" w:themeColor="text1"/>
          <w:sz w:val="22"/>
          <w:szCs w:val="22"/>
        </w:rPr>
        <w:t xml:space="preserve"> deconvolution framework based on graph attention neural networks</w:t>
      </w:r>
      <w:r>
        <w:rPr>
          <w:rFonts w:ascii="Arial" w:eastAsiaTheme="minorEastAsia" w:hAnsi="Arial" w:cs="Arial"/>
          <w:color w:val="000000" w:themeColor="text1"/>
          <w:sz w:val="22"/>
          <w:szCs w:val="22"/>
        </w:rPr>
        <w:t>, GAT-ID,</w:t>
      </w:r>
      <w:r w:rsidR="004F32FC">
        <w:rPr>
          <w:rFonts w:ascii="Arial" w:eastAsiaTheme="minorEastAsia" w:hAnsi="Arial" w:cs="Arial"/>
          <w:color w:val="000000" w:themeColor="text1"/>
          <w:sz w:val="22"/>
          <w:szCs w:val="22"/>
        </w:rPr>
        <w:t xml:space="preserve"> to utilize the information of spots including gene expression as well as spatial coordinates. </w:t>
      </w:r>
      <w:r>
        <w:rPr>
          <w:rFonts w:ascii="Arial" w:eastAsiaTheme="minorEastAsia" w:hAnsi="Arial" w:cs="Arial"/>
          <w:color w:val="000000" w:themeColor="text1"/>
          <w:sz w:val="22"/>
          <w:szCs w:val="22"/>
        </w:rPr>
        <w:t>In addition, the preformation evaluation on simulation</w:t>
      </w:r>
      <w:r>
        <w:rPr>
          <w:rFonts w:ascii="Arial" w:eastAsiaTheme="minorEastAsia" w:hAnsi="Arial" w:cs="Arial" w:hint="eastAsia"/>
          <w:color w:val="000000" w:themeColor="text1"/>
          <w:sz w:val="22"/>
          <w:szCs w:val="22"/>
        </w:rPr>
        <w:t xml:space="preserve"> </w:t>
      </w:r>
      <w:r>
        <w:rPr>
          <w:rFonts w:ascii="Arial" w:eastAsiaTheme="minorEastAsia" w:hAnsi="Arial" w:cs="Arial"/>
          <w:color w:val="000000" w:themeColor="text1"/>
          <w:sz w:val="22"/>
          <w:szCs w:val="22"/>
        </w:rPr>
        <w:t>s</w:t>
      </w:r>
      <w:r w:rsidRPr="00E86204">
        <w:rPr>
          <w:rFonts w:ascii="Arial" w:eastAsiaTheme="minorEastAsia" w:hAnsi="Arial" w:cs="Arial"/>
          <w:color w:val="000000" w:themeColor="text1"/>
          <w:sz w:val="22"/>
          <w:szCs w:val="22"/>
        </w:rPr>
        <w:t>cenario</w:t>
      </w:r>
      <w:r>
        <w:rPr>
          <w:rFonts w:ascii="Arial" w:eastAsiaTheme="minorEastAsia" w:hAnsi="Arial" w:cs="Arial"/>
          <w:color w:val="000000" w:themeColor="text1"/>
          <w:sz w:val="22"/>
          <w:szCs w:val="22"/>
        </w:rPr>
        <w:t xml:space="preserve">s verify the high accuracy of GAT-ID compared with other similar methods. Finally, </w:t>
      </w:r>
      <w:r w:rsidR="002B0C1C">
        <w:rPr>
          <w:rFonts w:ascii="Arial" w:eastAsiaTheme="minorEastAsia" w:hAnsi="Arial" w:cs="Arial"/>
          <w:color w:val="000000" w:themeColor="text1"/>
          <w:sz w:val="22"/>
          <w:szCs w:val="22"/>
        </w:rPr>
        <w:t>applications of GAT-ID on developing human hearts, lymph nodes and breast cancer cases reveal XXXXXXXXXX.</w:t>
      </w:r>
    </w:p>
    <w:p w14:paraId="761714D6" w14:textId="77777777" w:rsidR="002B0C1C" w:rsidRPr="00046CD7" w:rsidRDefault="002B0C1C" w:rsidP="00335A77">
      <w:pPr>
        <w:pStyle w:val="paragraph"/>
        <w:spacing w:before="0" w:beforeAutospacing="0" w:after="0" w:afterAutospacing="0" w:line="276" w:lineRule="auto"/>
        <w:jc w:val="both"/>
        <w:textAlignment w:val="baseline"/>
        <w:rPr>
          <w:rFonts w:ascii="Arial" w:eastAsiaTheme="minorEastAsia" w:hAnsi="Arial" w:cs="Arial" w:hint="eastAsia"/>
          <w:color w:val="000000" w:themeColor="text1"/>
          <w:sz w:val="22"/>
          <w:szCs w:val="22"/>
        </w:rPr>
      </w:pPr>
    </w:p>
    <w:p w14:paraId="083EA797" w14:textId="4004A460" w:rsidR="00C95F7E" w:rsidRDefault="00667BD3" w:rsidP="00335A77">
      <w:pPr>
        <w:pStyle w:val="paragraph"/>
        <w:spacing w:before="0" w:beforeAutospacing="0" w:after="0" w:afterAutospacing="0" w:line="276" w:lineRule="auto"/>
        <w:jc w:val="both"/>
        <w:textAlignment w:val="baseline"/>
        <w:rPr>
          <w:rFonts w:ascii="Arial" w:hAnsi="Arial" w:cs="Arial"/>
          <w:b/>
          <w:color w:val="000000" w:themeColor="text1"/>
          <w:sz w:val="22"/>
          <w:szCs w:val="22"/>
        </w:rPr>
      </w:pPr>
      <w:r>
        <w:rPr>
          <w:rFonts w:ascii="Arial" w:hAnsi="Arial" w:cs="Arial"/>
          <w:b/>
          <w:color w:val="000000" w:themeColor="text1"/>
          <w:sz w:val="22"/>
          <w:szCs w:val="22"/>
        </w:rPr>
        <w:t>Introduction</w:t>
      </w:r>
    </w:p>
    <w:p w14:paraId="0D22C029" w14:textId="2ED5772F" w:rsidR="004003A7" w:rsidRPr="004003A7" w:rsidRDefault="00E86204"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r w:rsidRPr="004F32FC">
        <w:rPr>
          <w:rFonts w:ascii="Arial" w:hAnsi="Arial" w:cs="Arial"/>
          <w:color w:val="000000" w:themeColor="text1"/>
        </w:rPr>
        <w:t>The</w:t>
      </w:r>
      <w:r>
        <w:rPr>
          <w:rFonts w:ascii="Arial" w:eastAsiaTheme="minorEastAsia" w:hAnsi="Arial" w:cs="Arial"/>
          <w:color w:val="000000" w:themeColor="text1"/>
          <w:sz w:val="22"/>
          <w:szCs w:val="22"/>
        </w:rPr>
        <w:t xml:space="preserve"> emergence</w:t>
      </w:r>
      <w:r w:rsidRPr="004F32FC">
        <w:rPr>
          <w:rFonts w:ascii="Arial" w:hAnsi="Arial" w:cs="Arial"/>
          <w:color w:val="000000" w:themeColor="text1"/>
        </w:rPr>
        <w:t xml:space="preserve"> </w:t>
      </w:r>
      <w:r>
        <w:rPr>
          <w:rFonts w:ascii="Arial" w:eastAsiaTheme="minorEastAsia" w:hAnsi="Arial" w:cs="Arial"/>
          <w:color w:val="000000" w:themeColor="text1"/>
          <w:sz w:val="22"/>
          <w:szCs w:val="22"/>
        </w:rPr>
        <w:t>and rapid progress in</w:t>
      </w:r>
      <w:bookmarkStart w:id="0" w:name="OLE_LINK14"/>
      <w:bookmarkStart w:id="1" w:name="OLE_LINK15"/>
      <w:r w:rsidRPr="004F32FC">
        <w:rPr>
          <w:rFonts w:ascii="Arial" w:hAnsi="Arial" w:cs="Arial"/>
          <w:color w:val="000000" w:themeColor="text1"/>
        </w:rPr>
        <w:t xml:space="preserve"> spatially resolved transcriptomics</w:t>
      </w:r>
      <w:r>
        <w:rPr>
          <w:rFonts w:ascii="Arial" w:eastAsiaTheme="minorEastAsia" w:hAnsi="Arial" w:cs="Arial"/>
          <w:color w:val="000000" w:themeColor="text1"/>
          <w:sz w:val="22"/>
          <w:szCs w:val="22"/>
        </w:rPr>
        <w:t xml:space="preserve"> </w:t>
      </w:r>
      <w:r>
        <w:rPr>
          <w:rFonts w:ascii="Arial" w:eastAsiaTheme="minorEastAsia" w:hAnsi="Arial" w:cs="Arial" w:hint="eastAsia"/>
          <w:color w:val="000000" w:themeColor="text1"/>
          <w:sz w:val="22"/>
          <w:szCs w:val="22"/>
        </w:rPr>
        <w:t>d</w:t>
      </w:r>
      <w:r w:rsidRPr="00A6123E">
        <w:rPr>
          <w:rFonts w:ascii="Arial" w:eastAsiaTheme="minorEastAsia" w:hAnsi="Arial" w:cs="Arial"/>
          <w:color w:val="000000" w:themeColor="text1"/>
          <w:sz w:val="22"/>
          <w:szCs w:val="22"/>
        </w:rPr>
        <w:t>eepen the understanding</w:t>
      </w:r>
      <w:r>
        <w:rPr>
          <w:rFonts w:ascii="Arial" w:eastAsiaTheme="minorEastAsia" w:hAnsi="Arial" w:cs="Arial"/>
          <w:color w:val="000000" w:themeColor="text1"/>
          <w:sz w:val="22"/>
          <w:szCs w:val="22"/>
        </w:rPr>
        <w:t>s</w:t>
      </w:r>
      <w:bookmarkEnd w:id="0"/>
      <w:bookmarkEnd w:id="1"/>
      <w:r>
        <w:rPr>
          <w:rFonts w:ascii="Arial" w:eastAsiaTheme="minorEastAsia" w:hAnsi="Arial" w:cs="Arial"/>
          <w:color w:val="000000" w:themeColor="text1"/>
          <w:sz w:val="22"/>
          <w:szCs w:val="22"/>
        </w:rPr>
        <w:t>, including spatial expression patterns, spatial functional domain, cell-cell interaction</w:t>
      </w:r>
      <w:r>
        <w:rPr>
          <w:rFonts w:ascii="Arial" w:eastAsiaTheme="minorEastAsia" w:hAnsi="Arial" w:cs="Arial" w:hint="eastAsia"/>
          <w:color w:val="000000" w:themeColor="text1"/>
          <w:sz w:val="22"/>
          <w:szCs w:val="22"/>
        </w:rPr>
        <w:t>s</w:t>
      </w:r>
      <w:r>
        <w:rPr>
          <w:rFonts w:ascii="Arial" w:eastAsiaTheme="minorEastAsia" w:hAnsi="Arial" w:cs="Arial"/>
          <w:color w:val="000000" w:themeColor="text1"/>
          <w:sz w:val="22"/>
          <w:szCs w:val="22"/>
        </w:rPr>
        <w:t>, etc.</w:t>
      </w:r>
      <w:r>
        <w:rPr>
          <w:rFonts w:ascii="Arial" w:eastAsiaTheme="minorEastAsia" w:hAnsi="Arial" w:cs="Arial"/>
          <w:color w:val="000000" w:themeColor="text1"/>
          <w:sz w:val="22"/>
          <w:szCs w:val="22"/>
        </w:rPr>
        <w:t xml:space="preserve"> </w:t>
      </w:r>
      <w:r w:rsidR="004003A7" w:rsidRPr="004003A7">
        <w:rPr>
          <w:rStyle w:val="normaltextrun"/>
          <w:rFonts w:ascii="Arial" w:eastAsiaTheme="minorEastAsia" w:hAnsi="Arial" w:cs="Arial" w:hint="eastAsia"/>
          <w:color w:val="000000" w:themeColor="text1"/>
          <w:sz w:val="22"/>
          <w:szCs w:val="22"/>
          <w:lang w:val="en"/>
        </w:rPr>
        <w:t>The</w:t>
      </w:r>
      <w:r w:rsidR="004003A7">
        <w:rPr>
          <w:rStyle w:val="normaltextrun"/>
          <w:rFonts w:ascii="Arial" w:eastAsiaTheme="minorEastAsia" w:hAnsi="Arial" w:cs="Arial"/>
          <w:color w:val="000000" w:themeColor="text1"/>
          <w:sz w:val="22"/>
          <w:szCs w:val="22"/>
          <w:lang w:val="en"/>
        </w:rPr>
        <w:t xml:space="preserve"> </w:t>
      </w:r>
      <w:r w:rsidR="00767630">
        <w:rPr>
          <w:rStyle w:val="normaltextrun"/>
          <w:rFonts w:ascii="Arial" w:eastAsiaTheme="minorEastAsia" w:hAnsi="Arial" w:cs="Arial"/>
          <w:color w:val="000000" w:themeColor="text1"/>
          <w:sz w:val="22"/>
          <w:szCs w:val="22"/>
          <w:lang w:val="en"/>
        </w:rPr>
        <w:t>rapid</w:t>
      </w:r>
      <w:r w:rsidR="004003A7">
        <w:rPr>
          <w:rStyle w:val="normaltextrun"/>
          <w:rFonts w:ascii="Arial" w:eastAsiaTheme="minorEastAsia" w:hAnsi="Arial" w:cs="Arial"/>
          <w:color w:val="000000" w:themeColor="text1"/>
          <w:sz w:val="22"/>
          <w:szCs w:val="22"/>
          <w:lang w:val="en"/>
        </w:rPr>
        <w:t xml:space="preserve"> </w:t>
      </w:r>
      <w:r w:rsidR="00767630">
        <w:rPr>
          <w:rStyle w:val="normaltextrun"/>
          <w:rFonts w:ascii="Arial" w:eastAsiaTheme="minorEastAsia" w:hAnsi="Arial" w:cs="Arial"/>
          <w:color w:val="000000" w:themeColor="text1"/>
          <w:sz w:val="22"/>
          <w:szCs w:val="22"/>
          <w:lang w:val="en"/>
        </w:rPr>
        <w:t>development</w:t>
      </w:r>
      <w:r w:rsidR="002F0275">
        <w:rPr>
          <w:rStyle w:val="normaltextrun"/>
          <w:rFonts w:ascii="Arial" w:eastAsiaTheme="minorEastAsia" w:hAnsi="Arial" w:cs="Arial"/>
          <w:color w:val="000000" w:themeColor="text1"/>
          <w:sz w:val="22"/>
          <w:szCs w:val="22"/>
          <w:lang w:val="en"/>
        </w:rPr>
        <w:t xml:space="preserve"> </w:t>
      </w:r>
      <w:r w:rsidR="004003A7">
        <w:rPr>
          <w:rStyle w:val="normaltextrun"/>
          <w:rFonts w:ascii="Arial" w:eastAsiaTheme="minorEastAsia" w:hAnsi="Arial" w:cs="Arial" w:hint="eastAsia"/>
          <w:color w:val="000000" w:themeColor="text1"/>
          <w:sz w:val="22"/>
          <w:szCs w:val="22"/>
          <w:lang w:val="en"/>
        </w:rPr>
        <w:t>of</w:t>
      </w:r>
      <w:r w:rsidR="004003A7">
        <w:rPr>
          <w:rStyle w:val="normaltextrun"/>
          <w:rFonts w:ascii="Arial" w:eastAsiaTheme="minorEastAsia" w:hAnsi="Arial" w:cs="Arial"/>
          <w:color w:val="000000" w:themeColor="text1"/>
          <w:sz w:val="22"/>
          <w:szCs w:val="22"/>
          <w:lang w:val="en"/>
        </w:rPr>
        <w:t xml:space="preserve"> spatial </w:t>
      </w:r>
      <w:r w:rsidR="002F0275">
        <w:rPr>
          <w:rStyle w:val="normaltextrun"/>
          <w:rFonts w:ascii="Arial" w:eastAsiaTheme="minorEastAsia" w:hAnsi="Arial" w:cs="Arial"/>
          <w:color w:val="000000" w:themeColor="text1"/>
          <w:sz w:val="22"/>
          <w:szCs w:val="22"/>
          <w:lang w:val="en"/>
        </w:rPr>
        <w:t xml:space="preserve">transcriptomics </w:t>
      </w:r>
      <w:r w:rsidR="00FA7100">
        <w:rPr>
          <w:rStyle w:val="normaltextrun"/>
          <w:rFonts w:ascii="Arial" w:eastAsiaTheme="minorEastAsia" w:hAnsi="Arial" w:cs="Arial"/>
          <w:color w:val="000000" w:themeColor="text1"/>
          <w:sz w:val="22"/>
          <w:szCs w:val="22"/>
          <w:lang w:val="en"/>
        </w:rPr>
        <w:t>enables</w:t>
      </w:r>
      <w:r w:rsidR="002F0275">
        <w:rPr>
          <w:rStyle w:val="normaltextrun"/>
          <w:rFonts w:ascii="Arial" w:eastAsiaTheme="minorEastAsia" w:hAnsi="Arial" w:cs="Arial"/>
          <w:color w:val="000000" w:themeColor="text1"/>
          <w:sz w:val="22"/>
          <w:szCs w:val="22"/>
          <w:lang w:val="en"/>
        </w:rPr>
        <w:t xml:space="preserve"> </w:t>
      </w:r>
      <w:r w:rsidR="00767630">
        <w:rPr>
          <w:rStyle w:val="normaltextrun"/>
          <w:rFonts w:ascii="Arial" w:eastAsiaTheme="minorEastAsia" w:hAnsi="Arial" w:cs="Arial"/>
          <w:color w:val="000000" w:themeColor="text1"/>
          <w:sz w:val="22"/>
          <w:szCs w:val="22"/>
          <w:lang w:val="en"/>
        </w:rPr>
        <w:t>investigate</w:t>
      </w:r>
      <w:r w:rsidR="002F0275">
        <w:rPr>
          <w:rStyle w:val="normaltextrun"/>
          <w:rFonts w:ascii="Arial" w:eastAsiaTheme="minorEastAsia" w:hAnsi="Arial" w:cs="Arial"/>
          <w:color w:val="000000" w:themeColor="text1"/>
          <w:sz w:val="22"/>
          <w:szCs w:val="22"/>
          <w:lang w:val="en"/>
        </w:rPr>
        <w:t xml:space="preserve"> </w:t>
      </w:r>
      <w:r w:rsidR="002F0275" w:rsidRPr="002F0275">
        <w:rPr>
          <w:rStyle w:val="normaltextrun"/>
          <w:rFonts w:ascii="Arial" w:eastAsiaTheme="minorEastAsia" w:hAnsi="Arial" w:cs="Arial"/>
          <w:color w:val="000000" w:themeColor="text1"/>
          <w:sz w:val="22"/>
          <w:szCs w:val="22"/>
          <w:lang w:val="en"/>
        </w:rPr>
        <w:t xml:space="preserve">transcriptome data </w:t>
      </w:r>
      <w:r w:rsidR="00FA7100">
        <w:rPr>
          <w:rStyle w:val="normaltextrun"/>
          <w:rFonts w:ascii="Arial" w:eastAsiaTheme="minorEastAsia" w:hAnsi="Arial" w:cs="Arial"/>
          <w:color w:val="000000" w:themeColor="text1"/>
          <w:sz w:val="22"/>
          <w:szCs w:val="22"/>
          <w:lang w:val="en"/>
        </w:rPr>
        <w:t xml:space="preserve">with spatial information, which is essential for </w:t>
      </w:r>
      <w:r w:rsidR="00FA7100" w:rsidRPr="00FA7100">
        <w:rPr>
          <w:rStyle w:val="normaltextrun"/>
          <w:rFonts w:ascii="Arial" w:eastAsiaTheme="minorEastAsia" w:hAnsi="Arial" w:cs="Arial"/>
          <w:color w:val="000000" w:themeColor="text1"/>
          <w:sz w:val="22"/>
          <w:szCs w:val="22"/>
          <w:lang w:val="en"/>
        </w:rPr>
        <w:t>a number of scenario</w:t>
      </w:r>
      <w:r w:rsidR="00FA7100">
        <w:rPr>
          <w:rStyle w:val="normaltextrun"/>
          <w:rFonts w:ascii="Arial" w:eastAsiaTheme="minorEastAsia" w:hAnsi="Arial" w:cs="Arial"/>
          <w:color w:val="000000" w:themeColor="text1"/>
          <w:sz w:val="22"/>
          <w:szCs w:val="22"/>
          <w:lang w:val="en"/>
        </w:rPr>
        <w:t xml:space="preserve">s, such as </w:t>
      </w:r>
      <w:r w:rsidR="00FA7100" w:rsidRPr="00FA7100">
        <w:rPr>
          <w:rStyle w:val="normaltextrun"/>
          <w:rFonts w:ascii="Arial" w:eastAsiaTheme="minorEastAsia" w:hAnsi="Arial" w:cs="Arial"/>
          <w:color w:val="000000" w:themeColor="text1"/>
          <w:sz w:val="22"/>
          <w:szCs w:val="22"/>
          <w:lang w:val="en"/>
        </w:rPr>
        <w:t>embryonic development</w:t>
      </w:r>
      <w:r w:rsidR="00FA7100">
        <w:rPr>
          <w:rStyle w:val="normaltextrun"/>
          <w:rFonts w:ascii="Arial" w:eastAsiaTheme="minorEastAsia" w:hAnsi="Arial" w:cs="Arial"/>
          <w:color w:val="000000" w:themeColor="text1"/>
          <w:sz w:val="22"/>
          <w:szCs w:val="22"/>
          <w:lang w:val="en"/>
        </w:rPr>
        <w:t>, tumor environment, complex disease. N</w:t>
      </w:r>
      <w:r w:rsidR="00FA7100" w:rsidRPr="00FA7100">
        <w:rPr>
          <w:rStyle w:val="normaltextrun"/>
          <w:rFonts w:ascii="Arial" w:eastAsiaTheme="minorEastAsia" w:hAnsi="Arial" w:cs="Arial"/>
          <w:color w:val="000000" w:themeColor="text1"/>
          <w:sz w:val="22"/>
          <w:szCs w:val="22"/>
          <w:lang w:val="en"/>
        </w:rPr>
        <w:t>evertheless</w:t>
      </w:r>
      <w:r w:rsidR="00FA7100">
        <w:rPr>
          <w:rStyle w:val="normaltextrun"/>
          <w:rFonts w:ascii="Arial" w:eastAsiaTheme="minorEastAsia" w:hAnsi="Arial" w:cs="Arial"/>
          <w:color w:val="000000" w:themeColor="text1"/>
          <w:sz w:val="22"/>
          <w:szCs w:val="22"/>
          <w:lang w:val="en"/>
        </w:rPr>
        <w:t>,</w:t>
      </w:r>
      <w:r w:rsidR="00B06F64">
        <w:rPr>
          <w:rStyle w:val="normaltextrun"/>
          <w:rFonts w:ascii="Arial" w:eastAsiaTheme="minorEastAsia" w:hAnsi="Arial" w:cs="Arial"/>
          <w:color w:val="000000" w:themeColor="text1"/>
          <w:sz w:val="22"/>
          <w:szCs w:val="22"/>
          <w:lang w:val="en"/>
        </w:rPr>
        <w:t xml:space="preserve"> limited by the way of capturing, most of spatial resolved spatial transcriptomics techniques cannot reach individual resolution, but a mixture, which contains several to dozen cells depending on techniques.</w:t>
      </w:r>
    </w:p>
    <w:p w14:paraId="5684DF9D" w14:textId="500AC216" w:rsidR="000C20CB" w:rsidRPr="004F3518" w:rsidRDefault="00B01989" w:rsidP="00B01989">
      <w:pPr>
        <w:pStyle w:val="paragraph"/>
        <w:spacing w:after="0" w:line="276" w:lineRule="auto"/>
        <w:jc w:val="both"/>
        <w:textAlignment w:val="baseline"/>
        <w:rPr>
          <w:rStyle w:val="normaltextrun"/>
          <w:rFonts w:ascii="Arial" w:eastAsiaTheme="minorEastAsia" w:hAnsi="Arial" w:cs="Arial"/>
          <w:color w:val="000000" w:themeColor="text1"/>
          <w:sz w:val="22"/>
          <w:szCs w:val="22"/>
          <w:lang w:val="en"/>
        </w:rPr>
      </w:pPr>
      <w:r w:rsidRPr="00B01989">
        <w:rPr>
          <w:rStyle w:val="normaltextrun"/>
          <w:rFonts w:ascii="Arial" w:eastAsiaTheme="minorEastAsia" w:hAnsi="Arial" w:cs="Arial"/>
          <w:color w:val="000000" w:themeColor="text1"/>
          <w:sz w:val="22"/>
          <w:szCs w:val="22"/>
          <w:lang w:val="en"/>
        </w:rPr>
        <w:t>it is difficult to assign observed</w:t>
      </w:r>
      <w:r>
        <w:rPr>
          <w:rStyle w:val="normaltextrun"/>
          <w:rFonts w:ascii="Arial" w:eastAsiaTheme="minorEastAsia" w:hAnsi="Arial" w:cs="Arial" w:hint="eastAsia"/>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changes to specific geographical or phenotypic cell populations within the complex tumor</w:t>
      </w:r>
      <w:r>
        <w:rPr>
          <w:rStyle w:val="normaltextrun"/>
          <w:rFonts w:ascii="Arial" w:eastAsiaTheme="minorEastAsia" w:hAnsi="Arial" w:cs="Arial" w:hint="eastAsia"/>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ecosystem, where malignant tumor cells interact with fibroblasts, endothelial cells an</w:t>
      </w:r>
      <w:r>
        <w:rPr>
          <w:rStyle w:val="normaltextrun"/>
          <w:rFonts w:ascii="Arial" w:eastAsiaTheme="minorEastAsia" w:hAnsi="Arial" w:cs="Arial" w:hint="eastAsia"/>
          <w:color w:val="000000" w:themeColor="text1"/>
          <w:sz w:val="22"/>
          <w:szCs w:val="22"/>
          <w:lang w:val="en"/>
        </w:rPr>
        <w:t>d</w:t>
      </w:r>
      <w:r>
        <w:rPr>
          <w:rStyle w:val="normaltextrun"/>
          <w:rFonts w:ascii="Arial" w:eastAsiaTheme="minorEastAsia" w:hAnsi="Arial" w:cs="Arial"/>
          <w:color w:val="000000" w:themeColor="text1"/>
          <w:sz w:val="22"/>
          <w:szCs w:val="22"/>
          <w:lang w:val="en"/>
        </w:rPr>
        <w:t xml:space="preserve"> </w:t>
      </w:r>
      <w:r w:rsidRPr="00B01989">
        <w:rPr>
          <w:rStyle w:val="normaltextrun"/>
          <w:rFonts w:ascii="Arial" w:eastAsiaTheme="minorEastAsia" w:hAnsi="Arial" w:cs="Arial"/>
          <w:color w:val="000000" w:themeColor="text1"/>
          <w:sz w:val="22"/>
          <w:szCs w:val="22"/>
          <w:lang w:val="en"/>
        </w:rPr>
        <w:t>immune cells.</w:t>
      </w:r>
    </w:p>
    <w:p w14:paraId="7250215F" w14:textId="1B3F3F5F" w:rsidR="00C95F7E" w:rsidRDefault="00C95F7E" w:rsidP="00335A77">
      <w:pPr>
        <w:pStyle w:val="paragraph"/>
        <w:spacing w:before="0" w:beforeAutospacing="0" w:after="0" w:afterAutospacing="0" w:line="276" w:lineRule="auto"/>
        <w:jc w:val="both"/>
        <w:textAlignment w:val="baseline"/>
        <w:rPr>
          <w:rStyle w:val="normaltextrun"/>
          <w:rFonts w:ascii="Arial" w:hAnsi="Arial" w:cs="Arial"/>
          <w:b/>
          <w:bCs/>
          <w:color w:val="000000" w:themeColor="text1"/>
          <w:sz w:val="22"/>
          <w:szCs w:val="22"/>
          <w:lang w:val="en"/>
        </w:rPr>
      </w:pPr>
      <w:r w:rsidRPr="00046CD7">
        <w:rPr>
          <w:rStyle w:val="normaltextrun"/>
          <w:rFonts w:ascii="Arial" w:hAnsi="Arial" w:cs="Arial"/>
          <w:b/>
          <w:bCs/>
          <w:color w:val="000000" w:themeColor="text1"/>
          <w:sz w:val="22"/>
          <w:szCs w:val="22"/>
          <w:lang w:val="en"/>
        </w:rPr>
        <w:t>Results</w:t>
      </w:r>
    </w:p>
    <w:p w14:paraId="709913E0" w14:textId="77777777" w:rsidR="005A0552" w:rsidRDefault="007353E7" w:rsidP="00335A77">
      <w:pPr>
        <w:pStyle w:val="paragraph"/>
        <w:spacing w:before="0" w:beforeAutospacing="0" w:after="0" w:afterAutospacing="0" w:line="276" w:lineRule="auto"/>
        <w:jc w:val="both"/>
        <w:textAlignment w:val="baseline"/>
        <w:rPr>
          <w:rStyle w:val="normaltextrun"/>
          <w:rFonts w:ascii="Arial" w:eastAsiaTheme="minorEastAsia" w:hAnsi="Arial" w:cs="Arial"/>
          <w:b/>
          <w:bCs/>
          <w:color w:val="000000" w:themeColor="text1"/>
          <w:sz w:val="22"/>
          <w:szCs w:val="22"/>
          <w:lang w:val="en"/>
        </w:rPr>
      </w:pPr>
      <w:r>
        <w:rPr>
          <w:rStyle w:val="normaltextrun"/>
          <w:rFonts w:ascii="Arial" w:eastAsiaTheme="minorEastAsia" w:hAnsi="Arial" w:cs="Arial"/>
          <w:b/>
          <w:bCs/>
          <w:color w:val="000000" w:themeColor="text1"/>
          <w:sz w:val="22"/>
          <w:szCs w:val="22"/>
          <w:lang w:val="en"/>
        </w:rPr>
        <w:t>Overview of ID-GAT.</w:t>
      </w:r>
    </w:p>
    <w:p w14:paraId="646EE6D7" w14:textId="22A4AA68" w:rsidR="007353E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Pr>
          <w:rStyle w:val="normaltextrun"/>
          <w:rFonts w:ascii="Arial" w:hAnsi="Arial" w:cs="Arial"/>
          <w:color w:val="000000" w:themeColor="text1"/>
          <w:sz w:val="22"/>
          <w:szCs w:val="22"/>
          <w:lang w:val="en"/>
        </w:rPr>
        <w:t xml:space="preserve">ID-GAT algorithms </w:t>
      </w:r>
      <w:r w:rsidR="00767630">
        <w:rPr>
          <w:rStyle w:val="normaltextrun"/>
          <w:rFonts w:ascii="Arial" w:hAnsi="Arial" w:cs="Arial"/>
          <w:color w:val="000000" w:themeColor="text1"/>
          <w:sz w:val="22"/>
          <w:szCs w:val="22"/>
          <w:lang w:val="en"/>
        </w:rPr>
        <w:t>illustrated</w:t>
      </w:r>
      <w:r>
        <w:rPr>
          <w:rStyle w:val="normaltextrun"/>
          <w:rFonts w:ascii="Arial" w:hAnsi="Arial" w:cs="Arial"/>
          <w:color w:val="000000" w:themeColor="text1"/>
          <w:sz w:val="22"/>
          <w:szCs w:val="22"/>
          <w:lang w:val="en"/>
        </w:rPr>
        <w:t xml:space="preserve"> in Fig.1 consists of two major stage, generating pseudo spots and predict cell type proportions via deep neural work. In the first stage, pseudo spot, which is defined by the mixture of several single cells form referenced </w:t>
      </w:r>
      <w:proofErr w:type="spellStart"/>
      <w:r>
        <w:rPr>
          <w:rStyle w:val="normaltextrun"/>
          <w:rFonts w:ascii="Arial" w:hAnsi="Arial" w:cs="Arial"/>
          <w:color w:val="000000" w:themeColor="text1"/>
          <w:sz w:val="22"/>
          <w:szCs w:val="22"/>
          <w:lang w:val="en"/>
        </w:rPr>
        <w:t>scRNA</w:t>
      </w:r>
      <w:proofErr w:type="spellEnd"/>
      <w:r>
        <w:rPr>
          <w:rStyle w:val="normaltextrun"/>
          <w:rFonts w:ascii="Arial" w:hAnsi="Arial" w:cs="Arial"/>
          <w:color w:val="000000" w:themeColor="text1"/>
          <w:sz w:val="22"/>
          <w:szCs w:val="22"/>
          <w:lang w:val="en"/>
        </w:rPr>
        <w:t xml:space="preserve">-seq and whose gene expression is represented by summing the gene expression profiles of each individual cell, is </w:t>
      </w:r>
      <w:r w:rsidR="00767630" w:rsidRPr="00191E81">
        <w:rPr>
          <w:rStyle w:val="normaltextrun"/>
          <w:rFonts w:ascii="Arial" w:hAnsi="Arial" w:cs="Arial"/>
          <w:color w:val="000000" w:themeColor="text1"/>
          <w:sz w:val="22"/>
          <w:szCs w:val="22"/>
          <w:lang w:val="en"/>
        </w:rPr>
        <w:t>synthesiz</w:t>
      </w:r>
      <w:r w:rsidR="00767630">
        <w:rPr>
          <w:rStyle w:val="normaltextrun"/>
          <w:rFonts w:ascii="Arial" w:hAnsi="Arial" w:cs="Arial"/>
          <w:color w:val="000000" w:themeColor="text1"/>
          <w:sz w:val="22"/>
          <w:szCs w:val="22"/>
          <w:lang w:val="en"/>
        </w:rPr>
        <w:t>ed</w:t>
      </w:r>
      <w:r>
        <w:rPr>
          <w:rStyle w:val="normaltextrun"/>
          <w:rFonts w:ascii="Arial" w:hAnsi="Arial" w:cs="Arial"/>
          <w:color w:val="000000" w:themeColor="text1"/>
          <w:sz w:val="22"/>
          <w:szCs w:val="22"/>
          <w:lang w:val="en"/>
        </w:rPr>
        <w:t xml:space="preserve"> to </w:t>
      </w:r>
      <w:r w:rsidR="00767630">
        <w:rPr>
          <w:rStyle w:val="normaltextrun"/>
          <w:rFonts w:ascii="Arial" w:hAnsi="Arial" w:cs="Arial"/>
          <w:color w:val="000000" w:themeColor="text1"/>
          <w:sz w:val="22"/>
          <w:szCs w:val="22"/>
          <w:lang w:val="en"/>
        </w:rPr>
        <w:t>imitate</w:t>
      </w:r>
      <w:r>
        <w:rPr>
          <w:rStyle w:val="normaltextrun"/>
          <w:rFonts w:ascii="Arial" w:hAnsi="Arial" w:cs="Arial"/>
          <w:color w:val="000000" w:themeColor="text1"/>
          <w:sz w:val="22"/>
          <w:szCs w:val="22"/>
          <w:lang w:val="en"/>
        </w:rPr>
        <w:t xml:space="preserve"> real spots in spatial resolved transcriptomics. Such the pseudo spots can be treated as training set for the reason that their cell type composition is known.  </w:t>
      </w:r>
      <w:r w:rsidRPr="00E206D7">
        <w:rPr>
          <w:rStyle w:val="normaltextrun"/>
          <w:rFonts w:ascii="Arial" w:hAnsi="Arial" w:cs="Arial" w:hint="eastAsia"/>
          <w:color w:val="000000" w:themeColor="text1"/>
          <w:sz w:val="22"/>
          <w:szCs w:val="22"/>
          <w:lang w:val="en"/>
        </w:rPr>
        <w:t>B</w:t>
      </w:r>
      <w:r>
        <w:rPr>
          <w:rStyle w:val="normaltextrun"/>
          <w:rFonts w:ascii="Arial" w:hAnsi="Arial" w:cs="Arial"/>
          <w:color w:val="000000" w:themeColor="text1"/>
          <w:sz w:val="22"/>
          <w:szCs w:val="22"/>
          <w:lang w:val="en"/>
        </w:rPr>
        <w:t xml:space="preserve">efore generating pseudo spots formally, an enrichment analysis scheme is </w:t>
      </w:r>
      <w:r w:rsidR="00FF05F9">
        <w:rPr>
          <w:rStyle w:val="normaltextrun"/>
          <w:rFonts w:ascii="Arial" w:hAnsi="Arial" w:cs="Arial"/>
          <w:color w:val="000000" w:themeColor="text1"/>
          <w:sz w:val="22"/>
          <w:szCs w:val="22"/>
          <w:lang w:val="en"/>
        </w:rPr>
        <w:t>adopted</w:t>
      </w:r>
      <w:r>
        <w:rPr>
          <w:rStyle w:val="normaltextrun"/>
          <w:rFonts w:ascii="Arial" w:hAnsi="Arial" w:cs="Arial"/>
          <w:color w:val="000000" w:themeColor="text1"/>
          <w:sz w:val="22"/>
          <w:szCs w:val="22"/>
          <w:lang w:val="en"/>
        </w:rPr>
        <w:t xml:space="preserve"> to infer potential cell type components that each spot contains. Different from DSTG, which generates pseudo spots randomly, ID-GAT generates pseudo spots relying on prior enrichment information to simulate real training set as for </w:t>
      </w:r>
      <w:r>
        <w:rPr>
          <w:rStyle w:val="normaltextrun"/>
          <w:rFonts w:ascii="Arial" w:hAnsi="Arial" w:cs="Arial"/>
          <w:color w:val="000000" w:themeColor="text1"/>
          <w:sz w:val="22"/>
          <w:szCs w:val="22"/>
          <w:lang w:val="en"/>
        </w:rPr>
        <w:lastRenderedPageBreak/>
        <w:t>as possible. In the second stage, the s</w:t>
      </w:r>
      <w:r w:rsidRPr="00E206D7">
        <w:rPr>
          <w:rStyle w:val="normaltextrun"/>
          <w:rFonts w:ascii="Arial" w:hAnsi="Arial" w:cs="Arial"/>
          <w:color w:val="000000" w:themeColor="text1"/>
          <w:sz w:val="22"/>
          <w:szCs w:val="22"/>
          <w:lang w:val="en"/>
        </w:rPr>
        <w:t xml:space="preserve">patial proximity and gene expression similarity information is utilized to construct a graph, whose nodes are real spots and pseudo spots </w:t>
      </w:r>
      <w:r w:rsidR="00E206D7" w:rsidRPr="00E206D7">
        <w:rPr>
          <w:rStyle w:val="normaltextrun"/>
          <w:rFonts w:ascii="Arial" w:hAnsi="Arial" w:cs="Arial"/>
          <w:color w:val="000000" w:themeColor="text1"/>
          <w:sz w:val="22"/>
          <w:szCs w:val="22"/>
          <w:lang w:val="en"/>
        </w:rPr>
        <w:t>while</w:t>
      </w:r>
      <w:r w:rsidRPr="00E206D7">
        <w:rPr>
          <w:rStyle w:val="normaltextrun"/>
          <w:rFonts w:ascii="Arial" w:hAnsi="Arial" w:cs="Arial"/>
          <w:color w:val="000000" w:themeColor="text1"/>
          <w:sz w:val="22"/>
          <w:szCs w:val="22"/>
          <w:lang w:val="en"/>
        </w:rPr>
        <w:t xml:space="preserve"> whose edges reflects either spatial proximities or expression similarities between all spots. </w:t>
      </w:r>
      <w:r w:rsidR="004475B0">
        <w:rPr>
          <w:rStyle w:val="normaltextrun"/>
          <w:rFonts w:ascii="Arial" w:hAnsi="Arial" w:cs="Arial"/>
          <w:color w:val="000000" w:themeColor="text1"/>
          <w:sz w:val="22"/>
          <w:szCs w:val="22"/>
          <w:lang w:val="en"/>
        </w:rPr>
        <w:t xml:space="preserve">GAT is </w:t>
      </w:r>
      <w:r w:rsidR="00767630">
        <w:rPr>
          <w:rStyle w:val="normaltextrun"/>
          <w:rFonts w:ascii="Arial" w:hAnsi="Arial" w:cs="Arial"/>
          <w:color w:val="000000" w:themeColor="text1"/>
          <w:sz w:val="22"/>
          <w:szCs w:val="22"/>
          <w:lang w:val="en"/>
        </w:rPr>
        <w:t>introduced</w:t>
      </w:r>
      <w:r w:rsidR="004475B0">
        <w:rPr>
          <w:rStyle w:val="normaltextrun"/>
          <w:rFonts w:ascii="Arial" w:hAnsi="Arial" w:cs="Arial"/>
          <w:color w:val="000000" w:themeColor="text1"/>
          <w:sz w:val="22"/>
          <w:szCs w:val="22"/>
          <w:lang w:val="en"/>
        </w:rPr>
        <w:t xml:space="preserve"> to borrow massages from adjacent spots and the weights which measure the </w:t>
      </w:r>
      <w:r w:rsidR="00767630">
        <w:rPr>
          <w:rStyle w:val="normaltextrun"/>
          <w:rFonts w:ascii="Arial" w:hAnsi="Arial" w:cs="Arial"/>
          <w:color w:val="000000" w:themeColor="text1"/>
          <w:sz w:val="22"/>
          <w:szCs w:val="22"/>
          <w:lang w:val="en"/>
        </w:rPr>
        <w:t>borrowed</w:t>
      </w:r>
      <w:r w:rsidR="004475B0">
        <w:rPr>
          <w:rStyle w:val="normaltextrun"/>
          <w:rFonts w:ascii="Arial" w:hAnsi="Arial" w:cs="Arial"/>
          <w:color w:val="000000" w:themeColor="text1"/>
          <w:sz w:val="22"/>
          <w:szCs w:val="22"/>
          <w:lang w:val="en"/>
        </w:rPr>
        <w:t xml:space="preserve"> information can be learned automatically. </w:t>
      </w:r>
      <w:r w:rsidRPr="00E206D7">
        <w:rPr>
          <w:rStyle w:val="normaltextrun"/>
          <w:rFonts w:ascii="Arial" w:hAnsi="Arial" w:cs="Arial"/>
          <w:color w:val="000000" w:themeColor="text1"/>
          <w:sz w:val="22"/>
          <w:szCs w:val="22"/>
          <w:lang w:val="en"/>
        </w:rPr>
        <w:t xml:space="preserve">In the following, gene expressions of all spots, adjacent matrix of the above graph are </w:t>
      </w:r>
      <w:r w:rsidR="00767630">
        <w:rPr>
          <w:rStyle w:val="normaltextrun"/>
          <w:rFonts w:ascii="Arial" w:hAnsi="Arial" w:cs="Arial"/>
          <w:color w:val="000000" w:themeColor="text1"/>
          <w:sz w:val="22"/>
          <w:szCs w:val="22"/>
          <w:lang w:val="en"/>
        </w:rPr>
        <w:t>in</w:t>
      </w:r>
      <w:r w:rsidRPr="00E206D7">
        <w:rPr>
          <w:rStyle w:val="normaltextrun"/>
          <w:rFonts w:ascii="Arial" w:hAnsi="Arial" w:cs="Arial"/>
          <w:color w:val="000000" w:themeColor="text1"/>
          <w:sz w:val="22"/>
          <w:szCs w:val="22"/>
          <w:lang w:val="en"/>
        </w:rPr>
        <w:t>put to GAT model to enable well prediction accuracy by training the model on pseudo spots which labels are known. Ultimately, the cell type compositions of real spots can be inferred by trained GAT model.</w:t>
      </w:r>
      <w:r w:rsidR="004475B0" w:rsidRPr="00E206D7">
        <w:rPr>
          <w:rStyle w:val="normaltextrun"/>
          <w:rFonts w:ascii="Arial" w:hAnsi="Arial" w:cs="Arial"/>
          <w:color w:val="000000" w:themeColor="text1"/>
          <w:sz w:val="22"/>
          <w:szCs w:val="22"/>
          <w:lang w:val="en"/>
        </w:rPr>
        <w:t xml:space="preserve"> </w:t>
      </w:r>
    </w:p>
    <w:p w14:paraId="596269DA" w14:textId="77777777" w:rsidR="00E206D7" w:rsidRPr="00E206D7" w:rsidRDefault="00E206D7"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4E904127" w14:textId="503C4D24" w:rsidR="004475B0" w:rsidRDefault="004475B0"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E206D7">
        <w:rPr>
          <w:rStyle w:val="normaltextrun"/>
          <w:rFonts w:ascii="Arial" w:hAnsi="Arial" w:cs="Arial" w:hint="eastAsia"/>
          <w:color w:val="000000" w:themeColor="text1"/>
          <w:sz w:val="22"/>
          <w:szCs w:val="22"/>
          <w:lang w:val="en"/>
        </w:rPr>
        <w:t>T</w:t>
      </w:r>
      <w:r w:rsidRPr="00E206D7">
        <w:rPr>
          <w:rStyle w:val="normaltextrun"/>
          <w:rFonts w:ascii="Arial" w:hAnsi="Arial" w:cs="Arial"/>
          <w:color w:val="000000" w:themeColor="text1"/>
          <w:sz w:val="22"/>
          <w:szCs w:val="22"/>
          <w:lang w:val="en"/>
        </w:rPr>
        <w:t xml:space="preserve">he inferred cell type composition information is precious because it reflects potentially contained cell types more </w:t>
      </w:r>
      <w:r w:rsidR="007F7D11" w:rsidRPr="00E206D7">
        <w:rPr>
          <w:rStyle w:val="normaltextrun"/>
          <w:rFonts w:ascii="Arial" w:hAnsi="Arial" w:cs="Arial"/>
          <w:color w:val="000000" w:themeColor="text1"/>
          <w:sz w:val="22"/>
          <w:szCs w:val="22"/>
          <w:lang w:val="en"/>
        </w:rPr>
        <w:t>reasonable</w:t>
      </w:r>
      <w:r w:rsidRPr="00E206D7">
        <w:rPr>
          <w:rStyle w:val="normaltextrun"/>
          <w:rFonts w:ascii="Arial" w:hAnsi="Arial" w:cs="Arial"/>
          <w:color w:val="000000" w:themeColor="text1"/>
          <w:sz w:val="22"/>
          <w:szCs w:val="22"/>
          <w:lang w:val="en"/>
        </w:rPr>
        <w:t xml:space="preserve"> than </w:t>
      </w:r>
      <w:r w:rsidR="007F7D11" w:rsidRPr="00E206D7">
        <w:rPr>
          <w:rStyle w:val="normaltextrun"/>
          <w:rFonts w:ascii="Arial" w:hAnsi="Arial" w:cs="Arial"/>
          <w:color w:val="000000" w:themeColor="text1"/>
          <w:sz w:val="22"/>
          <w:szCs w:val="22"/>
          <w:lang w:val="en"/>
        </w:rPr>
        <w:t xml:space="preserve">onefold </w:t>
      </w:r>
      <w:r w:rsidRPr="00E206D7">
        <w:rPr>
          <w:rStyle w:val="normaltextrun"/>
          <w:rFonts w:ascii="Arial" w:hAnsi="Arial" w:cs="Arial"/>
          <w:color w:val="000000" w:themeColor="text1"/>
          <w:sz w:val="22"/>
          <w:szCs w:val="22"/>
          <w:lang w:val="en"/>
        </w:rPr>
        <w:t>enrichment analysis, which can be applied to</w:t>
      </w:r>
      <w:r w:rsidR="007F7D11" w:rsidRPr="00E206D7">
        <w:rPr>
          <w:rStyle w:val="normaltextrun"/>
          <w:rFonts w:ascii="Arial" w:hAnsi="Arial" w:cs="Arial"/>
          <w:color w:val="000000" w:themeColor="text1"/>
          <w:sz w:val="22"/>
          <w:szCs w:val="22"/>
          <w:lang w:val="en"/>
        </w:rPr>
        <w:t xml:space="preserve"> regenerating pseudo spots and retrain the model to </w:t>
      </w:r>
      <w:r w:rsidR="008231C4" w:rsidRPr="00E206D7">
        <w:rPr>
          <w:rStyle w:val="normaltextrun"/>
          <w:rFonts w:ascii="Arial" w:hAnsi="Arial" w:cs="Arial"/>
          <w:color w:val="000000" w:themeColor="text1"/>
          <w:sz w:val="22"/>
          <w:szCs w:val="22"/>
          <w:lang w:val="en"/>
        </w:rPr>
        <w:t>produce</w:t>
      </w:r>
      <w:r w:rsidR="007F7D11" w:rsidRPr="00E206D7">
        <w:rPr>
          <w:rStyle w:val="normaltextrun"/>
          <w:rFonts w:ascii="Arial" w:hAnsi="Arial" w:cs="Arial"/>
          <w:color w:val="000000" w:themeColor="text1"/>
          <w:sz w:val="22"/>
          <w:szCs w:val="22"/>
          <w:lang w:val="en"/>
        </w:rPr>
        <w:t xml:space="preserve"> more precise results. Such the </w:t>
      </w:r>
      <w:r w:rsidR="008231C4" w:rsidRPr="00E206D7">
        <w:rPr>
          <w:rStyle w:val="normaltextrun"/>
          <w:rFonts w:ascii="Arial" w:hAnsi="Arial" w:cs="Arial"/>
          <w:color w:val="000000" w:themeColor="text1"/>
          <w:sz w:val="22"/>
          <w:szCs w:val="22"/>
          <w:lang w:val="en"/>
        </w:rPr>
        <w:t>scheme</w:t>
      </w:r>
      <w:r w:rsidR="007F7D11" w:rsidRPr="00E206D7">
        <w:rPr>
          <w:rStyle w:val="normaltextrun"/>
          <w:rFonts w:ascii="Arial" w:hAnsi="Arial" w:cs="Arial"/>
          <w:color w:val="000000" w:themeColor="text1"/>
          <w:sz w:val="22"/>
          <w:szCs w:val="22"/>
          <w:lang w:val="en"/>
        </w:rPr>
        <w:t xml:space="preserve"> can be implemented iteratively until convergence, that is, the model provides the same prediction results for successive two times.</w:t>
      </w:r>
      <w:r w:rsidR="00E206D7" w:rsidRPr="00E206D7">
        <w:rPr>
          <w:rStyle w:val="normaltextrun"/>
          <w:rFonts w:ascii="Arial" w:hAnsi="Arial" w:cs="Arial"/>
          <w:color w:val="000000" w:themeColor="text1"/>
          <w:sz w:val="22"/>
          <w:szCs w:val="22"/>
          <w:lang w:val="en"/>
        </w:rPr>
        <w:t xml:space="preserve"> There are four key points which improve the prediction performance of ID-GAT: 1)</w:t>
      </w:r>
      <w:r w:rsidR="008821D2">
        <w:rPr>
          <w:rStyle w:val="normaltextrun"/>
          <w:rFonts w:ascii="Arial" w:hAnsi="Arial" w:cs="Arial"/>
          <w:color w:val="000000" w:themeColor="text1"/>
          <w:sz w:val="22"/>
          <w:szCs w:val="22"/>
          <w:lang w:val="en"/>
        </w:rPr>
        <w:t>.</w:t>
      </w:r>
      <w:r w:rsidR="00E206D7" w:rsidRPr="00E206D7">
        <w:rPr>
          <w:rStyle w:val="normaltextrun"/>
          <w:rFonts w:ascii="Arial" w:hAnsi="Arial" w:cs="Arial"/>
          <w:color w:val="000000" w:themeColor="text1"/>
          <w:sz w:val="22"/>
          <w:szCs w:val="22"/>
          <w:lang w:val="en"/>
        </w:rPr>
        <w:t xml:space="preserve"> ID-GAT do not generate pseudo spots completely randomly, but by virtue of prior information to </w:t>
      </w:r>
      <w:r w:rsidR="008821D2">
        <w:rPr>
          <w:rStyle w:val="normaltextrun"/>
          <w:rFonts w:ascii="Arial" w:hAnsi="Arial" w:cs="Arial"/>
          <w:color w:val="000000" w:themeColor="text1"/>
          <w:sz w:val="22"/>
          <w:szCs w:val="22"/>
          <w:lang w:val="en"/>
        </w:rPr>
        <w:t xml:space="preserve">enable the training set is more reliable and the random combinations of various cell types are too </w:t>
      </w:r>
      <w:r w:rsidR="008821D2" w:rsidRPr="008821D2">
        <w:rPr>
          <w:rStyle w:val="normaltextrun"/>
          <w:rFonts w:ascii="Arial" w:hAnsi="Arial" w:cs="Arial"/>
          <w:color w:val="000000" w:themeColor="text1"/>
          <w:sz w:val="22"/>
          <w:szCs w:val="22"/>
          <w:lang w:val="en"/>
        </w:rPr>
        <w:t>complicated</w:t>
      </w:r>
      <w:r w:rsidR="008821D2">
        <w:rPr>
          <w:rStyle w:val="normaltextrun"/>
          <w:rFonts w:ascii="Arial" w:hAnsi="Arial" w:cs="Arial"/>
          <w:color w:val="000000" w:themeColor="text1"/>
          <w:sz w:val="22"/>
          <w:szCs w:val="22"/>
          <w:lang w:val="en"/>
        </w:rPr>
        <w:t xml:space="preserve"> to </w:t>
      </w:r>
      <w:r w:rsidR="008231C4">
        <w:rPr>
          <w:rStyle w:val="normaltextrun"/>
          <w:rFonts w:ascii="Arial" w:hAnsi="Arial" w:cs="Arial"/>
          <w:color w:val="000000" w:themeColor="text1"/>
          <w:sz w:val="22"/>
          <w:szCs w:val="22"/>
          <w:lang w:val="en"/>
        </w:rPr>
        <w:t>reflect</w:t>
      </w:r>
      <w:r w:rsidR="008821D2">
        <w:rPr>
          <w:rStyle w:val="normaltextrun"/>
          <w:rFonts w:ascii="Arial" w:hAnsi="Arial" w:cs="Arial"/>
          <w:color w:val="000000" w:themeColor="text1"/>
          <w:sz w:val="22"/>
          <w:szCs w:val="22"/>
          <w:lang w:val="en"/>
        </w:rPr>
        <w:t xml:space="preserve"> actual cell type distributions. 2) The spatial information is </w:t>
      </w:r>
      <w:r w:rsidR="008231C4">
        <w:rPr>
          <w:rStyle w:val="normaltextrun"/>
          <w:rFonts w:ascii="Arial" w:hAnsi="Arial" w:cs="Arial"/>
          <w:color w:val="000000" w:themeColor="text1"/>
          <w:sz w:val="22"/>
          <w:szCs w:val="22"/>
          <w:lang w:val="en"/>
        </w:rPr>
        <w:t>utilized</w:t>
      </w:r>
      <w:r w:rsidR="008821D2">
        <w:rPr>
          <w:rStyle w:val="normaltextrun"/>
          <w:rFonts w:ascii="Arial" w:hAnsi="Arial" w:cs="Arial"/>
          <w:color w:val="000000" w:themeColor="text1"/>
          <w:sz w:val="22"/>
          <w:szCs w:val="22"/>
          <w:lang w:val="en"/>
        </w:rPr>
        <w:t xml:space="preserve"> to allow real spots borrow information from neighboring spots due to adjacent spots are also more likely to have </w:t>
      </w:r>
      <w:r w:rsidR="008821D2" w:rsidRPr="008821D2">
        <w:rPr>
          <w:rStyle w:val="normaltextrun"/>
          <w:rFonts w:ascii="Arial" w:hAnsi="Arial" w:cs="Arial"/>
          <w:color w:val="000000" w:themeColor="text1"/>
          <w:sz w:val="22"/>
          <w:szCs w:val="22"/>
          <w:lang w:val="en"/>
        </w:rPr>
        <w:t>semblable</w:t>
      </w:r>
      <w:r w:rsidR="008821D2">
        <w:rPr>
          <w:rStyle w:val="normaltextrun"/>
          <w:rFonts w:ascii="Arial" w:hAnsi="Arial" w:cs="Arial"/>
          <w:color w:val="000000" w:themeColor="text1"/>
          <w:sz w:val="22"/>
          <w:szCs w:val="22"/>
          <w:lang w:val="en"/>
        </w:rPr>
        <w:t xml:space="preserve"> cell type compositions, which is also be illustrated by CARD. 3) GAT is </w:t>
      </w:r>
      <w:r w:rsidR="008231C4">
        <w:rPr>
          <w:rStyle w:val="normaltextrun"/>
          <w:rFonts w:ascii="Arial" w:hAnsi="Arial" w:cs="Arial"/>
          <w:color w:val="000000" w:themeColor="text1"/>
          <w:sz w:val="22"/>
          <w:szCs w:val="22"/>
          <w:lang w:val="en"/>
        </w:rPr>
        <w:t>adopt</w:t>
      </w:r>
      <w:r w:rsidR="008821D2">
        <w:rPr>
          <w:rStyle w:val="normaltextrun"/>
          <w:rFonts w:ascii="Arial" w:hAnsi="Arial" w:cs="Arial"/>
          <w:color w:val="000000" w:themeColor="text1"/>
          <w:sz w:val="22"/>
          <w:szCs w:val="22"/>
          <w:lang w:val="en"/>
        </w:rPr>
        <w:t xml:space="preserve"> to assign soft weights to measure how helpful </w:t>
      </w:r>
      <w:r w:rsidR="00FB29F1">
        <w:rPr>
          <w:rStyle w:val="normaltextrun"/>
          <w:rFonts w:ascii="Arial" w:hAnsi="Arial" w:cs="Arial"/>
          <w:color w:val="000000" w:themeColor="text1"/>
          <w:sz w:val="22"/>
          <w:szCs w:val="22"/>
          <w:lang w:val="en"/>
        </w:rPr>
        <w:t xml:space="preserve">from adjacent spots to help current spot to predict its labels rather than </w:t>
      </w:r>
      <w:r w:rsidR="00FB29F1" w:rsidRPr="00FB29F1">
        <w:rPr>
          <w:rStyle w:val="normaltextrun"/>
          <w:rFonts w:ascii="Arial" w:hAnsi="Arial" w:cs="Arial"/>
          <w:color w:val="000000" w:themeColor="text1"/>
          <w:sz w:val="22"/>
          <w:szCs w:val="22"/>
          <w:lang w:val="en"/>
        </w:rPr>
        <w:t>treat</w:t>
      </w:r>
      <w:r w:rsidR="00FB29F1">
        <w:rPr>
          <w:rStyle w:val="normaltextrun"/>
          <w:rFonts w:ascii="Arial" w:hAnsi="Arial" w:cs="Arial"/>
          <w:color w:val="000000" w:themeColor="text1"/>
          <w:sz w:val="22"/>
          <w:szCs w:val="22"/>
          <w:lang w:val="en"/>
        </w:rPr>
        <w:t>ing neighbors</w:t>
      </w:r>
      <w:r w:rsidR="00FB29F1" w:rsidRPr="00FB29F1">
        <w:rPr>
          <w:rStyle w:val="normaltextrun"/>
          <w:rFonts w:ascii="Arial" w:hAnsi="Arial" w:cs="Arial"/>
          <w:color w:val="000000" w:themeColor="text1"/>
          <w:sz w:val="22"/>
          <w:szCs w:val="22"/>
          <w:lang w:val="en"/>
        </w:rPr>
        <w:t xml:space="preserve"> equally without discrimination</w:t>
      </w:r>
      <w:r w:rsidR="00FB29F1">
        <w:rPr>
          <w:rStyle w:val="normaltextrun"/>
          <w:rFonts w:ascii="Arial" w:hAnsi="Arial" w:cs="Arial"/>
          <w:color w:val="000000" w:themeColor="text1"/>
          <w:sz w:val="22"/>
          <w:szCs w:val="22"/>
          <w:lang w:val="en"/>
        </w:rPr>
        <w:t xml:space="preserve">. 4) The </w:t>
      </w:r>
      <w:r w:rsidR="008231C4">
        <w:rPr>
          <w:rStyle w:val="normaltextrun"/>
          <w:rFonts w:ascii="Arial" w:hAnsi="Arial" w:cs="Arial"/>
          <w:color w:val="000000" w:themeColor="text1"/>
          <w:sz w:val="22"/>
          <w:szCs w:val="22"/>
          <w:lang w:val="en"/>
        </w:rPr>
        <w:t>iterative</w:t>
      </w:r>
      <w:r w:rsidR="00FB29F1">
        <w:rPr>
          <w:rStyle w:val="normaltextrun"/>
          <w:rFonts w:ascii="Arial" w:hAnsi="Arial" w:cs="Arial"/>
          <w:color w:val="000000" w:themeColor="text1"/>
          <w:sz w:val="22"/>
          <w:szCs w:val="22"/>
          <w:lang w:val="en"/>
        </w:rPr>
        <w:t xml:space="preserve"> design </w:t>
      </w:r>
      <w:r w:rsidR="008231C4">
        <w:rPr>
          <w:rStyle w:val="normaltextrun"/>
          <w:rFonts w:ascii="Arial" w:hAnsi="Arial" w:cs="Arial"/>
          <w:color w:val="000000" w:themeColor="text1"/>
          <w:sz w:val="22"/>
          <w:szCs w:val="22"/>
          <w:lang w:val="en"/>
        </w:rPr>
        <w:t>enables</w:t>
      </w:r>
      <w:r w:rsidR="00FB29F1">
        <w:rPr>
          <w:rStyle w:val="normaltextrun"/>
          <w:rFonts w:ascii="Arial" w:hAnsi="Arial" w:cs="Arial"/>
          <w:color w:val="000000" w:themeColor="text1"/>
          <w:sz w:val="22"/>
          <w:szCs w:val="22"/>
          <w:lang w:val="en"/>
        </w:rPr>
        <w:t xml:space="preserve"> efficiently retraining the model according to generate novel, </w:t>
      </w:r>
      <w:r w:rsidR="008231C4">
        <w:rPr>
          <w:rStyle w:val="normaltextrun"/>
          <w:rFonts w:ascii="Arial" w:hAnsi="Arial" w:cs="Arial"/>
          <w:color w:val="000000" w:themeColor="text1"/>
          <w:sz w:val="22"/>
          <w:szCs w:val="22"/>
          <w:lang w:val="en"/>
        </w:rPr>
        <w:t>reasonable</w:t>
      </w:r>
      <w:r w:rsidR="00FB29F1">
        <w:rPr>
          <w:rStyle w:val="normaltextrun"/>
          <w:rFonts w:ascii="Arial" w:hAnsi="Arial" w:cs="Arial"/>
          <w:color w:val="000000" w:themeColor="text1"/>
          <w:sz w:val="22"/>
          <w:szCs w:val="22"/>
          <w:lang w:val="en"/>
        </w:rPr>
        <w:t xml:space="preserve"> training set</w:t>
      </w:r>
      <w:r w:rsidR="00FB29F1" w:rsidRPr="00FB29F1">
        <w:rPr>
          <w:rStyle w:val="normaltextrun"/>
          <w:rFonts w:ascii="Arial" w:hAnsi="Arial" w:cs="Arial"/>
          <w:color w:val="000000" w:themeColor="text1"/>
          <w:sz w:val="22"/>
          <w:szCs w:val="22"/>
          <w:lang w:val="en"/>
        </w:rPr>
        <w:t xml:space="preserve"> </w:t>
      </w:r>
      <w:r w:rsidR="00FB29F1">
        <w:rPr>
          <w:rStyle w:val="normaltextrun"/>
          <w:rFonts w:ascii="Arial" w:hAnsi="Arial" w:cs="Arial"/>
          <w:color w:val="000000" w:themeColor="text1"/>
          <w:sz w:val="22"/>
          <w:szCs w:val="22"/>
          <w:lang w:val="en"/>
        </w:rPr>
        <w:t xml:space="preserve">iteratively. In addition, the convergence also can reflect our results are more reliable than </w:t>
      </w:r>
      <w:r w:rsidR="00FB29F1" w:rsidRPr="00FB29F1">
        <w:rPr>
          <w:rStyle w:val="normaltextrun"/>
          <w:rFonts w:ascii="Arial" w:hAnsi="Arial" w:cs="Arial"/>
          <w:color w:val="000000" w:themeColor="text1"/>
          <w:sz w:val="22"/>
          <w:szCs w:val="22"/>
          <w:lang w:val="en"/>
        </w:rPr>
        <w:t>result of a training session</w:t>
      </w:r>
      <w:r w:rsidR="00FB29F1">
        <w:rPr>
          <w:rStyle w:val="normaltextrun"/>
          <w:rFonts w:ascii="Arial" w:hAnsi="Arial" w:cs="Arial"/>
          <w:color w:val="000000" w:themeColor="text1"/>
          <w:sz w:val="22"/>
          <w:szCs w:val="22"/>
          <w:lang w:val="en"/>
        </w:rPr>
        <w:t>.</w:t>
      </w:r>
    </w:p>
    <w:p w14:paraId="019989C1" w14:textId="7A466436" w:rsidR="00FB29F1" w:rsidRDefault="00FB29F1"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797F672C" w14:textId="733D9375" w:rsidR="00FB29F1" w:rsidRPr="00FB29F1" w:rsidRDefault="00FB29F1"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r w:rsidRPr="00FB29F1">
        <w:rPr>
          <w:rStyle w:val="normaltextrun"/>
          <w:rFonts w:ascii="Arial" w:eastAsiaTheme="minorEastAsia" w:hAnsi="Arial" w:cs="Arial"/>
          <w:b/>
          <w:color w:val="000000" w:themeColor="text1"/>
          <w:sz w:val="22"/>
          <w:szCs w:val="22"/>
          <w:lang w:val="en"/>
        </w:rPr>
        <w:t xml:space="preserve">Performance of </w:t>
      </w:r>
      <w:r>
        <w:rPr>
          <w:rStyle w:val="normaltextrun"/>
          <w:rFonts w:ascii="Arial" w:eastAsiaTheme="minorEastAsia" w:hAnsi="Arial" w:cs="Arial"/>
          <w:b/>
          <w:color w:val="000000" w:themeColor="text1"/>
          <w:sz w:val="22"/>
          <w:szCs w:val="22"/>
          <w:lang w:val="en"/>
        </w:rPr>
        <w:t>ID-GAT</w:t>
      </w:r>
      <w:r w:rsidRPr="00FB29F1">
        <w:rPr>
          <w:rStyle w:val="normaltextrun"/>
          <w:rFonts w:ascii="Arial" w:eastAsiaTheme="minorEastAsia" w:hAnsi="Arial" w:cs="Arial"/>
          <w:b/>
          <w:color w:val="000000" w:themeColor="text1"/>
          <w:sz w:val="22"/>
          <w:szCs w:val="22"/>
          <w:lang w:val="en"/>
        </w:rPr>
        <w:t xml:space="preserve"> on benchmarking data</w:t>
      </w:r>
      <w:r>
        <w:rPr>
          <w:rStyle w:val="normaltextrun"/>
          <w:rFonts w:ascii="Arial" w:eastAsiaTheme="minorEastAsia" w:hAnsi="Arial" w:cs="Arial"/>
          <w:color w:val="000000" w:themeColor="text1"/>
          <w:sz w:val="22"/>
          <w:szCs w:val="22"/>
          <w:lang w:val="en"/>
        </w:rPr>
        <w:t>.</w:t>
      </w:r>
    </w:p>
    <w:p w14:paraId="2CF814E2" w14:textId="6E874BD4" w:rsidR="00C62C89" w:rsidRDefault="005A0552"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r w:rsidRPr="005A0552">
        <w:rPr>
          <w:rStyle w:val="normaltextrun"/>
          <w:rFonts w:ascii="Arial" w:hAnsi="Arial" w:cs="Arial" w:hint="eastAsia"/>
          <w:color w:val="000000" w:themeColor="text1"/>
          <w:sz w:val="22"/>
          <w:szCs w:val="22"/>
          <w:lang w:val="en"/>
        </w:rPr>
        <w:t>T</w:t>
      </w:r>
      <w:r w:rsidRPr="005A0552">
        <w:rPr>
          <w:rStyle w:val="normaltextrun"/>
          <w:rFonts w:ascii="Arial" w:hAnsi="Arial" w:cs="Arial"/>
          <w:color w:val="000000" w:themeColor="text1"/>
          <w:sz w:val="22"/>
          <w:szCs w:val="22"/>
          <w:lang w:val="en"/>
        </w:rPr>
        <w:t xml:space="preserve">o evaluate the </w:t>
      </w:r>
      <w:r w:rsidR="008231C4" w:rsidRPr="005A0552">
        <w:rPr>
          <w:rStyle w:val="normaltextrun"/>
          <w:rFonts w:ascii="Arial" w:hAnsi="Arial" w:cs="Arial"/>
          <w:color w:val="000000" w:themeColor="text1"/>
          <w:sz w:val="22"/>
          <w:szCs w:val="22"/>
          <w:lang w:val="en"/>
        </w:rPr>
        <w:t>performance</w:t>
      </w:r>
      <w:r w:rsidRPr="005A0552">
        <w:rPr>
          <w:rStyle w:val="normaltextrun"/>
          <w:rFonts w:ascii="Arial" w:hAnsi="Arial" w:cs="Arial"/>
          <w:color w:val="000000" w:themeColor="text1"/>
          <w:sz w:val="22"/>
          <w:szCs w:val="22"/>
          <w:lang w:val="en"/>
        </w:rPr>
        <w:t xml:space="preserve"> on ID-GAT and </w:t>
      </w:r>
      <w:r>
        <w:rPr>
          <w:rStyle w:val="normaltextrun"/>
          <w:rFonts w:ascii="Arial" w:hAnsi="Arial" w:cs="Arial"/>
          <w:color w:val="000000" w:themeColor="text1"/>
          <w:sz w:val="22"/>
          <w:szCs w:val="22"/>
          <w:lang w:val="en"/>
        </w:rPr>
        <w:t>generate</w:t>
      </w:r>
      <w:r w:rsidRPr="005A0552">
        <w:rPr>
          <w:rStyle w:val="normaltextrun"/>
          <w:rFonts w:ascii="Arial" w:hAnsi="Arial" w:cs="Arial"/>
          <w:color w:val="000000" w:themeColor="text1"/>
          <w:sz w:val="22"/>
          <w:szCs w:val="22"/>
          <w:lang w:val="en"/>
        </w:rPr>
        <w:t xml:space="preserve"> veritable</w:t>
      </w:r>
      <w:r>
        <w:rPr>
          <w:rStyle w:val="normaltextrun"/>
          <w:rFonts w:ascii="Arial" w:hAnsi="Arial" w:cs="Arial"/>
          <w:color w:val="000000" w:themeColor="text1"/>
          <w:sz w:val="22"/>
          <w:szCs w:val="22"/>
          <w:lang w:val="en"/>
        </w:rPr>
        <w:t xml:space="preserve"> cell type distributions, we used a </w:t>
      </w:r>
      <w:proofErr w:type="spellStart"/>
      <w:r>
        <w:rPr>
          <w:rStyle w:val="normaltextrun"/>
          <w:rFonts w:ascii="Arial" w:hAnsi="Arial" w:cs="Arial"/>
          <w:color w:val="000000" w:themeColor="text1"/>
          <w:sz w:val="22"/>
          <w:szCs w:val="22"/>
          <w:lang w:val="en"/>
        </w:rPr>
        <w:t>seqFISH</w:t>
      </w:r>
      <w:proofErr w:type="spellEnd"/>
      <w:r>
        <w:rPr>
          <w:rStyle w:val="normaltextrun"/>
          <w:rFonts w:ascii="Arial" w:hAnsi="Arial" w:cs="Arial"/>
          <w:color w:val="000000" w:themeColor="text1"/>
          <w:sz w:val="22"/>
          <w:szCs w:val="22"/>
          <w:lang w:val="en"/>
        </w:rPr>
        <w:t>+ datasets</w:t>
      </w:r>
      <w:r w:rsidR="00C72CF5">
        <w:rPr>
          <w:rStyle w:val="normaltextrun"/>
          <w:rFonts w:ascii="Arial" w:hAnsi="Arial" w:cs="Arial"/>
          <w:color w:val="000000" w:themeColor="text1"/>
          <w:sz w:val="22"/>
          <w:szCs w:val="22"/>
          <w:lang w:val="en"/>
        </w:rPr>
        <w:t>, which is single-cell level resolution,</w:t>
      </w:r>
      <w:r>
        <w:rPr>
          <w:rStyle w:val="normaltextrun"/>
          <w:rFonts w:ascii="Arial" w:hAnsi="Arial" w:cs="Arial"/>
          <w:color w:val="000000" w:themeColor="text1"/>
          <w:sz w:val="22"/>
          <w:szCs w:val="22"/>
          <w:lang w:val="en"/>
        </w:rPr>
        <w:t xml:space="preserve"> to simulate the synthetic </w:t>
      </w:r>
      <w:r w:rsidRPr="00C72CF5">
        <w:rPr>
          <w:rStyle w:val="normaltextrun"/>
          <w:rFonts w:ascii="Arial" w:hAnsi="Arial" w:cs="Arial" w:hint="eastAsia"/>
          <w:color w:val="000000" w:themeColor="text1"/>
          <w:sz w:val="22"/>
          <w:szCs w:val="22"/>
          <w:lang w:val="en"/>
        </w:rPr>
        <w:t>SRT</w:t>
      </w:r>
      <w:r>
        <w:rPr>
          <w:rStyle w:val="normaltextrun"/>
          <w:rFonts w:ascii="Arial" w:hAnsi="Arial" w:cs="Arial"/>
          <w:color w:val="000000" w:themeColor="text1"/>
          <w:sz w:val="22"/>
          <w:szCs w:val="22"/>
          <w:lang w:val="en"/>
        </w:rPr>
        <w:t xml:space="preserve"> datasets</w:t>
      </w:r>
      <w:r w:rsidR="00C72CF5">
        <w:rPr>
          <w:rStyle w:val="normaltextrun"/>
          <w:rFonts w:ascii="Arial" w:hAnsi="Arial" w:cs="Arial"/>
          <w:color w:val="000000" w:themeColor="text1"/>
          <w:sz w:val="22"/>
          <w:szCs w:val="22"/>
          <w:lang w:val="en"/>
        </w:rPr>
        <w:t xml:space="preserve"> by gridding. I</w:t>
      </w:r>
      <w:r w:rsidR="00C72CF5" w:rsidRPr="00C72CF5">
        <w:rPr>
          <w:rStyle w:val="normaltextrun"/>
          <w:rFonts w:ascii="Arial" w:hAnsi="Arial" w:cs="Arial"/>
          <w:color w:val="000000" w:themeColor="text1"/>
          <w:sz w:val="22"/>
          <w:szCs w:val="22"/>
          <w:lang w:val="en"/>
        </w:rPr>
        <w:t>n a nutshell</w:t>
      </w:r>
      <w:r w:rsidR="00C72CF5">
        <w:rPr>
          <w:rStyle w:val="normaltextrun"/>
          <w:rFonts w:ascii="Arial" w:hAnsi="Arial" w:cs="Arial"/>
          <w:color w:val="000000" w:themeColor="text1"/>
          <w:sz w:val="22"/>
          <w:szCs w:val="22"/>
          <w:lang w:val="en"/>
        </w:rPr>
        <w:t xml:space="preserve">, we put location single cells on </w:t>
      </w:r>
      <w:r w:rsidR="00A66F5B">
        <w:rPr>
          <w:rStyle w:val="normaltextrun"/>
          <w:rFonts w:ascii="Arial" w:hAnsi="Arial" w:cs="Arial"/>
          <w:color w:val="000000" w:themeColor="text1"/>
          <w:sz w:val="22"/>
          <w:szCs w:val="22"/>
          <w:lang w:val="en"/>
        </w:rPr>
        <w:t>pixels</w:t>
      </w:r>
      <w:r w:rsidR="00C72CF5">
        <w:rPr>
          <w:rStyle w:val="normaltextrun"/>
          <w:rFonts w:ascii="Arial" w:hAnsi="Arial" w:cs="Arial"/>
          <w:color w:val="000000" w:themeColor="text1"/>
          <w:sz w:val="22"/>
          <w:szCs w:val="22"/>
          <w:lang w:val="en"/>
        </w:rPr>
        <w:t xml:space="preserve"> from a </w:t>
      </w:r>
      <w:r w:rsidR="00A66F5B">
        <w:rPr>
          <w:rStyle w:val="normaltextrun"/>
          <w:rFonts w:ascii="Arial" w:hAnsi="Arial" w:cs="Arial"/>
          <w:color w:val="000000" w:themeColor="text1"/>
          <w:sz w:val="22"/>
          <w:szCs w:val="22"/>
          <w:lang w:val="en"/>
        </w:rPr>
        <w:t>square</w:t>
      </w:r>
      <w:r w:rsidR="00C72CF5">
        <w:rPr>
          <w:rStyle w:val="normaltextrun"/>
          <w:rFonts w:ascii="Arial" w:hAnsi="Arial" w:cs="Arial"/>
          <w:color w:val="000000" w:themeColor="text1"/>
          <w:sz w:val="22"/>
          <w:szCs w:val="22"/>
          <w:lang w:val="en"/>
        </w:rPr>
        <w:t xml:space="preserve"> with pre-setting resolution. </w:t>
      </w:r>
    </w:p>
    <w:p w14:paraId="5774E80B" w14:textId="3AF6DAB8" w:rsid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2B318DD3" w14:textId="5FB2A18B" w:rsid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b/>
          <w:color w:val="000000" w:themeColor="text1"/>
          <w:sz w:val="22"/>
          <w:szCs w:val="22"/>
          <w:lang w:val="en"/>
        </w:rPr>
      </w:pPr>
      <w:r w:rsidRPr="002B0C1C">
        <w:rPr>
          <w:rStyle w:val="normaltextrun"/>
          <w:rFonts w:ascii="Arial" w:eastAsiaTheme="minorEastAsia" w:hAnsi="Arial" w:cs="Arial" w:hint="eastAsia"/>
          <w:b/>
          <w:color w:val="000000" w:themeColor="text1"/>
          <w:sz w:val="22"/>
          <w:szCs w:val="22"/>
          <w:lang w:val="en"/>
        </w:rPr>
        <w:t>I</w:t>
      </w:r>
      <w:r w:rsidRPr="002B0C1C">
        <w:rPr>
          <w:rStyle w:val="normaltextrun"/>
          <w:rFonts w:ascii="Arial" w:eastAsiaTheme="minorEastAsia" w:hAnsi="Arial" w:cs="Arial"/>
          <w:b/>
          <w:color w:val="000000" w:themeColor="text1"/>
          <w:sz w:val="22"/>
          <w:szCs w:val="22"/>
          <w:lang w:val="en"/>
        </w:rPr>
        <w:t>D-GAT reveals the spatially dynamical changes of cell types in developing human heart</w:t>
      </w:r>
    </w:p>
    <w:p w14:paraId="62EC4C60" w14:textId="1E3AFAE2" w:rsid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b/>
          <w:color w:val="000000" w:themeColor="text1"/>
          <w:sz w:val="22"/>
          <w:szCs w:val="22"/>
          <w:lang w:val="en"/>
        </w:rPr>
      </w:pPr>
    </w:p>
    <w:p w14:paraId="57B77B2E" w14:textId="1ECF3323" w:rsid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b/>
          <w:color w:val="000000" w:themeColor="text1"/>
          <w:sz w:val="22"/>
          <w:szCs w:val="22"/>
          <w:lang w:val="en"/>
        </w:rPr>
      </w:pPr>
      <w:r>
        <w:rPr>
          <w:rStyle w:val="normaltextrun"/>
          <w:rFonts w:ascii="Arial" w:eastAsiaTheme="minorEastAsia" w:hAnsi="Arial" w:cs="Arial" w:hint="eastAsia"/>
          <w:b/>
          <w:color w:val="000000" w:themeColor="text1"/>
          <w:sz w:val="22"/>
          <w:szCs w:val="22"/>
          <w:lang w:val="en"/>
        </w:rPr>
        <w:t>L</w:t>
      </w:r>
      <w:r>
        <w:rPr>
          <w:rStyle w:val="normaltextrun"/>
          <w:rFonts w:ascii="Arial" w:eastAsiaTheme="minorEastAsia" w:hAnsi="Arial" w:cs="Arial"/>
          <w:b/>
          <w:color w:val="000000" w:themeColor="text1"/>
          <w:sz w:val="22"/>
          <w:szCs w:val="22"/>
          <w:lang w:val="en"/>
        </w:rPr>
        <w:t>YMPHNODE</w:t>
      </w:r>
    </w:p>
    <w:p w14:paraId="0DE979CB" w14:textId="50F21D70" w:rsid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b/>
          <w:color w:val="000000" w:themeColor="text1"/>
          <w:sz w:val="22"/>
          <w:szCs w:val="22"/>
          <w:lang w:val="en"/>
        </w:rPr>
      </w:pPr>
    </w:p>
    <w:p w14:paraId="459F45E0" w14:textId="5A8EEF73" w:rsidR="002B0C1C" w:rsidRPr="002B0C1C" w:rsidRDefault="002B0C1C" w:rsidP="00335A77">
      <w:pPr>
        <w:pStyle w:val="paragraph"/>
        <w:spacing w:before="0" w:beforeAutospacing="0" w:after="0" w:afterAutospacing="0" w:line="276" w:lineRule="auto"/>
        <w:jc w:val="both"/>
        <w:textAlignment w:val="baseline"/>
        <w:rPr>
          <w:rStyle w:val="normaltextrun"/>
          <w:rFonts w:ascii="Arial" w:eastAsiaTheme="minorEastAsia" w:hAnsi="Arial" w:cs="Arial" w:hint="eastAsia"/>
          <w:b/>
          <w:color w:val="000000" w:themeColor="text1"/>
          <w:sz w:val="22"/>
          <w:szCs w:val="22"/>
          <w:lang w:val="en"/>
        </w:rPr>
      </w:pPr>
      <w:r>
        <w:rPr>
          <w:rStyle w:val="normaltextrun"/>
          <w:rFonts w:ascii="Arial" w:eastAsiaTheme="minorEastAsia" w:hAnsi="Arial" w:cs="Arial" w:hint="eastAsia"/>
          <w:b/>
          <w:color w:val="000000" w:themeColor="text1"/>
          <w:sz w:val="22"/>
          <w:szCs w:val="22"/>
          <w:lang w:val="en"/>
        </w:rPr>
        <w:t>B</w:t>
      </w:r>
      <w:r>
        <w:rPr>
          <w:rStyle w:val="normaltextrun"/>
          <w:rFonts w:ascii="Arial" w:eastAsiaTheme="minorEastAsia" w:hAnsi="Arial" w:cs="Arial"/>
          <w:b/>
          <w:color w:val="000000" w:themeColor="text1"/>
          <w:sz w:val="22"/>
          <w:szCs w:val="22"/>
          <w:lang w:val="en"/>
        </w:rPr>
        <w:t>REAST CANCER</w:t>
      </w:r>
      <w:bookmarkStart w:id="2" w:name="_GoBack"/>
      <w:bookmarkEnd w:id="2"/>
    </w:p>
    <w:p w14:paraId="4E4D1102" w14:textId="7D924CE5" w:rsidR="005F2DE3" w:rsidRDefault="005F2DE3"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lang w:val="en"/>
        </w:rPr>
      </w:pPr>
    </w:p>
    <w:p w14:paraId="1933451D" w14:textId="40B11E1D" w:rsidR="003A430D" w:rsidRPr="003A430D" w:rsidRDefault="00804964" w:rsidP="00804964">
      <w:pPr>
        <w:spacing w:after="0" w:line="276" w:lineRule="auto"/>
        <w:jc w:val="both"/>
        <w:rPr>
          <w:rStyle w:val="normaltextrun"/>
          <w:rFonts w:ascii="Arial" w:hAnsi="Arial" w:cs="Arial"/>
          <w:b/>
          <w:color w:val="000000" w:themeColor="text1"/>
        </w:rPr>
      </w:pPr>
      <w:r w:rsidRPr="00046CD7">
        <w:rPr>
          <w:rStyle w:val="normaltextrun"/>
          <w:rFonts w:ascii="Arial" w:eastAsia="Times New Roman" w:hAnsi="Arial" w:cs="Arial"/>
          <w:b/>
          <w:color w:val="000000" w:themeColor="text1"/>
        </w:rPr>
        <w:t>Discussion</w:t>
      </w:r>
    </w:p>
    <w:p w14:paraId="6C36C0FA" w14:textId="79BFE5B5" w:rsidR="003A430D" w:rsidRPr="003A430D" w:rsidRDefault="00804964" w:rsidP="00804964">
      <w:pPr>
        <w:spacing w:after="0" w:line="276" w:lineRule="auto"/>
        <w:jc w:val="both"/>
        <w:rPr>
          <w:rStyle w:val="normaltextrun"/>
          <w:rFonts w:ascii="Arial" w:hAnsi="Arial" w:cs="Arial"/>
          <w:b/>
          <w:color w:val="000000" w:themeColor="text1"/>
          <w:lang w:val="en"/>
        </w:rPr>
      </w:pPr>
      <w:r w:rsidRPr="00046CD7">
        <w:rPr>
          <w:rStyle w:val="normaltextrun"/>
          <w:rFonts w:ascii="Arial" w:eastAsia="Times New Roman" w:hAnsi="Arial" w:cs="Arial"/>
          <w:b/>
          <w:color w:val="000000" w:themeColor="text1"/>
          <w:lang w:val="en"/>
        </w:rPr>
        <w:t>Methods</w:t>
      </w:r>
    </w:p>
    <w:p w14:paraId="7D094AC4" w14:textId="35834299" w:rsidR="00804964" w:rsidRDefault="003A430D" w:rsidP="00804964">
      <w:pPr>
        <w:spacing w:after="0" w:line="276" w:lineRule="auto"/>
        <w:jc w:val="both"/>
        <w:rPr>
          <w:rStyle w:val="normaltextrun"/>
          <w:rFonts w:ascii="Arial" w:hAnsi="Arial" w:cs="Arial"/>
          <w:color w:val="000000" w:themeColor="text1"/>
          <w:lang w:val="en"/>
        </w:rPr>
      </w:pPr>
      <w:r>
        <w:rPr>
          <w:rStyle w:val="normaltextrun"/>
          <w:rFonts w:ascii="Arial" w:hAnsi="Arial" w:cs="Arial"/>
          <w:b/>
          <w:color w:val="000000" w:themeColor="text1"/>
          <w:lang w:val="en"/>
        </w:rPr>
        <w:t xml:space="preserve">generation pseudo spots. </w:t>
      </w:r>
      <w:r>
        <w:rPr>
          <w:rStyle w:val="normaltextrun"/>
          <w:rFonts w:ascii="Arial" w:hAnsi="Arial" w:cs="Arial"/>
          <w:color w:val="000000" w:themeColor="text1"/>
          <w:lang w:val="en"/>
        </w:rPr>
        <w:t>Most spatial transcriptomics techniques lack of ground truth about cell type composition</w:t>
      </w:r>
      <w:r w:rsidR="009C3BDC">
        <w:rPr>
          <w:rStyle w:val="normaltextrun"/>
          <w:rFonts w:ascii="Arial" w:hAnsi="Arial" w:cs="Arial"/>
          <w:color w:val="000000" w:themeColor="text1"/>
          <w:lang w:val="en"/>
        </w:rPr>
        <w:t>s</w:t>
      </w:r>
      <w:r>
        <w:rPr>
          <w:rStyle w:val="normaltextrun"/>
          <w:rFonts w:ascii="Arial" w:hAnsi="Arial" w:cs="Arial"/>
          <w:color w:val="000000" w:themeColor="text1"/>
          <w:lang w:val="en"/>
        </w:rPr>
        <w:t xml:space="preserve"> in each location, which means </w:t>
      </w:r>
      <w:r w:rsidR="009C3BDC">
        <w:rPr>
          <w:rStyle w:val="normaltextrun"/>
          <w:rFonts w:ascii="Arial" w:hAnsi="Arial" w:cs="Arial"/>
          <w:color w:val="000000" w:themeColor="text1"/>
          <w:lang w:val="en"/>
        </w:rPr>
        <w:t xml:space="preserve">true </w:t>
      </w:r>
      <w:r>
        <w:rPr>
          <w:rStyle w:val="normaltextrun"/>
          <w:rFonts w:ascii="Arial" w:hAnsi="Arial" w:cs="Arial"/>
          <w:color w:val="000000" w:themeColor="text1"/>
          <w:lang w:val="en"/>
        </w:rPr>
        <w:t xml:space="preserve">labels for training are not accessible. </w:t>
      </w:r>
      <w:r w:rsidR="001D2AF5">
        <w:rPr>
          <w:rStyle w:val="normaltextrun"/>
          <w:rFonts w:ascii="Arial" w:hAnsi="Arial" w:cs="Arial"/>
          <w:color w:val="000000" w:themeColor="text1"/>
          <w:lang w:val="en"/>
        </w:rPr>
        <w:t xml:space="preserve">A common </w:t>
      </w:r>
      <w:r w:rsidR="00383857" w:rsidRPr="00383857">
        <w:rPr>
          <w:rStyle w:val="normaltextrun"/>
          <w:rFonts w:ascii="Arial" w:hAnsi="Arial" w:cs="Arial"/>
          <w:color w:val="000000" w:themeColor="text1"/>
          <w:lang w:val="en"/>
        </w:rPr>
        <w:t xml:space="preserve">strategy </w:t>
      </w:r>
      <w:r w:rsidR="00383857">
        <w:rPr>
          <w:rStyle w:val="normaltextrun"/>
          <w:rFonts w:ascii="Arial" w:hAnsi="Arial" w:cs="Arial"/>
          <w:color w:val="000000" w:themeColor="text1"/>
          <w:lang w:val="en"/>
        </w:rPr>
        <w:t xml:space="preserve">is to synthesize pseudo spots from </w:t>
      </w:r>
      <w:proofErr w:type="spellStart"/>
      <w:r w:rsidR="00383857">
        <w:rPr>
          <w:rStyle w:val="normaltextrun"/>
          <w:rFonts w:ascii="Arial" w:hAnsi="Arial" w:cs="Arial" w:hint="eastAsia"/>
          <w:color w:val="000000" w:themeColor="text1"/>
          <w:lang w:val="en"/>
        </w:rPr>
        <w:t>sc</w:t>
      </w:r>
      <w:r w:rsidR="00383857">
        <w:rPr>
          <w:rStyle w:val="normaltextrun"/>
          <w:rFonts w:ascii="Arial" w:hAnsi="Arial" w:cs="Arial"/>
          <w:color w:val="000000" w:themeColor="text1"/>
          <w:lang w:val="en"/>
        </w:rPr>
        <w:t>RNA</w:t>
      </w:r>
      <w:proofErr w:type="spellEnd"/>
      <w:r w:rsidR="00383857">
        <w:rPr>
          <w:rStyle w:val="normaltextrun"/>
          <w:rFonts w:ascii="Arial" w:hAnsi="Arial" w:cs="Arial"/>
          <w:color w:val="000000" w:themeColor="text1"/>
          <w:lang w:val="en"/>
        </w:rPr>
        <w:t xml:space="preserve">-seq by randomly selecting several individual cells and merge them. However, a completely random operation may be not wise. If there exists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n</m:t>
            </m:r>
          </m:e>
          <m:sub>
            <m:r>
              <m:rPr>
                <m:sty m:val="p"/>
              </m:rPr>
              <w:rPr>
                <w:rStyle w:val="normaltextrun"/>
                <w:rFonts w:ascii="Cambria Math" w:hAnsi="Cambria Math" w:cs="Arial"/>
                <w:color w:val="000000" w:themeColor="text1"/>
                <w:lang w:val="en"/>
              </w:rPr>
              <m:t>ct</m:t>
            </m:r>
          </m:sub>
        </m:sSub>
      </m:oMath>
      <w:r w:rsidR="00383857">
        <w:rPr>
          <w:rStyle w:val="normaltextrun"/>
          <w:rFonts w:ascii="Arial" w:hAnsi="Arial" w:cs="Arial" w:hint="eastAsia"/>
          <w:color w:val="000000" w:themeColor="text1"/>
          <w:lang w:val="en"/>
        </w:rPr>
        <w:t xml:space="preserve"> </w:t>
      </w:r>
      <w:r w:rsidR="00383857">
        <w:rPr>
          <w:rStyle w:val="normaltextrun"/>
          <w:rFonts w:ascii="Arial" w:hAnsi="Arial" w:cs="Arial"/>
          <w:color w:val="000000" w:themeColor="text1"/>
          <w:lang w:val="en"/>
        </w:rPr>
        <w:t xml:space="preserve">cell types in references, </w:t>
      </w:r>
      <w:r w:rsidR="00553D7F">
        <w:rPr>
          <w:rStyle w:val="normaltextrun"/>
          <w:rFonts w:ascii="Arial" w:hAnsi="Arial" w:cs="Arial"/>
          <w:color w:val="000000" w:themeColor="text1"/>
          <w:lang w:val="en"/>
        </w:rPr>
        <w:t xml:space="preserve">the number of </w:t>
      </w:r>
      <w:r w:rsidR="00383857">
        <w:rPr>
          <w:rStyle w:val="normaltextrun"/>
          <w:rFonts w:ascii="Arial" w:hAnsi="Arial" w:cs="Arial"/>
          <w:color w:val="000000" w:themeColor="text1"/>
          <w:lang w:val="en"/>
        </w:rPr>
        <w:t xml:space="preserve">all possible cell type </w:t>
      </w:r>
      <w:bookmarkStart w:id="3" w:name="OLE_LINK3"/>
      <w:r w:rsidR="00383857">
        <w:rPr>
          <w:rStyle w:val="normaltextrun"/>
          <w:rFonts w:ascii="Arial" w:hAnsi="Arial" w:cs="Arial"/>
          <w:color w:val="000000" w:themeColor="text1"/>
          <w:lang w:val="en"/>
        </w:rPr>
        <w:t>combination</w:t>
      </w:r>
      <w:bookmarkEnd w:id="3"/>
      <w:r w:rsidR="00383857">
        <w:rPr>
          <w:rStyle w:val="normaltextrun"/>
          <w:rFonts w:ascii="Arial" w:hAnsi="Arial" w:cs="Arial"/>
          <w:color w:val="000000" w:themeColor="text1"/>
          <w:lang w:val="en"/>
        </w:rPr>
        <w:t>s</w:t>
      </w:r>
      <w:r w:rsidR="00553D7F">
        <w:rPr>
          <w:rStyle w:val="normaltextrun"/>
          <w:rFonts w:ascii="Arial" w:hAnsi="Arial" w:cs="Arial"/>
          <w:color w:val="000000" w:themeColor="text1"/>
          <w:lang w:val="en"/>
        </w:rPr>
        <w:t xml:space="preserve"> is </w:t>
      </w:r>
      <w:bookmarkStart w:id="4" w:name="OLE_LINK2"/>
      <m:oMath>
        <m:d>
          <m:dPr>
            <m:ctrlPr>
              <w:rPr>
                <w:rStyle w:val="normaltextrun"/>
                <w:rFonts w:ascii="Cambria Math" w:hAnsi="Cambria Math" w:cs="Arial"/>
                <w:color w:val="000000" w:themeColor="text1"/>
                <w:lang w:val="en"/>
              </w:rPr>
            </m:ctrlPr>
          </m:dPr>
          <m:e>
            <m:eqArr>
              <m:eqArrPr>
                <m:ctrlPr>
                  <w:rPr>
                    <w:rStyle w:val="normaltextrun"/>
                    <w:rFonts w:ascii="Cambria Math" w:hAnsi="Cambria Math" w:cs="Arial"/>
                    <w:i/>
                    <w:color w:val="000000" w:themeColor="text1"/>
                    <w:lang w:val="en"/>
                  </w:rPr>
                </m:ctrlPr>
              </m:eqArrPr>
              <m:e>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n</m:t>
                    </m:r>
                  </m:e>
                  <m:sub>
                    <m:r>
                      <w:rPr>
                        <w:rStyle w:val="normaltextrun"/>
                        <w:rFonts w:ascii="Cambria Math" w:hAnsi="Cambria Math" w:cs="Arial"/>
                        <w:color w:val="000000" w:themeColor="text1"/>
                        <w:lang w:val="en"/>
                      </w:rPr>
                      <m:t>ct</m:t>
                    </m:r>
                  </m:sub>
                </m:sSub>
              </m:e>
              <m:e>
                <m:r>
                  <w:rPr>
                    <w:rStyle w:val="normaltextrun"/>
                    <w:rFonts w:ascii="Cambria Math" w:hAnsi="Cambria Math" w:cs="Arial"/>
                    <w:color w:val="000000" w:themeColor="text1"/>
                    <w:lang w:val="en"/>
                  </w:rPr>
                  <m:t>1</m:t>
                </m:r>
              </m:e>
            </m:eqArr>
          </m:e>
        </m:d>
        <w:bookmarkEnd w:id="4"/>
        <m:r>
          <w:rPr>
            <w:rStyle w:val="normaltextrun"/>
            <w:rFonts w:ascii="Cambria Math" w:hAnsi="Cambria Math" w:cs="Arial"/>
            <w:color w:val="000000" w:themeColor="text1"/>
            <w:lang w:val="en"/>
          </w:rPr>
          <m:t>+</m:t>
        </m:r>
        <m:d>
          <m:dPr>
            <m:ctrlPr>
              <w:rPr>
                <w:rStyle w:val="normaltextrun"/>
                <w:rFonts w:ascii="Cambria Math" w:hAnsi="Cambria Math" w:cs="Arial"/>
                <w:color w:val="000000" w:themeColor="text1"/>
                <w:lang w:val="en"/>
              </w:rPr>
            </m:ctrlPr>
          </m:dPr>
          <m:e>
            <m:eqArr>
              <m:eqArrPr>
                <m:ctrlPr>
                  <w:rPr>
                    <w:rStyle w:val="normaltextrun"/>
                    <w:rFonts w:ascii="Cambria Math" w:hAnsi="Cambria Math" w:cs="Arial"/>
                    <w:i/>
                    <w:color w:val="000000" w:themeColor="text1"/>
                    <w:lang w:val="en"/>
                  </w:rPr>
                </m:ctrlPr>
              </m:eqArrPr>
              <m:e>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n</m:t>
                    </m:r>
                  </m:e>
                  <m:sub>
                    <m:r>
                      <w:rPr>
                        <w:rStyle w:val="normaltextrun"/>
                        <w:rFonts w:ascii="Cambria Math" w:hAnsi="Cambria Math" w:cs="Arial"/>
                        <w:color w:val="000000" w:themeColor="text1"/>
                        <w:lang w:val="en"/>
                      </w:rPr>
                      <m:t>ct</m:t>
                    </m:r>
                  </m:sub>
                </m:sSub>
              </m:e>
              <m:e>
                <m:r>
                  <w:rPr>
                    <w:rStyle w:val="normaltextrun"/>
                    <w:rFonts w:ascii="Cambria Math" w:hAnsi="Cambria Math" w:cs="Arial"/>
                    <w:color w:val="000000" w:themeColor="text1"/>
                    <w:lang w:val="en"/>
                  </w:rPr>
                  <m:t>2</m:t>
                </m:r>
              </m:e>
            </m:eqArr>
          </m:e>
        </m:d>
        <m:r>
          <m:rPr>
            <m:sty m:val="p"/>
          </m:rPr>
          <w:rPr>
            <w:rStyle w:val="normaltextrun"/>
            <w:rFonts w:ascii="Cambria Math" w:hAnsi="Cambria Math" w:cs="Arial"/>
            <w:color w:val="000000" w:themeColor="text1"/>
            <w:lang w:val="en"/>
          </w:rPr>
          <m:t>+</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 xml:space="preserve">+ </m:t>
        </m:r>
        <m:d>
          <m:dPr>
            <m:ctrlPr>
              <w:rPr>
                <w:rStyle w:val="normaltextrun"/>
                <w:rFonts w:ascii="Cambria Math" w:hAnsi="Cambria Math" w:cs="Arial"/>
                <w:color w:val="000000" w:themeColor="text1"/>
                <w:lang w:val="en"/>
              </w:rPr>
            </m:ctrlPr>
          </m:dPr>
          <m:e>
            <m:eqArr>
              <m:eqArrPr>
                <m:ctrlPr>
                  <w:rPr>
                    <w:rStyle w:val="normaltextrun"/>
                    <w:rFonts w:ascii="Cambria Math" w:hAnsi="Cambria Math" w:cs="Arial"/>
                    <w:i/>
                    <w:color w:val="000000" w:themeColor="text1"/>
                    <w:lang w:val="en"/>
                  </w:rPr>
                </m:ctrlPr>
              </m:eqArrPr>
              <m:e>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n</m:t>
                    </m:r>
                  </m:e>
                  <m:sub>
                    <m:r>
                      <w:rPr>
                        <w:rStyle w:val="normaltextrun"/>
                        <w:rFonts w:ascii="Cambria Math" w:hAnsi="Cambria Math" w:cs="Arial"/>
                        <w:color w:val="000000" w:themeColor="text1"/>
                        <w:lang w:val="en"/>
                      </w:rPr>
                      <m:t>ct</m:t>
                    </m:r>
                  </m:sub>
                </m:sSub>
              </m:e>
              <m:e>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n</m:t>
                    </m:r>
                  </m:e>
                  <m:sub>
                    <m:r>
                      <w:rPr>
                        <w:rStyle w:val="normaltextrun"/>
                        <w:rFonts w:ascii="Cambria Math" w:hAnsi="Cambria Math" w:cs="Arial"/>
                        <w:color w:val="000000" w:themeColor="text1"/>
                        <w:lang w:val="en"/>
                      </w:rPr>
                      <m:t>ct</m:t>
                    </m:r>
                  </m:sub>
                </m:sSub>
              </m:e>
            </m:eqArr>
          </m:e>
        </m:d>
      </m:oMath>
      <w:r w:rsidR="00383857">
        <w:rPr>
          <w:rStyle w:val="normaltextrun"/>
          <w:rFonts w:ascii="Arial" w:hAnsi="Arial" w:cs="Arial" w:hint="eastAsia"/>
          <w:color w:val="000000" w:themeColor="text1"/>
          <w:lang w:val="en"/>
        </w:rPr>
        <w:t xml:space="preserve"> </w:t>
      </w:r>
      <w:r w:rsidR="00383857">
        <w:rPr>
          <w:rStyle w:val="normaltextrun"/>
          <w:rFonts w:ascii="Arial" w:hAnsi="Arial" w:cs="Arial"/>
          <w:color w:val="000000" w:themeColor="text1"/>
          <w:lang w:val="en"/>
        </w:rPr>
        <w:t xml:space="preserve">where </w:t>
      </w:r>
      <m:oMath>
        <m:d>
          <m:dPr>
            <m:ctrlPr>
              <w:rPr>
                <w:rStyle w:val="normaltextrun"/>
                <w:rFonts w:ascii="Cambria Math" w:hAnsi="Cambria Math" w:cs="Arial"/>
                <w:color w:val="000000" w:themeColor="text1"/>
                <w:lang w:val="en"/>
              </w:rPr>
            </m:ctrlPr>
          </m:dPr>
          <m:e>
            <m:eqArr>
              <m:eqArrPr>
                <m:ctrlPr>
                  <w:rPr>
                    <w:rStyle w:val="normaltextrun"/>
                    <w:rFonts w:ascii="Cambria Math" w:hAnsi="Cambria Math" w:cs="Arial"/>
                    <w:i/>
                    <w:color w:val="000000" w:themeColor="text1"/>
                    <w:lang w:val="en"/>
                  </w:rPr>
                </m:ctrlPr>
              </m:eqArrPr>
              <m:e>
                <m:r>
                  <w:rPr>
                    <w:rStyle w:val="normaltextrun"/>
                    <w:rFonts w:ascii="Cambria Math" w:hAnsi="Cambria Math" w:cs="Arial"/>
                    <w:color w:val="000000" w:themeColor="text1"/>
                    <w:lang w:val="en"/>
                  </w:rPr>
                  <m:t xml:space="preserve"> ∙ </m:t>
                </m:r>
              </m:e>
              <m:e>
                <m:r>
                  <w:rPr>
                    <w:rStyle w:val="normaltextrun"/>
                    <w:rFonts w:ascii="Cambria Math" w:hAnsi="Cambria Math" w:cs="Arial"/>
                    <w:color w:val="000000" w:themeColor="text1"/>
                    <w:lang w:val="en"/>
                  </w:rPr>
                  <m:t>∙</m:t>
                </m:r>
              </m:e>
            </m:eqArr>
          </m:e>
        </m:d>
      </m:oMath>
      <w:r w:rsidR="00383857">
        <w:rPr>
          <w:rStyle w:val="normaltextrun"/>
          <w:rFonts w:ascii="Arial" w:hAnsi="Arial" w:cs="Arial" w:hint="eastAsia"/>
          <w:color w:val="000000" w:themeColor="text1"/>
          <w:lang w:val="en"/>
        </w:rPr>
        <w:t xml:space="preserve"> </w:t>
      </w:r>
      <w:r w:rsidR="00383857">
        <w:rPr>
          <w:rStyle w:val="normaltextrun"/>
          <w:rFonts w:ascii="Arial" w:hAnsi="Arial" w:cs="Arial"/>
          <w:color w:val="000000" w:themeColor="text1"/>
          <w:lang w:val="en"/>
        </w:rPr>
        <w:t xml:space="preserve">is </w:t>
      </w:r>
      <w:r w:rsidR="00553D7F">
        <w:rPr>
          <w:rStyle w:val="normaltextrun"/>
          <w:rFonts w:ascii="Arial" w:hAnsi="Arial" w:cs="Arial"/>
          <w:color w:val="000000" w:themeColor="text1"/>
          <w:lang w:val="en"/>
        </w:rPr>
        <w:t xml:space="preserve">combination number and such the number is </w:t>
      </w:r>
      <m:oMath>
        <m:r>
          <m:rPr>
            <m:sty m:val="p"/>
          </m:rPr>
          <w:rPr>
            <w:rStyle w:val="normaltextrun"/>
            <w:rFonts w:ascii="Cambria Math" w:hAnsi="Cambria Math" w:cs="Arial"/>
            <w:color w:val="000000" w:themeColor="text1"/>
            <w:lang w:val="en"/>
          </w:rPr>
          <m:t>O</m:t>
        </m:r>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n</m:t>
                </m:r>
              </m:e>
              <m:sub>
                <m:r>
                  <w:rPr>
                    <w:rStyle w:val="normaltextrun"/>
                    <w:rFonts w:ascii="Cambria Math" w:hAnsi="Cambria Math" w:cs="Arial"/>
                    <w:color w:val="000000" w:themeColor="text1"/>
                    <w:lang w:val="en"/>
                  </w:rPr>
                  <m:t>ct</m:t>
                </m:r>
              </m:sub>
            </m:sSub>
            <m:r>
              <w:rPr>
                <w:rStyle w:val="normaltextrun"/>
                <w:rFonts w:ascii="Cambria Math" w:hAnsi="Cambria Math" w:cs="Arial"/>
                <w:color w:val="000000" w:themeColor="text1"/>
                <w:lang w:val="en"/>
              </w:rPr>
              <m:t>!</m:t>
            </m:r>
          </m:e>
        </m:d>
      </m:oMath>
      <w:r w:rsidR="00553D7F">
        <w:rPr>
          <w:rStyle w:val="normaltextrun"/>
          <w:rFonts w:ascii="Arial" w:hAnsi="Arial" w:cs="Arial" w:hint="eastAsia"/>
          <w:color w:val="000000" w:themeColor="text1"/>
          <w:lang w:val="en"/>
        </w:rPr>
        <w:t>.</w:t>
      </w:r>
      <w:r w:rsidR="00553D7F">
        <w:rPr>
          <w:rStyle w:val="normaltextrun"/>
          <w:rFonts w:ascii="Arial" w:hAnsi="Arial" w:cs="Arial"/>
          <w:color w:val="000000" w:themeColor="text1"/>
          <w:lang w:val="en"/>
        </w:rPr>
        <w:t xml:space="preserve"> In addition, the number will continue to increase </w:t>
      </w:r>
      <w:r w:rsidR="00553D7F" w:rsidRPr="00553D7F">
        <w:rPr>
          <w:rStyle w:val="normaltextrun"/>
          <w:rFonts w:ascii="Arial" w:hAnsi="Arial" w:cs="Arial"/>
          <w:color w:val="000000" w:themeColor="text1"/>
          <w:lang w:val="en"/>
        </w:rPr>
        <w:t>tremendously</w:t>
      </w:r>
      <w:r w:rsidR="00553D7F">
        <w:rPr>
          <w:rStyle w:val="normaltextrun"/>
          <w:rFonts w:ascii="Arial" w:hAnsi="Arial" w:cs="Arial"/>
          <w:color w:val="000000" w:themeColor="text1"/>
          <w:lang w:val="en"/>
        </w:rPr>
        <w:t xml:space="preserve"> if the cell type proportions in each cell type combination are considered. As a </w:t>
      </w:r>
      <w:r w:rsidR="0020528C">
        <w:rPr>
          <w:rStyle w:val="normaltextrun"/>
          <w:rFonts w:ascii="Arial" w:hAnsi="Arial" w:cs="Arial"/>
          <w:color w:val="000000" w:themeColor="text1"/>
          <w:lang w:val="en"/>
        </w:rPr>
        <w:t>result</w:t>
      </w:r>
      <w:r w:rsidR="00553D7F">
        <w:rPr>
          <w:rStyle w:val="normaltextrun"/>
          <w:rFonts w:ascii="Arial" w:hAnsi="Arial" w:cs="Arial"/>
          <w:color w:val="000000" w:themeColor="text1"/>
          <w:lang w:val="en"/>
        </w:rPr>
        <w:t>,</w:t>
      </w:r>
      <w:r w:rsidR="0020528C">
        <w:rPr>
          <w:rStyle w:val="normaltextrun"/>
          <w:rFonts w:ascii="Arial" w:hAnsi="Arial" w:cs="Arial"/>
          <w:color w:val="000000" w:themeColor="text1"/>
          <w:lang w:val="en"/>
        </w:rPr>
        <w:t xml:space="preserve"> the totally random</w:t>
      </w:r>
      <w:r w:rsidR="00553D7F">
        <w:rPr>
          <w:rStyle w:val="normaltextrun"/>
          <w:rFonts w:ascii="Arial" w:hAnsi="Arial" w:cs="Arial"/>
          <w:color w:val="000000" w:themeColor="text1"/>
          <w:lang w:val="en"/>
        </w:rPr>
        <w:t xml:space="preserve"> pseudo spots </w:t>
      </w:r>
      <w:r w:rsidR="0020528C">
        <w:rPr>
          <w:rStyle w:val="normaltextrun"/>
          <w:rFonts w:ascii="Arial" w:hAnsi="Arial" w:cs="Arial"/>
          <w:color w:val="000000" w:themeColor="text1"/>
          <w:lang w:val="en"/>
        </w:rPr>
        <w:t xml:space="preserve">can not cover truth cell type combinations and most combinations do not exists in real world. </w:t>
      </w:r>
      <w:r w:rsidR="0020528C">
        <w:rPr>
          <w:rStyle w:val="normaltextrun"/>
          <w:rFonts w:ascii="Arial" w:hAnsi="Arial" w:cs="Arial" w:hint="eastAsia"/>
          <w:color w:val="000000" w:themeColor="text1"/>
          <w:lang w:val="en"/>
        </w:rPr>
        <w:t>D</w:t>
      </w:r>
      <w:r w:rsidR="0020528C">
        <w:rPr>
          <w:rStyle w:val="normaltextrun"/>
          <w:rFonts w:ascii="Arial" w:hAnsi="Arial" w:cs="Arial"/>
          <w:color w:val="000000" w:themeColor="text1"/>
          <w:lang w:val="en"/>
        </w:rPr>
        <w:t xml:space="preserve">ifferent from others, ID-GAT can estimate </w:t>
      </w:r>
      <w:bookmarkStart w:id="5" w:name="OLE_LINK4"/>
      <w:r w:rsidR="0020528C" w:rsidRPr="0020528C">
        <w:rPr>
          <w:rStyle w:val="normaltextrun"/>
          <w:rFonts w:ascii="Arial" w:hAnsi="Arial" w:cs="Arial"/>
          <w:color w:val="000000" w:themeColor="text1"/>
          <w:lang w:val="en"/>
        </w:rPr>
        <w:t>feasible</w:t>
      </w:r>
      <w:r w:rsidR="0020528C">
        <w:rPr>
          <w:rStyle w:val="normaltextrun"/>
          <w:rFonts w:ascii="Arial" w:hAnsi="Arial" w:cs="Arial"/>
          <w:color w:val="000000" w:themeColor="text1"/>
          <w:lang w:val="en"/>
        </w:rPr>
        <w:t xml:space="preserve"> cell types</w:t>
      </w:r>
      <w:bookmarkEnd w:id="5"/>
      <w:r w:rsidR="0020528C">
        <w:rPr>
          <w:rStyle w:val="normaltextrun"/>
          <w:rFonts w:ascii="Arial" w:hAnsi="Arial" w:cs="Arial"/>
          <w:color w:val="000000" w:themeColor="text1"/>
          <w:lang w:val="en"/>
        </w:rPr>
        <w:t xml:space="preserve"> in each spot by MIA, an enrichment analysis method at the beginning. In the following, for each spot, </w:t>
      </w:r>
      <w:r w:rsidR="0020528C">
        <w:rPr>
          <w:rStyle w:val="normaltextrun"/>
          <w:rFonts w:ascii="Arial" w:hAnsi="Arial" w:cs="Arial" w:hint="eastAsia"/>
          <w:color w:val="000000" w:themeColor="text1"/>
          <w:lang w:val="en"/>
        </w:rPr>
        <w:t>a</w:t>
      </w:r>
      <w:r w:rsidR="0020528C" w:rsidRPr="0020528C">
        <w:rPr>
          <w:rStyle w:val="normaltextrun"/>
          <w:rFonts w:ascii="Arial" w:hAnsi="Arial" w:cs="Arial"/>
          <w:color w:val="000000" w:themeColor="text1"/>
          <w:lang w:val="en"/>
        </w:rPr>
        <w:t xml:space="preserve"> certain amount of</w:t>
      </w:r>
      <w:r w:rsidR="0020528C">
        <w:rPr>
          <w:rStyle w:val="normaltextrun"/>
          <w:rFonts w:ascii="Arial" w:hAnsi="Arial" w:cs="Arial"/>
          <w:color w:val="000000" w:themeColor="text1"/>
          <w:lang w:val="en"/>
        </w:rPr>
        <w:t xml:space="preserve"> pseudo spots will be generated </w:t>
      </w:r>
      <w:r w:rsidR="00A618A5">
        <w:rPr>
          <w:rStyle w:val="normaltextrun"/>
          <w:rFonts w:ascii="Arial" w:hAnsi="Arial" w:cs="Arial"/>
          <w:color w:val="000000" w:themeColor="text1"/>
          <w:lang w:val="en"/>
        </w:rPr>
        <w:t xml:space="preserve">randomly </w:t>
      </w:r>
      <w:r w:rsidR="0020528C">
        <w:rPr>
          <w:rStyle w:val="normaltextrun"/>
          <w:rFonts w:ascii="Arial" w:hAnsi="Arial" w:cs="Arial"/>
          <w:color w:val="000000" w:themeColor="text1"/>
          <w:lang w:val="en"/>
        </w:rPr>
        <w:t xml:space="preserve">from reference dataset </w:t>
      </w:r>
      <w:r w:rsidR="00A618A5">
        <w:rPr>
          <w:rStyle w:val="normaltextrun"/>
          <w:rFonts w:ascii="Arial" w:hAnsi="Arial" w:cs="Arial"/>
          <w:color w:val="000000" w:themeColor="text1"/>
          <w:lang w:val="en"/>
        </w:rPr>
        <w:t xml:space="preserve">which consider feasible cell types supported by MIA merely. Once the initial prediction results are obtained, in the iteration process, ID-GAT will generate pseudo spots relying on previous deconvolution results as auxiliary since it </w:t>
      </w:r>
      <w:r w:rsidR="00A618A5" w:rsidRPr="00A618A5">
        <w:rPr>
          <w:rStyle w:val="normaltextrun"/>
          <w:rFonts w:ascii="Arial" w:hAnsi="Arial" w:cs="Arial"/>
          <w:color w:val="000000" w:themeColor="text1"/>
          <w:lang w:val="en"/>
        </w:rPr>
        <w:t>provide</w:t>
      </w:r>
      <w:r w:rsidR="00A618A5">
        <w:rPr>
          <w:rStyle w:val="normaltextrun"/>
          <w:rFonts w:ascii="Arial" w:hAnsi="Arial" w:cs="Arial"/>
          <w:color w:val="000000" w:themeColor="text1"/>
          <w:lang w:val="en"/>
        </w:rPr>
        <w:t>s</w:t>
      </w:r>
      <w:r w:rsidR="00A618A5" w:rsidRPr="00A618A5">
        <w:rPr>
          <w:rStyle w:val="normaltextrun"/>
          <w:rFonts w:ascii="Arial" w:hAnsi="Arial" w:cs="Arial"/>
          <w:color w:val="000000" w:themeColor="text1"/>
          <w:lang w:val="en"/>
        </w:rPr>
        <w:t xml:space="preserve"> either the </w:t>
      </w:r>
      <w:r w:rsidR="00A618A5" w:rsidRPr="0020528C">
        <w:rPr>
          <w:rStyle w:val="normaltextrun"/>
          <w:rFonts w:ascii="Arial" w:hAnsi="Arial" w:cs="Arial"/>
          <w:color w:val="000000" w:themeColor="text1"/>
          <w:lang w:val="en"/>
        </w:rPr>
        <w:t>feasible</w:t>
      </w:r>
      <w:r w:rsidR="00A618A5">
        <w:rPr>
          <w:rStyle w:val="normaltextrun"/>
          <w:rFonts w:ascii="Arial" w:hAnsi="Arial" w:cs="Arial"/>
          <w:color w:val="000000" w:themeColor="text1"/>
          <w:lang w:val="en"/>
        </w:rPr>
        <w:t xml:space="preserve"> </w:t>
      </w:r>
      <w:r w:rsidR="00A618A5" w:rsidRPr="00A618A5">
        <w:rPr>
          <w:rStyle w:val="normaltextrun"/>
          <w:rFonts w:ascii="Arial" w:hAnsi="Arial" w:cs="Arial"/>
          <w:color w:val="000000" w:themeColor="text1"/>
          <w:lang w:val="en"/>
        </w:rPr>
        <w:t xml:space="preserve">cell type </w:t>
      </w:r>
      <w:r w:rsidR="00A618A5">
        <w:rPr>
          <w:rStyle w:val="normaltextrun"/>
          <w:rFonts w:ascii="Arial" w:hAnsi="Arial" w:cs="Arial"/>
          <w:color w:val="000000" w:themeColor="text1"/>
          <w:lang w:val="en"/>
        </w:rPr>
        <w:t>as well as</w:t>
      </w:r>
      <w:r w:rsidR="00A618A5" w:rsidRPr="00A618A5">
        <w:rPr>
          <w:rStyle w:val="normaltextrun"/>
          <w:rFonts w:ascii="Arial" w:hAnsi="Arial" w:cs="Arial"/>
          <w:color w:val="000000" w:themeColor="text1"/>
          <w:lang w:val="en"/>
        </w:rPr>
        <w:t xml:space="preserve"> </w:t>
      </w:r>
      <w:r w:rsidR="00A618A5">
        <w:rPr>
          <w:rStyle w:val="normaltextrun"/>
          <w:rFonts w:ascii="Arial" w:hAnsi="Arial" w:cs="Arial"/>
          <w:color w:val="000000" w:themeColor="text1"/>
          <w:lang w:val="en"/>
        </w:rPr>
        <w:t>indicate potential</w:t>
      </w:r>
      <w:r w:rsidR="00A618A5" w:rsidRPr="00A618A5">
        <w:rPr>
          <w:rStyle w:val="normaltextrun"/>
          <w:rFonts w:ascii="Arial" w:hAnsi="Arial" w:cs="Arial"/>
          <w:color w:val="000000" w:themeColor="text1"/>
          <w:lang w:val="en"/>
        </w:rPr>
        <w:t xml:space="preserve"> ratio</w:t>
      </w:r>
      <w:r w:rsidR="00A618A5">
        <w:rPr>
          <w:rStyle w:val="normaltextrun"/>
          <w:rFonts w:ascii="Arial" w:hAnsi="Arial" w:cs="Arial"/>
          <w:color w:val="000000" w:themeColor="text1"/>
          <w:lang w:val="en"/>
        </w:rPr>
        <w:t xml:space="preserve">. Detailly, for each spot, only cell types supported by previous deconvolution results </w:t>
      </w:r>
      <w:r w:rsidR="0045130D">
        <w:rPr>
          <w:rStyle w:val="normaltextrun"/>
          <w:rFonts w:ascii="Arial" w:hAnsi="Arial" w:cs="Arial"/>
          <w:color w:val="000000" w:themeColor="text1"/>
          <w:lang w:val="en"/>
        </w:rPr>
        <w:t xml:space="preserve">will be selected and the cell type proportions of generated pseudo spots are </w:t>
      </w:r>
      <w:r w:rsidR="0045130D" w:rsidRPr="0045130D">
        <w:rPr>
          <w:rStyle w:val="normaltextrun"/>
          <w:rFonts w:ascii="Arial" w:hAnsi="Arial" w:cs="Arial"/>
          <w:color w:val="000000" w:themeColor="text1"/>
          <w:lang w:val="en"/>
        </w:rPr>
        <w:t>accordant</w:t>
      </w:r>
      <w:r w:rsidR="0045130D">
        <w:rPr>
          <w:rStyle w:val="normaltextrun"/>
          <w:rFonts w:ascii="Arial" w:hAnsi="Arial" w:cs="Arial"/>
          <w:color w:val="000000" w:themeColor="text1"/>
          <w:lang w:val="en"/>
        </w:rPr>
        <w:t xml:space="preserve"> with deconvolution result of current spot roughly. L</w:t>
      </w:r>
      <w:r w:rsidR="0045130D">
        <w:rPr>
          <w:rStyle w:val="normaltextrun"/>
          <w:rFonts w:ascii="Arial" w:hAnsi="Arial" w:cs="Arial" w:hint="eastAsia"/>
          <w:color w:val="000000" w:themeColor="text1"/>
          <w:lang w:val="en"/>
        </w:rPr>
        <w:t>a</w:t>
      </w:r>
      <w:r w:rsidR="0045130D">
        <w:rPr>
          <w:rStyle w:val="normaltextrun"/>
          <w:rFonts w:ascii="Arial" w:hAnsi="Arial" w:cs="Arial"/>
          <w:color w:val="000000" w:themeColor="text1"/>
          <w:lang w:val="en"/>
        </w:rPr>
        <w:t xml:space="preserve">stly, some total randomly pseudo spots will be generated </w:t>
      </w:r>
      <w:r w:rsidR="00A81CD2">
        <w:rPr>
          <w:rStyle w:val="normaltextrun"/>
          <w:rFonts w:ascii="Arial" w:hAnsi="Arial" w:cs="Arial"/>
          <w:color w:val="000000" w:themeColor="text1"/>
          <w:lang w:val="en"/>
        </w:rPr>
        <w:t xml:space="preserve">in case some feasible cell type combinations are missed by above </w:t>
      </w:r>
      <w:r w:rsidR="00A81CD2" w:rsidRPr="00A81CD2">
        <w:rPr>
          <w:rStyle w:val="normaltextrun"/>
          <w:rFonts w:ascii="Arial" w:hAnsi="Arial" w:cs="Arial"/>
          <w:color w:val="000000" w:themeColor="text1"/>
          <w:lang w:val="en"/>
        </w:rPr>
        <w:t>tactics</w:t>
      </w:r>
      <w:r w:rsidR="00A81CD2">
        <w:rPr>
          <w:rStyle w:val="normaltextrun"/>
          <w:rFonts w:ascii="Arial" w:hAnsi="Arial" w:cs="Arial"/>
          <w:color w:val="000000" w:themeColor="text1"/>
          <w:lang w:val="en"/>
        </w:rPr>
        <w:t xml:space="preserve">. In summary, ID-GAT aims to generate pseudo spot datasets </w:t>
      </w:r>
      <w:r w:rsidR="00A81CD2" w:rsidRPr="00A81CD2">
        <w:rPr>
          <w:rStyle w:val="normaltextrun"/>
          <w:rFonts w:ascii="Arial" w:hAnsi="Arial" w:cs="Arial"/>
          <w:color w:val="000000" w:themeColor="text1"/>
          <w:lang w:val="en"/>
        </w:rPr>
        <w:t>of high quality</w:t>
      </w:r>
      <w:r w:rsidR="00A81CD2">
        <w:rPr>
          <w:rStyle w:val="normaltextrun"/>
          <w:rFonts w:ascii="Arial" w:hAnsi="Arial" w:cs="Arial"/>
          <w:color w:val="000000" w:themeColor="text1"/>
          <w:lang w:val="en"/>
        </w:rPr>
        <w:t xml:space="preserve">, which is consistent with real datasets no matter </w:t>
      </w:r>
      <w:bookmarkStart w:id="6" w:name="OLE_LINK5"/>
      <w:r w:rsidR="00A81CD2">
        <w:rPr>
          <w:rStyle w:val="normaltextrun"/>
          <w:rFonts w:ascii="Arial" w:hAnsi="Arial" w:cs="Arial"/>
          <w:color w:val="000000" w:themeColor="text1"/>
          <w:lang w:val="en"/>
        </w:rPr>
        <w:t>cell type combinations as well as cell type proportions</w:t>
      </w:r>
      <w:bookmarkEnd w:id="6"/>
      <w:r w:rsidR="00A81CD2">
        <w:rPr>
          <w:rStyle w:val="normaltextrun"/>
          <w:rFonts w:ascii="Arial" w:hAnsi="Arial" w:cs="Arial"/>
          <w:color w:val="000000" w:themeColor="text1"/>
          <w:lang w:val="en"/>
        </w:rPr>
        <w:t xml:space="preserve"> and such the pseudo spots will be essential for semi-supervised learning.</w:t>
      </w:r>
    </w:p>
    <w:p w14:paraId="0D2DC2E1" w14:textId="535D1AC3" w:rsidR="00A81CD2" w:rsidRDefault="00A81CD2" w:rsidP="00804964">
      <w:pPr>
        <w:spacing w:after="0" w:line="276" w:lineRule="auto"/>
        <w:jc w:val="both"/>
        <w:rPr>
          <w:rStyle w:val="normaltextrun"/>
          <w:rFonts w:ascii="Arial" w:hAnsi="Arial" w:cs="Arial"/>
          <w:color w:val="000000" w:themeColor="text1"/>
          <w:lang w:val="en"/>
        </w:rPr>
      </w:pPr>
      <w:r w:rsidRPr="00A81CD2">
        <w:rPr>
          <w:rStyle w:val="normaltextrun"/>
          <w:rFonts w:ascii="Arial" w:hAnsi="Arial" w:cs="Arial"/>
          <w:b/>
          <w:color w:val="000000" w:themeColor="text1"/>
          <w:lang w:val="en"/>
        </w:rPr>
        <w:t>Correct real and pseudo spots.</w:t>
      </w:r>
      <w:r>
        <w:rPr>
          <w:rStyle w:val="normaltextrun"/>
          <w:rFonts w:ascii="Arial" w:hAnsi="Arial" w:cs="Arial"/>
          <w:b/>
          <w:color w:val="000000" w:themeColor="text1"/>
          <w:lang w:val="en"/>
        </w:rPr>
        <w:t xml:space="preserve"> </w:t>
      </w:r>
      <w:r w:rsidR="00BA4D47">
        <w:rPr>
          <w:rStyle w:val="normaltextrun"/>
          <w:rFonts w:ascii="Arial" w:hAnsi="Arial" w:cs="Arial"/>
          <w:color w:val="000000" w:themeColor="text1"/>
          <w:lang w:val="en"/>
        </w:rPr>
        <w:t>A</w:t>
      </w:r>
      <w:r>
        <w:rPr>
          <w:rStyle w:val="normaltextrun"/>
          <w:rFonts w:ascii="Arial" w:hAnsi="Arial" w:cs="Arial"/>
          <w:color w:val="000000" w:themeColor="text1"/>
          <w:lang w:val="en"/>
        </w:rPr>
        <w:t>bove</w:t>
      </w:r>
      <w:r w:rsidR="00BA4D47">
        <w:rPr>
          <w:rStyle w:val="normaltextrun"/>
          <w:rFonts w:ascii="Arial" w:hAnsi="Arial" w:cs="Arial"/>
          <w:color w:val="000000" w:themeColor="text1"/>
          <w:lang w:val="en"/>
        </w:rPr>
        <w:t xml:space="preserve"> designs</w:t>
      </w:r>
      <w:r>
        <w:rPr>
          <w:rStyle w:val="normaltextrun"/>
          <w:rFonts w:ascii="Arial" w:hAnsi="Arial" w:cs="Arial"/>
          <w:color w:val="000000" w:themeColor="text1"/>
          <w:lang w:val="en"/>
        </w:rPr>
        <w:t xml:space="preserve"> guarantee </w:t>
      </w:r>
      <w:r w:rsidR="00694329">
        <w:rPr>
          <w:rStyle w:val="normaltextrun"/>
          <w:rFonts w:ascii="Arial" w:hAnsi="Arial" w:cs="Arial"/>
          <w:color w:val="000000" w:themeColor="text1"/>
          <w:lang w:val="en"/>
        </w:rPr>
        <w:t xml:space="preserve">the </w:t>
      </w:r>
      <w:r w:rsidR="00694329" w:rsidRPr="00694329">
        <w:rPr>
          <w:rStyle w:val="normaltextrun"/>
          <w:rFonts w:ascii="Arial" w:hAnsi="Arial" w:cs="Arial"/>
          <w:color w:val="000000" w:themeColor="text1"/>
          <w:lang w:val="en"/>
        </w:rPr>
        <w:t>rationalit</w:t>
      </w:r>
      <w:r w:rsidR="00694329">
        <w:rPr>
          <w:rStyle w:val="normaltextrun"/>
          <w:rFonts w:ascii="Arial" w:hAnsi="Arial" w:cs="Arial"/>
          <w:color w:val="000000" w:themeColor="text1"/>
          <w:lang w:val="en"/>
        </w:rPr>
        <w:t xml:space="preserve">ies of </w:t>
      </w:r>
      <w:r w:rsidR="00BA4D47">
        <w:rPr>
          <w:rStyle w:val="normaltextrun"/>
          <w:rFonts w:ascii="Arial" w:hAnsi="Arial" w:cs="Arial"/>
          <w:color w:val="000000" w:themeColor="text1"/>
          <w:lang w:val="en"/>
        </w:rPr>
        <w:t xml:space="preserve">cell type combinations as well as cell type proportions between real dataset and pseudo dataset. However, technical differences and batch effects still occur even though both </w:t>
      </w:r>
      <w:proofErr w:type="spellStart"/>
      <w:r w:rsidR="00BA4D47">
        <w:rPr>
          <w:rStyle w:val="normaltextrun"/>
          <w:rFonts w:ascii="Arial" w:hAnsi="Arial" w:cs="Arial"/>
          <w:color w:val="000000" w:themeColor="text1"/>
          <w:lang w:val="en"/>
        </w:rPr>
        <w:t>scRNA</w:t>
      </w:r>
      <w:proofErr w:type="spellEnd"/>
      <w:r w:rsidR="00BA4D47">
        <w:rPr>
          <w:rStyle w:val="normaltextrun"/>
          <w:rFonts w:ascii="Arial" w:hAnsi="Arial" w:cs="Arial"/>
          <w:color w:val="000000" w:themeColor="text1"/>
          <w:lang w:val="en"/>
        </w:rPr>
        <w:t xml:space="preserve">-seq </w:t>
      </w:r>
      <w:r w:rsidR="00BA4D47">
        <w:rPr>
          <w:rStyle w:val="normaltextrun"/>
          <w:rFonts w:ascii="Arial" w:hAnsi="Arial" w:cs="Arial" w:hint="eastAsia"/>
          <w:color w:val="000000" w:themeColor="text1"/>
          <w:lang w:val="en"/>
        </w:rPr>
        <w:t>dataset</w:t>
      </w:r>
      <w:r w:rsidR="00BA4D47">
        <w:rPr>
          <w:rStyle w:val="normaltextrun"/>
          <w:rFonts w:ascii="Arial" w:hAnsi="Arial" w:cs="Arial"/>
          <w:color w:val="000000" w:themeColor="text1"/>
          <w:lang w:val="en"/>
        </w:rPr>
        <w:t xml:space="preserve">s and most SRT datasets are based on sequencing, e.g. the sensitivities of  </w:t>
      </w:r>
      <w:proofErr w:type="spellStart"/>
      <w:r w:rsidR="00BA4D47">
        <w:rPr>
          <w:rStyle w:val="normaltextrun"/>
          <w:rFonts w:ascii="Arial" w:hAnsi="Arial" w:cs="Arial"/>
          <w:color w:val="000000" w:themeColor="text1"/>
          <w:lang w:val="en"/>
        </w:rPr>
        <w:t>scRNA</w:t>
      </w:r>
      <w:proofErr w:type="spellEnd"/>
      <w:r w:rsidR="00BA4D47">
        <w:rPr>
          <w:rStyle w:val="normaltextrun"/>
          <w:rFonts w:ascii="Arial" w:hAnsi="Arial" w:cs="Arial"/>
          <w:color w:val="000000" w:themeColor="text1"/>
          <w:lang w:val="en"/>
        </w:rPr>
        <w:t xml:space="preserve">-seq and SRT techniques are diverse[insert museum]. In addition, even in </w:t>
      </w:r>
      <w:proofErr w:type="spellStart"/>
      <w:r w:rsidR="00BA4D47">
        <w:rPr>
          <w:rStyle w:val="normaltextrun"/>
          <w:rFonts w:ascii="Arial" w:hAnsi="Arial" w:cs="Arial"/>
          <w:color w:val="000000" w:themeColor="text1"/>
          <w:lang w:val="en"/>
        </w:rPr>
        <w:t>scRNA</w:t>
      </w:r>
      <w:proofErr w:type="spellEnd"/>
      <w:r w:rsidR="00BA4D47">
        <w:rPr>
          <w:rStyle w:val="normaltextrun"/>
          <w:rFonts w:ascii="Arial" w:hAnsi="Arial" w:cs="Arial"/>
          <w:color w:val="000000" w:themeColor="text1"/>
          <w:lang w:val="en"/>
        </w:rPr>
        <w:t>-seq reference, several datasets could be contained and the batch effect between reference inner</w:t>
      </w:r>
      <w:r w:rsidR="009528EC">
        <w:rPr>
          <w:rStyle w:val="normaltextrun"/>
          <w:rFonts w:ascii="Arial" w:hAnsi="Arial" w:cs="Arial"/>
          <w:color w:val="000000" w:themeColor="text1"/>
          <w:lang w:val="en"/>
        </w:rPr>
        <w:t xml:space="preserve"> exists </w:t>
      </w:r>
      <w:r w:rsidR="009528EC" w:rsidRPr="009528EC">
        <w:rPr>
          <w:rStyle w:val="normaltextrun"/>
          <w:rFonts w:ascii="Arial" w:hAnsi="Arial" w:cs="Arial"/>
          <w:color w:val="000000" w:themeColor="text1"/>
          <w:lang w:val="en"/>
        </w:rPr>
        <w:t>inevitably</w:t>
      </w:r>
      <w:r w:rsidR="009528EC">
        <w:rPr>
          <w:rStyle w:val="normaltextrun"/>
          <w:rFonts w:ascii="Arial" w:hAnsi="Arial" w:cs="Arial"/>
          <w:color w:val="000000" w:themeColor="text1"/>
          <w:lang w:val="en"/>
        </w:rPr>
        <w:t xml:space="preserve">. </w:t>
      </w:r>
      <w:r w:rsidR="009528EC" w:rsidRPr="009528EC">
        <w:rPr>
          <w:rStyle w:val="normaltextrun"/>
          <w:rFonts w:ascii="Arial" w:hAnsi="Arial" w:cs="Arial"/>
          <w:color w:val="000000" w:themeColor="text1"/>
          <w:lang w:val="en"/>
        </w:rPr>
        <w:t>To alleviate this dilemma</w:t>
      </w:r>
      <w:r w:rsidR="009528EC">
        <w:rPr>
          <w:rStyle w:val="normaltextrun"/>
          <w:rFonts w:ascii="Arial" w:hAnsi="Arial" w:cs="Arial"/>
          <w:color w:val="000000" w:themeColor="text1"/>
          <w:lang w:val="en"/>
        </w:rPr>
        <w:t>, ID-GAT introduce</w:t>
      </w:r>
      <w:r w:rsidR="00FA7100">
        <w:rPr>
          <w:rStyle w:val="normaltextrun"/>
          <w:rFonts w:ascii="Arial" w:hAnsi="Arial" w:cs="Arial" w:hint="eastAsia"/>
          <w:color w:val="000000" w:themeColor="text1"/>
          <w:lang w:val="en"/>
        </w:rPr>
        <w:t>s</w:t>
      </w:r>
      <w:r w:rsidR="009528EC">
        <w:rPr>
          <w:rStyle w:val="normaltextrun"/>
          <w:rFonts w:ascii="Arial" w:hAnsi="Arial" w:cs="Arial"/>
          <w:color w:val="000000" w:themeColor="text1"/>
          <w:lang w:val="en"/>
        </w:rPr>
        <w:t xml:space="preserve"> a classical </w:t>
      </w:r>
      <w:r w:rsidR="00FA7100">
        <w:rPr>
          <w:rStyle w:val="normaltextrun"/>
          <w:rFonts w:ascii="Arial" w:hAnsi="Arial" w:cs="Arial"/>
          <w:color w:val="000000" w:themeColor="text1"/>
          <w:lang w:val="en"/>
        </w:rPr>
        <w:t>algorithm, combat, to remove batch effect effectively.</w:t>
      </w:r>
    </w:p>
    <w:p w14:paraId="7421E06A" w14:textId="30E36063" w:rsidR="002F63DF" w:rsidRDefault="009F689F" w:rsidP="00935586">
      <w:pPr>
        <w:spacing w:after="0" w:line="276" w:lineRule="auto"/>
        <w:jc w:val="both"/>
        <w:rPr>
          <w:rStyle w:val="normaltextrun"/>
          <w:rFonts w:ascii="Arial" w:hAnsi="Arial" w:cs="Arial"/>
          <w:color w:val="000000" w:themeColor="text1"/>
          <w:lang w:val="en"/>
        </w:rPr>
      </w:pPr>
      <w:r w:rsidRPr="009F689F">
        <w:rPr>
          <w:rStyle w:val="normaltextrun"/>
          <w:rFonts w:ascii="Arial" w:hAnsi="Arial" w:cs="Arial"/>
          <w:b/>
          <w:color w:val="000000" w:themeColor="text1"/>
          <w:lang w:val="en"/>
        </w:rPr>
        <w:t>Infer cell type composition</w:t>
      </w:r>
      <w:r>
        <w:rPr>
          <w:rStyle w:val="normaltextrun"/>
          <w:rFonts w:ascii="Arial" w:hAnsi="Arial" w:cs="Arial"/>
          <w:b/>
          <w:color w:val="000000" w:themeColor="text1"/>
          <w:lang w:val="en"/>
        </w:rPr>
        <w:t>s</w:t>
      </w:r>
      <w:r w:rsidRPr="009F689F">
        <w:rPr>
          <w:rStyle w:val="normaltextrun"/>
          <w:rFonts w:ascii="Arial" w:hAnsi="Arial" w:cs="Arial"/>
          <w:b/>
          <w:color w:val="000000" w:themeColor="text1"/>
          <w:lang w:val="en"/>
        </w:rPr>
        <w:t xml:space="preserve"> by GAT. </w:t>
      </w:r>
      <w:r>
        <w:rPr>
          <w:rStyle w:val="normaltextrun"/>
          <w:rFonts w:ascii="Arial" w:hAnsi="Arial" w:cs="Arial"/>
          <w:color w:val="000000" w:themeColor="text1"/>
          <w:lang w:val="en"/>
        </w:rPr>
        <w:t xml:space="preserve"> Denote the expression matrixes of real spots and pseudo spot as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r</m:t>
            </m:r>
          </m:sub>
        </m:sSub>
        <w:bookmarkStart w:id="7" w:name="OLE_LINK1"/>
        <w:bookmarkStart w:id="8" w:name="OLE_LINK6"/>
        <m:r>
          <m:rPr>
            <m:sty m:val="p"/>
          </m:rPr>
          <w:rPr>
            <w:rStyle w:val="normaltextrun"/>
            <w:rFonts w:ascii="Cambria Math" w:hAnsi="Cambria Math" w:cs="Arial" w:hint="eastAsia"/>
            <w:color w:val="000000" w:themeColor="text1"/>
            <w:lang w:val="en"/>
          </w:rPr>
          <m:t>∈</m:t>
        </m:r>
        <w:bookmarkEnd w:id="7"/>
        <w:bookmarkEnd w:id="8"/>
        <m:sSup>
          <m:sSupPr>
            <m:ctrlPr>
              <w:rPr>
                <w:rStyle w:val="normaltextrun"/>
                <w:rFonts w:ascii="Cambria Math" w:hAnsi="Cambria Math" w:cs="Arial"/>
                <w:i/>
                <w:color w:val="000000" w:themeColor="text1"/>
                <w:lang w:val="en"/>
              </w:rPr>
            </m:ctrlPr>
          </m:sSupPr>
          <m:e>
            <m:r>
              <w:rPr>
                <w:rStyle w:val="normaltextrun"/>
                <w:rFonts w:ascii="Cambria Math" w:hAnsi="Cambria Math" w:cs="Arial"/>
                <w:color w:val="000000" w:themeColor="text1"/>
                <w:lang w:val="en"/>
              </w:rPr>
              <m:t>R</m:t>
            </m:r>
          </m:e>
          <m:sup>
            <m:r>
              <w:rPr>
                <w:rStyle w:val="normaltextrun"/>
                <w:rFonts w:ascii="Cambria Math" w:hAnsi="Cambria Math" w:cs="Arial"/>
                <w:color w:val="000000" w:themeColor="text1"/>
                <w:lang w:val="en"/>
              </w:rPr>
              <m:t>n</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m</m:t>
            </m:r>
          </m:sup>
        </m:sSup>
      </m:oMath>
      <w:r>
        <w:rPr>
          <w:rStyle w:val="normaltextrun"/>
          <w:rFonts w:ascii="Arial" w:hAnsi="Arial" w:cs="Arial"/>
          <w:color w:val="000000" w:themeColor="text1"/>
          <w:lang w:val="en"/>
        </w:rPr>
        <w:t xml:space="preserve"> and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p</m:t>
            </m:r>
          </m:sub>
        </m:sSub>
        <m:sSup>
          <m:sSupPr>
            <m:ctrlPr>
              <w:rPr>
                <w:rStyle w:val="normaltextrun"/>
                <w:rFonts w:ascii="Cambria Math" w:hAnsi="Cambria Math" w:cs="Arial"/>
                <w:i/>
                <w:color w:val="000000" w:themeColor="text1"/>
                <w:lang w:val="en"/>
              </w:rPr>
            </m:ctrlPr>
          </m:sSupPr>
          <m:e>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 xml:space="preserve"> R</m:t>
            </m:r>
          </m:e>
          <m:sup>
            <m:r>
              <w:rPr>
                <w:rStyle w:val="normaltextrun"/>
                <w:rFonts w:ascii="Cambria Math" w:hAnsi="Cambria Math" w:cs="Arial"/>
                <w:color w:val="000000" w:themeColor="text1"/>
                <w:lang w:val="en"/>
              </w:rPr>
              <m:t>l</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m</m:t>
            </m:r>
          </m:sup>
        </m:sSup>
      </m:oMath>
      <w:r>
        <w:rPr>
          <w:rStyle w:val="normaltextrun"/>
          <w:rFonts w:ascii="Arial" w:hAnsi="Arial" w:cs="Arial" w:hint="eastAsia"/>
          <w:color w:val="000000" w:themeColor="text1"/>
          <w:lang w:val="en"/>
        </w:rPr>
        <w:t xml:space="preserve"> </w:t>
      </w:r>
      <w:r>
        <w:rPr>
          <w:rStyle w:val="normaltextrun"/>
          <w:rFonts w:ascii="Arial" w:hAnsi="Arial" w:cs="Arial"/>
          <w:color w:val="000000" w:themeColor="text1"/>
          <w:lang w:val="en"/>
        </w:rPr>
        <w:t xml:space="preserve">respectively, where </w:t>
      </w:r>
      <m:oMath>
        <m:r>
          <m:rPr>
            <m:sty m:val="p"/>
          </m:rPr>
          <w:rPr>
            <w:rStyle w:val="normaltextrun"/>
            <w:rFonts w:ascii="Cambria Math" w:hAnsi="Cambria Math" w:cs="Arial"/>
            <w:color w:val="000000" w:themeColor="text1"/>
            <w:lang w:val="en"/>
          </w:rPr>
          <m:t>m</m:t>
        </m:r>
      </m:oMath>
      <w:r w:rsidR="00024609">
        <w:rPr>
          <w:rStyle w:val="normaltextrun"/>
          <w:rFonts w:ascii="Arial" w:hAnsi="Arial" w:cs="Arial"/>
          <w:color w:val="000000" w:themeColor="text1"/>
          <w:lang w:val="en"/>
        </w:rPr>
        <w:t xml:space="preserve">, </w:t>
      </w:r>
      <m:oMath>
        <m:r>
          <m:rPr>
            <m:sty m:val="p"/>
          </m:rPr>
          <w:rPr>
            <w:rStyle w:val="normaltextrun"/>
            <w:rFonts w:ascii="Cambria Math" w:hAnsi="Cambria Math" w:cs="Arial"/>
            <w:color w:val="000000" w:themeColor="text1"/>
            <w:lang w:val="en"/>
          </w:rPr>
          <m:t>n</m:t>
        </m:r>
      </m:oMath>
      <w:r w:rsidR="00024609">
        <w:rPr>
          <w:rStyle w:val="normaltextrun"/>
          <w:rFonts w:ascii="Arial" w:hAnsi="Arial" w:cs="Arial"/>
          <w:color w:val="000000" w:themeColor="text1"/>
          <w:lang w:val="en"/>
        </w:rPr>
        <w:t xml:space="preserve"> and</w:t>
      </w:r>
      <w:r>
        <w:rPr>
          <w:rStyle w:val="normaltextrun"/>
          <w:rFonts w:ascii="Arial" w:hAnsi="Arial" w:cs="Arial"/>
          <w:color w:val="000000" w:themeColor="text1"/>
          <w:lang w:val="en"/>
        </w:rPr>
        <w:t xml:space="preserve"> </w:t>
      </w:r>
      <m:oMath>
        <m:r>
          <m:rPr>
            <m:sty m:val="p"/>
          </m:rPr>
          <w:rPr>
            <w:rStyle w:val="normaltextrun"/>
            <w:rFonts w:ascii="Cambria Math" w:hAnsi="Cambria Math" w:cs="Arial"/>
            <w:color w:val="000000" w:themeColor="text1"/>
            <w:lang w:val="en"/>
          </w:rPr>
          <m:t>l</m:t>
        </m:r>
      </m:oMath>
      <w:r>
        <w:rPr>
          <w:rStyle w:val="normaltextrun"/>
          <w:rFonts w:ascii="Arial" w:hAnsi="Arial" w:cs="Arial"/>
          <w:color w:val="000000" w:themeColor="text1"/>
          <w:lang w:val="en"/>
        </w:rPr>
        <w:t xml:space="preserve"> </w:t>
      </w:r>
      <w:r w:rsidR="00024609">
        <w:rPr>
          <w:rStyle w:val="normaltextrun"/>
          <w:rFonts w:ascii="Arial" w:hAnsi="Arial" w:cs="Arial"/>
          <w:color w:val="000000" w:themeColor="text1"/>
          <w:lang w:val="en"/>
        </w:rPr>
        <w:t>represent</w:t>
      </w:r>
      <w:r>
        <w:rPr>
          <w:rStyle w:val="normaltextrun"/>
          <w:rFonts w:ascii="Arial" w:hAnsi="Arial" w:cs="Arial"/>
          <w:color w:val="000000" w:themeColor="text1"/>
          <w:lang w:val="en"/>
        </w:rPr>
        <w:t xml:space="preserve"> the mount</w:t>
      </w:r>
      <w:r w:rsidR="00024609">
        <w:rPr>
          <w:rStyle w:val="normaltextrun"/>
          <w:rFonts w:ascii="Arial" w:hAnsi="Arial" w:cs="Arial"/>
          <w:color w:val="000000" w:themeColor="text1"/>
          <w:lang w:val="en"/>
        </w:rPr>
        <w:t>s</w:t>
      </w:r>
      <w:r>
        <w:rPr>
          <w:rStyle w:val="normaltextrun"/>
          <w:rFonts w:ascii="Arial" w:hAnsi="Arial" w:cs="Arial"/>
          <w:color w:val="000000" w:themeColor="text1"/>
          <w:lang w:val="en"/>
        </w:rPr>
        <w:t xml:space="preserve"> of </w:t>
      </w:r>
      <w:r w:rsidR="00024609">
        <w:rPr>
          <w:rStyle w:val="normaltextrun"/>
          <w:rFonts w:ascii="Arial" w:hAnsi="Arial" w:cs="Arial"/>
          <w:color w:val="000000" w:themeColor="text1"/>
          <w:lang w:val="en"/>
        </w:rPr>
        <w:t xml:space="preserve">genes, </w:t>
      </w:r>
      <w:r>
        <w:rPr>
          <w:rStyle w:val="normaltextrun"/>
          <w:rFonts w:ascii="Arial" w:hAnsi="Arial" w:cs="Arial"/>
          <w:color w:val="000000" w:themeColor="text1"/>
          <w:lang w:val="en"/>
        </w:rPr>
        <w:t>real spots and pseudo spots</w:t>
      </w:r>
      <w:r w:rsidR="00024609">
        <w:rPr>
          <w:rStyle w:val="normaltextrun"/>
          <w:rFonts w:ascii="Arial" w:hAnsi="Arial" w:cs="Arial"/>
          <w:color w:val="000000" w:themeColor="text1"/>
          <w:lang w:val="en"/>
        </w:rPr>
        <w:t xml:space="preserve">, respectively. Denote </w:t>
      </w:r>
      <m:oMath>
        <m:r>
          <w:rPr>
            <w:rStyle w:val="normaltextrun"/>
            <w:rFonts w:ascii="Cambria Math" w:hAnsi="Cambria Math" w:cs="Arial"/>
            <w:color w:val="000000" w:themeColor="text1"/>
            <w:lang w:val="en"/>
          </w:rPr>
          <m:t>L</m:t>
        </m:r>
        <m:r>
          <m:rPr>
            <m:sty m:val="p"/>
          </m:rPr>
          <w:rPr>
            <w:rStyle w:val="normaltextrun"/>
            <w:rFonts w:ascii="Cambria Math" w:hAnsi="Cambria Math" w:cs="Arial" w:hint="eastAsia"/>
            <w:color w:val="000000" w:themeColor="text1"/>
            <w:lang w:val="en"/>
          </w:rPr>
          <m:t>∈</m:t>
        </m:r>
        <m:sSup>
          <m:sSupPr>
            <m:ctrlPr>
              <w:rPr>
                <w:rStyle w:val="normaltextrun"/>
                <w:rFonts w:ascii="Cambria Math" w:hAnsi="Cambria Math" w:cs="Arial"/>
                <w:color w:val="000000" w:themeColor="text1"/>
                <w:lang w:val="en"/>
              </w:rPr>
            </m:ctrlPr>
          </m:sSupPr>
          <m:e>
            <m:r>
              <m:rPr>
                <m:sty m:val="p"/>
              </m:rPr>
              <w:rPr>
                <w:rStyle w:val="normaltextrun"/>
                <w:rFonts w:ascii="Cambria Math" w:hAnsi="Cambria Math" w:cs="Arial"/>
                <w:color w:val="000000" w:themeColor="text1"/>
                <w:lang w:val="en"/>
              </w:rPr>
              <m:t>R</m:t>
            </m:r>
          </m:e>
          <m:sup>
            <m:r>
              <w:rPr>
                <w:rStyle w:val="normaltextrun"/>
                <w:rFonts w:ascii="Cambria Math" w:hAnsi="Cambria Math" w:cs="Arial"/>
                <w:color w:val="000000" w:themeColor="text1"/>
                <w:lang w:val="en"/>
              </w:rPr>
              <m:t>n</m:t>
            </m:r>
            <m:r>
              <w:rPr>
                <w:rStyle w:val="normaltextrun"/>
                <w:rFonts w:ascii="Cambria Math" w:hAnsi="Cambria Math" w:cs="Arial" w:hint="eastAsia"/>
                <w:color w:val="000000" w:themeColor="text1"/>
                <w:lang w:val="en"/>
              </w:rPr>
              <m:t>×</m:t>
            </m:r>
            <m:r>
              <w:rPr>
                <w:rStyle w:val="normaltextrun"/>
                <w:rFonts w:ascii="Cambria Math" w:hAnsi="Cambria Math" w:cs="Arial" w:hint="eastAsia"/>
                <w:color w:val="000000" w:themeColor="text1"/>
                <w:lang w:val="en"/>
              </w:rPr>
              <m:t>d</m:t>
            </m:r>
          </m:sup>
        </m:sSup>
      </m:oMath>
      <w:r w:rsidR="00024609">
        <w:rPr>
          <w:rStyle w:val="normaltextrun"/>
          <w:rFonts w:ascii="Arial" w:hAnsi="Arial" w:cs="Arial" w:hint="eastAsia"/>
          <w:color w:val="000000" w:themeColor="text1"/>
          <w:lang w:val="en"/>
        </w:rPr>
        <w:t>a</w:t>
      </w:r>
      <w:r w:rsidR="00024609">
        <w:rPr>
          <w:rStyle w:val="normaltextrun"/>
          <w:rFonts w:ascii="Arial" w:hAnsi="Arial" w:cs="Arial"/>
          <w:color w:val="000000" w:themeColor="text1"/>
          <w:lang w:val="en"/>
        </w:rPr>
        <w:t xml:space="preserve">s the location matrix, where d can be 2 or 3 </w:t>
      </w:r>
      <w:r w:rsidR="009818E7">
        <w:rPr>
          <w:rStyle w:val="normaltextrun"/>
          <w:rFonts w:ascii="Arial" w:hAnsi="Arial" w:cs="Arial"/>
          <w:color w:val="000000" w:themeColor="text1"/>
          <w:lang w:val="en"/>
        </w:rPr>
        <w:t xml:space="preserve">depending on techniques </w:t>
      </w:r>
      <w:r w:rsidR="00024609">
        <w:rPr>
          <w:rStyle w:val="normaltextrun"/>
          <w:rFonts w:ascii="Arial" w:hAnsi="Arial" w:cs="Arial"/>
          <w:color w:val="000000" w:themeColor="text1"/>
          <w:lang w:val="en"/>
        </w:rPr>
        <w:t xml:space="preserve">and </w:t>
      </w:r>
      <m:oMath>
        <m:r>
          <m:rPr>
            <m:sty m:val="p"/>
          </m:rPr>
          <w:rPr>
            <w:rStyle w:val="normaltextrun"/>
            <w:rFonts w:ascii="Cambria Math" w:hAnsi="Cambria Math" w:cs="Arial"/>
            <w:color w:val="000000" w:themeColor="text1"/>
            <w:lang w:val="en"/>
          </w:rPr>
          <m:t>i</m:t>
        </m:r>
      </m:oMath>
      <w:r w:rsidR="009818E7">
        <w:rPr>
          <w:rStyle w:val="normaltextrun"/>
          <w:rFonts w:ascii="Arial" w:hAnsi="Arial" w:cs="Arial"/>
          <w:color w:val="000000" w:themeColor="text1"/>
          <w:lang w:val="en"/>
        </w:rPr>
        <w:t>-th</w:t>
      </w:r>
      <w:r w:rsidR="00024609">
        <w:rPr>
          <w:rStyle w:val="normaltextrun"/>
          <w:rFonts w:ascii="Arial" w:hAnsi="Arial" w:cs="Arial"/>
          <w:color w:val="000000" w:themeColor="text1"/>
          <w:lang w:val="en"/>
        </w:rPr>
        <w:t xml:space="preserve"> row of </w:t>
      </w:r>
      <m:oMath>
        <m:r>
          <w:rPr>
            <w:rStyle w:val="normaltextrun"/>
            <w:rFonts w:ascii="Cambria Math" w:hAnsi="Cambria Math" w:cs="Arial"/>
            <w:color w:val="000000" w:themeColor="text1"/>
            <w:lang w:val="en"/>
          </w:rPr>
          <m:t>L</m:t>
        </m:r>
      </m:oMath>
      <w:r w:rsidR="00024609">
        <w:rPr>
          <w:rStyle w:val="normaltextrun"/>
          <w:rFonts w:ascii="Arial" w:hAnsi="Arial" w:cs="Arial"/>
          <w:color w:val="000000" w:themeColor="text1"/>
          <w:lang w:val="en"/>
        </w:rPr>
        <w:t xml:space="preserve"> </w:t>
      </w:r>
      <w:r w:rsidR="009818E7">
        <w:rPr>
          <w:rStyle w:val="normaltextrun"/>
          <w:rFonts w:ascii="Arial" w:hAnsi="Arial" w:cs="Arial"/>
          <w:color w:val="000000" w:themeColor="text1"/>
          <w:lang w:val="en"/>
        </w:rPr>
        <w:t>reflects</w:t>
      </w:r>
      <w:r w:rsidR="00024609">
        <w:rPr>
          <w:rStyle w:val="normaltextrun"/>
          <w:rFonts w:ascii="Arial" w:hAnsi="Arial" w:cs="Arial"/>
          <w:color w:val="000000" w:themeColor="text1"/>
          <w:lang w:val="en"/>
        </w:rPr>
        <w:t xml:space="preserve"> the coordinates of </w:t>
      </w:r>
      <w:bookmarkStart w:id="9" w:name="OLE_LINK7"/>
      <w:bookmarkStart w:id="10" w:name="OLE_LINK8"/>
      <m:oMath>
        <m:r>
          <m:rPr>
            <m:sty m:val="p"/>
          </m:rPr>
          <w:rPr>
            <w:rStyle w:val="normaltextrun"/>
            <w:rFonts w:ascii="Cambria Math" w:hAnsi="Cambria Math" w:cs="Arial"/>
            <w:color w:val="000000" w:themeColor="text1"/>
            <w:lang w:val="en"/>
          </w:rPr>
          <m:t>i</m:t>
        </m:r>
      </m:oMath>
      <w:r w:rsidR="00024609">
        <w:rPr>
          <w:rStyle w:val="normaltextrun"/>
          <w:rFonts w:ascii="Arial" w:hAnsi="Arial" w:cs="Arial"/>
          <w:color w:val="000000" w:themeColor="text1"/>
          <w:lang w:val="en"/>
        </w:rPr>
        <w:t>-th</w:t>
      </w:r>
      <w:bookmarkEnd w:id="9"/>
      <w:bookmarkEnd w:id="10"/>
      <w:r w:rsidR="00024609">
        <w:rPr>
          <w:rStyle w:val="normaltextrun"/>
          <w:rFonts w:ascii="Arial" w:hAnsi="Arial" w:cs="Arial"/>
          <w:color w:val="000000" w:themeColor="text1"/>
          <w:lang w:val="en"/>
        </w:rPr>
        <w:t xml:space="preserve"> real spots. </w:t>
      </w:r>
      <w:r w:rsidR="009818E7">
        <w:rPr>
          <w:rStyle w:val="normaltextrun"/>
          <w:rFonts w:ascii="Arial" w:hAnsi="Arial" w:cs="Arial"/>
          <w:color w:val="000000" w:themeColor="text1"/>
          <w:lang w:val="en"/>
        </w:rPr>
        <w:t xml:space="preserve">ID-GAT will construct a network </w:t>
      </w:r>
      <m:oMath>
        <m:r>
          <m:rPr>
            <m:sty m:val="p"/>
          </m:rPr>
          <w:rPr>
            <w:rStyle w:val="normaltextrun"/>
            <w:rFonts w:ascii="Cambria Math" w:hAnsi="Cambria Math" w:cs="Arial"/>
            <w:color w:val="000000" w:themeColor="text1"/>
            <w:lang w:val="en"/>
          </w:rPr>
          <m:t>G=</m:t>
        </m:r>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V,E</m:t>
            </m:r>
          </m:e>
        </m:d>
      </m:oMath>
      <w:r w:rsidR="009818E7">
        <w:rPr>
          <w:rStyle w:val="normaltextrun"/>
          <w:rFonts w:ascii="Arial" w:hAnsi="Arial" w:cs="Arial"/>
          <w:color w:val="000000" w:themeColor="text1"/>
          <w:lang w:val="en"/>
        </w:rPr>
        <w:t xml:space="preserve"> to represent spots, where </w:t>
      </w:r>
      <m:oMath>
        <m:r>
          <m:rPr>
            <m:sty m:val="p"/>
          </m:rPr>
          <w:rPr>
            <w:rStyle w:val="normaltextrun"/>
            <w:rFonts w:ascii="Cambria Math" w:hAnsi="Cambria Math" w:cs="Arial"/>
            <w:color w:val="000000" w:themeColor="text1"/>
            <w:lang w:val="en"/>
          </w:rPr>
          <m:t>V=</m:t>
        </m:r>
        <m:sSub>
          <m:sSubPr>
            <m:ctrlPr>
              <w:rPr>
                <w:rStyle w:val="normaltextrun"/>
                <w:rFonts w:ascii="Cambria Math" w:hAnsi="Cambria Math" w:cs="Arial"/>
                <w:i/>
                <w:color w:val="000000" w:themeColor="text1"/>
                <w:lang w:val="en"/>
              </w:rPr>
            </m:ctrlPr>
          </m:sSubPr>
          <m:e>
            <m:r>
              <m:rPr>
                <m:lit/>
              </m:rPr>
              <w:rPr>
                <w:rStyle w:val="normaltextrun"/>
                <w:rFonts w:ascii="Cambria Math" w:hAnsi="Cambria Math" w:cs="Arial"/>
                <w:color w:val="000000" w:themeColor="text1"/>
                <w:lang w:val="en"/>
              </w:rPr>
              <m:t>{</m:t>
            </m:r>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1</m:t>
            </m:r>
          </m:sub>
        </m:sSub>
        <m:r>
          <w:rPr>
            <w:rStyle w:val="normaltextrun"/>
            <w:rFonts w:ascii="Cambria Math" w:hAnsi="Cambria Math" w:cs="Arial"/>
            <w:color w:val="000000" w:themeColor="text1"/>
            <w:lang w:val="en"/>
          </w:rPr>
          <m:t>,</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m:t>
            </m:r>
          </m:sub>
        </m:sSub>
        <m: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l+1</m:t>
            </m:r>
          </m:sub>
        </m:sSub>
        <m:r>
          <w:rPr>
            <w:rStyle w:val="normaltextrun"/>
            <w:rFonts w:ascii="Cambria Math" w:hAnsi="Cambria Math" w:cs="Arial"/>
            <w:color w:val="000000" w:themeColor="text1"/>
            <w:lang w:val="en"/>
          </w:rPr>
          <m:t>,</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l+n</m:t>
            </m:r>
          </m:sub>
        </m:sSub>
        <m:r>
          <m:rPr>
            <m:lit/>
          </m:rPr>
          <w:rPr>
            <w:rStyle w:val="normaltextrun"/>
            <w:rFonts w:ascii="Cambria Math" w:hAnsi="Cambria Math" w:cs="Arial"/>
            <w:color w:val="000000" w:themeColor="text1"/>
            <w:lang w:val="en"/>
          </w:rPr>
          <m:t>}</m:t>
        </m:r>
        <m:r>
          <w:rPr>
            <w:rStyle w:val="normaltextrun"/>
            <w:rFonts w:ascii="Cambria Math" w:hAnsi="Cambria Math" w:cs="Arial"/>
            <w:color w:val="000000" w:themeColor="text1"/>
            <w:lang w:val="en"/>
          </w:rPr>
          <m:t xml:space="preserve"> </m:t>
        </m:r>
      </m:oMath>
      <w:r w:rsidR="009818E7">
        <w:rPr>
          <w:rStyle w:val="normaltextrun"/>
          <w:rFonts w:ascii="Arial" w:hAnsi="Arial" w:cs="Arial"/>
          <w:color w:val="000000" w:themeColor="text1"/>
          <w:lang w:val="en"/>
        </w:rPr>
        <w:t>is</w:t>
      </w:r>
      <w:r w:rsidR="00EC6855">
        <w:rPr>
          <w:rStyle w:val="normaltextrun"/>
          <w:rFonts w:ascii="Arial" w:hAnsi="Arial" w:cs="Arial"/>
          <w:color w:val="000000" w:themeColor="text1"/>
          <w:lang w:val="en"/>
        </w:rPr>
        <w:t xml:space="preserve"> the</w:t>
      </w:r>
      <w:r w:rsidR="009818E7">
        <w:rPr>
          <w:rStyle w:val="normaltextrun"/>
          <w:rFonts w:ascii="Arial" w:hAnsi="Arial" w:cs="Arial"/>
          <w:color w:val="000000" w:themeColor="text1"/>
          <w:lang w:val="en"/>
        </w:rPr>
        <w:t xml:space="preserve"> set of nodes, including all real spots and pseudo spots and </w:t>
      </w:r>
      <m:oMath>
        <m:r>
          <m:rPr>
            <m:sty m:val="p"/>
          </m:rPr>
          <w:rPr>
            <w:rStyle w:val="normaltextrun"/>
            <w:rFonts w:ascii="Cambria Math" w:hAnsi="Cambria Math" w:cs="Arial"/>
            <w:color w:val="000000" w:themeColor="text1"/>
            <w:lang w:val="en"/>
          </w:rPr>
          <m:t>E</m:t>
        </m:r>
      </m:oMath>
      <w:r w:rsidR="009818E7">
        <w:rPr>
          <w:rStyle w:val="normaltextrun"/>
          <w:rFonts w:ascii="Arial" w:hAnsi="Arial" w:cs="Arial"/>
          <w:color w:val="000000" w:themeColor="text1"/>
          <w:lang w:val="en"/>
        </w:rPr>
        <w:t xml:space="preserve"> is the set of edges</w:t>
      </w:r>
      <w:r w:rsidR="008231C4">
        <w:rPr>
          <w:rStyle w:val="normaltextrun"/>
          <w:rFonts w:ascii="Arial" w:hAnsi="Arial" w:cs="Arial"/>
          <w:color w:val="000000" w:themeColor="text1"/>
          <w:lang w:val="en"/>
        </w:rPr>
        <w:t>. I</w:t>
      </w:r>
      <w:r w:rsidR="009818E7">
        <w:rPr>
          <w:rStyle w:val="normaltextrun"/>
          <w:rFonts w:ascii="Arial" w:hAnsi="Arial" w:cs="Arial"/>
          <w:color w:val="000000" w:themeColor="text1"/>
          <w:lang w:val="en"/>
        </w:rPr>
        <w:t>f the edge</w:t>
      </w:r>
      <w:r w:rsidR="002F63DF">
        <w:rPr>
          <w:rStyle w:val="normaltextrun"/>
          <w:rFonts w:ascii="Arial" w:hAnsi="Arial" w:cs="Arial"/>
          <w:color w:val="000000" w:themeColor="text1"/>
          <w:lang w:val="en"/>
        </w:rPr>
        <w:t>s</w:t>
      </w:r>
      <w:r w:rsidR="009818E7">
        <w:rPr>
          <w:rStyle w:val="normaltextrun"/>
          <w:rFonts w:ascii="Arial" w:hAnsi="Arial" w:cs="Arial"/>
          <w:color w:val="000000" w:themeColor="text1"/>
          <w:lang w:val="en"/>
        </w:rPr>
        <w:t xml:space="preserve"> between two real spots exist if and only two real spots are </w:t>
      </w:r>
      <w:r w:rsidR="009818E7" w:rsidRPr="009818E7">
        <w:rPr>
          <w:rStyle w:val="normaltextrun"/>
          <w:rFonts w:ascii="Arial" w:hAnsi="Arial" w:cs="Arial"/>
          <w:color w:val="000000" w:themeColor="text1"/>
          <w:lang w:val="en"/>
        </w:rPr>
        <w:t>spatially</w:t>
      </w:r>
      <w:r w:rsidR="009818E7">
        <w:rPr>
          <w:rStyle w:val="normaltextrun"/>
          <w:rFonts w:ascii="Arial" w:hAnsi="Arial" w:cs="Arial"/>
          <w:color w:val="000000" w:themeColor="text1"/>
          <w:lang w:val="en"/>
        </w:rPr>
        <w:t xml:space="preserve"> </w:t>
      </w:r>
      <w:r w:rsidR="009818E7" w:rsidRPr="009818E7">
        <w:rPr>
          <w:rStyle w:val="normaltextrun"/>
          <w:rFonts w:ascii="Arial" w:hAnsi="Arial" w:cs="Arial"/>
          <w:color w:val="000000" w:themeColor="text1"/>
          <w:lang w:val="en"/>
        </w:rPr>
        <w:t>neighboring</w:t>
      </w:r>
      <w:r w:rsidR="009818E7">
        <w:rPr>
          <w:rStyle w:val="normaltextrun"/>
          <w:rFonts w:ascii="Arial" w:hAnsi="Arial" w:cs="Arial"/>
          <w:color w:val="000000" w:themeColor="text1"/>
          <w:lang w:val="en"/>
        </w:rPr>
        <w:t xml:space="preserve"> and have similar expression profiles.</w:t>
      </w:r>
      <w:r w:rsidR="002F63DF">
        <w:rPr>
          <w:rStyle w:val="normaltextrun"/>
          <w:rFonts w:ascii="Arial" w:hAnsi="Arial" w:cs="Arial"/>
          <w:color w:val="000000" w:themeColor="text1"/>
          <w:lang w:val="en"/>
        </w:rPr>
        <w:t xml:space="preserve"> Besides, if the edges between two pseudo spots or a real spot and a pseudo spot exist if and only if they have similar expression profiles. </w:t>
      </w:r>
    </w:p>
    <w:p w14:paraId="40F4C032" w14:textId="60737392" w:rsidR="00935586" w:rsidRDefault="009818E7" w:rsidP="00935586">
      <w:pPr>
        <w:spacing w:after="0" w:line="276" w:lineRule="auto"/>
        <w:jc w:val="both"/>
        <w:rPr>
          <w:rStyle w:val="normaltextrun"/>
          <w:rFonts w:ascii="Arial" w:hAnsi="Arial" w:cs="Arial"/>
          <w:color w:val="000000" w:themeColor="text1"/>
          <w:lang w:val="en"/>
        </w:rPr>
      </w:pPr>
      <w:r>
        <w:rPr>
          <w:rStyle w:val="normaltextrun"/>
          <w:rFonts w:ascii="Arial" w:hAnsi="Arial" w:cs="Arial"/>
          <w:color w:val="000000" w:themeColor="text1"/>
          <w:lang w:val="en"/>
        </w:rPr>
        <w:t xml:space="preserve">Detailly, given two real spots,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l+i</m:t>
            </m:r>
          </m:sub>
        </m:sSub>
      </m:oMath>
      <w:r w:rsidR="00EC6855">
        <w:rPr>
          <w:rStyle w:val="normaltextrun"/>
          <w:rFonts w:ascii="Arial" w:hAnsi="Arial" w:cs="Arial"/>
          <w:color w:val="000000" w:themeColor="text1"/>
          <w:lang w:val="en"/>
        </w:rPr>
        <w:t xml:space="preserve"> 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oMath>
      <w:r w:rsidR="00EC6855">
        <w:rPr>
          <w:rStyle w:val="normaltextrun"/>
          <w:rFonts w:ascii="Arial" w:hAnsi="Arial" w:cs="Arial" w:hint="eastAsia"/>
          <w:color w:val="000000" w:themeColor="text1"/>
          <w:lang w:val="en"/>
        </w:rPr>
        <w:t xml:space="preserve"> </w:t>
      </w:r>
      <m:oMath>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V</m:t>
        </m:r>
      </m:oMath>
      <w:r w:rsidR="00EC6855">
        <w:rPr>
          <w:rStyle w:val="normaltextrun"/>
          <w:rFonts w:ascii="Arial" w:hAnsi="Arial" w:cs="Arial" w:hint="eastAsia"/>
          <w:color w:val="000000" w:themeColor="text1"/>
          <w:lang w:val="en"/>
        </w:rPr>
        <w:t>,</w:t>
      </w:r>
      <w:r w:rsidR="00EC6855">
        <w:rPr>
          <w:rStyle w:val="normaltextrun"/>
          <w:rFonts w:ascii="Arial" w:hAnsi="Arial" w:cs="Arial"/>
          <w:color w:val="000000" w:themeColor="text1"/>
          <w:lang w:val="en"/>
        </w:rPr>
        <w:t xml:space="preserve"> call</w:t>
      </w:r>
      <w:r w:rsidR="00935586">
        <w:rPr>
          <w:rStyle w:val="normaltextrun"/>
          <w:rFonts w:ascii="Arial" w:hAnsi="Arial" w:cs="Arial"/>
          <w:color w:val="000000" w:themeColor="text1"/>
          <w:lang w:val="en"/>
        </w:rPr>
        <w:t xml:space="preserve"> that</w:t>
      </w:r>
      <w:r w:rsidR="00EC6855">
        <w:rPr>
          <w:rStyle w:val="normaltextrun"/>
          <w:rFonts w:ascii="Arial" w:hAnsi="Arial" w:cs="Arial"/>
          <w:color w:val="000000" w:themeColor="text1"/>
          <w:lang w:val="en"/>
        </w:rPr>
        <w:t xml:space="preserve">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l+i</m:t>
            </m:r>
          </m:sub>
        </m:sSub>
      </m:oMath>
      <w:r w:rsidR="00EC6855">
        <w:rPr>
          <w:rStyle w:val="normaltextrun"/>
          <w:rFonts w:ascii="Arial" w:hAnsi="Arial" w:cs="Arial" w:hint="eastAsia"/>
          <w:color w:val="000000" w:themeColor="text1"/>
          <w:lang w:val="en"/>
        </w:rPr>
        <w:t xml:space="preserve"> </w:t>
      </w:r>
      <w:r w:rsidR="00EC6855">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oMath>
      <w:r w:rsidR="00EC6855">
        <w:rPr>
          <w:rStyle w:val="normaltextrun"/>
          <w:rFonts w:ascii="Arial" w:hAnsi="Arial" w:cs="Arial" w:hint="eastAsia"/>
          <w:color w:val="000000" w:themeColor="text1"/>
          <w:lang w:val="en"/>
        </w:rPr>
        <w:t xml:space="preserve"> </w:t>
      </w:r>
      <w:r w:rsidR="00EC6855">
        <w:rPr>
          <w:rStyle w:val="normaltextrun"/>
          <w:rFonts w:ascii="Arial" w:hAnsi="Arial" w:cs="Arial"/>
          <w:color w:val="000000" w:themeColor="text1"/>
          <w:lang w:val="en"/>
        </w:rPr>
        <w:t>are m</w:t>
      </w:r>
      <w:r w:rsidR="00EC6855" w:rsidRPr="00EC6855">
        <w:rPr>
          <w:rStyle w:val="normaltextrun"/>
          <w:rFonts w:ascii="Arial" w:hAnsi="Arial" w:cs="Arial"/>
          <w:color w:val="000000" w:themeColor="text1"/>
          <w:lang w:val="en"/>
        </w:rPr>
        <w:t xml:space="preserve">utual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1</m:t>
            </m:r>
          </m:sub>
        </m:sSub>
      </m:oMath>
      <w:r w:rsidR="00EC6855" w:rsidRPr="00EC6855">
        <w:rPr>
          <w:rStyle w:val="normaltextrun"/>
          <w:rFonts w:ascii="Arial" w:hAnsi="Arial" w:cs="Arial"/>
          <w:color w:val="000000" w:themeColor="text1"/>
          <w:lang w:val="en"/>
        </w:rPr>
        <w:t xml:space="preserve"> nearest neighbor</w:t>
      </w:r>
      <w:r w:rsidR="00EC6855">
        <w:rPr>
          <w:rStyle w:val="normaltextrun"/>
          <w:rFonts w:ascii="Arial" w:hAnsi="Arial" w:cs="Arial" w:hint="eastAsia"/>
          <w:color w:val="000000" w:themeColor="text1"/>
          <w:lang w:val="en"/>
        </w:rPr>
        <w:t>s</w:t>
      </w:r>
      <w:r w:rsidR="00EC6855">
        <w:rPr>
          <w:rStyle w:val="normaltextrun"/>
          <w:rFonts w:ascii="Arial" w:hAnsi="Arial" w:cs="Arial"/>
          <w:color w:val="000000" w:themeColor="text1"/>
          <w:lang w:val="en"/>
        </w:rPr>
        <w:t xml:space="preserve"> if </w:t>
      </w:r>
      <m:oMath>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ri</m:t>
            </m:r>
          </m:sub>
        </m:sSub>
      </m:oMath>
      <w:r w:rsidR="00EC6855">
        <w:rPr>
          <w:rStyle w:val="normaltextrun"/>
          <w:rFonts w:ascii="Arial" w:hAnsi="Arial" w:cs="Arial"/>
          <w:color w:val="000000" w:themeColor="text1"/>
          <w:lang w:val="en"/>
        </w:rPr>
        <w:t xml:space="preserve"> is one of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1</m:t>
            </m:r>
          </m:sub>
        </m:sSub>
      </m:oMath>
      <w:r w:rsidR="00EC6855">
        <w:rPr>
          <w:rStyle w:val="normaltextrun"/>
          <w:rFonts w:ascii="Arial" w:hAnsi="Arial" w:cs="Arial"/>
          <w:color w:val="000000" w:themeColor="text1"/>
          <w:lang w:val="en"/>
        </w:rPr>
        <w:t xml:space="preserve"> nearest neighbors of </w:t>
      </w:r>
      <m:oMath>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j</m:t>
            </m:r>
          </m:sub>
        </m:sSub>
      </m:oMath>
      <w:r w:rsidR="00935586">
        <w:rPr>
          <w:rStyle w:val="normaltextrun"/>
          <w:rFonts w:ascii="Arial" w:hAnsi="Arial" w:cs="Arial" w:hint="eastAsia"/>
          <w:color w:val="000000" w:themeColor="text1"/>
          <w:lang w:val="en"/>
        </w:rPr>
        <w:t xml:space="preserve"> </w:t>
      </w:r>
      <w:r w:rsidR="00935586">
        <w:rPr>
          <w:rStyle w:val="normaltextrun"/>
          <w:rFonts w:ascii="Arial" w:hAnsi="Arial" w:cs="Arial"/>
          <w:color w:val="000000" w:themeColor="text1"/>
          <w:lang w:val="en"/>
        </w:rPr>
        <w:t xml:space="preserve">meanwhile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j</m:t>
            </m:r>
          </m:sub>
        </m:sSub>
      </m:oMath>
      <w:r w:rsidR="00935586">
        <w:rPr>
          <w:rStyle w:val="normaltextrun"/>
          <w:rFonts w:ascii="Arial" w:hAnsi="Arial" w:cs="Arial"/>
          <w:color w:val="000000" w:themeColor="text1"/>
          <w:lang w:val="en"/>
        </w:rPr>
        <w:t xml:space="preserve"> is one of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1</m:t>
            </m:r>
          </m:sub>
        </m:sSub>
      </m:oMath>
      <w:r w:rsidR="00935586">
        <w:rPr>
          <w:rStyle w:val="normaltextrun"/>
          <w:rFonts w:ascii="Arial" w:hAnsi="Arial" w:cs="Arial"/>
          <w:color w:val="000000" w:themeColor="text1"/>
          <w:lang w:val="en"/>
        </w:rPr>
        <w:t xml:space="preserve"> nearest neighbors of</w:t>
      </w:r>
      <w:r w:rsidR="00935586" w:rsidRPr="00935586">
        <w:rPr>
          <w:rStyle w:val="normaltextrun"/>
          <w:rFonts w:ascii="Arial" w:hAnsi="Arial" w:cs="Arial"/>
          <w:i/>
          <w:color w:val="000000" w:themeColor="text1"/>
          <w:lang w:val="en"/>
        </w:rPr>
        <w:t xml:space="preserve">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935586">
        <w:rPr>
          <w:rStyle w:val="normaltextrun"/>
          <w:rFonts w:ascii="Arial" w:hAnsi="Arial" w:cs="Arial" w:hint="eastAsia"/>
          <w:i/>
          <w:color w:val="000000" w:themeColor="text1"/>
          <w:lang w:val="en"/>
        </w:rPr>
        <w:t xml:space="preserve"> </w:t>
      </w:r>
      <w:r w:rsidR="00935586" w:rsidRPr="00935586">
        <w:rPr>
          <w:rStyle w:val="normaltextrun"/>
          <w:rFonts w:ascii="Arial" w:hAnsi="Arial" w:cs="Arial"/>
          <w:color w:val="000000" w:themeColor="text1"/>
          <w:lang w:val="en"/>
        </w:rPr>
        <w:t>based on Euclidean distance of spatial coordinates</w:t>
      </w:r>
      <w:r w:rsidR="0075725B">
        <w:rPr>
          <w:rStyle w:val="normaltextrun"/>
          <w:rFonts w:ascii="Arial" w:hAnsi="Arial" w:cs="Arial"/>
          <w:color w:val="000000" w:themeColor="text1"/>
          <w:lang w:val="en"/>
        </w:rPr>
        <w:t xml:space="preserve"> where </w:t>
      </w:r>
      <m:oMath>
        <m:r>
          <w:rPr>
            <w:rStyle w:val="normaltextrun"/>
            <w:rFonts w:ascii="Cambria Math" w:hAnsi="Cambria Math" w:cs="Arial"/>
            <w:color w:val="000000" w:themeColor="text1"/>
            <w:lang w:val="en"/>
          </w:rPr>
          <m:t>i</m:t>
        </m:r>
        <m:r>
          <m:rPr>
            <m:sty m:val="p"/>
          </m:rPr>
          <w:rPr>
            <w:rStyle w:val="normaltextrun"/>
            <w:rFonts w:ascii="Cambria Math" w:hAnsi="Cambria Math" w:cs="Arial"/>
            <w:color w:val="000000" w:themeColor="text1"/>
            <w:lang w:val="en"/>
          </w:rPr>
          <m:t>, j=1,2,</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 n; i</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j</m:t>
        </m:r>
      </m:oMath>
      <w:r w:rsidR="00935586">
        <w:rPr>
          <w:rStyle w:val="normaltextrun"/>
          <w:rFonts w:ascii="Arial" w:hAnsi="Arial" w:cs="Arial"/>
          <w:color w:val="000000" w:themeColor="text1"/>
          <w:lang w:val="en"/>
        </w:rPr>
        <w:t xml:space="preserve">. In addition, </w:t>
      </w:r>
      <w:r w:rsidR="002F63DF">
        <w:rPr>
          <w:rStyle w:val="normaltextrun"/>
          <w:rFonts w:ascii="Arial" w:hAnsi="Arial" w:cs="Arial"/>
          <w:color w:val="000000" w:themeColor="text1"/>
          <w:lang w:val="en"/>
        </w:rPr>
        <w:t>let</w:t>
      </w:r>
      <w:r w:rsidR="00935586">
        <w:rPr>
          <w:rStyle w:val="normaltextrun"/>
          <w:rFonts w:ascii="Arial" w:hAnsi="Arial" w:cs="Arial"/>
          <w:color w:val="000000" w:themeColor="text1"/>
          <w:lang w:val="en"/>
        </w:rPr>
        <w:t xml:space="preserve"> </w:t>
      </w:r>
      <m:oMath>
        <m:r>
          <w:rPr>
            <w:rStyle w:val="normaltextrun"/>
            <w:rFonts w:ascii="Cambria Math" w:hAnsi="Cambria Math" w:cs="Arial"/>
            <w:color w:val="000000" w:themeColor="text1"/>
            <w:lang w:val="en"/>
          </w:rPr>
          <m:t>Similarity</m:t>
        </m:r>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r>
              <w:rPr>
                <w:rStyle w:val="normaltextrun"/>
                <w:rFonts w:ascii="Cambria Math" w:hAnsi="Cambria Math" w:cs="Arial" w:hint="eastAsia"/>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j</m:t>
                </m:r>
              </m:sub>
            </m:sSub>
          </m:e>
        </m:d>
      </m:oMath>
      <w:r w:rsidR="00935586">
        <w:rPr>
          <w:rStyle w:val="normaltextrun"/>
          <w:rFonts w:ascii="Arial" w:hAnsi="Arial" w:cs="Arial"/>
          <w:color w:val="000000" w:themeColor="text1"/>
          <w:lang w:val="en"/>
        </w:rPr>
        <w:t xml:space="preserve"> be the Pearson similarity coefficient between the</w:t>
      </w:r>
      <w:r w:rsidR="00935586">
        <w:rPr>
          <w:rStyle w:val="normaltextrun"/>
          <w:rFonts w:ascii="Arial" w:hAnsi="Arial" w:cs="Arial" w:hint="eastAsia"/>
          <w:color w:val="000000" w:themeColor="text1"/>
          <w:lang w:val="en"/>
        </w:rPr>
        <w:t xml:space="preserve"> </w:t>
      </w:r>
      <w:r w:rsidR="00935586">
        <w:rPr>
          <w:rStyle w:val="normaltextrun"/>
          <w:rFonts w:ascii="Arial" w:hAnsi="Arial" w:cs="Arial"/>
          <w:color w:val="000000" w:themeColor="text1"/>
          <w:lang w:val="en"/>
        </w:rPr>
        <w:t xml:space="preserve">gene expression profiles of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s</m:t>
            </m:r>
          </m:e>
          <m:sub>
            <m:r>
              <m:rPr>
                <m:sty m:val="p"/>
              </m:rPr>
              <w:rPr>
                <w:rStyle w:val="normaltextrun"/>
                <w:rFonts w:ascii="Cambria Math" w:hAnsi="Cambria Math" w:cs="Arial"/>
                <w:color w:val="000000" w:themeColor="text1"/>
                <w:lang w:val="en"/>
              </w:rPr>
              <m:t>i</m:t>
            </m:r>
          </m:sub>
        </m:sSub>
        <m:r>
          <w:rPr>
            <w:rStyle w:val="normaltextrun"/>
            <w:rFonts w:ascii="Cambria Math" w:hAnsi="Cambria Math" w:cs="Arial"/>
            <w:color w:val="000000" w:themeColor="text1"/>
            <w:lang w:val="en"/>
          </w:rPr>
          <m:t xml:space="preserve"> </m:t>
        </m:r>
      </m:oMath>
      <w:r w:rsidR="00935586">
        <w:rPr>
          <w:rStyle w:val="normaltextrun"/>
          <w:rFonts w:ascii="Arial" w:hAnsi="Arial" w:cs="Arial"/>
          <w:color w:val="000000" w:themeColor="text1"/>
          <w:lang w:val="en"/>
        </w:rPr>
        <w:t xml:space="preserve">and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s</m:t>
            </m:r>
          </m:e>
          <m:sub>
            <m:r>
              <m:rPr>
                <m:sty m:val="p"/>
              </m:rPr>
              <w:rPr>
                <w:rStyle w:val="normaltextrun"/>
                <w:rFonts w:ascii="Cambria Math" w:hAnsi="Cambria Math" w:cs="Arial"/>
                <w:color w:val="000000" w:themeColor="text1"/>
                <w:lang w:val="en"/>
              </w:rPr>
              <m:t>j</m:t>
            </m:r>
          </m:sub>
        </m:sSub>
      </m:oMath>
      <w:r w:rsidR="00935586">
        <w:rPr>
          <w:rStyle w:val="normaltextrun"/>
          <w:rFonts w:ascii="Arial" w:hAnsi="Arial" w:cs="Arial" w:hint="eastAsia"/>
          <w:color w:val="000000" w:themeColor="text1"/>
          <w:lang w:val="en"/>
        </w:rPr>
        <w:t>.</w:t>
      </w:r>
      <w:r w:rsidR="00935586">
        <w:rPr>
          <w:rStyle w:val="normaltextrun"/>
          <w:rFonts w:ascii="Arial" w:hAnsi="Arial" w:cs="Arial"/>
          <w:color w:val="000000" w:themeColor="text1"/>
          <w:lang w:val="en"/>
        </w:rPr>
        <w:t xml:space="preserve"> Then,</w:t>
      </w:r>
      <m:oMath>
        <m:r>
          <m:rPr>
            <m:sty m:val="p"/>
          </m:rPr>
          <w:rPr>
            <w:rStyle w:val="normaltextrun"/>
            <w:rFonts w:ascii="Cambria Math" w:hAnsi="Cambria Math" w:cs="Arial"/>
            <w:color w:val="000000" w:themeColor="text1"/>
            <w:lang w:val="en"/>
          </w:rPr>
          <m:t xml:space="preserve"> </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e</m:t>
            </m:r>
          </m:e>
          <m:sub>
            <m:r>
              <w:rPr>
                <w:rStyle w:val="normaltextrun"/>
                <w:rFonts w:ascii="Cambria Math" w:hAnsi="Cambria Math" w:cs="Arial"/>
                <w:color w:val="000000" w:themeColor="text1"/>
                <w:lang w:val="en"/>
              </w:rPr>
              <m:t>l+i,l+j</m:t>
            </m:r>
          </m:sub>
        </m:sSub>
        <m:r>
          <m:rPr>
            <m:sty m:val="p"/>
          </m:rPr>
          <w:rPr>
            <w:rStyle w:val="normaltextrun"/>
            <w:rFonts w:ascii="Cambria Math" w:hAnsi="Cambria Math" w:cs="Arial"/>
            <w:color w:val="000000" w:themeColor="text1"/>
            <w:lang w:val="en"/>
          </w:rPr>
          <m:t>=</m:t>
        </m:r>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l+i</m:t>
                </m:r>
              </m:sub>
            </m:sSub>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e>
        </m:d>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E</m:t>
        </m:r>
      </m:oMath>
      <w:r w:rsidR="00935586">
        <w:rPr>
          <w:rStyle w:val="normaltextrun"/>
          <w:rFonts w:ascii="Arial" w:hAnsi="Arial" w:cs="Arial" w:hint="eastAsia"/>
          <w:color w:val="000000" w:themeColor="text1"/>
          <w:lang w:val="en"/>
        </w:rPr>
        <w:t xml:space="preserve"> </w:t>
      </w:r>
      <w:r w:rsidR="00935586">
        <w:rPr>
          <w:rStyle w:val="normaltextrun"/>
          <w:rFonts w:ascii="Arial" w:hAnsi="Arial" w:cs="Arial"/>
          <w:color w:val="000000" w:themeColor="text1"/>
          <w:lang w:val="en"/>
        </w:rPr>
        <w:t xml:space="preserve">if and only if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l+i</m:t>
            </m:r>
          </m:sub>
        </m:sSub>
      </m:oMath>
      <w:r w:rsidR="00935586">
        <w:rPr>
          <w:rStyle w:val="normaltextrun"/>
          <w:rFonts w:ascii="Arial" w:hAnsi="Arial" w:cs="Arial" w:hint="eastAsia"/>
          <w:color w:val="000000" w:themeColor="text1"/>
          <w:lang w:val="en"/>
        </w:rPr>
        <w:t xml:space="preserve"> </w:t>
      </w:r>
      <w:r w:rsidR="00935586">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oMath>
      <w:r w:rsidR="00935586">
        <w:rPr>
          <w:rStyle w:val="normaltextrun"/>
          <w:rFonts w:ascii="Arial" w:hAnsi="Arial" w:cs="Arial" w:hint="eastAsia"/>
          <w:color w:val="000000" w:themeColor="text1"/>
          <w:lang w:val="en"/>
        </w:rPr>
        <w:t xml:space="preserve"> </w:t>
      </w:r>
      <w:r w:rsidR="00935586">
        <w:rPr>
          <w:rStyle w:val="normaltextrun"/>
          <w:rFonts w:ascii="Arial" w:hAnsi="Arial" w:cs="Arial"/>
          <w:color w:val="000000" w:themeColor="text1"/>
          <w:lang w:val="en"/>
        </w:rPr>
        <w:t>are m</w:t>
      </w:r>
      <w:r w:rsidR="00935586" w:rsidRPr="00EC6855">
        <w:rPr>
          <w:rStyle w:val="normaltextrun"/>
          <w:rFonts w:ascii="Arial" w:hAnsi="Arial" w:cs="Arial"/>
          <w:color w:val="000000" w:themeColor="text1"/>
          <w:lang w:val="en"/>
        </w:rPr>
        <w:t xml:space="preserve">utual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1</m:t>
            </m:r>
          </m:sub>
        </m:sSub>
      </m:oMath>
      <w:r w:rsidR="00935586" w:rsidRPr="00EC6855">
        <w:rPr>
          <w:rStyle w:val="normaltextrun"/>
          <w:rFonts w:ascii="Arial" w:hAnsi="Arial" w:cs="Arial"/>
          <w:color w:val="000000" w:themeColor="text1"/>
          <w:lang w:val="en"/>
        </w:rPr>
        <w:t xml:space="preserve"> nearest neighbor</w:t>
      </w:r>
      <w:r w:rsidR="00935586">
        <w:rPr>
          <w:rStyle w:val="normaltextrun"/>
          <w:rFonts w:ascii="Arial" w:hAnsi="Arial" w:cs="Arial" w:hint="eastAsia"/>
          <w:color w:val="000000" w:themeColor="text1"/>
          <w:lang w:val="en"/>
        </w:rPr>
        <w:t>s</w:t>
      </w:r>
      <w:r w:rsidR="00935586">
        <w:rPr>
          <w:rStyle w:val="normaltextrun"/>
          <w:rFonts w:ascii="Arial" w:hAnsi="Arial" w:cs="Arial"/>
          <w:color w:val="000000" w:themeColor="text1"/>
          <w:lang w:val="en"/>
        </w:rPr>
        <w:t xml:space="preserve"> and </w:t>
      </w:r>
      <m:oMath>
        <m:r>
          <w:rPr>
            <w:rStyle w:val="normaltextrun"/>
            <w:rFonts w:ascii="Cambria Math" w:hAnsi="Cambria Math" w:cs="Arial"/>
            <w:color w:val="000000" w:themeColor="text1"/>
            <w:lang w:val="en"/>
          </w:rPr>
          <m:t>Similarity</m:t>
        </m:r>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l+i</m:t>
                </m:r>
              </m:sub>
            </m:sSub>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e>
        </m:d>
        <m:r>
          <m:rPr>
            <m:sty m:val="p"/>
          </m:rPr>
          <w:rPr>
            <w:rStyle w:val="normaltextrun"/>
            <w:rFonts w:ascii="Cambria Math" w:hAnsi="Cambria Math" w:cs="Arial" w:hint="eastAsia"/>
            <w:color w:val="000000" w:themeColor="text1"/>
            <w:lang w:val="en"/>
          </w:rPr>
          <m:t>≥</m:t>
        </m:r>
        <w:bookmarkStart w:id="11" w:name="OLE_LINK9"/>
        <m:r>
          <m:rPr>
            <m:sty m:val="p"/>
          </m:rPr>
          <w:rPr>
            <w:rStyle w:val="normaltextrun"/>
            <w:rFonts w:ascii="Cambria Math" w:hAnsi="Cambria Math" w:cs="Arial"/>
            <w:color w:val="000000" w:themeColor="text1"/>
            <w:lang w:val="en"/>
          </w:rPr>
          <m:t>thr</m:t>
        </m:r>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e</m:t>
            </m:r>
          </m:e>
          <m:sub>
            <m:r>
              <m:rPr>
                <m:sty m:val="p"/>
              </m:rPr>
              <w:rPr>
                <w:rStyle w:val="normaltextrun"/>
                <w:rFonts w:ascii="Cambria Math" w:hAnsi="Cambria Math" w:cs="Arial"/>
                <w:color w:val="000000" w:themeColor="text1"/>
                <w:lang w:val="en"/>
              </w:rPr>
              <m:t>s</m:t>
            </m:r>
          </m:sub>
        </m:sSub>
      </m:oMath>
      <w:bookmarkEnd w:id="11"/>
      <w:r w:rsidR="00935586">
        <w:rPr>
          <w:rStyle w:val="normaltextrun"/>
          <w:rFonts w:ascii="Arial" w:hAnsi="Arial" w:cs="Arial" w:hint="eastAsia"/>
          <w:color w:val="000000" w:themeColor="text1"/>
          <w:lang w:val="en"/>
        </w:rPr>
        <w:t>,</w:t>
      </w:r>
      <w:r w:rsidR="00935586">
        <w:rPr>
          <w:rStyle w:val="normaltextrun"/>
          <w:rFonts w:ascii="Arial" w:hAnsi="Arial" w:cs="Arial"/>
          <w:color w:val="000000" w:themeColor="text1"/>
          <w:lang w:val="en"/>
        </w:rPr>
        <w:t xml:space="preserve"> where </w:t>
      </w:r>
      <w:r w:rsidR="002F63DF">
        <w:rPr>
          <w:rStyle w:val="normaltextrun"/>
          <w:rFonts w:ascii="Arial" w:hAnsi="Arial" w:cs="Arial"/>
          <w:color w:val="000000" w:themeColor="text1"/>
          <w:lang w:val="en"/>
        </w:rPr>
        <w:t xml:space="preserve">the default </w:t>
      </w:r>
      <m:oMath>
        <m:r>
          <m:rPr>
            <m:sty m:val="p"/>
          </m:rPr>
          <w:rPr>
            <w:rStyle w:val="normaltextrun"/>
            <w:rFonts w:ascii="Cambria Math" w:hAnsi="Cambria Math" w:cs="Arial"/>
            <w:color w:val="000000" w:themeColor="text1"/>
            <w:lang w:val="en"/>
          </w:rPr>
          <m:t>thr</m:t>
        </m:r>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e</m:t>
            </m:r>
          </m:e>
          <m:sub>
            <m:r>
              <m:rPr>
                <m:sty m:val="p"/>
              </m:rPr>
              <w:rPr>
                <w:rStyle w:val="normaltextrun"/>
                <w:rFonts w:ascii="Cambria Math" w:hAnsi="Cambria Math" w:cs="Arial"/>
                <w:color w:val="000000" w:themeColor="text1"/>
                <w:lang w:val="en"/>
              </w:rPr>
              <m:t>s</m:t>
            </m:r>
          </m:sub>
        </m:sSub>
        <m:r>
          <w:rPr>
            <w:rStyle w:val="normaltextrun"/>
            <w:rFonts w:ascii="Cambria Math" w:hAnsi="Cambria Math" w:cs="Arial"/>
            <w:color w:val="000000" w:themeColor="text1"/>
            <w:lang w:val="en"/>
          </w:rPr>
          <m:t>=0.6</m:t>
        </m:r>
      </m:oMath>
      <w:r w:rsidR="002F63DF">
        <w:rPr>
          <w:rStyle w:val="normaltextrun"/>
          <w:rFonts w:ascii="Arial" w:hAnsi="Arial" w:cs="Arial" w:hint="eastAsia"/>
          <w:color w:val="000000" w:themeColor="text1"/>
          <w:lang w:val="en"/>
        </w:rPr>
        <w:t>.</w:t>
      </w:r>
      <w:r w:rsidR="002F63DF">
        <w:rPr>
          <w:rStyle w:val="normaltextrun"/>
          <w:rFonts w:ascii="Arial" w:hAnsi="Arial" w:cs="Arial"/>
          <w:color w:val="000000" w:themeColor="text1"/>
          <w:lang w:val="en"/>
        </w:rPr>
        <w:t xml:space="preserve"> In addition, call that </w:t>
      </w:r>
      <m:oMath>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2F63DF">
        <w:rPr>
          <w:rStyle w:val="normaltextrun"/>
          <w:rFonts w:ascii="Arial" w:hAnsi="Arial" w:cs="Arial" w:hint="eastAsia"/>
          <w:color w:val="000000" w:themeColor="text1"/>
          <w:lang w:val="en"/>
        </w:rPr>
        <w:t xml:space="preserve"> </w:t>
      </w:r>
      <w:r w:rsidR="002F63DF">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oMath>
      <w:r w:rsidR="002F63DF">
        <w:rPr>
          <w:rStyle w:val="normaltextrun"/>
          <w:rFonts w:ascii="Arial" w:hAnsi="Arial" w:cs="Arial" w:hint="eastAsia"/>
          <w:color w:val="000000" w:themeColor="text1"/>
          <w:lang w:val="en"/>
        </w:rPr>
        <w:t xml:space="preserve"> </w:t>
      </w:r>
      <w:r w:rsidR="002F63DF">
        <w:rPr>
          <w:rStyle w:val="normaltextrun"/>
          <w:rFonts w:ascii="Arial" w:hAnsi="Arial" w:cs="Arial"/>
          <w:color w:val="000000" w:themeColor="text1"/>
          <w:lang w:val="en"/>
        </w:rPr>
        <w:t>are m</w:t>
      </w:r>
      <w:r w:rsidR="002F63DF" w:rsidRPr="00EC6855">
        <w:rPr>
          <w:rStyle w:val="normaltextrun"/>
          <w:rFonts w:ascii="Arial" w:hAnsi="Arial" w:cs="Arial"/>
          <w:color w:val="000000" w:themeColor="text1"/>
          <w:lang w:val="en"/>
        </w:rPr>
        <w:t xml:space="preserve">utual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2</m:t>
            </m:r>
          </m:sub>
        </m:sSub>
      </m:oMath>
      <w:r w:rsidR="002F63DF" w:rsidRPr="00EC6855">
        <w:rPr>
          <w:rStyle w:val="normaltextrun"/>
          <w:rFonts w:ascii="Arial" w:hAnsi="Arial" w:cs="Arial"/>
          <w:color w:val="000000" w:themeColor="text1"/>
          <w:lang w:val="en"/>
        </w:rPr>
        <w:t xml:space="preserve"> nearest neighbor</w:t>
      </w:r>
      <w:r w:rsidR="002F63DF">
        <w:rPr>
          <w:rStyle w:val="normaltextrun"/>
          <w:rFonts w:ascii="Arial" w:hAnsi="Arial" w:cs="Arial" w:hint="eastAsia"/>
          <w:color w:val="000000" w:themeColor="text1"/>
          <w:lang w:val="en"/>
        </w:rPr>
        <w:t>s</w:t>
      </w:r>
      <w:r w:rsidR="002F63DF">
        <w:rPr>
          <w:rStyle w:val="normaltextrun"/>
          <w:rFonts w:ascii="Arial" w:hAnsi="Arial" w:cs="Arial"/>
          <w:color w:val="000000" w:themeColor="text1"/>
          <w:lang w:val="en"/>
        </w:rPr>
        <w:t xml:space="preserve"> if </w:t>
      </w:r>
      <m:oMath>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2F63DF">
        <w:rPr>
          <w:rStyle w:val="normaltextrun"/>
          <w:rFonts w:ascii="Arial" w:hAnsi="Arial" w:cs="Arial"/>
          <w:color w:val="000000" w:themeColor="text1"/>
          <w:lang w:val="en"/>
        </w:rPr>
        <w:t xml:space="preserve"> is one of </w:t>
      </w:r>
      <w:r w:rsidR="002F63DF" w:rsidRPr="00EC6855">
        <w:rPr>
          <w:rStyle w:val="normaltextrun"/>
          <w:rFonts w:ascii="Arial" w:hAnsi="Arial" w:cs="Arial"/>
          <w:color w:val="000000" w:themeColor="text1"/>
          <w:lang w:val="en"/>
        </w:rPr>
        <w:t xml:space="preserve">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2</m:t>
            </m:r>
          </m:sub>
        </m:sSub>
      </m:oMath>
      <w:r w:rsidR="002F63DF">
        <w:rPr>
          <w:rStyle w:val="normaltextrun"/>
          <w:rFonts w:ascii="Arial" w:hAnsi="Arial" w:cs="Arial"/>
          <w:color w:val="000000" w:themeColor="text1"/>
          <w:lang w:val="en"/>
        </w:rPr>
        <w:t xml:space="preserve"> nearest neighbors of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hint="eastAsia"/>
                <w:color w:val="000000" w:themeColor="text1"/>
                <w:lang w:val="en"/>
              </w:rPr>
              <m:t>n</m:t>
            </m:r>
            <m:r>
              <w:rPr>
                <w:rStyle w:val="normaltextrun"/>
                <w:rFonts w:ascii="Cambria Math" w:hAnsi="Cambria Math" w:cs="Arial"/>
                <w:color w:val="000000" w:themeColor="text1"/>
                <w:lang w:val="en"/>
              </w:rPr>
              <m:t>+j</m:t>
            </m:r>
          </m:sub>
        </m:sSub>
      </m:oMath>
      <w:r w:rsidR="002F63DF">
        <w:rPr>
          <w:rStyle w:val="normaltextrun"/>
          <w:rFonts w:ascii="Arial" w:hAnsi="Arial" w:cs="Arial" w:hint="eastAsia"/>
          <w:color w:val="000000" w:themeColor="text1"/>
          <w:lang w:val="en"/>
        </w:rPr>
        <w:t xml:space="preserve"> </w:t>
      </w:r>
      <w:r w:rsidR="002F63DF">
        <w:rPr>
          <w:rStyle w:val="normaltextrun"/>
          <w:rFonts w:ascii="Arial" w:hAnsi="Arial" w:cs="Arial"/>
          <w:color w:val="000000" w:themeColor="text1"/>
          <w:lang w:val="en"/>
        </w:rPr>
        <w:t xml:space="preserve">meanwhile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hint="eastAsia"/>
                <w:color w:val="000000" w:themeColor="text1"/>
                <w:lang w:val="en"/>
              </w:rPr>
              <m:t>n</m:t>
            </m:r>
            <m:r>
              <w:rPr>
                <w:rStyle w:val="normaltextrun"/>
                <w:rFonts w:ascii="Cambria Math" w:hAnsi="Cambria Math" w:cs="Arial"/>
                <w:color w:val="000000" w:themeColor="text1"/>
                <w:lang w:val="en"/>
              </w:rPr>
              <m:t>+j</m:t>
            </m:r>
          </m:sub>
        </m:sSub>
      </m:oMath>
      <w:r w:rsidR="002F63DF">
        <w:rPr>
          <w:rStyle w:val="normaltextrun"/>
          <w:rFonts w:ascii="Arial" w:hAnsi="Arial" w:cs="Arial"/>
          <w:color w:val="000000" w:themeColor="text1"/>
          <w:lang w:val="en"/>
        </w:rPr>
        <w:t xml:space="preserve"> is one of </w:t>
      </w:r>
      <w:r w:rsidR="002F63DF" w:rsidRPr="00EC6855">
        <w:rPr>
          <w:rStyle w:val="normaltextrun"/>
          <w:rFonts w:ascii="Arial" w:hAnsi="Arial" w:cs="Arial"/>
          <w:color w:val="000000" w:themeColor="text1"/>
          <w:lang w:val="en"/>
        </w:rPr>
        <w:t xml:space="preserve">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2</m:t>
            </m:r>
          </m:sub>
        </m:sSub>
      </m:oMath>
      <w:r w:rsidR="002F63DF">
        <w:rPr>
          <w:rStyle w:val="normaltextrun"/>
          <w:rFonts w:ascii="Arial" w:hAnsi="Arial" w:cs="Arial"/>
          <w:color w:val="000000" w:themeColor="text1"/>
          <w:lang w:val="en"/>
        </w:rPr>
        <w:t xml:space="preserve"> nearest neighbors of</w:t>
      </w:r>
      <w:r w:rsidR="002F63DF" w:rsidRPr="00935586">
        <w:rPr>
          <w:rStyle w:val="normaltextrun"/>
          <w:rFonts w:ascii="Arial" w:hAnsi="Arial" w:cs="Arial"/>
          <w:i/>
          <w:color w:val="000000" w:themeColor="text1"/>
          <w:lang w:val="en"/>
        </w:rPr>
        <w:t xml:space="preserve">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2F63DF">
        <w:rPr>
          <w:rStyle w:val="normaltextrun"/>
          <w:rFonts w:ascii="Arial" w:hAnsi="Arial" w:cs="Arial" w:hint="eastAsia"/>
          <w:i/>
          <w:color w:val="000000" w:themeColor="text1"/>
          <w:lang w:val="en"/>
        </w:rPr>
        <w:t xml:space="preserve"> </w:t>
      </w:r>
      <w:r w:rsidR="002F63DF" w:rsidRPr="00935586">
        <w:rPr>
          <w:rStyle w:val="normaltextrun"/>
          <w:rFonts w:ascii="Arial" w:hAnsi="Arial" w:cs="Arial"/>
          <w:color w:val="000000" w:themeColor="text1"/>
          <w:lang w:val="en"/>
        </w:rPr>
        <w:t>based on</w:t>
      </w:r>
      <w:r w:rsidR="002F63DF">
        <w:rPr>
          <w:rStyle w:val="normaltextrun"/>
          <w:rFonts w:ascii="Arial" w:hAnsi="Arial" w:cs="Arial"/>
          <w:color w:val="000000" w:themeColor="text1"/>
          <w:lang w:val="en"/>
        </w:rPr>
        <w:t xml:space="preserve"> the Pearson similarity coefficient between their gene expression profile</w:t>
      </w:r>
      <w:r w:rsidR="0075725B">
        <w:rPr>
          <w:rStyle w:val="normaltextrun"/>
          <w:rFonts w:ascii="Arial" w:hAnsi="Arial" w:cs="Arial"/>
          <w:color w:val="000000" w:themeColor="text1"/>
          <w:lang w:val="en"/>
        </w:rPr>
        <w:t>s</w:t>
      </w:r>
      <w:r w:rsidR="00C27F2B">
        <w:rPr>
          <w:rStyle w:val="normaltextrun"/>
          <w:rFonts w:ascii="Arial" w:hAnsi="Arial" w:cs="Arial"/>
          <w:color w:val="000000" w:themeColor="text1"/>
          <w:lang w:val="en"/>
        </w:rPr>
        <w:t xml:space="preserve"> </w:t>
      </w:r>
      <w:r w:rsidR="00C27F2B">
        <w:rPr>
          <w:rStyle w:val="normaltextrun"/>
          <w:rFonts w:ascii="Arial" w:hAnsi="Arial" w:cs="Arial" w:hint="eastAsia"/>
          <w:color w:val="000000" w:themeColor="text1"/>
          <w:lang w:val="en"/>
        </w:rPr>
        <w:t>wh</w:t>
      </w:r>
      <w:r w:rsidR="00C27F2B">
        <w:rPr>
          <w:rStyle w:val="normaltextrun"/>
          <w:rFonts w:ascii="Arial" w:hAnsi="Arial" w:cs="Arial"/>
          <w:color w:val="000000" w:themeColor="text1"/>
          <w:lang w:val="en"/>
        </w:rPr>
        <w:t xml:space="preserve">ere </w:t>
      </w:r>
      <m:oMath>
        <m:r>
          <m:rPr>
            <m:sty m:val="p"/>
          </m:rPr>
          <w:rPr>
            <w:rStyle w:val="normaltextrun"/>
            <w:rFonts w:ascii="Cambria Math" w:hAnsi="Cambria Math" w:cs="Arial"/>
            <w:color w:val="000000" w:themeColor="text1"/>
            <w:lang w:val="en"/>
          </w:rPr>
          <m:t>i=1,2,</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m:t>
        </m:r>
        <m:r>
          <w:rPr>
            <w:rStyle w:val="normaltextrun"/>
            <w:rFonts w:ascii="Cambria Math" w:hAnsi="Cambria Math" w:cs="Arial"/>
            <w:color w:val="000000" w:themeColor="text1"/>
            <w:lang w:val="en"/>
          </w:rPr>
          <m:t xml:space="preserve"> l</m:t>
        </m:r>
      </m:oMath>
      <w:r w:rsidR="00EC601D">
        <w:rPr>
          <w:rStyle w:val="normaltextrun"/>
          <w:rFonts w:ascii="Arial" w:hAnsi="Arial" w:cs="Arial"/>
          <w:i/>
          <w:color w:val="000000" w:themeColor="text1"/>
          <w:lang w:val="en"/>
        </w:rPr>
        <w:t xml:space="preserve">; </w:t>
      </w:r>
      <w:r w:rsidR="00EC601D">
        <w:rPr>
          <w:rStyle w:val="normaltextrun"/>
          <w:rFonts w:ascii="Arial" w:hAnsi="Arial" w:cs="Arial"/>
          <w:color w:val="000000" w:themeColor="text1"/>
          <w:lang w:val="en"/>
        </w:rPr>
        <w:t xml:space="preserve">and </w:t>
      </w:r>
      <m:oMath>
        <m:r>
          <m:rPr>
            <m:sty m:val="p"/>
          </m:rPr>
          <w:rPr>
            <w:rStyle w:val="normaltextrun"/>
            <w:rFonts w:ascii="Cambria Math" w:hAnsi="Cambria Math" w:cs="Arial"/>
            <w:color w:val="000000" w:themeColor="text1"/>
            <w:lang w:val="en"/>
          </w:rPr>
          <m:t>j=1, 2,</m:t>
        </m:r>
        <m:r>
          <m:rPr>
            <m:sty m:val="p"/>
          </m:rP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,n</m:t>
        </m:r>
      </m:oMath>
      <w:r w:rsidR="00EC601D">
        <w:rPr>
          <w:rStyle w:val="normaltextrun"/>
          <w:rFonts w:ascii="Arial" w:hAnsi="Arial" w:cs="Arial"/>
          <w:color w:val="000000" w:themeColor="text1"/>
          <w:lang w:val="en"/>
        </w:rPr>
        <w:t xml:space="preserve"> </w:t>
      </w:r>
      <w:r w:rsidR="00C27F2B">
        <w:rPr>
          <w:rStyle w:val="normaltextrun"/>
          <w:rFonts w:ascii="Arial" w:hAnsi="Arial" w:cs="Arial"/>
          <w:color w:val="000000" w:themeColor="text1"/>
          <w:lang w:val="en"/>
        </w:rPr>
        <w:t xml:space="preserve">Here, </w:t>
      </w:r>
      <m:oMath>
        <m:sSub>
          <m:sSubPr>
            <m:ctrlPr>
              <w:rPr>
                <w:rStyle w:val="normaltextrun"/>
                <w:rFonts w:ascii="Cambria Math" w:hAnsi="Cambria Math" w:cs="Arial"/>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C27F2B">
        <w:rPr>
          <w:rStyle w:val="normaltextrun"/>
          <w:rFonts w:ascii="Arial" w:hAnsi="Arial" w:cs="Arial" w:hint="eastAsia"/>
          <w:color w:val="000000" w:themeColor="text1"/>
          <w:lang w:val="en"/>
        </w:rPr>
        <w:t xml:space="preserve"> </w:t>
      </w:r>
      <w:r w:rsidR="00C27F2B">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hint="eastAsia"/>
                <w:color w:val="000000" w:themeColor="text1"/>
                <w:lang w:val="en"/>
              </w:rPr>
              <m:t>n</m:t>
            </m:r>
            <m:r>
              <w:rPr>
                <w:rStyle w:val="normaltextrun"/>
                <w:rFonts w:ascii="Cambria Math" w:hAnsi="Cambria Math" w:cs="Arial"/>
                <w:color w:val="000000" w:themeColor="text1"/>
                <w:lang w:val="en"/>
              </w:rPr>
              <m:t>+j</m:t>
            </m:r>
          </m:sub>
        </m:sSub>
      </m:oMath>
      <w:r w:rsidR="00C27F2B">
        <w:rPr>
          <w:rStyle w:val="normaltextrun"/>
          <w:rFonts w:ascii="Arial" w:hAnsi="Arial" w:cs="Arial" w:hint="eastAsia"/>
          <w:color w:val="000000" w:themeColor="text1"/>
          <w:lang w:val="en"/>
        </w:rPr>
        <w:t xml:space="preserve"> </w:t>
      </w:r>
      <w:r w:rsidR="00C27F2B">
        <w:rPr>
          <w:rStyle w:val="normaltextrun"/>
          <w:rFonts w:ascii="Arial" w:hAnsi="Arial" w:cs="Arial"/>
          <w:color w:val="000000" w:themeColor="text1"/>
          <w:lang w:val="en"/>
        </w:rPr>
        <w:t xml:space="preserve">represent real spots and pseudo spots respectively. </w:t>
      </w:r>
      <w:r w:rsidR="0075725B">
        <w:rPr>
          <w:rStyle w:val="normaltextrun"/>
          <w:rFonts w:ascii="Arial" w:hAnsi="Arial" w:cs="Arial"/>
          <w:color w:val="000000" w:themeColor="text1"/>
          <w:lang w:val="en"/>
        </w:rPr>
        <w:t xml:space="preserve">Then,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e</m:t>
            </m:r>
          </m:e>
          <m:sub>
            <m:r>
              <w:rPr>
                <w:rStyle w:val="normaltextrun"/>
                <w:rFonts w:ascii="Cambria Math" w:hAnsi="Cambria Math" w:cs="Arial"/>
                <w:color w:val="000000" w:themeColor="text1"/>
                <w:lang w:val="en"/>
              </w:rPr>
              <m:t>i,l+j</m:t>
            </m:r>
          </m:sub>
        </m:sSub>
        <m:r>
          <w:rPr>
            <w:rStyle w:val="normaltextrun"/>
            <w:rFonts w:ascii="Cambria Math" w:hAnsi="Cambria Math" w:cs="Arial"/>
            <w:color w:val="000000" w:themeColor="text1"/>
            <w:lang w:val="en"/>
          </w:rPr>
          <m:t>=</m:t>
        </m:r>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l+j</m:t>
                </m:r>
              </m:sub>
            </m:sSub>
          </m:e>
        </m:d>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E</m:t>
        </m:r>
      </m:oMath>
      <w:r w:rsidR="0075725B">
        <w:rPr>
          <w:rStyle w:val="normaltextrun"/>
          <w:rFonts w:ascii="Arial" w:hAnsi="Arial" w:cs="Arial" w:hint="eastAsia"/>
          <w:color w:val="000000" w:themeColor="text1"/>
          <w:lang w:val="en"/>
        </w:rPr>
        <w:t xml:space="preserve"> </w:t>
      </w:r>
      <w:r w:rsidR="0075725B">
        <w:rPr>
          <w:rStyle w:val="normaltextrun"/>
          <w:rFonts w:ascii="Arial" w:hAnsi="Arial" w:cs="Arial"/>
          <w:color w:val="000000" w:themeColor="text1"/>
          <w:lang w:val="en"/>
        </w:rPr>
        <w:t xml:space="preserve">if and only if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i</m:t>
            </m:r>
          </m:sub>
        </m:sSub>
      </m:oMath>
      <w:r w:rsidR="0075725B">
        <w:rPr>
          <w:rStyle w:val="normaltextrun"/>
          <w:rFonts w:ascii="Arial" w:hAnsi="Arial" w:cs="Arial" w:hint="eastAsia"/>
          <w:color w:val="000000" w:themeColor="text1"/>
          <w:lang w:val="en"/>
        </w:rPr>
        <w:t xml:space="preserve"> </w:t>
      </w:r>
      <w:r w:rsidR="0075725B">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s</m:t>
            </m:r>
          </m:e>
          <m:sub>
            <m:r>
              <w:rPr>
                <w:rStyle w:val="normaltextrun"/>
                <w:rFonts w:ascii="Cambria Math" w:hAnsi="Cambria Math" w:cs="Arial"/>
                <w:color w:val="000000" w:themeColor="text1"/>
                <w:lang w:val="en"/>
              </w:rPr>
              <m:t>n+j</m:t>
            </m:r>
          </m:sub>
        </m:sSub>
      </m:oMath>
      <w:r w:rsidR="0075725B">
        <w:rPr>
          <w:rStyle w:val="normaltextrun"/>
          <w:rFonts w:ascii="Arial" w:hAnsi="Arial" w:cs="Arial" w:hint="eastAsia"/>
          <w:color w:val="000000" w:themeColor="text1"/>
          <w:lang w:val="en"/>
        </w:rPr>
        <w:t xml:space="preserve"> </w:t>
      </w:r>
      <w:r w:rsidR="0075725B">
        <w:rPr>
          <w:rStyle w:val="normaltextrun"/>
          <w:rFonts w:ascii="Arial" w:hAnsi="Arial" w:cs="Arial"/>
          <w:color w:val="000000" w:themeColor="text1"/>
          <w:lang w:val="en"/>
        </w:rPr>
        <w:t xml:space="preserve">are </w:t>
      </w:r>
      <w:r w:rsidR="0075725B">
        <w:rPr>
          <w:rStyle w:val="normaltextrun"/>
          <w:rFonts w:ascii="Arial" w:hAnsi="Arial" w:cs="Arial"/>
          <w:color w:val="000000" w:themeColor="text1"/>
          <w:lang w:val="en"/>
        </w:rPr>
        <w:lastRenderedPageBreak/>
        <w:t>m</w:t>
      </w:r>
      <w:r w:rsidR="0075725B" w:rsidRPr="00EC6855">
        <w:rPr>
          <w:rStyle w:val="normaltextrun"/>
          <w:rFonts w:ascii="Arial" w:hAnsi="Arial" w:cs="Arial"/>
          <w:color w:val="000000" w:themeColor="text1"/>
          <w:lang w:val="en"/>
        </w:rPr>
        <w:t xml:space="preserve">utual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k</m:t>
            </m:r>
          </m:e>
          <m:sub>
            <m:r>
              <m:rPr>
                <m:sty m:val="p"/>
              </m:rPr>
              <w:rPr>
                <w:rStyle w:val="normaltextrun"/>
                <w:rFonts w:ascii="Cambria Math" w:hAnsi="Cambria Math" w:cs="Arial"/>
                <w:color w:val="000000" w:themeColor="text1"/>
                <w:lang w:val="en"/>
              </w:rPr>
              <m:t>2</m:t>
            </m:r>
          </m:sub>
        </m:sSub>
      </m:oMath>
      <w:r w:rsidR="0075725B" w:rsidRPr="00EC6855">
        <w:rPr>
          <w:rStyle w:val="normaltextrun"/>
          <w:rFonts w:ascii="Arial" w:hAnsi="Arial" w:cs="Arial"/>
          <w:color w:val="000000" w:themeColor="text1"/>
          <w:lang w:val="en"/>
        </w:rPr>
        <w:t xml:space="preserve"> nearest neighbor</w:t>
      </w:r>
      <w:r w:rsidR="0075725B">
        <w:rPr>
          <w:rStyle w:val="normaltextrun"/>
          <w:rFonts w:ascii="Arial" w:hAnsi="Arial" w:cs="Arial" w:hint="eastAsia"/>
          <w:color w:val="000000" w:themeColor="text1"/>
          <w:lang w:val="en"/>
        </w:rPr>
        <w:t>s</w:t>
      </w:r>
      <w:r w:rsidR="0075725B">
        <w:rPr>
          <w:rStyle w:val="normaltextrun"/>
          <w:rFonts w:ascii="Arial" w:hAnsi="Arial" w:cs="Arial"/>
          <w:color w:val="000000" w:themeColor="text1"/>
          <w:lang w:val="en"/>
        </w:rPr>
        <w:t xml:space="preserve">. Furthermore, the definition of edges between two pseudo spots is </w:t>
      </w:r>
      <w:r w:rsidR="0075725B" w:rsidRPr="0075725B">
        <w:rPr>
          <w:rStyle w:val="normaltextrun"/>
          <w:rFonts w:ascii="Arial" w:hAnsi="Arial" w:cs="Arial"/>
          <w:color w:val="000000" w:themeColor="text1"/>
          <w:lang w:val="en"/>
        </w:rPr>
        <w:t>analogous</w:t>
      </w:r>
      <w:r w:rsidR="00C27F2B">
        <w:rPr>
          <w:rStyle w:val="normaltextrun"/>
          <w:rFonts w:ascii="Arial" w:hAnsi="Arial" w:cs="Arial"/>
          <w:color w:val="000000" w:themeColor="text1"/>
          <w:lang w:val="en"/>
        </w:rPr>
        <w:t xml:space="preserve"> with the definition of edges between a real spot and a pseudo spot.</w:t>
      </w:r>
    </w:p>
    <w:p w14:paraId="7A84BA9A" w14:textId="7576D76E" w:rsidR="0075725B" w:rsidRDefault="0075725B" w:rsidP="00935586">
      <w:pPr>
        <w:spacing w:after="0" w:line="276" w:lineRule="auto"/>
        <w:jc w:val="both"/>
        <w:rPr>
          <w:rStyle w:val="normaltextrun"/>
          <w:rFonts w:ascii="Arial" w:hAnsi="Arial" w:cs="Arial"/>
          <w:color w:val="000000" w:themeColor="text1"/>
          <w:lang w:val="en"/>
        </w:rPr>
      </w:pPr>
      <w:r>
        <w:rPr>
          <w:rStyle w:val="normaltextrun"/>
          <w:rFonts w:ascii="Arial" w:hAnsi="Arial" w:cs="Arial" w:hint="eastAsia"/>
          <w:color w:val="000000" w:themeColor="text1"/>
          <w:lang w:val="en"/>
        </w:rPr>
        <w:t>O</w:t>
      </w:r>
      <w:r>
        <w:rPr>
          <w:rStyle w:val="normaltextrun"/>
          <w:rFonts w:ascii="Arial" w:hAnsi="Arial" w:cs="Arial"/>
          <w:color w:val="000000" w:themeColor="text1"/>
          <w:lang w:val="en"/>
        </w:rPr>
        <w:t xml:space="preserve">nce the graph is </w:t>
      </w:r>
      <m:oMath>
        <m:r>
          <w:rPr>
            <w:rStyle w:val="normaltextrun"/>
            <w:rFonts w:ascii="Cambria Math" w:hAnsi="Cambria Math" w:cs="Arial"/>
            <w:color w:val="000000" w:themeColor="text1"/>
            <w:lang w:val="en"/>
          </w:rPr>
          <m:t>G</m:t>
        </m:r>
        <m:r>
          <m:rPr>
            <m:sty m:val="p"/>
          </m:rPr>
          <w:rPr>
            <w:rStyle w:val="normaltextrun"/>
            <w:rFonts w:ascii="Cambria Math" w:hAnsi="Cambria Math" w:cs="Arial"/>
            <w:color w:val="000000" w:themeColor="text1"/>
            <w:lang w:val="en"/>
          </w:rPr>
          <m:t>=</m:t>
        </m:r>
        <m:d>
          <m:dPr>
            <m:ctrlPr>
              <w:rPr>
                <w:rStyle w:val="normaltextrun"/>
                <w:rFonts w:ascii="Cambria Math" w:hAnsi="Cambria Math" w:cs="Arial"/>
                <w:color w:val="000000" w:themeColor="text1"/>
                <w:lang w:val="en"/>
              </w:rPr>
            </m:ctrlPr>
          </m:dPr>
          <m:e>
            <m:r>
              <w:rPr>
                <w:rStyle w:val="normaltextrun"/>
                <w:rFonts w:ascii="Cambria Math" w:hAnsi="Cambria Math" w:cs="Arial"/>
                <w:color w:val="000000" w:themeColor="text1"/>
                <w:lang w:val="en"/>
              </w:rPr>
              <m:t>V</m:t>
            </m:r>
            <m:r>
              <m:rPr>
                <m:sty m:val="p"/>
              </m:rPr>
              <w:rPr>
                <w:rStyle w:val="normaltextrun"/>
                <w:rFonts w:ascii="Cambria Math" w:hAnsi="Cambria Math" w:cs="Arial"/>
                <w:color w:val="000000" w:themeColor="text1"/>
                <w:lang w:val="en"/>
              </w:rPr>
              <m:t>,</m:t>
            </m:r>
            <m:r>
              <w:rPr>
                <w:rStyle w:val="normaltextrun"/>
                <w:rFonts w:ascii="Cambria Math" w:hAnsi="Cambria Math" w:cs="Arial"/>
                <w:color w:val="000000" w:themeColor="text1"/>
                <w:lang w:val="en"/>
              </w:rPr>
              <m:t>E</m:t>
            </m:r>
          </m:e>
        </m:d>
      </m:oMath>
      <w:r>
        <w:rPr>
          <w:rStyle w:val="normaltextrun"/>
          <w:rFonts w:ascii="Arial" w:hAnsi="Arial" w:cs="Arial"/>
          <w:color w:val="000000" w:themeColor="text1"/>
          <w:lang w:val="en"/>
        </w:rPr>
        <w:t xml:space="preserve"> constructed, define the adjacent matrix and degree matrix of </w:t>
      </w:r>
      <m:oMath>
        <m:r>
          <m:rPr>
            <m:sty m:val="p"/>
          </m:rPr>
          <w:rPr>
            <w:rStyle w:val="normaltextrun"/>
            <w:rFonts w:ascii="Cambria Math" w:hAnsi="Cambria Math" w:cs="Arial"/>
            <w:color w:val="000000" w:themeColor="text1"/>
            <w:lang w:val="en"/>
          </w:rPr>
          <m:t>G</m:t>
        </m:r>
      </m:oMath>
      <w:r>
        <w:rPr>
          <w:rStyle w:val="normaltextrun"/>
          <w:rFonts w:ascii="Arial" w:hAnsi="Arial" w:cs="Arial"/>
          <w:color w:val="000000" w:themeColor="text1"/>
          <w:lang w:val="en"/>
        </w:rPr>
        <w:t xml:space="preserve"> as:</w:t>
      </w:r>
      <m:oMath>
        <m:r>
          <m:rPr>
            <m:sty m:val="p"/>
          </m:rPr>
          <w:rPr>
            <w:rStyle w:val="normaltextrun"/>
            <w:rFonts w:ascii="Cambria Math" w:hAnsi="Cambria Math" w:cs="Arial"/>
            <w:color w:val="000000" w:themeColor="text1"/>
            <w:lang w:val="en"/>
          </w:rPr>
          <m:t>A=</m:t>
        </m:r>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a</m:t>
                    </m:r>
                  </m:e>
                  <m:sub>
                    <m:r>
                      <m:rPr>
                        <m:sty m:val="p"/>
                      </m:rPr>
                      <w:rPr>
                        <w:rStyle w:val="normaltextrun"/>
                        <w:rFonts w:ascii="Cambria Math" w:hAnsi="Cambria Math" w:cs="Arial"/>
                        <w:color w:val="000000" w:themeColor="text1"/>
                        <w:lang w:val="en"/>
                      </w:rPr>
                      <m:t>ij</m:t>
                    </m:r>
                  </m:sub>
                </m:sSub>
              </m:e>
            </m:d>
            <m:ctrlPr>
              <w:rPr>
                <w:rStyle w:val="normaltextrun"/>
                <w:rFonts w:ascii="Cambria Math" w:hAnsi="Cambria Math" w:cs="Arial"/>
                <w:color w:val="000000" w:themeColor="text1"/>
                <w:lang w:val="en"/>
              </w:rPr>
            </m:ctrlPr>
          </m:e>
          <m:sub>
            <m:r>
              <w:rPr>
                <w:rStyle w:val="normaltextrun"/>
                <w:rFonts w:ascii="Cambria Math" w:hAnsi="Cambria Math" w:cs="Arial"/>
                <w:color w:val="000000" w:themeColor="text1"/>
                <w:lang w:val="en"/>
              </w:rPr>
              <m:t>(n+l)</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m:t>
            </m:r>
            <m:r>
              <w:rPr>
                <w:rStyle w:val="normaltextrun"/>
                <w:rFonts w:ascii="Cambria Math" w:hAnsi="Cambria Math" w:cs="Arial"/>
                <w:color w:val="000000" w:themeColor="text1"/>
                <w:lang w:val="en"/>
              </w:rPr>
              <m:t>n+l)</m:t>
            </m:r>
          </m:sub>
        </m:sSub>
      </m:oMath>
      <w:r w:rsidR="00C27F2B">
        <w:rPr>
          <w:rStyle w:val="normaltextrun"/>
          <w:rFonts w:ascii="Arial" w:hAnsi="Arial" w:cs="Arial" w:hint="eastAsia"/>
          <w:color w:val="000000" w:themeColor="text1"/>
          <w:lang w:val="en"/>
        </w:rPr>
        <w:t xml:space="preserve"> </w:t>
      </w:r>
      <w:r w:rsidR="000408DE">
        <w:rPr>
          <w:rStyle w:val="normaltextrun"/>
          <w:rFonts w:ascii="Arial" w:hAnsi="Arial" w:cs="Arial"/>
          <w:color w:val="000000" w:themeColor="text1"/>
          <w:lang w:val="en"/>
        </w:rPr>
        <w:t>where</w:t>
      </w:r>
    </w:p>
    <w:p w14:paraId="35D893F7" w14:textId="0E0C4E50" w:rsidR="009F689F" w:rsidRPr="000408DE" w:rsidRDefault="009C5610" w:rsidP="00804964">
      <w:pPr>
        <w:spacing w:after="0" w:line="276" w:lineRule="auto"/>
        <w:jc w:val="both"/>
        <w:rPr>
          <w:rFonts w:ascii="Arial" w:hAnsi="Arial" w:cs="Arial"/>
          <w:color w:val="000000" w:themeColor="text1"/>
        </w:rPr>
      </w:pPr>
      <m:oMathPara>
        <m:oMath>
          <m:sSub>
            <m:sSubPr>
              <m:ctrlPr>
                <w:rPr>
                  <w:rFonts w:ascii="Cambria Math" w:hAnsi="Cambria Math" w:cs="Arial"/>
                  <w:i/>
                  <w:color w:val="000000" w:themeColor="text1"/>
                </w:rPr>
              </m:ctrlPr>
            </m:sSubPr>
            <m:e>
              <m:r>
                <w:rPr>
                  <w:rFonts w:ascii="Cambria Math" w:hAnsi="Cambria Math" w:cs="Arial"/>
                  <w:color w:val="000000" w:themeColor="text1"/>
                </w:rPr>
                <m:t>a</m:t>
              </m:r>
            </m:e>
            <m:sub>
              <m:r>
                <w:rPr>
                  <w:rFonts w:ascii="Cambria Math" w:hAnsi="Cambria Math" w:cs="Arial"/>
                  <w:color w:val="000000" w:themeColor="text1"/>
                </w:rPr>
                <m:t>ij</m:t>
              </m:r>
            </m:sub>
          </m:sSub>
          <m:r>
            <w:rPr>
              <w:rFonts w:ascii="Cambria Math" w:hAnsi="Cambria Math" w:cs="Arial"/>
              <w:color w:val="000000" w:themeColor="text1"/>
            </w:rPr>
            <m:t>=</m:t>
          </m:r>
          <m:d>
            <m:dPr>
              <m:begChr m:val="{"/>
              <m:endChr m:val=""/>
              <m:ctrlPr>
                <w:rPr>
                  <w:rFonts w:ascii="Cambria Math" w:hAnsi="Cambria Math" w:cs="Arial"/>
                  <w:i/>
                  <w:color w:val="000000" w:themeColor="text1"/>
                </w:rPr>
              </m:ctrlPr>
            </m:dPr>
            <m:e>
              <m:eqArr>
                <m:eqArrPr>
                  <m:ctrlPr>
                    <w:rPr>
                      <w:rFonts w:ascii="Cambria Math" w:hAnsi="Cambria Math" w:cs="Arial"/>
                      <w:i/>
                      <w:color w:val="000000" w:themeColor="text1"/>
                    </w:rPr>
                  </m:ctrlPr>
                </m:eqArrPr>
                <m:e>
                  <m:r>
                    <w:rPr>
                      <w:rFonts w:ascii="Cambria Math" w:hAnsi="Cambria Math" w:cs="Arial"/>
                      <w:color w:val="000000" w:themeColor="text1"/>
                    </w:rPr>
                    <m:t xml:space="preserve">&amp;1,  </m:t>
                  </m:r>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ij</m:t>
                      </m:r>
                    </m:sub>
                  </m:sSub>
                  <m:r>
                    <m:rPr>
                      <m:sty m:val="p"/>
                    </m:rPr>
                    <w:rPr>
                      <w:rFonts w:ascii="Cambria Math" w:hAnsi="Cambria Math" w:cs="Arial" w:hint="eastAsia"/>
                      <w:color w:val="000000" w:themeColor="text1"/>
                    </w:rPr>
                    <m:t>∈</m:t>
                  </m:r>
                  <m:r>
                    <w:rPr>
                      <w:rFonts w:ascii="Cambria Math" w:hAnsi="Cambria Math" w:cs="Arial"/>
                      <w:color w:val="000000" w:themeColor="text1"/>
                    </w:rPr>
                    <m:t>E</m:t>
                  </m:r>
                </m:e>
                <m:e>
                  <m:r>
                    <w:rPr>
                      <w:rFonts w:ascii="Cambria Math" w:hAnsi="Cambria Math" w:cs="Arial"/>
                      <w:color w:val="000000" w:themeColor="text1"/>
                    </w:rPr>
                    <m:t xml:space="preserve">&amp;0,         </m:t>
                  </m:r>
                  <m:r>
                    <m:rPr>
                      <m:sty m:val="p"/>
                    </m:rPr>
                    <w:rPr>
                      <w:rFonts w:ascii="Cambria Math" w:hAnsi="Cambria Math" w:cs="Arial"/>
                      <w:color w:val="000000" w:themeColor="text1"/>
                    </w:rPr>
                    <m:t>else</m:t>
                  </m:r>
                  <m:r>
                    <w:rPr>
                      <w:rFonts w:ascii="Cambria Math" w:hAnsi="Cambria Math" w:cs="Arial"/>
                      <w:color w:val="000000" w:themeColor="text1"/>
                    </w:rPr>
                    <m:t>.</m:t>
                  </m:r>
                </m:e>
              </m:eqArr>
            </m:e>
          </m:d>
        </m:oMath>
      </m:oMathPara>
    </w:p>
    <w:p w14:paraId="69D734CD" w14:textId="6E0A2667" w:rsidR="00FA7100" w:rsidRDefault="000408DE" w:rsidP="00804964">
      <w:pPr>
        <w:spacing w:after="0" w:line="276" w:lineRule="auto"/>
        <w:jc w:val="both"/>
        <w:rPr>
          <w:rStyle w:val="normaltextrun"/>
          <w:rFonts w:ascii="Arial" w:hAnsi="Arial" w:cs="Arial"/>
          <w:color w:val="000000" w:themeColor="text1"/>
          <w:lang w:val="en"/>
        </w:rPr>
      </w:pPr>
      <w:r>
        <w:rPr>
          <w:rStyle w:val="normaltextrun"/>
          <w:rFonts w:ascii="Arial" w:hAnsi="Arial" w:cs="Arial" w:hint="eastAsia"/>
          <w:color w:val="000000" w:themeColor="text1"/>
          <w:lang w:val="en"/>
        </w:rPr>
        <w:t>I</w:t>
      </w:r>
      <w:r>
        <w:rPr>
          <w:rStyle w:val="normaltextrun"/>
          <w:rFonts w:ascii="Arial" w:hAnsi="Arial" w:cs="Arial"/>
          <w:color w:val="000000" w:themeColor="text1"/>
          <w:lang w:val="en"/>
        </w:rPr>
        <w:t xml:space="preserve">n the following, the </w:t>
      </w:r>
      <w:r w:rsidR="005B3CD6">
        <w:rPr>
          <w:rStyle w:val="normaltextrun"/>
          <w:rFonts w:ascii="Arial" w:hAnsi="Arial" w:cs="Arial"/>
          <w:color w:val="000000" w:themeColor="text1"/>
          <w:lang w:val="en"/>
        </w:rPr>
        <w:t xml:space="preserve">adjacent matrix </w:t>
      </w:r>
      <w:r w:rsidR="004A16DA">
        <w:rPr>
          <w:rStyle w:val="normaltextrun"/>
          <w:rFonts w:ascii="Arial" w:hAnsi="Arial" w:cs="Arial"/>
          <w:color w:val="000000" w:themeColor="text1"/>
          <w:lang w:val="en"/>
        </w:rPr>
        <w:t>is</w:t>
      </w:r>
      <w:r w:rsidR="00A56F25">
        <w:rPr>
          <w:rStyle w:val="normaltextrun"/>
          <w:rFonts w:ascii="Arial" w:hAnsi="Arial" w:cs="Arial"/>
          <w:color w:val="000000" w:themeColor="text1"/>
          <w:lang w:val="en"/>
        </w:rPr>
        <w:t xml:space="preserve"> modified by </w:t>
      </w:r>
      <w:r w:rsidR="005B3CD6">
        <w:rPr>
          <w:rStyle w:val="normaltextrun"/>
          <w:rFonts w:ascii="Arial" w:hAnsi="Arial" w:cs="Arial"/>
          <w:color w:val="000000" w:themeColor="text1"/>
          <w:lang w:val="en"/>
        </w:rPr>
        <w:t>:</w:t>
      </w:r>
    </w:p>
    <w:p w14:paraId="45FEED0B" w14:textId="680FAC34" w:rsidR="005B3CD6" w:rsidRPr="005B3CD6" w:rsidRDefault="009C5610" w:rsidP="00804964">
      <w:pPr>
        <w:spacing w:after="0" w:line="276" w:lineRule="auto"/>
        <w:jc w:val="both"/>
        <w:rPr>
          <w:rStyle w:val="normaltextrun"/>
          <w:rFonts w:ascii="Arial" w:hAnsi="Arial" w:cs="Arial"/>
          <w:i/>
          <w:color w:val="000000" w:themeColor="text1"/>
          <w:lang w:val="en"/>
        </w:rPr>
      </w:pPr>
      <m:oMathPara>
        <m:oMath>
          <m:acc>
            <m:accPr>
              <m:chr m:val="̃"/>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A</m:t>
              </m:r>
            </m:e>
          </m:acc>
          <m:r>
            <w:rPr>
              <w:rStyle w:val="normaltextrun"/>
              <w:rFonts w:ascii="Cambria Math" w:hAnsi="Cambria Math" w:cs="Arial"/>
              <w:color w:val="000000" w:themeColor="text1"/>
              <w:lang w:val="en"/>
            </w:rPr>
            <m:t>=</m:t>
          </m:r>
          <m:d>
            <m:dPr>
              <m:ctrlPr>
                <w:rPr>
                  <w:rStyle w:val="normaltextrun"/>
                  <w:rFonts w:ascii="Cambria Math" w:hAnsi="Cambria Math" w:cs="Arial"/>
                  <w:i/>
                  <w:color w:val="000000" w:themeColor="text1"/>
                  <w:lang w:val="en"/>
                </w:rPr>
              </m:ctrlPr>
            </m:dPr>
            <m:e>
              <m:r>
                <w:rPr>
                  <w:rStyle w:val="normaltextrun"/>
                  <w:rFonts w:ascii="Cambria Math" w:hAnsi="Cambria Math" w:cs="Arial"/>
                  <w:color w:val="000000" w:themeColor="text1"/>
                  <w:lang w:val="en"/>
                </w:rPr>
                <m:t>A+I</m:t>
              </m:r>
            </m:e>
          </m:d>
          <m: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acc>
                        <m:accPr>
                          <m:chr m:val="̃"/>
                          <m:ctrlPr>
                            <w:rPr>
                              <w:rStyle w:val="normaltextrun"/>
                              <w:rFonts w:ascii="Cambria Math" w:hAnsi="Cambria Math" w:cs="Arial"/>
                              <w:color w:val="000000" w:themeColor="text1"/>
                              <w:lang w:val="en"/>
                            </w:rPr>
                          </m:ctrlPr>
                        </m:accPr>
                        <m:e>
                          <m:r>
                            <w:rPr>
                              <w:rStyle w:val="normaltextrun"/>
                              <w:rFonts w:ascii="Cambria Math" w:hAnsi="Cambria Math" w:cs="Arial"/>
                              <w:color w:val="000000" w:themeColor="text1"/>
                              <w:lang w:val="en"/>
                            </w:rPr>
                            <m:t>a</m:t>
                          </m:r>
                        </m:e>
                      </m:acc>
                    </m:e>
                    <m:sub>
                      <m:r>
                        <w:rPr>
                          <w:rStyle w:val="normaltextrun"/>
                          <w:rFonts w:ascii="Cambria Math" w:hAnsi="Cambria Math" w:cs="Arial"/>
                          <w:color w:val="000000" w:themeColor="text1"/>
                          <w:lang w:val="en"/>
                        </w:rPr>
                        <m:t>ij</m:t>
                      </m:r>
                    </m:sub>
                  </m:sSub>
                </m:e>
              </m:d>
            </m:e>
            <m:sub>
              <m:d>
                <m:dPr>
                  <m:ctrlPr>
                    <w:rPr>
                      <w:rStyle w:val="normaltextrun"/>
                      <w:rFonts w:ascii="Cambria Math" w:hAnsi="Cambria Math" w:cs="Arial"/>
                      <w:i/>
                      <w:color w:val="000000" w:themeColor="text1"/>
                      <w:lang w:val="en"/>
                    </w:rPr>
                  </m:ctrlPr>
                </m:dPr>
                <m:e>
                  <m:r>
                    <w:rPr>
                      <w:rStyle w:val="normaltextrun"/>
                      <w:rFonts w:ascii="Cambria Math" w:hAnsi="Cambria Math" w:cs="Arial"/>
                      <w:color w:val="000000" w:themeColor="text1"/>
                      <w:lang w:val="en"/>
                    </w:rPr>
                    <m:t>n+l</m:t>
                  </m:r>
                </m:e>
              </m:d>
              <m:r>
                <m:rPr>
                  <m:sty m:val="p"/>
                </m:rPr>
                <w:rPr>
                  <w:rStyle w:val="normaltextrun"/>
                  <w:rFonts w:ascii="Cambria Math" w:hAnsi="Cambria Math" w:cs="Arial" w:hint="eastAsia"/>
                  <w:color w:val="000000" w:themeColor="text1"/>
                  <w:lang w:val="en"/>
                </w:rPr>
                <m:t>×</m:t>
              </m:r>
              <m:d>
                <m:dPr>
                  <m:ctrlPr>
                    <w:rPr>
                      <w:rStyle w:val="normaltextrun"/>
                      <w:rFonts w:ascii="Cambria Math" w:hAnsi="Cambria Math" w:cs="Arial"/>
                      <w:color w:val="000000" w:themeColor="text1"/>
                      <w:lang w:val="en"/>
                    </w:rPr>
                  </m:ctrlPr>
                </m:dPr>
                <m:e>
                  <m:r>
                    <w:rPr>
                      <w:rStyle w:val="normaltextrun"/>
                      <w:rFonts w:ascii="Cambria Math" w:hAnsi="Cambria Math" w:cs="Arial"/>
                      <w:color w:val="000000" w:themeColor="text1"/>
                      <w:lang w:val="en"/>
                    </w:rPr>
                    <m:t>n+l</m:t>
                  </m:r>
                  <m:ctrlPr>
                    <w:rPr>
                      <w:rStyle w:val="normaltextrun"/>
                      <w:rFonts w:ascii="Cambria Math" w:hAnsi="Cambria Math" w:cs="Arial"/>
                      <w:i/>
                      <w:color w:val="000000" w:themeColor="text1"/>
                      <w:lang w:val="en"/>
                    </w:rPr>
                  </m:ctrlPr>
                </m:e>
              </m:d>
            </m:sub>
          </m:sSub>
        </m:oMath>
      </m:oMathPara>
    </w:p>
    <w:p w14:paraId="42A6A90B" w14:textId="1081EF28" w:rsidR="00186808" w:rsidRDefault="005B3CD6" w:rsidP="00804964">
      <w:pPr>
        <w:spacing w:after="0" w:line="276" w:lineRule="auto"/>
        <w:jc w:val="both"/>
        <w:rPr>
          <w:rStyle w:val="normaltextrun"/>
          <w:rFonts w:ascii="Arial" w:hAnsi="Arial" w:cs="Arial"/>
          <w:color w:val="000000" w:themeColor="text1"/>
          <w:lang w:val="en"/>
        </w:rPr>
      </w:pPr>
      <w:r>
        <w:rPr>
          <w:rStyle w:val="normaltextrun"/>
          <w:rFonts w:ascii="Arial" w:hAnsi="Arial" w:cs="Arial"/>
          <w:color w:val="000000" w:themeColor="text1"/>
          <w:lang w:val="en"/>
        </w:rPr>
        <w:t xml:space="preserve">where </w:t>
      </w:r>
      <m:oMath>
        <m:r>
          <m:rPr>
            <m:sty m:val="p"/>
          </m:rPr>
          <w:rPr>
            <w:rStyle w:val="normaltextrun"/>
            <w:rFonts w:ascii="Cambria Math" w:hAnsi="Cambria Math" w:cs="Arial"/>
            <w:color w:val="000000" w:themeColor="text1"/>
            <w:lang w:val="en"/>
          </w:rPr>
          <m:t>I</m:t>
        </m:r>
      </m:oMath>
      <w:r>
        <w:rPr>
          <w:rStyle w:val="normaltextrun"/>
          <w:rFonts w:ascii="Arial" w:hAnsi="Arial" w:cs="Arial"/>
          <w:color w:val="000000" w:themeColor="text1"/>
          <w:lang w:val="en"/>
        </w:rPr>
        <w:t xml:space="preserve"> is the identity </w:t>
      </w:r>
      <w:proofErr w:type="gramStart"/>
      <w:r>
        <w:rPr>
          <w:rStyle w:val="normaltextrun"/>
          <w:rFonts w:ascii="Arial" w:hAnsi="Arial" w:cs="Arial"/>
          <w:color w:val="000000" w:themeColor="text1"/>
          <w:lang w:val="en"/>
        </w:rPr>
        <w:t>matrix.</w:t>
      </w:r>
      <w:proofErr w:type="gramEnd"/>
      <w:r w:rsidR="00CE73D3">
        <w:rPr>
          <w:rStyle w:val="normaltextrun"/>
          <w:rFonts w:ascii="Arial" w:hAnsi="Arial" w:cs="Arial"/>
          <w:color w:val="000000" w:themeColor="text1"/>
          <w:lang w:val="en"/>
        </w:rPr>
        <w:t xml:space="preserve"> In the following, let </w:t>
      </w:r>
      <m:oMath>
        <m:sSup>
          <m:sSupPr>
            <m:ctrlPr>
              <w:rPr>
                <w:rStyle w:val="normaltextrun"/>
                <w:rFonts w:ascii="Cambria Math" w:hAnsi="Cambria Math" w:cs="Arial"/>
                <w:color w:val="000000" w:themeColor="text1"/>
                <w:lang w:val="en"/>
              </w:rPr>
            </m:ctrlPr>
          </m:sSupPr>
          <m:e>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h</m:t>
                </m:r>
              </m:e>
              <m:sub>
                <m:r>
                  <m:rPr>
                    <m:sty m:val="p"/>
                  </m:rPr>
                  <w:rPr>
                    <w:rStyle w:val="normaltextrun"/>
                    <w:rFonts w:ascii="Cambria Math" w:hAnsi="Cambria Math" w:cs="Arial"/>
                    <w:color w:val="000000" w:themeColor="text1"/>
                    <w:lang w:val="en"/>
                  </w:rPr>
                  <m:t>i</m:t>
                </m:r>
              </m:sub>
            </m:sSub>
          </m:e>
          <m:sup>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0</m:t>
                </m:r>
              </m:e>
            </m:d>
          </m:sup>
        </m:sSup>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i</m:t>
            </m:r>
          </m:sub>
        </m:sSub>
      </m:oMath>
      <w:r w:rsidR="00CE73D3">
        <w:rPr>
          <w:rStyle w:val="normaltextrun"/>
          <w:rFonts w:ascii="Arial" w:hAnsi="Arial" w:cs="Arial" w:hint="eastAsia"/>
          <w:color w:val="000000" w:themeColor="text1"/>
          <w:lang w:val="en"/>
        </w:rPr>
        <w:t>,</w:t>
      </w:r>
      <w:r w:rsidR="00CE73D3">
        <w:rPr>
          <w:rStyle w:val="normaltextrun"/>
          <w:rFonts w:ascii="Arial" w:hAnsi="Arial" w:cs="Arial"/>
          <w:color w:val="000000" w:themeColor="text1"/>
          <w:lang w:val="en"/>
        </w:rPr>
        <w:t xml:space="preserve"> where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i</m:t>
            </m:r>
          </m:sub>
        </m:sSub>
      </m:oMath>
      <w:r w:rsidR="00CE73D3">
        <w:rPr>
          <w:rStyle w:val="normaltextrun"/>
          <w:rFonts w:ascii="Arial" w:hAnsi="Arial" w:cs="Arial"/>
          <w:color w:val="000000" w:themeColor="text1"/>
          <w:lang w:val="en"/>
        </w:rPr>
        <w:t xml:space="preserve"> is the </w:t>
      </w:r>
      <m:oMath>
        <m:r>
          <m:rPr>
            <m:sty m:val="p"/>
          </m:rPr>
          <w:rPr>
            <w:rStyle w:val="normaltextrun"/>
            <w:rFonts w:ascii="Cambria Math" w:hAnsi="Cambria Math" w:cs="Arial"/>
            <w:color w:val="000000" w:themeColor="text1"/>
            <w:lang w:val="en"/>
          </w:rPr>
          <m:t>i</m:t>
        </m:r>
      </m:oMath>
      <w:r w:rsidR="00CE73D3">
        <w:rPr>
          <w:rStyle w:val="normaltextrun"/>
          <w:rFonts w:ascii="Arial" w:hAnsi="Arial" w:cs="Arial"/>
          <w:color w:val="000000" w:themeColor="text1"/>
          <w:lang w:val="en"/>
        </w:rPr>
        <w:t xml:space="preserve">-th </w:t>
      </w:r>
      <w:r w:rsidR="00940F21">
        <w:rPr>
          <w:rStyle w:val="normaltextrun"/>
          <w:rFonts w:ascii="Arial" w:hAnsi="Arial" w:cs="Arial"/>
          <w:color w:val="000000" w:themeColor="text1"/>
          <w:lang w:val="en"/>
        </w:rPr>
        <w:t>row</w:t>
      </w:r>
      <w:r w:rsidR="00CE73D3">
        <w:rPr>
          <w:rStyle w:val="normaltextrun"/>
          <w:rFonts w:ascii="Arial" w:hAnsi="Arial" w:cs="Arial"/>
          <w:color w:val="000000" w:themeColor="text1"/>
          <w:lang w:val="en"/>
        </w:rPr>
        <w:t xml:space="preserve"> of </w:t>
      </w:r>
      <m:oMath>
        <m:r>
          <m:rPr>
            <m:sty m:val="p"/>
          </m:rPr>
          <w:rPr>
            <w:rStyle w:val="normaltextrun"/>
            <w:rFonts w:ascii="Cambria Math" w:hAnsi="Cambria Math" w:cs="Arial"/>
            <w:color w:val="000000" w:themeColor="text1"/>
            <w:lang w:val="en"/>
          </w:rPr>
          <m:t>X=</m:t>
        </m:r>
        <m:d>
          <m:dPr>
            <m:ctrlPr>
              <w:rPr>
                <w:rStyle w:val="normaltextrun"/>
                <w:rFonts w:ascii="Cambria Math" w:hAnsi="Cambria Math" w:cs="Arial"/>
                <w:color w:val="000000" w:themeColor="text1"/>
                <w:lang w:val="en"/>
              </w:rPr>
            </m:ctrlPr>
          </m:dPr>
          <m:e>
            <m:f>
              <m:fPr>
                <m:type m:val="noBar"/>
                <m:ctrlPr>
                  <w:rPr>
                    <w:rStyle w:val="normaltextrun"/>
                    <w:rFonts w:ascii="Cambria Math" w:hAnsi="Cambria Math" w:cs="Arial"/>
                    <w:color w:val="000000" w:themeColor="text1"/>
                    <w:lang w:val="en"/>
                  </w:rPr>
                </m:ctrlPr>
              </m:fPr>
              <m:num>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r</m:t>
                    </m:r>
                  </m:sub>
                </m:sSub>
              </m:num>
              <m:den>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X</m:t>
                    </m:r>
                  </m:e>
                  <m:sub>
                    <m:r>
                      <m:rPr>
                        <m:sty m:val="p"/>
                      </m:rPr>
                      <w:rPr>
                        <w:rStyle w:val="normaltextrun"/>
                        <w:rFonts w:ascii="Cambria Math" w:hAnsi="Cambria Math" w:cs="Arial"/>
                        <w:color w:val="000000" w:themeColor="text1"/>
                        <w:lang w:val="en"/>
                      </w:rPr>
                      <m:t>p</m:t>
                    </m:r>
                  </m:sub>
                </m:sSub>
              </m:den>
            </m:f>
          </m:e>
        </m:d>
      </m:oMath>
      <w:r w:rsidR="00CE73D3">
        <w:rPr>
          <w:rStyle w:val="normaltextrun"/>
          <w:rFonts w:ascii="Arial" w:hAnsi="Arial" w:cs="Arial" w:hint="eastAsia"/>
          <w:color w:val="000000" w:themeColor="text1"/>
          <w:lang w:val="en"/>
        </w:rPr>
        <w:t xml:space="preserve"> </w:t>
      </w:r>
      <w:r w:rsidR="00CE73D3">
        <w:rPr>
          <w:rStyle w:val="normaltextrun"/>
          <w:rFonts w:ascii="Arial" w:hAnsi="Arial" w:cs="Arial"/>
          <w:color w:val="000000" w:themeColor="text1"/>
          <w:lang w:val="en"/>
        </w:rPr>
        <w:t xml:space="preserve">and </w:t>
      </w:r>
      <m:oMath>
        <m:r>
          <m:rPr>
            <m:sty m:val="p"/>
          </m:rPr>
          <w:rPr>
            <w:rStyle w:val="normaltextrun"/>
            <w:rFonts w:ascii="Cambria Math" w:hAnsi="Cambria Math" w:cs="Arial"/>
            <w:color w:val="000000" w:themeColor="text1"/>
            <w:lang w:val="en"/>
          </w:rPr>
          <m:t xml:space="preserve">i=1, 2, </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 xml:space="preserve">, n+l </m:t>
        </m:r>
      </m:oMath>
      <w:r w:rsidR="00CE73D3">
        <w:rPr>
          <w:rStyle w:val="normaltextrun"/>
          <w:rFonts w:ascii="Arial" w:hAnsi="Arial" w:cs="Arial" w:hint="eastAsia"/>
          <w:color w:val="000000" w:themeColor="text1"/>
          <w:lang w:val="en"/>
        </w:rPr>
        <w:t>a</w:t>
      </w:r>
      <w:r w:rsidR="00CE73D3">
        <w:rPr>
          <w:rStyle w:val="normaltextrun"/>
          <w:rFonts w:ascii="Arial" w:hAnsi="Arial" w:cs="Arial"/>
          <w:color w:val="000000" w:themeColor="text1"/>
          <w:lang w:val="en"/>
        </w:rPr>
        <w:t xml:space="preserve">nd </w:t>
      </w:r>
      <m:oMath>
        <m:r>
          <m:rPr>
            <m:sty m:val="p"/>
          </m:rPr>
          <w:rPr>
            <w:rStyle w:val="normaltextrun"/>
            <w:rFonts w:ascii="Cambria Math" w:hAnsi="Cambria Math" w:cs="Arial"/>
            <w:color w:val="000000" w:themeColor="text1"/>
            <w:lang w:val="en"/>
          </w:rPr>
          <m:t>k</m:t>
        </m:r>
      </m:oMath>
      <w:r w:rsidR="00CE73D3">
        <w:rPr>
          <w:rStyle w:val="normaltextrun"/>
          <w:rFonts w:ascii="Arial" w:hAnsi="Arial" w:cs="Arial"/>
          <w:color w:val="000000" w:themeColor="text1"/>
          <w:lang w:val="en"/>
        </w:rPr>
        <w:t>-th graph attention layer</w:t>
      </w:r>
      <w:r w:rsidR="00186808">
        <w:rPr>
          <w:rStyle w:val="normaltextrun"/>
          <w:rFonts w:ascii="Arial" w:hAnsi="Arial" w:cs="Arial"/>
          <w:color w:val="000000" w:themeColor="text1"/>
          <w:lang w:val="en"/>
        </w:rPr>
        <w:t xml:space="preserve"> </w:t>
      </w:r>
      <w:r w:rsidR="00186808">
        <w:rPr>
          <w:rStyle w:val="normaltextrun"/>
          <w:rFonts w:ascii="Arial" w:hAnsi="Arial" w:cs="Arial" w:hint="eastAsia"/>
          <w:color w:val="000000" w:themeColor="text1"/>
          <w:lang w:val="en"/>
        </w:rPr>
        <w:t>is</w:t>
      </w:r>
      <w:r w:rsidR="00186808">
        <w:rPr>
          <w:rStyle w:val="normaltextrun"/>
          <w:rFonts w:ascii="Arial" w:hAnsi="Arial" w:cs="Arial"/>
          <w:color w:val="000000" w:themeColor="text1"/>
          <w:lang w:val="en"/>
        </w:rPr>
        <w:t xml:space="preserve"> </w:t>
      </w:r>
      <w:r w:rsidR="00186808">
        <w:rPr>
          <w:rStyle w:val="normaltextrun"/>
          <w:rFonts w:ascii="Arial" w:hAnsi="Arial" w:cs="Arial" w:hint="eastAsia"/>
          <w:color w:val="000000" w:themeColor="text1"/>
          <w:lang w:val="en"/>
        </w:rPr>
        <w:t>define</w:t>
      </w:r>
      <w:r w:rsidR="00186808">
        <w:rPr>
          <w:rStyle w:val="normaltextrun"/>
          <w:rFonts w:ascii="Arial" w:hAnsi="Arial" w:cs="Arial"/>
          <w:color w:val="000000" w:themeColor="text1"/>
          <w:lang w:val="en"/>
        </w:rPr>
        <w:t>d as</w:t>
      </w:r>
      <w:r w:rsidR="00186808">
        <w:rPr>
          <w:rStyle w:val="normaltextrun"/>
          <w:rFonts w:ascii="Arial" w:hAnsi="Arial" w:cs="Arial" w:hint="eastAsia"/>
          <w:color w:val="000000" w:themeColor="text1"/>
          <w:lang w:val="en"/>
        </w:rPr>
        <w:t>:</w:t>
      </w:r>
    </w:p>
    <w:p w14:paraId="186BC33C" w14:textId="48405715" w:rsidR="00A56F25" w:rsidRPr="00A56F25" w:rsidRDefault="009C5610" w:rsidP="00A56F25">
      <w:pPr>
        <w:spacing w:after="0" w:line="276" w:lineRule="auto"/>
        <w:jc w:val="both"/>
        <w:rPr>
          <w:rStyle w:val="normaltextrun"/>
          <w:rFonts w:ascii="Arial" w:hAnsi="Arial" w:cs="Arial"/>
          <w:color w:val="000000" w:themeColor="text1"/>
          <w:lang w:val="en"/>
        </w:rPr>
      </w:pPr>
      <m:oMathPara>
        <m:oMath>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color w:val="000000" w:themeColor="text1"/>
                  <w:lang w:val="en"/>
                </w:rPr>
                <m:t>h</m:t>
              </m:r>
            </m:e>
            <m:sub>
              <m:r>
                <m:rPr>
                  <m:sty m:val="p"/>
                </m:rPr>
                <w:rPr>
                  <w:rStyle w:val="normaltextrun"/>
                  <w:rFonts w:ascii="Cambria Math" w:hAnsi="Cambria Math" w:cs="Arial"/>
                  <w:color w:val="000000" w:themeColor="text1"/>
                  <w:lang w:val="en"/>
                </w:rPr>
                <m:t>i</m:t>
              </m:r>
            </m:sub>
            <m:sup>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k</m:t>
                  </m:r>
                </m:e>
              </m:d>
            </m:sup>
          </m:sSubSup>
          <m:r>
            <m:rPr>
              <m:sty m:val="p"/>
            </m:rPr>
            <w:rPr>
              <w:rStyle w:val="normaltextrun"/>
              <w:rFonts w:ascii="Cambria Math" w:hAnsi="Cambria Math" w:cs="Arial"/>
              <w:color w:val="000000" w:themeColor="text1"/>
              <w:lang w:val="en"/>
            </w:rPr>
            <m:t>=σ</m:t>
          </m:r>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hint="eastAsia"/>
                      <w:color w:val="000000" w:themeColor="text1"/>
                      <w:lang w:val="en"/>
                    </w:rPr>
                    <m:t>Σ</m:t>
                  </m:r>
                </m:e>
                <m:sub>
                  <m:sSub>
                    <m:sSubPr>
                      <m:ctrlPr>
                        <w:rPr>
                          <w:rStyle w:val="normaltextrun"/>
                          <w:rFonts w:ascii="Cambria Math" w:hAnsi="Cambria Math" w:cs="Arial"/>
                          <w:i/>
                          <w:color w:val="000000" w:themeColor="text1"/>
                          <w:lang w:val="en"/>
                        </w:rPr>
                      </m:ctrlPr>
                    </m:sSubPr>
                    <m:e>
                      <m:acc>
                        <m:accPr>
                          <m:chr m:val="̃"/>
                          <m:ctrlPr>
                            <w:rPr>
                              <w:rStyle w:val="normaltextrun"/>
                              <w:rFonts w:ascii="Cambria Math" w:hAnsi="Cambria Math" w:cs="Arial"/>
                              <w:color w:val="000000" w:themeColor="text1"/>
                              <w:lang w:val="en"/>
                            </w:rPr>
                          </m:ctrlPr>
                        </m:accPr>
                        <m:e>
                          <m:r>
                            <w:rPr>
                              <w:rStyle w:val="normaltextrun"/>
                              <w:rFonts w:ascii="Cambria Math" w:hAnsi="Cambria Math" w:cs="Arial"/>
                              <w:color w:val="000000" w:themeColor="text1"/>
                              <w:lang w:val="en"/>
                            </w:rPr>
                            <m:t>a</m:t>
                          </m:r>
                        </m:e>
                      </m:acc>
                    </m:e>
                    <m:sub>
                      <m:r>
                        <w:rPr>
                          <w:rStyle w:val="normaltextrun"/>
                          <w:rFonts w:ascii="Cambria Math" w:hAnsi="Cambria Math" w:cs="Arial"/>
                          <w:color w:val="000000" w:themeColor="text1"/>
                          <w:lang w:val="en"/>
                        </w:rPr>
                        <m:t>ij</m:t>
                      </m:r>
                    </m:sub>
                  </m:sSub>
                  <m:r>
                    <m:rPr>
                      <m:sty m:val="p"/>
                    </m:rPr>
                    <w:rPr>
                      <w:rStyle w:val="normaltextrun"/>
                      <w:rFonts w:ascii="Cambria Math" w:hAnsi="Cambria Math" w:cs="Arial"/>
                      <w:color w:val="000000" w:themeColor="text1"/>
                      <w:lang w:val="en"/>
                    </w:rPr>
                    <m:t>=1</m:t>
                  </m:r>
                </m:sub>
              </m:sSub>
              <m:r>
                <m:rPr>
                  <m:sty m:val="p"/>
                </m:rPr>
                <w:rPr>
                  <w:rStyle w:val="normaltextrun"/>
                  <w:rFonts w:ascii="Cambria Math" w:hAnsi="Cambria Math" w:cs="Arial"/>
                  <w:color w:val="000000" w:themeColor="text1"/>
                  <w:lang w:val="en"/>
                </w:rPr>
                <m:t>at</m:t>
              </m:r>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color w:val="000000" w:themeColor="text1"/>
                      <w:lang w:val="en"/>
                    </w:rPr>
                    <m:t>t</m:t>
                  </m:r>
                </m:e>
                <m:sub>
                  <m:r>
                    <m:rPr>
                      <m:sty m:val="p"/>
                    </m:rPr>
                    <w:rPr>
                      <w:rStyle w:val="normaltextrun"/>
                      <w:rFonts w:ascii="Cambria Math" w:hAnsi="Cambria Math" w:cs="Arial"/>
                      <w:color w:val="000000" w:themeColor="text1"/>
                      <w:lang w:val="en"/>
                    </w:rPr>
                    <m:t>ij</m:t>
                  </m:r>
                </m:sub>
                <m:sup>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k</m:t>
                      </m:r>
                    </m:e>
                  </m:d>
                </m:sup>
              </m:sSubSup>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(W</m:t>
                  </m:r>
                </m:e>
                <m:sub>
                  <m:r>
                    <m:rPr>
                      <m:sty m:val="p"/>
                    </m:rPr>
                    <w:rPr>
                      <w:rStyle w:val="normaltextrun"/>
                      <w:rFonts w:ascii="Cambria Math" w:hAnsi="Cambria Math" w:cs="Arial"/>
                      <w:color w:val="000000" w:themeColor="text1"/>
                      <w:lang w:val="en"/>
                    </w:rPr>
                    <m:t>k</m:t>
                  </m:r>
                </m:sub>
              </m:sSub>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color w:val="000000" w:themeColor="text1"/>
                      <w:lang w:val="en"/>
                    </w:rPr>
                    <m:t>h</m:t>
                  </m:r>
                </m:e>
                <m:sub>
                  <m:r>
                    <m:rPr>
                      <m:sty m:val="p"/>
                    </m:rPr>
                    <w:rPr>
                      <w:rStyle w:val="normaltextrun"/>
                      <w:rFonts w:ascii="Cambria Math" w:hAnsi="Cambria Math" w:cs="Arial"/>
                      <w:color w:val="000000" w:themeColor="text1"/>
                      <w:lang w:val="en"/>
                    </w:rPr>
                    <m:t>j</m:t>
                  </m:r>
                </m:sub>
                <m:sup>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k-1</m:t>
                      </m:r>
                    </m:e>
                  </m:d>
                </m:sup>
              </m:sSubSup>
              <m:r>
                <w:rPr>
                  <w:rStyle w:val="normaltextrun"/>
                  <w:rFonts w:ascii="Cambria Math" w:hAnsi="Cambria Math" w:cs="Arial"/>
                  <w:color w:val="000000" w:themeColor="text1"/>
                  <w:lang w:val="en"/>
                </w:rPr>
                <m:t>)</m:t>
              </m:r>
            </m:e>
          </m:d>
        </m:oMath>
      </m:oMathPara>
    </w:p>
    <w:p w14:paraId="5434D449" w14:textId="17BA34F1" w:rsidR="00940F21" w:rsidRDefault="00FB4FAD" w:rsidP="00A56F25">
      <w:pPr>
        <w:spacing w:after="0" w:line="276" w:lineRule="auto"/>
        <w:jc w:val="both"/>
        <w:rPr>
          <w:rStyle w:val="normaltextrun"/>
          <w:rFonts w:ascii="Arial" w:hAnsi="Arial" w:cs="Arial"/>
          <w:color w:val="000000" w:themeColor="text1"/>
          <w:lang w:val="en"/>
        </w:rPr>
      </w:pPr>
      <w:r>
        <w:rPr>
          <w:rStyle w:val="normaltextrun"/>
          <w:rFonts w:ascii="Arial" w:hAnsi="Arial" w:cs="Arial"/>
          <w:color w:val="000000" w:themeColor="text1"/>
          <w:lang w:val="en"/>
        </w:rPr>
        <w:t>w</w:t>
      </w:r>
      <w:r w:rsidR="00A56F25">
        <w:rPr>
          <w:rStyle w:val="normaltextrun"/>
          <w:rFonts w:ascii="Arial" w:hAnsi="Arial" w:cs="Arial"/>
          <w:color w:val="000000" w:themeColor="text1"/>
          <w:lang w:val="en"/>
        </w:rPr>
        <w:t xml:space="preserve">here </w:t>
      </w:r>
      <m:oMath>
        <m:r>
          <m:rPr>
            <m:sty m:val="p"/>
          </m:rPr>
          <w:rPr>
            <w:rStyle w:val="normaltextrun"/>
            <w:rFonts w:ascii="Cambria Math" w:hAnsi="Cambria Math" w:cs="Arial"/>
            <w:color w:val="000000" w:themeColor="text1"/>
            <w:lang w:val="en"/>
          </w:rPr>
          <m:t>σ</m:t>
        </m:r>
      </m:oMath>
      <w:r w:rsidR="00A56F25">
        <w:rPr>
          <w:rStyle w:val="normaltextrun"/>
          <w:rFonts w:ascii="Arial" w:hAnsi="Arial" w:cs="Arial" w:hint="eastAsia"/>
          <w:color w:val="000000" w:themeColor="text1"/>
          <w:lang w:val="en"/>
        </w:rPr>
        <w:t xml:space="preserve"> </w:t>
      </w:r>
      <w:r w:rsidR="00A56F25">
        <w:rPr>
          <w:rStyle w:val="normaltextrun"/>
          <w:rFonts w:ascii="Arial" w:hAnsi="Arial" w:cs="Arial"/>
          <w:color w:val="000000" w:themeColor="text1"/>
          <w:lang w:val="en"/>
        </w:rPr>
        <w:t xml:space="preserve">represents the nonlinear activation function, </w:t>
      </w:r>
      <m:oMath>
        <m:r>
          <m:rPr>
            <m:sty m:val="p"/>
          </m:rPr>
          <w:rPr>
            <w:rStyle w:val="normaltextrun"/>
            <w:rFonts w:ascii="Cambria Math" w:hAnsi="Cambria Math" w:cs="Arial"/>
            <w:color w:val="000000" w:themeColor="text1"/>
            <w:lang w:val="en"/>
          </w:rPr>
          <m:t>at</m:t>
        </m:r>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color w:val="000000" w:themeColor="text1"/>
                <w:lang w:val="en"/>
              </w:rPr>
              <m:t>t</m:t>
            </m:r>
          </m:e>
          <m:sub>
            <m:r>
              <m:rPr>
                <m:sty m:val="p"/>
              </m:rPr>
              <w:rPr>
                <w:rStyle w:val="normaltextrun"/>
                <w:rFonts w:ascii="Cambria Math" w:hAnsi="Cambria Math" w:cs="Arial"/>
                <w:color w:val="000000" w:themeColor="text1"/>
                <w:lang w:val="en"/>
              </w:rPr>
              <m:t>ij</m:t>
            </m:r>
          </m:sub>
          <m:sup>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k</m:t>
                </m:r>
              </m:e>
            </m:d>
          </m:sup>
        </m:sSubSup>
      </m:oMath>
      <w:r w:rsidR="00A56F25">
        <w:rPr>
          <w:rStyle w:val="normaltextrun"/>
          <w:rFonts w:ascii="Arial" w:hAnsi="Arial" w:cs="Arial" w:hint="eastAsia"/>
          <w:color w:val="000000" w:themeColor="text1"/>
          <w:lang w:val="en"/>
        </w:rPr>
        <w:t xml:space="preserve"> </w:t>
      </w:r>
      <w:r w:rsidR="00A56F25">
        <w:rPr>
          <w:rStyle w:val="normaltextrun"/>
          <w:rFonts w:ascii="Arial" w:hAnsi="Arial" w:cs="Arial"/>
          <w:color w:val="000000" w:themeColor="text1"/>
          <w:lang w:val="en"/>
        </w:rPr>
        <w:t xml:space="preserve">is the edge weight between spot </w:t>
      </w:r>
      <m:oMath>
        <m:r>
          <m:rPr>
            <m:sty m:val="p"/>
          </m:rPr>
          <w:rPr>
            <w:rStyle w:val="normaltextrun"/>
            <w:rFonts w:ascii="Cambria Math" w:hAnsi="Cambria Math" w:cs="Arial"/>
            <w:color w:val="000000" w:themeColor="text1"/>
            <w:lang w:val="en"/>
          </w:rPr>
          <m:t>i</m:t>
        </m:r>
      </m:oMath>
      <w:r w:rsidR="00A56F25">
        <w:rPr>
          <w:rStyle w:val="normaltextrun"/>
          <w:rFonts w:ascii="Arial" w:hAnsi="Arial" w:cs="Arial"/>
          <w:color w:val="000000" w:themeColor="text1"/>
          <w:lang w:val="en"/>
        </w:rPr>
        <w:t xml:space="preserve"> and spot </w:t>
      </w:r>
      <m:oMath>
        <m:r>
          <m:rPr>
            <m:sty m:val="p"/>
          </m:rPr>
          <w:rPr>
            <w:rStyle w:val="normaltextrun"/>
            <w:rFonts w:ascii="Cambria Math" w:hAnsi="Cambria Math" w:cs="Arial"/>
            <w:color w:val="000000" w:themeColor="text1"/>
            <w:lang w:val="en"/>
          </w:rPr>
          <m:t>j</m:t>
        </m:r>
      </m:oMath>
      <w:r w:rsidR="00A56F25">
        <w:rPr>
          <w:rStyle w:val="normaltextrun"/>
          <w:rFonts w:ascii="Arial" w:hAnsi="Arial" w:cs="Arial" w:hint="eastAsia"/>
          <w:color w:val="000000" w:themeColor="text1"/>
          <w:lang w:val="en"/>
        </w:rPr>
        <w:t xml:space="preserve"> </w:t>
      </w:r>
      <w:r w:rsidR="00A56F25">
        <w:rPr>
          <w:rStyle w:val="normaltextrun"/>
          <w:rFonts w:ascii="Arial" w:hAnsi="Arial" w:cs="Arial"/>
          <w:color w:val="000000" w:themeColor="text1"/>
          <w:lang w:val="en"/>
        </w:rPr>
        <w:t xml:space="preserve">which will be determined by neural networks automatically, and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W</m:t>
            </m:r>
          </m:e>
          <m:sub>
            <m:r>
              <m:rPr>
                <m:sty m:val="p"/>
              </m:rPr>
              <w:rPr>
                <w:rStyle w:val="normaltextrun"/>
                <w:rFonts w:ascii="Cambria Math" w:hAnsi="Cambria Math" w:cs="Arial"/>
                <w:color w:val="000000" w:themeColor="text1"/>
                <w:lang w:val="en"/>
              </w:rPr>
              <m:t>k</m:t>
            </m:r>
          </m:sub>
        </m:sSub>
      </m:oMath>
      <w:r w:rsidR="00A56F25">
        <w:rPr>
          <w:rStyle w:val="normaltextrun"/>
          <w:rFonts w:ascii="Arial" w:hAnsi="Arial" w:cs="Arial" w:hint="eastAsia"/>
          <w:color w:val="000000" w:themeColor="text1"/>
          <w:lang w:val="en"/>
        </w:rPr>
        <w:t xml:space="preserve"> </w:t>
      </w:r>
      <w:r w:rsidR="008231C4">
        <w:rPr>
          <w:rStyle w:val="normaltextrun"/>
          <w:rFonts w:ascii="Arial" w:hAnsi="Arial" w:cs="Arial"/>
          <w:color w:val="000000" w:themeColor="text1"/>
          <w:lang w:val="en"/>
        </w:rPr>
        <w:t>is the trainable weight matrix.</w:t>
      </w:r>
      <w:r>
        <w:rPr>
          <w:rStyle w:val="normaltextrun"/>
          <w:rFonts w:ascii="Arial" w:hAnsi="Arial" w:cs="Arial"/>
          <w:color w:val="000000" w:themeColor="text1"/>
          <w:lang w:val="en"/>
        </w:rPr>
        <w:t xml:space="preserve"> The output layer uses </w:t>
      </w:r>
      <w:proofErr w:type="spellStart"/>
      <w:r>
        <w:rPr>
          <w:rStyle w:val="normaltextrun"/>
          <w:rFonts w:ascii="Arial" w:hAnsi="Arial" w:cs="Arial"/>
          <w:color w:val="000000" w:themeColor="text1"/>
          <w:lang w:val="en"/>
        </w:rPr>
        <w:t>softmax</w:t>
      </w:r>
      <w:proofErr w:type="spellEnd"/>
      <w:r>
        <w:rPr>
          <w:rStyle w:val="normaltextrun"/>
          <w:rFonts w:ascii="Arial" w:hAnsi="Arial" w:cs="Arial"/>
          <w:color w:val="000000" w:themeColor="text1"/>
          <w:lang w:val="en"/>
        </w:rPr>
        <w:t xml:space="preserve"> activation to obtain the cell type propo</w:t>
      </w:r>
      <w:r w:rsidR="00940F21">
        <w:rPr>
          <w:rStyle w:val="normaltextrun"/>
          <w:rFonts w:ascii="Arial" w:hAnsi="Arial" w:cs="Arial"/>
          <w:color w:val="000000" w:themeColor="text1"/>
          <w:lang w:val="en"/>
        </w:rPr>
        <w:t>r</w:t>
      </w:r>
      <w:r>
        <w:rPr>
          <w:rStyle w:val="normaltextrun"/>
          <w:rFonts w:ascii="Arial" w:hAnsi="Arial" w:cs="Arial"/>
          <w:color w:val="000000" w:themeColor="text1"/>
          <w:lang w:val="en"/>
        </w:rPr>
        <w:t>tion</w:t>
      </w:r>
      <w:r w:rsidR="00940F21">
        <w:rPr>
          <w:rStyle w:val="normaltextrun"/>
          <w:rFonts w:ascii="Arial" w:hAnsi="Arial" w:cs="Arial"/>
          <w:color w:val="000000" w:themeColor="text1"/>
          <w:lang w:val="en"/>
        </w:rPr>
        <w:t xml:space="preserve">. Denote the output as </w:t>
      </w:r>
      <m:oMath>
        <m:acc>
          <m:accPr>
            <m:ctrlPr>
              <w:rPr>
                <w:rStyle w:val="normaltextrun"/>
                <w:rFonts w:ascii="Cambria Math" w:hAnsi="Cambria Math" w:cs="Arial"/>
                <w:color w:val="000000" w:themeColor="text1"/>
                <w:lang w:val="en"/>
              </w:rPr>
            </m:ctrlPr>
          </m:accPr>
          <m:e>
            <m:r>
              <m:rPr>
                <m:sty m:val="p"/>
              </m:rPr>
              <w:rPr>
                <w:rStyle w:val="normaltextrun"/>
                <w:rFonts w:ascii="Cambria Math" w:hAnsi="Cambria Math" w:cs="Arial"/>
                <w:color w:val="000000" w:themeColor="text1"/>
                <w:lang w:val="en"/>
              </w:rPr>
              <m:t>Y</m:t>
            </m:r>
          </m:e>
        </m:acc>
        <m:r>
          <w:rPr>
            <w:rStyle w:val="normaltextrun"/>
            <w:rFonts w:ascii="Cambria Math" w:hAnsi="Cambria Math" w:cs="Arial"/>
            <w:color w:val="000000" w:themeColor="text1"/>
            <w:lang w:val="en"/>
          </w:rPr>
          <m:t>=</m:t>
        </m:r>
        <m:d>
          <m:dPr>
            <m:ctrlPr>
              <w:rPr>
                <w:rStyle w:val="normaltextrun"/>
                <w:rFonts w:ascii="Cambria Math" w:hAnsi="Cambria Math" w:cs="Arial"/>
                <w:color w:val="000000" w:themeColor="text1"/>
                <w:lang w:val="en"/>
              </w:rPr>
            </m:ctrlPr>
          </m:dPr>
          <m:e>
            <m:f>
              <m:fPr>
                <m:type m:val="noBar"/>
                <m:ctrlPr>
                  <w:rPr>
                    <w:rStyle w:val="normaltextrun"/>
                    <w:rFonts w:ascii="Cambria Math" w:hAnsi="Cambria Math" w:cs="Arial"/>
                    <w:color w:val="000000" w:themeColor="text1"/>
                    <w:lang w:val="en"/>
                  </w:rPr>
                </m:ctrlPr>
              </m:fPr>
              <m:num>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p</m:t>
                    </m:r>
                  </m:sub>
                </m:sSub>
              </m:num>
              <m:den>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r</m:t>
                    </m:r>
                  </m:sub>
                </m:sSub>
              </m:den>
            </m:f>
          </m:e>
        </m:d>
      </m:oMath>
      <w:r w:rsidR="00651EFC">
        <w:rPr>
          <w:rStyle w:val="normaltextrun"/>
          <w:rFonts w:ascii="Arial" w:hAnsi="Arial" w:cs="Arial"/>
          <w:color w:val="000000" w:themeColor="text1"/>
          <w:lang w:val="en"/>
        </w:rPr>
        <w:t xml:space="preserve">, where </w:t>
      </w:r>
      <m:oMath>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p</m:t>
            </m:r>
          </m:sub>
        </m:sSub>
      </m:oMath>
      <w:r w:rsidR="008D0E45" w:rsidRPr="008D0E45">
        <w:rPr>
          <w:rStyle w:val="normaltextrun"/>
          <w:rFonts w:ascii="Arial" w:hAnsi="Arial" w:cs="Arial"/>
          <w:i/>
          <w:color w:val="000000" w:themeColor="text1"/>
          <w:lang w:val="en"/>
        </w:rPr>
        <w:t>=</w:t>
      </w:r>
      <m:oMath>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ik</m:t>
                    </m:r>
                  </m:sub>
                </m:sSub>
              </m:e>
            </m:d>
          </m:e>
          <m:sub>
            <m:r>
              <w:rPr>
                <w:rStyle w:val="normaltextrun"/>
                <w:rFonts w:ascii="Cambria Math" w:hAnsi="Cambria Math" w:cs="Arial"/>
                <w:color w:val="000000" w:themeColor="text1"/>
                <w:lang w:val="en"/>
              </w:rPr>
              <m:t>l</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t</m:t>
            </m:r>
          </m:sub>
        </m:sSub>
      </m:oMath>
      <w:r w:rsidR="008D0E45">
        <w:rPr>
          <w:rStyle w:val="normaltextrun"/>
          <w:rFonts w:ascii="Arial" w:hAnsi="Arial" w:cs="Arial" w:hint="eastAsia"/>
          <w:color w:val="000000" w:themeColor="text1"/>
          <w:lang w:val="en"/>
        </w:rPr>
        <w:t xml:space="preserve"> </w:t>
      </w:r>
      <w:r w:rsidR="008D0E45">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r</m:t>
            </m:r>
          </m:sub>
        </m:sSub>
      </m:oMath>
      <w:r w:rsidR="008D0E45" w:rsidRPr="008D0E45">
        <w:rPr>
          <w:rStyle w:val="normaltextrun"/>
          <w:rFonts w:ascii="Arial" w:hAnsi="Arial" w:cs="Arial"/>
          <w:i/>
          <w:color w:val="000000" w:themeColor="text1"/>
          <w:lang w:val="en"/>
        </w:rPr>
        <w:t>=</w:t>
      </w:r>
      <m:oMath>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jk</m:t>
                    </m:r>
                  </m:sub>
                </m:sSub>
              </m:e>
            </m:d>
          </m:e>
          <m:sub>
            <m:r>
              <w:rPr>
                <w:rStyle w:val="normaltextrun"/>
                <w:rFonts w:ascii="Cambria Math" w:hAnsi="Cambria Math" w:cs="Arial"/>
                <w:color w:val="000000" w:themeColor="text1"/>
                <w:lang w:val="en"/>
              </w:rPr>
              <m:t>n</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t</m:t>
            </m:r>
          </m:sub>
        </m:sSub>
      </m:oMath>
      <w:r w:rsidR="008D0E45">
        <w:rPr>
          <w:rStyle w:val="normaltextrun"/>
          <w:rFonts w:ascii="Arial" w:hAnsi="Arial" w:cs="Arial" w:hint="eastAsia"/>
          <w:color w:val="000000" w:themeColor="text1"/>
          <w:lang w:val="en"/>
        </w:rPr>
        <w:t xml:space="preserve"> </w:t>
      </w:r>
      <w:r w:rsidR="008D0E45">
        <w:rPr>
          <w:rStyle w:val="normaltextrun"/>
          <w:rFonts w:ascii="Arial" w:hAnsi="Arial" w:cs="Arial"/>
          <w:color w:val="000000" w:themeColor="text1"/>
          <w:lang w:val="en"/>
        </w:rPr>
        <w:t xml:space="preserve">represent the inferred cell type proportion of real spots and pseudo spots, respectively and </w:t>
      </w:r>
      <m:oMath>
        <m:r>
          <m:rPr>
            <m:sty m:val="p"/>
          </m:rPr>
          <w:rPr>
            <w:rStyle w:val="normaltextrun"/>
            <w:rFonts w:ascii="Cambria Math" w:hAnsi="Cambria Math" w:cs="Arial"/>
            <w:color w:val="000000" w:themeColor="text1"/>
            <w:lang w:val="en"/>
          </w:rPr>
          <m:t>l</m:t>
        </m:r>
      </m:oMath>
      <w:r w:rsidR="008D0E45">
        <w:rPr>
          <w:rStyle w:val="normaltextrun"/>
          <w:rFonts w:ascii="Arial" w:hAnsi="Arial" w:cs="Arial" w:hint="eastAsia"/>
          <w:color w:val="000000" w:themeColor="text1"/>
          <w:lang w:val="en"/>
        </w:rPr>
        <w:t xml:space="preserve"> </w:t>
      </w:r>
      <w:r w:rsidR="008D0E45">
        <w:rPr>
          <w:rStyle w:val="normaltextrun"/>
          <w:rFonts w:ascii="Arial" w:hAnsi="Arial" w:cs="Arial"/>
          <w:color w:val="000000" w:themeColor="text1"/>
          <w:lang w:val="en"/>
        </w:rPr>
        <w:t>is the number of pseudo spots.</w:t>
      </w:r>
    </w:p>
    <w:p w14:paraId="67599FC9" w14:textId="082360F0" w:rsidR="00A56F25" w:rsidRDefault="001616C5" w:rsidP="00A56F25">
      <w:pPr>
        <w:spacing w:after="0" w:line="276" w:lineRule="auto"/>
        <w:jc w:val="both"/>
        <w:rPr>
          <w:rStyle w:val="normaltextrun"/>
          <w:rFonts w:ascii="Arial" w:hAnsi="Arial" w:cs="Arial"/>
          <w:color w:val="000000" w:themeColor="text1"/>
          <w:lang w:val="en"/>
        </w:rPr>
      </w:pPr>
      <w:r>
        <w:rPr>
          <w:rStyle w:val="normaltextrun"/>
          <w:rFonts w:ascii="Arial" w:hAnsi="Arial" w:cs="Arial"/>
          <w:color w:val="000000" w:themeColor="text1"/>
          <w:lang w:val="en"/>
        </w:rPr>
        <w:t>Specifically, d</w:t>
      </w:r>
      <w:r w:rsidR="008231C4">
        <w:rPr>
          <w:rStyle w:val="normaltextrun"/>
          <w:rFonts w:ascii="Arial" w:hAnsi="Arial" w:cs="Arial"/>
          <w:color w:val="000000" w:themeColor="text1"/>
          <w:lang w:val="en"/>
        </w:rPr>
        <w:t xml:space="preserve">enote </w:t>
      </w:r>
      <w:bookmarkStart w:id="12" w:name="OLE_LINK10"/>
      <w:bookmarkStart w:id="13" w:name="OLE_LINK11"/>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p</m:t>
            </m:r>
          </m:sub>
        </m:sSub>
        <w:bookmarkEnd w:id="12"/>
        <w:bookmarkEnd w:id="13"/>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color w:val="000000" w:themeColor="text1"/>
                <w:lang w:val="en"/>
              </w:rPr>
            </m:ctrlPr>
          </m:sSubPr>
          <m:e>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ik</m:t>
                    </m:r>
                  </m:sub>
                </m:sSub>
              </m:e>
            </m:d>
          </m:e>
          <m:sub>
            <m:r>
              <m:rPr>
                <m:sty m:val="p"/>
              </m:rPr>
              <w:rPr>
                <w:rStyle w:val="normaltextrun"/>
                <w:rFonts w:ascii="Cambria Math" w:hAnsi="Cambria Math" w:cs="Arial"/>
                <w:color w:val="000000" w:themeColor="text1"/>
                <w:lang w:val="en"/>
              </w:rPr>
              <m:t>l</m:t>
            </m:r>
            <m:r>
              <m:rPr>
                <m:sty m:val="p"/>
              </m:rPr>
              <w:rPr>
                <w:rStyle w:val="normaltextrun"/>
                <w:rFonts w:ascii="Cambria Math" w:hAnsi="Cambria Math" w:cs="Arial" w:hint="eastAsia"/>
                <w:color w:val="000000" w:themeColor="text1"/>
                <w:lang w:val="en"/>
              </w:rPr>
              <m:t>×</m:t>
            </m:r>
            <m:r>
              <m:rPr>
                <m:sty m:val="p"/>
              </m:rPr>
              <w:rPr>
                <w:rStyle w:val="normaltextrun"/>
                <w:rFonts w:ascii="Cambria Math" w:hAnsi="Cambria Math" w:cs="Arial"/>
                <w:color w:val="000000" w:themeColor="text1"/>
                <w:lang w:val="en"/>
              </w:rPr>
              <m:t>t</m:t>
            </m:r>
          </m:sub>
        </m:sSub>
      </m:oMath>
      <w:r w:rsidR="004A16DA">
        <w:rPr>
          <w:rStyle w:val="normaltextrun"/>
          <w:rFonts w:ascii="Arial" w:hAnsi="Arial" w:cs="Arial" w:hint="eastAsia"/>
          <w:color w:val="000000" w:themeColor="text1"/>
          <w:lang w:val="en"/>
        </w:rPr>
        <w:t xml:space="preserve"> </w:t>
      </w:r>
      <w:r w:rsidR="004A16DA">
        <w:rPr>
          <w:rStyle w:val="normaltextrun"/>
          <w:rFonts w:ascii="Arial" w:hAnsi="Arial" w:cs="Arial"/>
          <w:color w:val="000000" w:themeColor="text1"/>
          <w:lang w:val="en"/>
        </w:rPr>
        <w:t xml:space="preserve">as the cell type proportion matrix where and </w:t>
      </w:r>
      <m:oMath>
        <m:r>
          <m:rPr>
            <m:sty m:val="p"/>
          </m:rPr>
          <w:rPr>
            <w:rStyle w:val="normaltextrun"/>
            <w:rFonts w:ascii="Cambria Math" w:hAnsi="Cambria Math" w:cs="Arial"/>
            <w:color w:val="000000" w:themeColor="text1"/>
            <w:lang w:val="en"/>
          </w:rPr>
          <m:t>t</m:t>
        </m:r>
      </m:oMath>
      <w:r w:rsidR="004A16DA">
        <w:rPr>
          <w:rStyle w:val="normaltextrun"/>
          <w:rFonts w:ascii="Arial" w:hAnsi="Arial" w:cs="Arial"/>
          <w:color w:val="000000" w:themeColor="text1"/>
          <w:lang w:val="en"/>
        </w:rPr>
        <w:t xml:space="preserve"> is the number of cell types annotated in </w:t>
      </w:r>
      <w:proofErr w:type="spellStart"/>
      <w:r w:rsidR="004A16DA">
        <w:rPr>
          <w:rStyle w:val="normaltextrun"/>
          <w:rFonts w:ascii="Arial" w:hAnsi="Arial" w:cs="Arial"/>
          <w:color w:val="000000" w:themeColor="text1"/>
          <w:lang w:val="en"/>
        </w:rPr>
        <w:t>scRNA</w:t>
      </w:r>
      <w:proofErr w:type="spellEnd"/>
      <w:r w:rsidR="004A16DA">
        <w:rPr>
          <w:rStyle w:val="normaltextrun"/>
          <w:rFonts w:ascii="Arial" w:hAnsi="Arial" w:cs="Arial"/>
          <w:color w:val="000000" w:themeColor="text1"/>
          <w:lang w:val="en"/>
        </w:rPr>
        <w:t xml:space="preserve">-seq. Herein,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ik</m:t>
            </m:r>
          </m:sub>
        </m:sSub>
      </m:oMath>
      <w:r w:rsidR="004A16DA">
        <w:rPr>
          <w:rStyle w:val="normaltextrun"/>
          <w:rFonts w:ascii="Arial" w:hAnsi="Arial" w:cs="Arial" w:hint="eastAsia"/>
          <w:color w:val="000000" w:themeColor="text1"/>
          <w:lang w:val="en"/>
        </w:rPr>
        <w:t xml:space="preserve"> </w:t>
      </w:r>
      <w:r w:rsidR="004A16DA">
        <w:rPr>
          <w:rStyle w:val="normaltextrun"/>
          <w:rFonts w:ascii="Arial" w:hAnsi="Arial" w:cs="Arial"/>
          <w:color w:val="000000" w:themeColor="text1"/>
          <w:lang w:val="en"/>
        </w:rPr>
        <w:t xml:space="preserve">represents the proportion of </w:t>
      </w:r>
      <m:oMath>
        <m:r>
          <m:rPr>
            <m:sty m:val="p"/>
          </m:rPr>
          <w:rPr>
            <w:rStyle w:val="normaltextrun"/>
            <w:rFonts w:ascii="Cambria Math" w:hAnsi="Cambria Math" w:cs="Arial"/>
            <w:color w:val="000000" w:themeColor="text1"/>
            <w:lang w:val="en"/>
          </w:rPr>
          <m:t>k</m:t>
        </m:r>
      </m:oMath>
      <w:r w:rsidR="004A16DA">
        <w:rPr>
          <w:rStyle w:val="normaltextrun"/>
          <w:rFonts w:ascii="Arial" w:hAnsi="Arial" w:cs="Arial"/>
          <w:color w:val="000000" w:themeColor="text1"/>
          <w:lang w:val="en"/>
        </w:rPr>
        <w:t xml:space="preserve">-th cell type in the </w:t>
      </w:r>
      <m:oMath>
        <m:r>
          <m:rPr>
            <m:sty m:val="p"/>
          </m:rPr>
          <w:rPr>
            <w:rStyle w:val="normaltextrun"/>
            <w:rFonts w:ascii="Cambria Math" w:hAnsi="Cambria Math" w:cs="Arial"/>
            <w:color w:val="000000" w:themeColor="text1"/>
            <w:lang w:val="en"/>
          </w:rPr>
          <m:t>i</m:t>
        </m:r>
      </m:oMath>
      <w:r w:rsidR="004A16DA">
        <w:rPr>
          <w:rStyle w:val="normaltextrun"/>
          <w:rFonts w:ascii="Arial" w:hAnsi="Arial" w:cs="Arial"/>
          <w:color w:val="000000" w:themeColor="text1"/>
          <w:lang w:val="en"/>
        </w:rPr>
        <w:t>-th pseudo spot.</w:t>
      </w:r>
      <w:r w:rsidR="00651EFC">
        <w:rPr>
          <w:rStyle w:val="normaltextrun"/>
          <w:rFonts w:ascii="Arial" w:hAnsi="Arial" w:cs="Arial"/>
          <w:color w:val="000000" w:themeColor="text1"/>
          <w:lang w:val="en"/>
        </w:rPr>
        <w:t xml:space="preserve"> Herein, ID-GAT adapts the </w:t>
      </w:r>
      <w:r w:rsidR="00C94411">
        <w:rPr>
          <w:rStyle w:val="normaltextrun"/>
          <w:rFonts w:ascii="Arial" w:hAnsi="Arial" w:cs="Arial"/>
          <w:color w:val="000000" w:themeColor="text1"/>
          <w:lang w:val="en"/>
        </w:rPr>
        <w:t>MSE</w:t>
      </w:r>
      <w:r w:rsidR="00651EFC">
        <w:rPr>
          <w:rStyle w:val="normaltextrun"/>
          <w:rFonts w:ascii="Arial" w:hAnsi="Arial" w:cs="Arial"/>
          <w:color w:val="000000" w:themeColor="text1"/>
          <w:lang w:val="en"/>
        </w:rPr>
        <w:t xml:space="preserve"> function to define the loss function </w:t>
      </w:r>
      <m:oMath>
        <m:r>
          <m:rPr>
            <m:sty m:val="p"/>
          </m:rPr>
          <w:rPr>
            <w:rStyle w:val="normaltextrun"/>
            <w:rFonts w:ascii="Cambria Math" w:hAnsi="Cambria Math" w:cs="Arial"/>
            <w:color w:val="000000" w:themeColor="text1"/>
            <w:lang w:val="en"/>
          </w:rPr>
          <m:t>L</m:t>
        </m:r>
        <m:d>
          <m:dPr>
            <m:ctrlPr>
              <w:rPr>
                <w:rStyle w:val="normaltextrun"/>
                <w:rFonts w:ascii="Cambria Math" w:hAnsi="Cambria Math" w:cs="Arial"/>
                <w:color w:val="000000" w:themeColor="text1"/>
                <w:lang w:val="en"/>
              </w:rPr>
            </m:ctrlPr>
          </m:dPr>
          <m:e>
            <m:r>
              <m:rPr>
                <m:sty m:val="p"/>
              </m:rPr>
              <w:rPr>
                <w:rStyle w:val="normaltextrun"/>
                <w:rFonts w:ascii="Cambria Math" w:hAnsi="Cambria Math" w:cs="Arial"/>
                <w:color w:val="000000" w:themeColor="text1"/>
                <w:lang w:val="en"/>
              </w:rPr>
              <m:t>∙,∙</m:t>
            </m:r>
          </m:e>
        </m:d>
        <m:r>
          <w:rPr>
            <w:rStyle w:val="normaltextrun"/>
            <w:rFonts w:ascii="Cambria Math" w:hAnsi="Cambria Math" w:cs="Arial"/>
            <w:color w:val="000000" w:themeColor="text1"/>
            <w:lang w:val="en"/>
          </w:rPr>
          <m:t xml:space="preserve"> </m:t>
        </m:r>
      </m:oMath>
      <w:r w:rsidR="00651EFC">
        <w:rPr>
          <w:rStyle w:val="normaltextrun"/>
          <w:rFonts w:ascii="Arial" w:hAnsi="Arial" w:cs="Arial"/>
          <w:color w:val="000000" w:themeColor="text1"/>
          <w:lang w:val="en"/>
        </w:rPr>
        <w:t xml:space="preserve">between </w:t>
      </w:r>
      <m:oMath>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p</m:t>
            </m:r>
          </m:sub>
        </m:sSub>
      </m:oMath>
      <w:r w:rsidR="00C94411">
        <w:rPr>
          <w:rStyle w:val="normaltextrun"/>
          <w:rFonts w:ascii="Arial" w:hAnsi="Arial" w:cs="Arial" w:hint="eastAsia"/>
          <w:color w:val="000000" w:themeColor="text1"/>
          <w:lang w:val="en"/>
        </w:rPr>
        <w:t xml:space="preserve"> </w:t>
      </w:r>
      <w:r w:rsidR="00C94411">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p</m:t>
            </m:r>
          </m:sub>
        </m:sSub>
      </m:oMath>
      <w:r w:rsidR="00C94411">
        <w:rPr>
          <w:rStyle w:val="normaltextrun"/>
          <w:rFonts w:ascii="Arial" w:hAnsi="Arial" w:cs="Arial" w:hint="eastAsia"/>
          <w:color w:val="000000" w:themeColor="text1"/>
          <w:lang w:val="en"/>
        </w:rPr>
        <w:t>:</w:t>
      </w:r>
    </w:p>
    <w:p w14:paraId="08D34FE5" w14:textId="7DB48FDA" w:rsidR="00C94411" w:rsidRDefault="00C94411" w:rsidP="00A56F25">
      <w:pPr>
        <w:spacing w:after="0" w:line="276" w:lineRule="auto"/>
        <w:jc w:val="both"/>
        <w:rPr>
          <w:rStyle w:val="normaltextrun"/>
          <w:rFonts w:ascii="Arial" w:hAnsi="Arial" w:cs="Arial"/>
          <w:color w:val="000000" w:themeColor="text1"/>
          <w:lang w:val="en"/>
        </w:rPr>
      </w:pPr>
      <m:oMathPara>
        <m:oMath>
          <m:r>
            <m:rPr>
              <m:sty m:val="p"/>
            </m:rPr>
            <w:rPr>
              <w:rStyle w:val="normaltextrun"/>
              <w:rFonts w:ascii="Cambria Math" w:hAnsi="Cambria Math" w:cs="Arial"/>
              <w:color w:val="000000" w:themeColor="text1"/>
              <w:lang w:val="en"/>
            </w:rPr>
            <m:t>L</m:t>
          </m:r>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p</m:t>
                  </m:r>
                </m:sub>
              </m:sSub>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p</m:t>
                  </m:r>
                </m:sub>
              </m:sSub>
            </m:e>
          </m:d>
          <m:r>
            <m:rPr>
              <m:sty m:val="p"/>
            </m:rPr>
            <w:rPr>
              <w:rStyle w:val="normaltextrun"/>
              <w:rFonts w:ascii="Cambria Math" w:hAnsi="Cambria Math" w:cs="Arial"/>
              <w:color w:val="000000" w:themeColor="text1"/>
              <w:lang w:val="en"/>
            </w:rPr>
            <m:t>=-</m:t>
          </m:r>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hint="eastAsia"/>
                  <w:color w:val="000000" w:themeColor="text1"/>
                  <w:lang w:val="en"/>
                </w:rPr>
                <m:t>Σ</m:t>
              </m:r>
            </m:e>
            <m:sub>
              <m:r>
                <m:rPr>
                  <m:sty m:val="p"/>
                </m:rPr>
                <w:rPr>
                  <w:rStyle w:val="normaltextrun"/>
                  <w:rFonts w:ascii="Cambria Math" w:hAnsi="Cambria Math" w:cs="Arial"/>
                  <w:color w:val="000000" w:themeColor="text1"/>
                  <w:lang w:val="en"/>
                </w:rPr>
                <m:t>i=1</m:t>
              </m:r>
            </m:sub>
            <m:sup>
              <m:r>
                <m:rPr>
                  <m:sty m:val="p"/>
                </m:rPr>
                <w:rPr>
                  <w:rStyle w:val="normaltextrun"/>
                  <w:rFonts w:ascii="Cambria Math" w:hAnsi="Cambria Math" w:cs="Arial"/>
                  <w:color w:val="000000" w:themeColor="text1"/>
                  <w:lang w:val="en"/>
                </w:rPr>
                <m:t>l</m:t>
              </m:r>
            </m:sup>
          </m:sSubSup>
          <m:sSubSup>
            <m:sSubSupPr>
              <m:ctrlPr>
                <w:rPr>
                  <w:rStyle w:val="normaltextrun"/>
                  <w:rFonts w:ascii="Cambria Math" w:hAnsi="Cambria Math" w:cs="Arial"/>
                  <w:color w:val="000000" w:themeColor="text1"/>
                  <w:lang w:val="en"/>
                </w:rPr>
              </m:ctrlPr>
            </m:sSubSupPr>
            <m:e>
              <m:r>
                <m:rPr>
                  <m:sty m:val="p"/>
                </m:rPr>
                <w:rPr>
                  <w:rStyle w:val="normaltextrun"/>
                  <w:rFonts w:ascii="Cambria Math" w:hAnsi="Cambria Math" w:cs="Arial" w:hint="eastAsia"/>
                  <w:color w:val="000000" w:themeColor="text1"/>
                  <w:lang w:val="en"/>
                </w:rPr>
                <m:t>Σ</m:t>
              </m:r>
              <m:ctrlPr>
                <w:rPr>
                  <w:rStyle w:val="normaltextrun"/>
                  <w:rFonts w:ascii="Cambria Math" w:hAnsi="Cambria Math" w:cs="Arial" w:hint="eastAsia"/>
                  <w:color w:val="000000" w:themeColor="text1"/>
                  <w:lang w:val="en"/>
                </w:rPr>
              </m:ctrlPr>
            </m:e>
            <m:sub>
              <m:r>
                <m:rPr>
                  <m:sty m:val="p"/>
                </m:rPr>
                <w:rPr>
                  <w:rStyle w:val="normaltextrun"/>
                  <w:rFonts w:ascii="Cambria Math" w:hAnsi="Cambria Math" w:cs="Arial"/>
                  <w:color w:val="000000" w:themeColor="text1"/>
                  <w:lang w:val="en"/>
                </w:rPr>
                <m:t>k=1</m:t>
              </m:r>
            </m:sub>
            <m:sup>
              <m:r>
                <m:rPr>
                  <m:sty m:val="p"/>
                </m:rPr>
                <w:rPr>
                  <w:rStyle w:val="normaltextrun"/>
                  <w:rFonts w:ascii="Cambria Math" w:hAnsi="Cambria Math" w:cs="Arial"/>
                  <w:color w:val="000000" w:themeColor="text1"/>
                  <w:lang w:val="en"/>
                </w:rPr>
                <m:t>t</m:t>
              </m:r>
            </m:sup>
          </m:sSubSup>
          <m:sSup>
            <m:sSupPr>
              <m:ctrlPr>
                <w:rPr>
                  <w:rStyle w:val="normaltextrun"/>
                  <w:rFonts w:ascii="Cambria Math" w:hAnsi="Cambria Math" w:cs="Arial"/>
                  <w:color w:val="000000" w:themeColor="text1"/>
                  <w:lang w:val="en"/>
                </w:rPr>
              </m:ctrlPr>
            </m:sSupPr>
            <m:e>
              <m:d>
                <m:dPr>
                  <m:ctrlPr>
                    <w:rPr>
                      <w:rStyle w:val="normaltextrun"/>
                      <w:rFonts w:ascii="Cambria Math" w:hAnsi="Cambria Math" w:cs="Arial"/>
                      <w:color w:val="000000" w:themeColor="text1"/>
                      <w:lang w:val="en"/>
                    </w:rPr>
                  </m:ctrlPr>
                </m:dPr>
                <m:e>
                  <m:sSub>
                    <m:sSubPr>
                      <m:ctrlPr>
                        <w:rPr>
                          <w:rStyle w:val="normaltextrun"/>
                          <w:rFonts w:ascii="Cambria Math" w:hAnsi="Cambria Math" w:cs="Arial"/>
                          <w:color w:val="000000" w:themeColor="text1"/>
                          <w:lang w:val="en"/>
                        </w:rPr>
                      </m:ctrlPr>
                    </m:sSubPr>
                    <m:e>
                      <m:r>
                        <m:rPr>
                          <m:sty m:val="p"/>
                        </m:rPr>
                        <w:rPr>
                          <w:rStyle w:val="normaltextrun"/>
                          <w:rFonts w:ascii="Cambria Math" w:hAnsi="Cambria Math" w:cs="Arial"/>
                          <w:color w:val="000000" w:themeColor="text1"/>
                          <w:lang w:val="en"/>
                        </w:rPr>
                        <m:t>y</m:t>
                      </m:r>
                    </m:e>
                    <m:sub>
                      <m:r>
                        <m:rPr>
                          <m:sty m:val="p"/>
                        </m:rPr>
                        <w:rPr>
                          <w:rStyle w:val="normaltextrun"/>
                          <w:rFonts w:ascii="Cambria Math" w:hAnsi="Cambria Math" w:cs="Arial"/>
                          <w:color w:val="000000" w:themeColor="text1"/>
                          <w:lang w:val="en"/>
                        </w:rPr>
                        <m:t>ik</m:t>
                      </m:r>
                    </m:sub>
                  </m:sSub>
                  <m:r>
                    <m:rPr>
                      <m:sty m:val="p"/>
                    </m:rPr>
                    <w:rPr>
                      <w:rStyle w:val="normaltextrun"/>
                      <w:rFonts w:ascii="Cambria Math" w:hAnsi="Cambria Math" w:cs="Arial"/>
                      <w:color w:val="000000" w:themeColor="text1"/>
                      <w:lang w:val="en"/>
                    </w:rPr>
                    <m:t>-</m:t>
                  </m:r>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jk</m:t>
                      </m:r>
                    </m:sub>
                  </m:sSub>
                </m:e>
              </m:d>
            </m:e>
            <m:sup>
              <m:r>
                <m:rPr>
                  <m:sty m:val="p"/>
                </m:rPr>
                <w:rPr>
                  <w:rStyle w:val="normaltextrun"/>
                  <w:rFonts w:ascii="Cambria Math" w:hAnsi="Cambria Math" w:cs="Arial"/>
                  <w:color w:val="000000" w:themeColor="text1"/>
                  <w:lang w:val="en"/>
                </w:rPr>
                <m:t>2</m:t>
              </m:r>
            </m:sup>
          </m:sSup>
        </m:oMath>
      </m:oMathPara>
    </w:p>
    <w:p w14:paraId="2662F044" w14:textId="1D59D70A" w:rsidR="00F815E9" w:rsidRDefault="00253C42" w:rsidP="00A56F25">
      <w:pPr>
        <w:spacing w:after="0" w:line="276" w:lineRule="auto"/>
        <w:jc w:val="both"/>
        <w:rPr>
          <w:rStyle w:val="normaltextrun"/>
          <w:rFonts w:ascii="Arial" w:hAnsi="Arial" w:cs="Arial"/>
          <w:color w:val="000000" w:themeColor="text1"/>
          <w:lang w:val="en"/>
        </w:rPr>
      </w:pPr>
      <w:r>
        <w:rPr>
          <w:rStyle w:val="normaltextrun"/>
          <w:rFonts w:ascii="Arial" w:hAnsi="Arial" w:cs="Arial"/>
          <w:color w:val="000000" w:themeColor="text1"/>
          <w:lang w:val="en"/>
        </w:rPr>
        <w:t>Lastly, ID-GAT applies early stop</w:t>
      </w:r>
      <w:r w:rsidR="00F815E9">
        <w:rPr>
          <w:rStyle w:val="normaltextrun"/>
          <w:rFonts w:ascii="Arial" w:hAnsi="Arial" w:cs="Arial"/>
          <w:color w:val="000000" w:themeColor="text1"/>
          <w:lang w:val="en"/>
        </w:rPr>
        <w:t xml:space="preserve">ping technique to avoiding overfitting and adapts </w:t>
      </w:r>
      <w:r w:rsidR="00F815E9" w:rsidRPr="00F815E9">
        <w:rPr>
          <w:rStyle w:val="normaltextrun"/>
          <w:rFonts w:ascii="Arial" w:hAnsi="Arial" w:cs="Arial"/>
          <w:color w:val="000000" w:themeColor="text1"/>
          <w:lang w:val="en"/>
        </w:rPr>
        <w:t>Adaptive</w:t>
      </w:r>
      <w:r w:rsidR="00F815E9">
        <w:rPr>
          <w:rStyle w:val="normaltextrun"/>
          <w:rFonts w:ascii="Arial" w:hAnsi="Arial" w:cs="Arial"/>
          <w:color w:val="000000" w:themeColor="text1"/>
          <w:lang w:val="en"/>
        </w:rPr>
        <w:t xml:space="preserve"> </w:t>
      </w:r>
      <w:r w:rsidR="00F815E9" w:rsidRPr="00F815E9">
        <w:rPr>
          <w:rStyle w:val="normaltextrun"/>
          <w:rFonts w:ascii="Arial" w:hAnsi="Arial" w:cs="Arial"/>
          <w:color w:val="000000" w:themeColor="text1"/>
          <w:lang w:val="en"/>
        </w:rPr>
        <w:t xml:space="preserve">Moment Estimation (Adam) </w:t>
      </w:r>
      <w:r w:rsidR="00F815E9">
        <w:rPr>
          <w:rStyle w:val="normaltextrun"/>
          <w:rFonts w:ascii="Arial" w:hAnsi="Arial" w:cs="Arial"/>
          <w:color w:val="000000" w:themeColor="text1"/>
          <w:lang w:val="en"/>
        </w:rPr>
        <w:t>optimizer to learn the best parameters.</w:t>
      </w:r>
    </w:p>
    <w:p w14:paraId="1A9B50CF" w14:textId="738414FA" w:rsidR="00F815E9" w:rsidRDefault="00F815E9" w:rsidP="00A56F25">
      <w:pPr>
        <w:spacing w:after="0" w:line="276" w:lineRule="auto"/>
        <w:jc w:val="both"/>
        <w:rPr>
          <w:rStyle w:val="normaltextrun"/>
          <w:rFonts w:ascii="Arial" w:hAnsi="Arial" w:cs="Arial"/>
          <w:color w:val="000000" w:themeColor="text1"/>
          <w:lang w:val="en"/>
        </w:rPr>
      </w:pPr>
      <w:r w:rsidRPr="00F815E9">
        <w:rPr>
          <w:rStyle w:val="normaltextrun"/>
          <w:rFonts w:ascii="Arial" w:hAnsi="Arial" w:cs="Arial" w:hint="eastAsia"/>
          <w:b/>
          <w:color w:val="000000" w:themeColor="text1"/>
          <w:lang w:val="en"/>
        </w:rPr>
        <w:t>E</w:t>
      </w:r>
      <w:r w:rsidRPr="00F815E9">
        <w:rPr>
          <w:rStyle w:val="normaltextrun"/>
          <w:rFonts w:ascii="Arial" w:hAnsi="Arial" w:cs="Arial"/>
          <w:b/>
          <w:color w:val="000000" w:themeColor="text1"/>
          <w:lang w:val="en"/>
        </w:rPr>
        <w:t xml:space="preserve">valuation metrics. </w:t>
      </w:r>
      <w:r w:rsidR="005D172F">
        <w:rPr>
          <w:rStyle w:val="normaltextrun"/>
          <w:rFonts w:ascii="Arial" w:hAnsi="Arial" w:cs="Arial"/>
          <w:color w:val="000000" w:themeColor="text1"/>
          <w:lang w:val="en"/>
        </w:rPr>
        <w:t xml:space="preserve">To evaluate the performance of ID-GAT compared with other deconvolution algorithms on the simulation dataset. The following metrics are used, include </w:t>
      </w:r>
      <w:r w:rsidR="00B06F64">
        <w:rPr>
          <w:rStyle w:val="normaltextrun"/>
          <w:rFonts w:ascii="Arial" w:hAnsi="Arial" w:cs="Arial"/>
          <w:color w:val="000000" w:themeColor="text1"/>
          <w:lang w:val="en"/>
        </w:rPr>
        <w:t>root mean square error(</w:t>
      </w:r>
      <w:proofErr w:type="spellStart"/>
      <w:r w:rsidR="00B06F64">
        <w:rPr>
          <w:rStyle w:val="normaltextrun"/>
          <w:rFonts w:ascii="Arial" w:hAnsi="Arial" w:cs="Arial"/>
          <w:color w:val="000000" w:themeColor="text1"/>
          <w:lang w:val="en"/>
        </w:rPr>
        <w:t>r.m.s.e</w:t>
      </w:r>
      <w:proofErr w:type="spellEnd"/>
      <w:r w:rsidR="00B06F64">
        <w:rPr>
          <w:rStyle w:val="normaltextrun"/>
          <w:rFonts w:ascii="Arial" w:hAnsi="Arial" w:cs="Arial"/>
          <w:color w:val="000000" w:themeColor="text1"/>
          <w:lang w:val="en"/>
        </w:rPr>
        <w:t>), mean absolute error(</w:t>
      </w:r>
      <w:proofErr w:type="spellStart"/>
      <w:r w:rsidR="00B06F64">
        <w:rPr>
          <w:rStyle w:val="normaltextrun"/>
          <w:rFonts w:ascii="Arial" w:hAnsi="Arial" w:cs="Arial"/>
          <w:color w:val="000000" w:themeColor="text1"/>
          <w:lang w:val="en"/>
        </w:rPr>
        <w:t>m.a.e</w:t>
      </w:r>
      <w:proofErr w:type="spellEnd"/>
      <w:r w:rsidR="00B06F64">
        <w:rPr>
          <w:rStyle w:val="normaltextrun"/>
          <w:rFonts w:ascii="Arial" w:hAnsi="Arial" w:cs="Arial"/>
          <w:color w:val="000000" w:themeColor="text1"/>
          <w:lang w:val="en"/>
        </w:rPr>
        <w:t xml:space="preserve">), </w:t>
      </w:r>
      <w:r w:rsidR="00E8687D">
        <w:rPr>
          <w:rStyle w:val="normaltextrun"/>
          <w:rFonts w:ascii="Arial" w:hAnsi="Arial" w:cs="Arial"/>
          <w:color w:val="000000" w:themeColor="text1"/>
          <w:lang w:val="en"/>
        </w:rPr>
        <w:t xml:space="preserve">mean </w:t>
      </w:r>
      <w:r w:rsidR="00B06F64">
        <w:rPr>
          <w:rStyle w:val="normaltextrun"/>
          <w:rFonts w:ascii="Arial" w:hAnsi="Arial" w:cs="Arial"/>
          <w:color w:val="000000" w:themeColor="text1"/>
          <w:lang w:val="en"/>
        </w:rPr>
        <w:t>square error (</w:t>
      </w:r>
      <w:proofErr w:type="spellStart"/>
      <w:r w:rsidR="00B06F64">
        <w:rPr>
          <w:rStyle w:val="normaltextrun"/>
          <w:rFonts w:ascii="Arial" w:hAnsi="Arial" w:cs="Arial"/>
          <w:color w:val="000000" w:themeColor="text1"/>
          <w:lang w:val="en"/>
        </w:rPr>
        <w:t>m.s.e</w:t>
      </w:r>
      <w:proofErr w:type="spellEnd"/>
      <w:r w:rsidR="00B06F64">
        <w:rPr>
          <w:rStyle w:val="normaltextrun"/>
          <w:rFonts w:ascii="Arial" w:hAnsi="Arial" w:cs="Arial"/>
          <w:color w:val="000000" w:themeColor="text1"/>
          <w:lang w:val="en"/>
        </w:rPr>
        <w:t xml:space="preserve">) and Pearson </w:t>
      </w:r>
      <w:bookmarkStart w:id="14" w:name="OLE_LINK12"/>
      <w:bookmarkStart w:id="15" w:name="OLE_LINK13"/>
      <w:r w:rsidR="00B06F64">
        <w:rPr>
          <w:rStyle w:val="normaltextrun"/>
          <w:rFonts w:ascii="Arial" w:hAnsi="Arial" w:cs="Arial"/>
          <w:color w:val="000000" w:themeColor="text1"/>
          <w:lang w:val="en"/>
        </w:rPr>
        <w:t>coefficient</w:t>
      </w:r>
      <w:bookmarkEnd w:id="14"/>
      <w:bookmarkEnd w:id="15"/>
      <w:r w:rsidR="00B06F64">
        <w:rPr>
          <w:rStyle w:val="normaltextrun"/>
          <w:rFonts w:ascii="Arial" w:hAnsi="Arial" w:cs="Arial"/>
          <w:color w:val="000000" w:themeColor="text1"/>
          <w:lang w:val="en"/>
        </w:rPr>
        <w:t xml:space="preserve"> and Spearman correlation coefficient. Herein, let </w:t>
      </w:r>
      <w:r w:rsidR="00B06F64" w:rsidRPr="00B06F64">
        <w:rPr>
          <w:rStyle w:val="normaltextrun"/>
          <w:rFonts w:ascii="Arial" w:hAnsi="Arial" w:cs="Arial"/>
          <w:i/>
          <w:color w:val="000000" w:themeColor="text1"/>
          <w:lang w:val="en"/>
        </w:rPr>
        <w:t xml:space="preserve"> </w:t>
      </w:r>
      <m:oMath>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r</m:t>
            </m:r>
          </m:sub>
        </m:sSub>
      </m:oMath>
      <w:r w:rsidR="00B06F64" w:rsidRPr="00B06F64">
        <w:rPr>
          <w:rStyle w:val="normaltextrun"/>
          <w:rFonts w:ascii="Arial" w:hAnsi="Arial" w:cs="Arial"/>
          <w:i/>
          <w:color w:val="000000" w:themeColor="text1"/>
          <w:lang w:val="en"/>
        </w:rPr>
        <w:t>=</w:t>
      </w:r>
      <m:oMath>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acc>
                      <m:accPr>
                        <m:ctrlPr>
                          <w:rPr>
                            <w:rStyle w:val="normaltextrun"/>
                            <w:rFonts w:ascii="Cambria Math" w:hAnsi="Cambria Math" w:cs="Arial"/>
                            <w:i/>
                            <w:color w:val="000000" w:themeColor="text1"/>
                            <w:lang w:val="en"/>
                          </w:rPr>
                        </m:ctrlPr>
                      </m:accPr>
                      <m:e>
                        <m:r>
                          <w:rPr>
                            <w:rStyle w:val="normaltextrun"/>
                            <w:rFonts w:ascii="Cambria Math" w:hAnsi="Cambria Math" w:cs="Arial"/>
                            <w:color w:val="000000" w:themeColor="text1"/>
                            <w:lang w:val="en"/>
                          </w:rPr>
                          <m:t>y</m:t>
                        </m:r>
                      </m:e>
                    </m:acc>
                  </m:e>
                  <m:sub>
                    <m:r>
                      <w:rPr>
                        <w:rStyle w:val="normaltextrun"/>
                        <w:rFonts w:ascii="Cambria Math" w:hAnsi="Cambria Math" w:cs="Arial"/>
                        <w:color w:val="000000" w:themeColor="text1"/>
                        <w:lang w:val="en"/>
                      </w:rPr>
                      <m:t>jk</m:t>
                    </m:r>
                  </m:sub>
                </m:sSub>
              </m:e>
            </m:d>
          </m:e>
          <m:sub>
            <m:r>
              <w:rPr>
                <w:rStyle w:val="normaltextrun"/>
                <w:rFonts w:ascii="Cambria Math" w:hAnsi="Cambria Math" w:cs="Arial"/>
                <w:color w:val="000000" w:themeColor="text1"/>
                <w:lang w:val="en"/>
              </w:rPr>
              <m:t>n</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t</m:t>
            </m:r>
          </m:sub>
        </m:sSub>
      </m:oMath>
      <w:r w:rsidR="00B06F64" w:rsidRPr="00B06F64">
        <w:rPr>
          <w:rStyle w:val="normaltextrun"/>
          <w:rFonts w:ascii="Arial" w:hAnsi="Arial" w:cs="Arial" w:hint="eastAsia"/>
          <w:i/>
          <w:color w:val="000000" w:themeColor="text1"/>
          <w:lang w:val="en"/>
        </w:rPr>
        <w:t xml:space="preserve"> </w:t>
      </w:r>
      <w:r w:rsidR="00B06F64">
        <w:rPr>
          <w:rStyle w:val="normaltextrun"/>
          <w:rFonts w:ascii="Arial" w:hAnsi="Arial" w:cs="Arial"/>
          <w:color w:val="000000" w:themeColor="text1"/>
          <w:lang w:val="en"/>
        </w:rPr>
        <w:t xml:space="preserve">and  </w:t>
      </w:r>
      <m:oMath>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Y</m:t>
            </m:r>
          </m:e>
          <m:sub>
            <m:r>
              <w:rPr>
                <w:rStyle w:val="normaltextrun"/>
                <w:rFonts w:ascii="Cambria Math" w:hAnsi="Cambria Math" w:cs="Arial"/>
                <w:color w:val="000000" w:themeColor="text1"/>
                <w:lang w:val="en"/>
              </w:rPr>
              <m:t>r</m:t>
            </m:r>
          </m:sub>
        </m:sSub>
      </m:oMath>
      <w:r w:rsidR="00B06F64" w:rsidRPr="00B06F64">
        <w:rPr>
          <w:rStyle w:val="normaltextrun"/>
          <w:rFonts w:ascii="Arial" w:hAnsi="Arial" w:cs="Arial"/>
          <w:i/>
          <w:color w:val="000000" w:themeColor="text1"/>
          <w:lang w:val="en"/>
        </w:rPr>
        <w:t>=</w:t>
      </w:r>
      <m:oMath>
        <m:sSub>
          <m:sSubPr>
            <m:ctrlPr>
              <w:rPr>
                <w:rStyle w:val="normaltextrun"/>
                <w:rFonts w:ascii="Cambria Math" w:hAnsi="Cambria Math" w:cs="Arial"/>
                <w:i/>
                <w:color w:val="000000" w:themeColor="text1"/>
                <w:lang w:val="en"/>
              </w:rPr>
            </m:ctrlPr>
          </m:sSubPr>
          <m:e>
            <m:d>
              <m:dPr>
                <m:ctrlPr>
                  <w:rPr>
                    <w:rStyle w:val="normaltextrun"/>
                    <w:rFonts w:ascii="Cambria Math" w:hAnsi="Cambria Math" w:cs="Arial"/>
                    <w:i/>
                    <w:color w:val="000000" w:themeColor="text1"/>
                    <w:lang w:val="en"/>
                  </w:rPr>
                </m:ctrlPr>
              </m:dPr>
              <m:e>
                <m:sSub>
                  <m:sSubPr>
                    <m:ctrlPr>
                      <w:rPr>
                        <w:rStyle w:val="normaltextrun"/>
                        <w:rFonts w:ascii="Cambria Math" w:hAnsi="Cambria Math" w:cs="Arial"/>
                        <w:i/>
                        <w:color w:val="000000" w:themeColor="text1"/>
                        <w:lang w:val="en"/>
                      </w:rPr>
                    </m:ctrlPr>
                  </m:sSubPr>
                  <m:e>
                    <m:r>
                      <w:rPr>
                        <w:rStyle w:val="normaltextrun"/>
                        <w:rFonts w:ascii="Cambria Math" w:hAnsi="Cambria Math" w:cs="Arial"/>
                        <w:color w:val="000000" w:themeColor="text1"/>
                        <w:lang w:val="en"/>
                      </w:rPr>
                      <m:t>y</m:t>
                    </m:r>
                  </m:e>
                  <m:sub>
                    <m:r>
                      <w:rPr>
                        <w:rStyle w:val="normaltextrun"/>
                        <w:rFonts w:ascii="Cambria Math" w:hAnsi="Cambria Math" w:cs="Arial"/>
                        <w:color w:val="000000" w:themeColor="text1"/>
                        <w:lang w:val="en"/>
                      </w:rPr>
                      <m:t>jk</m:t>
                    </m:r>
                  </m:sub>
                </m:sSub>
              </m:e>
            </m:d>
          </m:e>
          <m:sub>
            <m:r>
              <w:rPr>
                <w:rStyle w:val="normaltextrun"/>
                <w:rFonts w:ascii="Cambria Math" w:hAnsi="Cambria Math" w:cs="Arial"/>
                <w:color w:val="000000" w:themeColor="text1"/>
                <w:lang w:val="en"/>
              </w:rPr>
              <m:t>n</m:t>
            </m:r>
            <m:r>
              <w:rPr>
                <w:rStyle w:val="normaltextrun"/>
                <w:rFonts w:ascii="Cambria Math" w:hAnsi="Cambria Math" w:cs="Arial" w:hint="eastAsia"/>
                <w:color w:val="000000" w:themeColor="text1"/>
                <w:lang w:val="en"/>
              </w:rPr>
              <m:t>×</m:t>
            </m:r>
            <m:r>
              <w:rPr>
                <w:rStyle w:val="normaltextrun"/>
                <w:rFonts w:ascii="Cambria Math" w:hAnsi="Cambria Math" w:cs="Arial"/>
                <w:color w:val="000000" w:themeColor="text1"/>
                <w:lang w:val="en"/>
              </w:rPr>
              <m:t>t</m:t>
            </m:r>
          </m:sub>
        </m:sSub>
      </m:oMath>
      <w:r w:rsidR="00B06F64" w:rsidRPr="00B06F64">
        <w:rPr>
          <w:rStyle w:val="normaltextrun"/>
          <w:rFonts w:ascii="Arial" w:hAnsi="Arial" w:cs="Arial"/>
          <w:color w:val="000000" w:themeColor="text1"/>
          <w:lang w:val="en"/>
        </w:rPr>
        <w:t>be</w:t>
      </w:r>
      <w:r w:rsidR="00B06F64">
        <w:rPr>
          <w:rStyle w:val="normaltextrun"/>
          <w:rFonts w:ascii="Arial" w:hAnsi="Arial" w:cs="Arial"/>
          <w:color w:val="000000" w:themeColor="text1"/>
          <w:lang w:val="en"/>
        </w:rPr>
        <w:t xml:space="preserve"> </w:t>
      </w:r>
      <w:r w:rsidR="00136EBD">
        <w:rPr>
          <w:rStyle w:val="normaltextrun"/>
          <w:rFonts w:ascii="Arial" w:hAnsi="Arial" w:cs="Arial"/>
          <w:color w:val="000000" w:themeColor="text1"/>
          <w:lang w:val="en"/>
        </w:rPr>
        <w:t xml:space="preserve">the inferred cell type composition by certain deconvolution algorithm, and the true cell type composition based on simulation process, i.e. ground truth. Five metrics describe the prediction performance between computational prediction results and ground truth, where </w:t>
      </w:r>
    </w:p>
    <w:p w14:paraId="16F43177" w14:textId="78E4EB1E" w:rsidR="008231C4" w:rsidRPr="00A56F25" w:rsidRDefault="009C5610" w:rsidP="00A56F25">
      <w:pPr>
        <w:spacing w:after="0" w:line="276" w:lineRule="auto"/>
        <w:jc w:val="both"/>
        <w:rPr>
          <w:rStyle w:val="normaltextrun"/>
          <w:rFonts w:ascii="Arial" w:hAnsi="Arial" w:cs="Arial"/>
          <w:b/>
          <w:color w:val="000000" w:themeColor="text1"/>
          <w:lang w:val="en"/>
        </w:rPr>
      </w:pPr>
      <w:sdt>
        <w:sdtPr>
          <w:rPr>
            <w:rStyle w:val="normaltextrun"/>
            <w:rFonts w:ascii="Cambria Math" w:hAnsi="Cambria Math" w:cs="Arial" w:hint="eastAsia"/>
            <w:b/>
            <w:color w:val="000000" w:themeColor="text1"/>
            <w:lang w:val="en"/>
          </w:rPr>
          <w:id w:val="1169373646"/>
          <w:placeholder>
            <w:docPart w:val="DefaultPlaceholder_2098659788"/>
          </w:placeholder>
          <w:temporary/>
          <w:showingPlcHdr/>
          <w:equation/>
        </w:sdtPr>
        <w:sdtEndPr>
          <w:rPr>
            <w:rStyle w:val="normaltextrun"/>
          </w:rPr>
        </w:sdtEndPr>
        <w:sdtContent>
          <m:oMathPara>
            <m:oMath>
              <m:r>
                <m:rPr>
                  <m:sty m:val="p"/>
                </m:rPr>
                <w:rPr>
                  <w:rStyle w:val="af5"/>
                  <w:rFonts w:ascii="Cambria Math" w:hAnsi="Cambria Math" w:hint="eastAsia"/>
                </w:rPr>
                <m:t>在此处键入公式。</m:t>
              </m:r>
            </m:oMath>
          </m:oMathPara>
        </w:sdtContent>
      </w:sdt>
    </w:p>
    <w:p w14:paraId="5673D152" w14:textId="411A44A9" w:rsidR="00804964" w:rsidRPr="00804964" w:rsidRDefault="00804964" w:rsidP="00804964">
      <w:pPr>
        <w:spacing w:after="0" w:line="276" w:lineRule="auto"/>
        <w:jc w:val="both"/>
        <w:rPr>
          <w:rStyle w:val="normaltextrun"/>
          <w:rFonts w:ascii="Arial" w:hAnsi="Arial" w:cs="Arial"/>
          <w:b/>
          <w:color w:val="000000" w:themeColor="text1"/>
          <w:lang w:val="en"/>
        </w:rPr>
      </w:pPr>
      <w:r w:rsidRPr="00804964">
        <w:rPr>
          <w:rStyle w:val="normaltextrun"/>
          <w:rFonts w:ascii="Arial" w:hAnsi="Arial" w:cs="Arial"/>
          <w:b/>
          <w:color w:val="000000" w:themeColor="text1"/>
          <w:lang w:val="en"/>
        </w:rPr>
        <w:t>Data Availability</w:t>
      </w:r>
    </w:p>
    <w:p w14:paraId="4D5BC037" w14:textId="4EBB716F" w:rsidR="00804964" w:rsidRPr="00804964" w:rsidRDefault="00804964" w:rsidP="00804964">
      <w:pPr>
        <w:spacing w:after="0" w:line="276" w:lineRule="auto"/>
        <w:jc w:val="both"/>
        <w:rPr>
          <w:rStyle w:val="normaltextrun"/>
          <w:rFonts w:ascii="Arial" w:hAnsi="Arial" w:cs="Arial"/>
          <w:b/>
          <w:color w:val="000000" w:themeColor="text1"/>
          <w:lang w:val="en"/>
        </w:rPr>
      </w:pPr>
      <w:r w:rsidRPr="00804964">
        <w:rPr>
          <w:rStyle w:val="normaltextrun"/>
          <w:rFonts w:ascii="Arial" w:hAnsi="Arial" w:cs="Arial"/>
          <w:b/>
          <w:color w:val="000000" w:themeColor="text1"/>
          <w:lang w:val="en"/>
        </w:rPr>
        <w:t>Code Availability</w:t>
      </w:r>
    </w:p>
    <w:p w14:paraId="36F7AF06" w14:textId="77777777" w:rsidR="00804964" w:rsidRPr="00046CD7" w:rsidRDefault="00804964" w:rsidP="00804964">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Acknowledgments</w:t>
      </w:r>
    </w:p>
    <w:p w14:paraId="0B9FE1E0" w14:textId="77777777" w:rsidR="00804964" w:rsidRPr="00046CD7" w:rsidRDefault="00804964" w:rsidP="00804964">
      <w:pPr>
        <w:spacing w:after="0" w:line="276" w:lineRule="auto"/>
        <w:jc w:val="both"/>
        <w:rPr>
          <w:rStyle w:val="normaltextrun"/>
          <w:rFonts w:ascii="Arial" w:eastAsia="Times New Roman" w:hAnsi="Arial" w:cs="Arial"/>
          <w:b/>
          <w:color w:val="000000" w:themeColor="text1"/>
          <w:lang w:val="en"/>
        </w:rPr>
      </w:pPr>
      <w:r w:rsidRPr="00046CD7">
        <w:rPr>
          <w:rStyle w:val="normaltextrun"/>
          <w:rFonts w:ascii="Arial" w:eastAsia="Times New Roman" w:hAnsi="Arial" w:cs="Arial"/>
          <w:b/>
          <w:color w:val="000000" w:themeColor="text1"/>
          <w:lang w:val="en"/>
        </w:rPr>
        <w:t>Author contributions</w:t>
      </w:r>
    </w:p>
    <w:p w14:paraId="63CF81D0" w14:textId="77777777" w:rsidR="00804964" w:rsidRPr="00046CD7" w:rsidRDefault="00804964" w:rsidP="00804964">
      <w:pPr>
        <w:spacing w:after="0" w:line="276" w:lineRule="auto"/>
        <w:jc w:val="both"/>
        <w:rPr>
          <w:rFonts w:ascii="Arial" w:hAnsi="Arial" w:cs="Arial"/>
          <w:b/>
          <w:color w:val="000000" w:themeColor="text1"/>
        </w:rPr>
      </w:pPr>
      <w:r w:rsidRPr="00046CD7">
        <w:rPr>
          <w:rFonts w:ascii="Arial" w:hAnsi="Arial" w:cs="Arial"/>
          <w:b/>
          <w:color w:val="000000" w:themeColor="text1"/>
        </w:rPr>
        <w:t>Supplementary Tables</w:t>
      </w:r>
    </w:p>
    <w:p w14:paraId="520CDA92" w14:textId="77777777" w:rsidR="00804964" w:rsidRPr="00046CD7" w:rsidRDefault="00804964" w:rsidP="00804964">
      <w:pPr>
        <w:spacing w:after="0" w:line="276" w:lineRule="auto"/>
        <w:jc w:val="both"/>
        <w:rPr>
          <w:rFonts w:ascii="Arial" w:hAnsi="Arial" w:cs="Arial"/>
          <w:b/>
          <w:color w:val="000000" w:themeColor="text1"/>
        </w:rPr>
      </w:pPr>
      <w:r w:rsidRPr="00046CD7">
        <w:rPr>
          <w:rFonts w:ascii="Arial" w:hAnsi="Arial" w:cs="Arial"/>
          <w:b/>
          <w:color w:val="000000" w:themeColor="text1"/>
        </w:rPr>
        <w:t>Supplementary Figures</w:t>
      </w:r>
    </w:p>
    <w:p w14:paraId="30A7606D" w14:textId="77777777" w:rsidR="00804964" w:rsidRPr="00804964" w:rsidRDefault="00804964" w:rsidP="00804964">
      <w:pPr>
        <w:spacing w:after="0" w:line="276" w:lineRule="auto"/>
        <w:jc w:val="both"/>
        <w:rPr>
          <w:rStyle w:val="normaltextrun"/>
          <w:rFonts w:ascii="Arial" w:hAnsi="Arial" w:cs="Arial"/>
          <w:b/>
          <w:color w:val="000000" w:themeColor="text1"/>
          <w:lang w:val="en"/>
        </w:rPr>
      </w:pPr>
      <w:r w:rsidRPr="00804964">
        <w:rPr>
          <w:rStyle w:val="normaltextrun"/>
          <w:rFonts w:ascii="Arial" w:hAnsi="Arial" w:cs="Arial"/>
          <w:b/>
          <w:color w:val="000000" w:themeColor="text1"/>
          <w:lang w:val="en"/>
        </w:rPr>
        <w:t>References</w:t>
      </w:r>
    </w:p>
    <w:p w14:paraId="0ED28715" w14:textId="6A5B5339" w:rsidR="00C62C89" w:rsidRPr="00804964" w:rsidRDefault="00C62C89" w:rsidP="00335A77">
      <w:pPr>
        <w:pStyle w:val="paragraph"/>
        <w:spacing w:before="0" w:beforeAutospacing="0" w:after="0" w:afterAutospacing="0" w:line="276" w:lineRule="auto"/>
        <w:jc w:val="both"/>
        <w:textAlignment w:val="baseline"/>
        <w:rPr>
          <w:rStyle w:val="normaltextrun"/>
          <w:rFonts w:ascii="Arial" w:eastAsiaTheme="minorEastAsia" w:hAnsi="Arial" w:cs="Arial"/>
          <w:color w:val="000000" w:themeColor="text1"/>
          <w:sz w:val="22"/>
          <w:szCs w:val="22"/>
        </w:rPr>
      </w:pPr>
    </w:p>
    <w:p w14:paraId="03B744C2" w14:textId="28D56FC4"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1F2D68E7" w14:textId="2C1E3053"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1D30A1CB" w14:textId="6DBBA0B7"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5211809E" w14:textId="04801C39"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41C75C9F" w14:textId="18391628" w:rsidR="00C62C89" w:rsidRPr="00FB29F1"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6113C090" w14:textId="4DCF51D1"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2582A248" w14:textId="1F987874"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3751BAE1" w14:textId="557B212E"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p w14:paraId="6FB4BA93" w14:textId="77777777" w:rsidR="00C62C89" w:rsidRPr="00E206D7" w:rsidRDefault="00C62C89" w:rsidP="00335A77">
      <w:pPr>
        <w:pStyle w:val="paragraph"/>
        <w:spacing w:before="0" w:beforeAutospacing="0" w:after="0" w:afterAutospacing="0" w:line="276" w:lineRule="auto"/>
        <w:jc w:val="both"/>
        <w:textAlignment w:val="baseline"/>
        <w:rPr>
          <w:rStyle w:val="normaltextrun"/>
          <w:rFonts w:ascii="Arial" w:hAnsi="Arial" w:cs="Arial"/>
          <w:color w:val="000000" w:themeColor="text1"/>
          <w:sz w:val="22"/>
          <w:szCs w:val="22"/>
          <w:lang w:val="en"/>
        </w:rPr>
      </w:pPr>
    </w:p>
    <w:sectPr w:rsidR="00C62C89" w:rsidRPr="00E206D7" w:rsidSect="00D34CC5">
      <w:pgSz w:w="12240" w:h="15840" w:code="1"/>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74E29" w16cex:dateUtc="2022-06-05T07:45:00Z"/>
  <w16cex:commentExtensible w16cex:durableId="264750B3" w16cex:dateUtc="2022-06-05T07:56:00Z"/>
  <w16cex:commentExtensible w16cex:durableId="26475406" w16cex:dateUtc="2022-06-05T08:10:00Z"/>
  <w16cex:commentExtensible w16cex:durableId="26475C7D" w16cex:dateUtc="2022-06-05T08:46:00Z"/>
  <w16cex:commentExtensible w16cex:durableId="26475FBB" w16cex:dateUtc="2022-06-05T09:00:00Z"/>
  <w16cex:commentExtensible w16cex:durableId="264766AC" w16cex:dateUtc="2022-06-05T09:30:00Z"/>
  <w16cex:commentExtensible w16cex:durableId="2647896B" w16cex:dateUtc="2022-06-05T11:5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B6B63" w14:textId="77777777" w:rsidR="009C5610" w:rsidRDefault="009C5610" w:rsidP="00034CBC">
      <w:pPr>
        <w:spacing w:after="0" w:line="240" w:lineRule="auto"/>
      </w:pPr>
      <w:r>
        <w:separator/>
      </w:r>
    </w:p>
  </w:endnote>
  <w:endnote w:type="continuationSeparator" w:id="0">
    <w:p w14:paraId="147A3C1C" w14:textId="77777777" w:rsidR="009C5610" w:rsidRDefault="009C5610" w:rsidP="00034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94B8A" w14:textId="77777777" w:rsidR="009C5610" w:rsidRDefault="009C5610" w:rsidP="00034CBC">
      <w:pPr>
        <w:spacing w:after="0" w:line="240" w:lineRule="auto"/>
      </w:pPr>
      <w:r>
        <w:separator/>
      </w:r>
    </w:p>
  </w:footnote>
  <w:footnote w:type="continuationSeparator" w:id="0">
    <w:p w14:paraId="25E34E60" w14:textId="77777777" w:rsidR="009C5610" w:rsidRDefault="009C5610" w:rsidP="00034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BD2"/>
    <w:multiLevelType w:val="hybridMultilevel"/>
    <w:tmpl w:val="89C25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B2983"/>
    <w:multiLevelType w:val="hybridMultilevel"/>
    <w:tmpl w:val="72D6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743AB"/>
    <w:multiLevelType w:val="hybridMultilevel"/>
    <w:tmpl w:val="EE68D0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A4EE0"/>
    <w:multiLevelType w:val="hybridMultilevel"/>
    <w:tmpl w:val="5FAC9EFC"/>
    <w:lvl w:ilvl="0" w:tplc="3098B3CE">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B36D1"/>
    <w:multiLevelType w:val="hybridMultilevel"/>
    <w:tmpl w:val="055017F6"/>
    <w:lvl w:ilvl="0" w:tplc="2824375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C73E85"/>
    <w:multiLevelType w:val="hybridMultilevel"/>
    <w:tmpl w:val="509E4574"/>
    <w:lvl w:ilvl="0" w:tplc="F3C697C0">
      <w:start w:val="8"/>
      <w:numFmt w:val="lowerRoman"/>
      <w:lvlText w:val="(%1)"/>
      <w:lvlJc w:val="left"/>
      <w:pPr>
        <w:ind w:left="1080" w:hanging="720"/>
      </w:pPr>
      <w:rPr>
        <w:rFonts w:eastAsia="等线"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D7C27"/>
    <w:multiLevelType w:val="hybridMultilevel"/>
    <w:tmpl w:val="7830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84A79"/>
    <w:multiLevelType w:val="multilevel"/>
    <w:tmpl w:val="966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2486E"/>
    <w:multiLevelType w:val="hybridMultilevel"/>
    <w:tmpl w:val="AB74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668A6"/>
    <w:multiLevelType w:val="hybridMultilevel"/>
    <w:tmpl w:val="DA2ED8FE"/>
    <w:lvl w:ilvl="0" w:tplc="A7B8A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E2640"/>
    <w:multiLevelType w:val="hybridMultilevel"/>
    <w:tmpl w:val="35B6FB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F5C9E"/>
    <w:multiLevelType w:val="hybridMultilevel"/>
    <w:tmpl w:val="B08A0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F2D54"/>
    <w:multiLevelType w:val="hybridMultilevel"/>
    <w:tmpl w:val="4E266B34"/>
    <w:lvl w:ilvl="0" w:tplc="8AF0BDBC">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E950D2"/>
    <w:multiLevelType w:val="hybridMultilevel"/>
    <w:tmpl w:val="0CAEB992"/>
    <w:lvl w:ilvl="0" w:tplc="D4F0A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330D82"/>
    <w:multiLevelType w:val="hybridMultilevel"/>
    <w:tmpl w:val="E160B4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42DF2"/>
    <w:multiLevelType w:val="hybridMultilevel"/>
    <w:tmpl w:val="DEEC9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A84ECB"/>
    <w:multiLevelType w:val="hybridMultilevel"/>
    <w:tmpl w:val="5DAE738A"/>
    <w:lvl w:ilvl="0" w:tplc="98543E74">
      <w:start w:val="8"/>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AF2532"/>
    <w:multiLevelType w:val="hybridMultilevel"/>
    <w:tmpl w:val="280EFB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8"/>
  </w:num>
  <w:num w:numId="4">
    <w:abstractNumId w:val="11"/>
  </w:num>
  <w:num w:numId="5">
    <w:abstractNumId w:val="15"/>
  </w:num>
  <w:num w:numId="6">
    <w:abstractNumId w:val="17"/>
  </w:num>
  <w:num w:numId="7">
    <w:abstractNumId w:val="14"/>
  </w:num>
  <w:num w:numId="8">
    <w:abstractNumId w:val="10"/>
  </w:num>
  <w:num w:numId="9">
    <w:abstractNumId w:val="2"/>
  </w:num>
  <w:num w:numId="10">
    <w:abstractNumId w:val="4"/>
  </w:num>
  <w:num w:numId="11">
    <w:abstractNumId w:val="16"/>
  </w:num>
  <w:num w:numId="12">
    <w:abstractNumId w:val="12"/>
  </w:num>
  <w:num w:numId="13">
    <w:abstractNumId w:val="3"/>
  </w:num>
  <w:num w:numId="14">
    <w:abstractNumId w:val="5"/>
  </w:num>
  <w:num w:numId="15">
    <w:abstractNumId w:val="13"/>
  </w:num>
  <w:num w:numId="16">
    <w:abstractNumId w:val="9"/>
  </w:num>
  <w:num w:numId="17">
    <w:abstractNumId w:val="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wNDW1MDK2MDE2MTFS0lEKTi0uzszPAykwMqsFAI9mAL0tAAAA"/>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ssx9vttfsspsze5sxcvfrtw2pvapr2d0vwv&quot;&gt;final&lt;record-ids&gt;&lt;item&gt;75&lt;/item&gt;&lt;item&gt;419&lt;/item&gt;&lt;item&gt;433&lt;/item&gt;&lt;item&gt;451&lt;/item&gt;&lt;item&gt;455&lt;/item&gt;&lt;item&gt;519&lt;/item&gt;&lt;item&gt;534&lt;/item&gt;&lt;item&gt;561&lt;/item&gt;&lt;item&gt;577&lt;/item&gt;&lt;item&gt;578&lt;/item&gt;&lt;item&gt;579&lt;/item&gt;&lt;item&gt;585&lt;/item&gt;&lt;item&gt;586&lt;/item&gt;&lt;item&gt;587&lt;/item&gt;&lt;item&gt;588&lt;/item&gt;&lt;item&gt;589&lt;/item&gt;&lt;item&gt;590&lt;/item&gt;&lt;item&gt;592&lt;/item&gt;&lt;item&gt;593&lt;/item&gt;&lt;item&gt;594&lt;/item&gt;&lt;item&gt;595&lt;/item&gt;&lt;item&gt;596&lt;/item&gt;&lt;item&gt;597&lt;/item&gt;&lt;item&gt;598&lt;/item&gt;&lt;item&gt;599&lt;/item&gt;&lt;item&gt;600&lt;/item&gt;&lt;item&gt;601&lt;/item&gt;&lt;item&gt;610&lt;/item&gt;&lt;item&gt;612&lt;/item&gt;&lt;item&gt;613&lt;/item&gt;&lt;item&gt;614&lt;/item&gt;&lt;item&gt;615&lt;/item&gt;&lt;item&gt;616&lt;/item&gt;&lt;item&gt;617&lt;/item&gt;&lt;item&gt;619&lt;/item&gt;&lt;item&gt;622&lt;/item&gt;&lt;item&gt;623&lt;/item&gt;&lt;item&gt;624&lt;/item&gt;&lt;item&gt;625&lt;/item&gt;&lt;item&gt;626&lt;/item&gt;&lt;item&gt;627&lt;/item&gt;&lt;item&gt;628&lt;/item&gt;&lt;item&gt;630&lt;/item&gt;&lt;item&gt;631&lt;/item&gt;&lt;item&gt;632&lt;/item&gt;&lt;item&gt;633&lt;/item&gt;&lt;item&gt;634&lt;/item&gt;&lt;item&gt;635&lt;/item&gt;&lt;item&gt;636&lt;/item&gt;&lt;item&gt;638&lt;/item&gt;&lt;item&gt;639&lt;/item&gt;&lt;/record-ids&gt;&lt;/item&gt;&lt;/Libraries&gt;"/>
  </w:docVars>
  <w:rsids>
    <w:rsidRoot w:val="006D79B8"/>
    <w:rsid w:val="0000157D"/>
    <w:rsid w:val="00001D22"/>
    <w:rsid w:val="00002A37"/>
    <w:rsid w:val="00002F80"/>
    <w:rsid w:val="00003A3F"/>
    <w:rsid w:val="00003B2E"/>
    <w:rsid w:val="000042F1"/>
    <w:rsid w:val="0000469C"/>
    <w:rsid w:val="00010190"/>
    <w:rsid w:val="00010A61"/>
    <w:rsid w:val="00010B98"/>
    <w:rsid w:val="00010D0A"/>
    <w:rsid w:val="00011672"/>
    <w:rsid w:val="00011B0C"/>
    <w:rsid w:val="00012189"/>
    <w:rsid w:val="000122BC"/>
    <w:rsid w:val="00013285"/>
    <w:rsid w:val="000144AC"/>
    <w:rsid w:val="00016886"/>
    <w:rsid w:val="00016BD0"/>
    <w:rsid w:val="00017798"/>
    <w:rsid w:val="000206C7"/>
    <w:rsid w:val="0002109E"/>
    <w:rsid w:val="000215C7"/>
    <w:rsid w:val="00021C50"/>
    <w:rsid w:val="000221BB"/>
    <w:rsid w:val="00024609"/>
    <w:rsid w:val="00025CA9"/>
    <w:rsid w:val="00025EF3"/>
    <w:rsid w:val="0002620C"/>
    <w:rsid w:val="000303CF"/>
    <w:rsid w:val="00031A05"/>
    <w:rsid w:val="00032691"/>
    <w:rsid w:val="00034535"/>
    <w:rsid w:val="00034CBC"/>
    <w:rsid w:val="000350F3"/>
    <w:rsid w:val="0003676F"/>
    <w:rsid w:val="000408DE"/>
    <w:rsid w:val="00041CF9"/>
    <w:rsid w:val="00042EB5"/>
    <w:rsid w:val="000433AC"/>
    <w:rsid w:val="00044177"/>
    <w:rsid w:val="00044D9C"/>
    <w:rsid w:val="00044FFE"/>
    <w:rsid w:val="00046A26"/>
    <w:rsid w:val="00046AE8"/>
    <w:rsid w:val="00046CD7"/>
    <w:rsid w:val="0004717A"/>
    <w:rsid w:val="000474DD"/>
    <w:rsid w:val="00047C0D"/>
    <w:rsid w:val="0005135C"/>
    <w:rsid w:val="00051A27"/>
    <w:rsid w:val="00052547"/>
    <w:rsid w:val="000525A2"/>
    <w:rsid w:val="00052BF9"/>
    <w:rsid w:val="00052C62"/>
    <w:rsid w:val="00053076"/>
    <w:rsid w:val="00053837"/>
    <w:rsid w:val="00055A95"/>
    <w:rsid w:val="0005638F"/>
    <w:rsid w:val="00056817"/>
    <w:rsid w:val="000568FE"/>
    <w:rsid w:val="00057064"/>
    <w:rsid w:val="00057936"/>
    <w:rsid w:val="000579AE"/>
    <w:rsid w:val="000600D1"/>
    <w:rsid w:val="000619CB"/>
    <w:rsid w:val="00061C44"/>
    <w:rsid w:val="00062AB7"/>
    <w:rsid w:val="00063384"/>
    <w:rsid w:val="00063D36"/>
    <w:rsid w:val="000655A4"/>
    <w:rsid w:val="00065925"/>
    <w:rsid w:val="00066954"/>
    <w:rsid w:val="00067963"/>
    <w:rsid w:val="00071022"/>
    <w:rsid w:val="0007161A"/>
    <w:rsid w:val="00075718"/>
    <w:rsid w:val="00077057"/>
    <w:rsid w:val="0008036F"/>
    <w:rsid w:val="000819F4"/>
    <w:rsid w:val="00081CCE"/>
    <w:rsid w:val="00083380"/>
    <w:rsid w:val="000870B1"/>
    <w:rsid w:val="00087BE9"/>
    <w:rsid w:val="00090528"/>
    <w:rsid w:val="00090CE8"/>
    <w:rsid w:val="00091F32"/>
    <w:rsid w:val="00092053"/>
    <w:rsid w:val="00092D39"/>
    <w:rsid w:val="00092EE4"/>
    <w:rsid w:val="00094438"/>
    <w:rsid w:val="00095D5F"/>
    <w:rsid w:val="00095F5F"/>
    <w:rsid w:val="0009621B"/>
    <w:rsid w:val="000963E2"/>
    <w:rsid w:val="000A3275"/>
    <w:rsid w:val="000A44A4"/>
    <w:rsid w:val="000A59A4"/>
    <w:rsid w:val="000A6474"/>
    <w:rsid w:val="000A760D"/>
    <w:rsid w:val="000B033D"/>
    <w:rsid w:val="000B0B15"/>
    <w:rsid w:val="000B2A6C"/>
    <w:rsid w:val="000B45DD"/>
    <w:rsid w:val="000B528A"/>
    <w:rsid w:val="000B52E9"/>
    <w:rsid w:val="000B64FB"/>
    <w:rsid w:val="000B7342"/>
    <w:rsid w:val="000C0400"/>
    <w:rsid w:val="000C20CB"/>
    <w:rsid w:val="000C2D40"/>
    <w:rsid w:val="000C619A"/>
    <w:rsid w:val="000C7412"/>
    <w:rsid w:val="000D0129"/>
    <w:rsid w:val="000D1678"/>
    <w:rsid w:val="000D21CC"/>
    <w:rsid w:val="000D45F2"/>
    <w:rsid w:val="000D47F2"/>
    <w:rsid w:val="000D490E"/>
    <w:rsid w:val="000D4DB8"/>
    <w:rsid w:val="000D75AD"/>
    <w:rsid w:val="000E03BD"/>
    <w:rsid w:val="000E31FB"/>
    <w:rsid w:val="000E3405"/>
    <w:rsid w:val="000E3C72"/>
    <w:rsid w:val="000E3F08"/>
    <w:rsid w:val="000E5F23"/>
    <w:rsid w:val="000E6423"/>
    <w:rsid w:val="000F0491"/>
    <w:rsid w:val="000F2466"/>
    <w:rsid w:val="000F633D"/>
    <w:rsid w:val="000F7FE8"/>
    <w:rsid w:val="001034D4"/>
    <w:rsid w:val="001034EC"/>
    <w:rsid w:val="001038DB"/>
    <w:rsid w:val="001039DC"/>
    <w:rsid w:val="001040C8"/>
    <w:rsid w:val="00104352"/>
    <w:rsid w:val="0011046E"/>
    <w:rsid w:val="00114B32"/>
    <w:rsid w:val="00116101"/>
    <w:rsid w:val="00122946"/>
    <w:rsid w:val="00122D1E"/>
    <w:rsid w:val="0012363E"/>
    <w:rsid w:val="00124C37"/>
    <w:rsid w:val="001255EF"/>
    <w:rsid w:val="00125C3D"/>
    <w:rsid w:val="00125F86"/>
    <w:rsid w:val="001263BC"/>
    <w:rsid w:val="00126712"/>
    <w:rsid w:val="00126757"/>
    <w:rsid w:val="00126A80"/>
    <w:rsid w:val="00132020"/>
    <w:rsid w:val="00133A83"/>
    <w:rsid w:val="00133D62"/>
    <w:rsid w:val="0013649A"/>
    <w:rsid w:val="0013651D"/>
    <w:rsid w:val="00136EBD"/>
    <w:rsid w:val="00140067"/>
    <w:rsid w:val="0014242B"/>
    <w:rsid w:val="00142572"/>
    <w:rsid w:val="00142A3D"/>
    <w:rsid w:val="00143067"/>
    <w:rsid w:val="001453A3"/>
    <w:rsid w:val="0014620F"/>
    <w:rsid w:val="0014685B"/>
    <w:rsid w:val="00146F66"/>
    <w:rsid w:val="001512E2"/>
    <w:rsid w:val="00152252"/>
    <w:rsid w:val="00153031"/>
    <w:rsid w:val="00153EA9"/>
    <w:rsid w:val="00153F52"/>
    <w:rsid w:val="00154C95"/>
    <w:rsid w:val="001616C5"/>
    <w:rsid w:val="00161E31"/>
    <w:rsid w:val="00161FA8"/>
    <w:rsid w:val="00163984"/>
    <w:rsid w:val="0016478D"/>
    <w:rsid w:val="00165CA7"/>
    <w:rsid w:val="00167DC2"/>
    <w:rsid w:val="0017055E"/>
    <w:rsid w:val="00171F83"/>
    <w:rsid w:val="001735DB"/>
    <w:rsid w:val="00174CE2"/>
    <w:rsid w:val="00174E8E"/>
    <w:rsid w:val="00175A60"/>
    <w:rsid w:val="0017604C"/>
    <w:rsid w:val="00176452"/>
    <w:rsid w:val="00176B90"/>
    <w:rsid w:val="00185955"/>
    <w:rsid w:val="00186808"/>
    <w:rsid w:val="00187658"/>
    <w:rsid w:val="001914EC"/>
    <w:rsid w:val="00191A08"/>
    <w:rsid w:val="00191E81"/>
    <w:rsid w:val="00194633"/>
    <w:rsid w:val="00195553"/>
    <w:rsid w:val="00195886"/>
    <w:rsid w:val="0019772A"/>
    <w:rsid w:val="00197880"/>
    <w:rsid w:val="001A0490"/>
    <w:rsid w:val="001A3799"/>
    <w:rsid w:val="001A37E3"/>
    <w:rsid w:val="001A3C18"/>
    <w:rsid w:val="001A4ADF"/>
    <w:rsid w:val="001A5231"/>
    <w:rsid w:val="001B23CC"/>
    <w:rsid w:val="001B2D0A"/>
    <w:rsid w:val="001B3096"/>
    <w:rsid w:val="001B43F9"/>
    <w:rsid w:val="001B5B48"/>
    <w:rsid w:val="001B5E3B"/>
    <w:rsid w:val="001B634F"/>
    <w:rsid w:val="001C1739"/>
    <w:rsid w:val="001C550E"/>
    <w:rsid w:val="001C6776"/>
    <w:rsid w:val="001D0707"/>
    <w:rsid w:val="001D1C9B"/>
    <w:rsid w:val="001D20BC"/>
    <w:rsid w:val="001D2AF5"/>
    <w:rsid w:val="001D3593"/>
    <w:rsid w:val="001D6338"/>
    <w:rsid w:val="001D6DF3"/>
    <w:rsid w:val="001D775D"/>
    <w:rsid w:val="001E163F"/>
    <w:rsid w:val="001E184D"/>
    <w:rsid w:val="001E2E70"/>
    <w:rsid w:val="001E47C8"/>
    <w:rsid w:val="001E5318"/>
    <w:rsid w:val="001E79A9"/>
    <w:rsid w:val="001F3EEF"/>
    <w:rsid w:val="001F51B7"/>
    <w:rsid w:val="001F54C4"/>
    <w:rsid w:val="001F60A0"/>
    <w:rsid w:val="001F626B"/>
    <w:rsid w:val="00203A53"/>
    <w:rsid w:val="00203C82"/>
    <w:rsid w:val="002043DA"/>
    <w:rsid w:val="00204443"/>
    <w:rsid w:val="00204486"/>
    <w:rsid w:val="0020528C"/>
    <w:rsid w:val="002052D8"/>
    <w:rsid w:val="00210020"/>
    <w:rsid w:val="002103BC"/>
    <w:rsid w:val="00211155"/>
    <w:rsid w:val="002119DB"/>
    <w:rsid w:val="00213D32"/>
    <w:rsid w:val="002169FB"/>
    <w:rsid w:val="00217B97"/>
    <w:rsid w:val="002218E1"/>
    <w:rsid w:val="002230E3"/>
    <w:rsid w:val="0022316F"/>
    <w:rsid w:val="00224A7D"/>
    <w:rsid w:val="0022749E"/>
    <w:rsid w:val="002320D1"/>
    <w:rsid w:val="00232E09"/>
    <w:rsid w:val="00235E11"/>
    <w:rsid w:val="0023776D"/>
    <w:rsid w:val="0023779C"/>
    <w:rsid w:val="00242C1D"/>
    <w:rsid w:val="00244F63"/>
    <w:rsid w:val="002457F3"/>
    <w:rsid w:val="0024685D"/>
    <w:rsid w:val="002469BC"/>
    <w:rsid w:val="002505CC"/>
    <w:rsid w:val="0025206C"/>
    <w:rsid w:val="002529F1"/>
    <w:rsid w:val="00252ED4"/>
    <w:rsid w:val="00253C42"/>
    <w:rsid w:val="00254A18"/>
    <w:rsid w:val="0025710D"/>
    <w:rsid w:val="00260484"/>
    <w:rsid w:val="0026318A"/>
    <w:rsid w:val="00264A21"/>
    <w:rsid w:val="0026506B"/>
    <w:rsid w:val="002671C8"/>
    <w:rsid w:val="002700C7"/>
    <w:rsid w:val="00270689"/>
    <w:rsid w:val="002708BA"/>
    <w:rsid w:val="00270AFA"/>
    <w:rsid w:val="00273360"/>
    <w:rsid w:val="002802BF"/>
    <w:rsid w:val="0028065E"/>
    <w:rsid w:val="0028091D"/>
    <w:rsid w:val="00281532"/>
    <w:rsid w:val="00284E59"/>
    <w:rsid w:val="0028633B"/>
    <w:rsid w:val="00286B60"/>
    <w:rsid w:val="00287673"/>
    <w:rsid w:val="00290D91"/>
    <w:rsid w:val="00291141"/>
    <w:rsid w:val="00291360"/>
    <w:rsid w:val="002925C1"/>
    <w:rsid w:val="00293469"/>
    <w:rsid w:val="00294922"/>
    <w:rsid w:val="00294DA8"/>
    <w:rsid w:val="00295B12"/>
    <w:rsid w:val="00295ECF"/>
    <w:rsid w:val="00296D12"/>
    <w:rsid w:val="0029795E"/>
    <w:rsid w:val="002A007B"/>
    <w:rsid w:val="002A03C0"/>
    <w:rsid w:val="002A2A27"/>
    <w:rsid w:val="002A42C6"/>
    <w:rsid w:val="002A4FFA"/>
    <w:rsid w:val="002A572A"/>
    <w:rsid w:val="002A61B7"/>
    <w:rsid w:val="002A7579"/>
    <w:rsid w:val="002A769A"/>
    <w:rsid w:val="002A7F2F"/>
    <w:rsid w:val="002B06ED"/>
    <w:rsid w:val="002B0C1C"/>
    <w:rsid w:val="002B292B"/>
    <w:rsid w:val="002B404C"/>
    <w:rsid w:val="002B4434"/>
    <w:rsid w:val="002B4913"/>
    <w:rsid w:val="002B53CB"/>
    <w:rsid w:val="002B5C59"/>
    <w:rsid w:val="002B67A6"/>
    <w:rsid w:val="002C1139"/>
    <w:rsid w:val="002C13B9"/>
    <w:rsid w:val="002C26FC"/>
    <w:rsid w:val="002C358F"/>
    <w:rsid w:val="002C4E07"/>
    <w:rsid w:val="002C517A"/>
    <w:rsid w:val="002C6A08"/>
    <w:rsid w:val="002C7B11"/>
    <w:rsid w:val="002D057B"/>
    <w:rsid w:val="002D26E8"/>
    <w:rsid w:val="002D426F"/>
    <w:rsid w:val="002D6CB5"/>
    <w:rsid w:val="002D6FFF"/>
    <w:rsid w:val="002D7B0D"/>
    <w:rsid w:val="002E13F6"/>
    <w:rsid w:val="002E1FA5"/>
    <w:rsid w:val="002E2C96"/>
    <w:rsid w:val="002E3030"/>
    <w:rsid w:val="002E3B56"/>
    <w:rsid w:val="002E45A2"/>
    <w:rsid w:val="002E657A"/>
    <w:rsid w:val="002E6A76"/>
    <w:rsid w:val="002F0275"/>
    <w:rsid w:val="002F121D"/>
    <w:rsid w:val="002F1380"/>
    <w:rsid w:val="002F180F"/>
    <w:rsid w:val="002F1E9B"/>
    <w:rsid w:val="002F2444"/>
    <w:rsid w:val="002F42D7"/>
    <w:rsid w:val="002F4730"/>
    <w:rsid w:val="002F5159"/>
    <w:rsid w:val="002F534F"/>
    <w:rsid w:val="002F63DF"/>
    <w:rsid w:val="002F7880"/>
    <w:rsid w:val="003000B2"/>
    <w:rsid w:val="00301B6E"/>
    <w:rsid w:val="00301F0C"/>
    <w:rsid w:val="00302734"/>
    <w:rsid w:val="00303689"/>
    <w:rsid w:val="003055BC"/>
    <w:rsid w:val="00306668"/>
    <w:rsid w:val="00307021"/>
    <w:rsid w:val="00311F89"/>
    <w:rsid w:val="003124EA"/>
    <w:rsid w:val="003130CE"/>
    <w:rsid w:val="00313BEC"/>
    <w:rsid w:val="00313E06"/>
    <w:rsid w:val="00313F1E"/>
    <w:rsid w:val="003154EF"/>
    <w:rsid w:val="003165FB"/>
    <w:rsid w:val="003166AE"/>
    <w:rsid w:val="00316DD4"/>
    <w:rsid w:val="0032319F"/>
    <w:rsid w:val="00323907"/>
    <w:rsid w:val="0032392D"/>
    <w:rsid w:val="003250E9"/>
    <w:rsid w:val="00325EB2"/>
    <w:rsid w:val="00327217"/>
    <w:rsid w:val="0033077D"/>
    <w:rsid w:val="00330B8D"/>
    <w:rsid w:val="00330F2A"/>
    <w:rsid w:val="003314A5"/>
    <w:rsid w:val="0033210B"/>
    <w:rsid w:val="00335A77"/>
    <w:rsid w:val="003366E4"/>
    <w:rsid w:val="00336C60"/>
    <w:rsid w:val="00337939"/>
    <w:rsid w:val="00340E47"/>
    <w:rsid w:val="00342647"/>
    <w:rsid w:val="00343BCC"/>
    <w:rsid w:val="0034506D"/>
    <w:rsid w:val="00350EAB"/>
    <w:rsid w:val="0035356B"/>
    <w:rsid w:val="00353700"/>
    <w:rsid w:val="00354B9E"/>
    <w:rsid w:val="00355ABB"/>
    <w:rsid w:val="00356CC7"/>
    <w:rsid w:val="00357385"/>
    <w:rsid w:val="003575FC"/>
    <w:rsid w:val="0036109D"/>
    <w:rsid w:val="00361B70"/>
    <w:rsid w:val="003623C7"/>
    <w:rsid w:val="0036728B"/>
    <w:rsid w:val="00367CE5"/>
    <w:rsid w:val="00367D91"/>
    <w:rsid w:val="0037111C"/>
    <w:rsid w:val="0037112B"/>
    <w:rsid w:val="00371F11"/>
    <w:rsid w:val="00372985"/>
    <w:rsid w:val="003753AF"/>
    <w:rsid w:val="003761AA"/>
    <w:rsid w:val="00376879"/>
    <w:rsid w:val="003769A5"/>
    <w:rsid w:val="003769FA"/>
    <w:rsid w:val="00377182"/>
    <w:rsid w:val="00377262"/>
    <w:rsid w:val="003800A5"/>
    <w:rsid w:val="00380892"/>
    <w:rsid w:val="00382FA0"/>
    <w:rsid w:val="00382FB0"/>
    <w:rsid w:val="00383857"/>
    <w:rsid w:val="00383F10"/>
    <w:rsid w:val="00384845"/>
    <w:rsid w:val="00390B27"/>
    <w:rsid w:val="003926FE"/>
    <w:rsid w:val="003929C8"/>
    <w:rsid w:val="00392DB4"/>
    <w:rsid w:val="00392E5F"/>
    <w:rsid w:val="00393785"/>
    <w:rsid w:val="00393996"/>
    <w:rsid w:val="00393C27"/>
    <w:rsid w:val="003949D6"/>
    <w:rsid w:val="00396818"/>
    <w:rsid w:val="003A1B90"/>
    <w:rsid w:val="003A2B2E"/>
    <w:rsid w:val="003A344B"/>
    <w:rsid w:val="003A3BD6"/>
    <w:rsid w:val="003A430D"/>
    <w:rsid w:val="003A51C0"/>
    <w:rsid w:val="003A6B93"/>
    <w:rsid w:val="003B0334"/>
    <w:rsid w:val="003B1537"/>
    <w:rsid w:val="003B1682"/>
    <w:rsid w:val="003B17A5"/>
    <w:rsid w:val="003B1873"/>
    <w:rsid w:val="003B1C42"/>
    <w:rsid w:val="003B293B"/>
    <w:rsid w:val="003B4C94"/>
    <w:rsid w:val="003B5419"/>
    <w:rsid w:val="003B5BCD"/>
    <w:rsid w:val="003B641B"/>
    <w:rsid w:val="003C053B"/>
    <w:rsid w:val="003C0672"/>
    <w:rsid w:val="003C1A31"/>
    <w:rsid w:val="003C238B"/>
    <w:rsid w:val="003C3308"/>
    <w:rsid w:val="003C4F23"/>
    <w:rsid w:val="003C6AD0"/>
    <w:rsid w:val="003C710D"/>
    <w:rsid w:val="003C7144"/>
    <w:rsid w:val="003D0A28"/>
    <w:rsid w:val="003D2D9B"/>
    <w:rsid w:val="003D2E81"/>
    <w:rsid w:val="003D3BF7"/>
    <w:rsid w:val="003D5606"/>
    <w:rsid w:val="003D6331"/>
    <w:rsid w:val="003D65DB"/>
    <w:rsid w:val="003E1848"/>
    <w:rsid w:val="003E33F7"/>
    <w:rsid w:val="003E4AA6"/>
    <w:rsid w:val="003E4F76"/>
    <w:rsid w:val="003E6BCA"/>
    <w:rsid w:val="003F44AD"/>
    <w:rsid w:val="003F46D5"/>
    <w:rsid w:val="003F485C"/>
    <w:rsid w:val="003F4A07"/>
    <w:rsid w:val="003F601F"/>
    <w:rsid w:val="003F75D4"/>
    <w:rsid w:val="004003A7"/>
    <w:rsid w:val="004014FF"/>
    <w:rsid w:val="00401ADE"/>
    <w:rsid w:val="00401C74"/>
    <w:rsid w:val="00405B93"/>
    <w:rsid w:val="00405BB0"/>
    <w:rsid w:val="00405DD9"/>
    <w:rsid w:val="004066F4"/>
    <w:rsid w:val="0040793E"/>
    <w:rsid w:val="00410168"/>
    <w:rsid w:val="00411328"/>
    <w:rsid w:val="00414BEF"/>
    <w:rsid w:val="00414D3F"/>
    <w:rsid w:val="00415174"/>
    <w:rsid w:val="00415CA4"/>
    <w:rsid w:val="004160E8"/>
    <w:rsid w:val="0041651B"/>
    <w:rsid w:val="00417032"/>
    <w:rsid w:val="004179DA"/>
    <w:rsid w:val="00420C43"/>
    <w:rsid w:val="00421194"/>
    <w:rsid w:val="00421BB2"/>
    <w:rsid w:val="004222A5"/>
    <w:rsid w:val="00423639"/>
    <w:rsid w:val="0042414A"/>
    <w:rsid w:val="00424D7D"/>
    <w:rsid w:val="00426637"/>
    <w:rsid w:val="00426F4E"/>
    <w:rsid w:val="0042734B"/>
    <w:rsid w:val="00427C60"/>
    <w:rsid w:val="004300DF"/>
    <w:rsid w:val="004312BF"/>
    <w:rsid w:val="00432529"/>
    <w:rsid w:val="00433336"/>
    <w:rsid w:val="00433669"/>
    <w:rsid w:val="0043504B"/>
    <w:rsid w:val="004379A6"/>
    <w:rsid w:val="00441068"/>
    <w:rsid w:val="004413DA"/>
    <w:rsid w:val="004422EE"/>
    <w:rsid w:val="00443145"/>
    <w:rsid w:val="0044421E"/>
    <w:rsid w:val="004447ED"/>
    <w:rsid w:val="00445DE1"/>
    <w:rsid w:val="0044630C"/>
    <w:rsid w:val="004475B0"/>
    <w:rsid w:val="004502E7"/>
    <w:rsid w:val="0045093B"/>
    <w:rsid w:val="0045130D"/>
    <w:rsid w:val="00452F1B"/>
    <w:rsid w:val="00455089"/>
    <w:rsid w:val="0045616C"/>
    <w:rsid w:val="00456A89"/>
    <w:rsid w:val="00456E09"/>
    <w:rsid w:val="0045740B"/>
    <w:rsid w:val="00457FD8"/>
    <w:rsid w:val="00461B19"/>
    <w:rsid w:val="004631D3"/>
    <w:rsid w:val="00464271"/>
    <w:rsid w:val="004650D9"/>
    <w:rsid w:val="00470C48"/>
    <w:rsid w:val="004714CA"/>
    <w:rsid w:val="00471FF1"/>
    <w:rsid w:val="00472072"/>
    <w:rsid w:val="00472075"/>
    <w:rsid w:val="00472D24"/>
    <w:rsid w:val="0047373A"/>
    <w:rsid w:val="0047392A"/>
    <w:rsid w:val="00473DD9"/>
    <w:rsid w:val="0048093F"/>
    <w:rsid w:val="004811D4"/>
    <w:rsid w:val="00481C69"/>
    <w:rsid w:val="0048402B"/>
    <w:rsid w:val="00484146"/>
    <w:rsid w:val="00484BA8"/>
    <w:rsid w:val="00486282"/>
    <w:rsid w:val="00486E32"/>
    <w:rsid w:val="0049053B"/>
    <w:rsid w:val="00490E39"/>
    <w:rsid w:val="00493226"/>
    <w:rsid w:val="00494AB2"/>
    <w:rsid w:val="00496774"/>
    <w:rsid w:val="004A0A6D"/>
    <w:rsid w:val="004A1164"/>
    <w:rsid w:val="004A15CA"/>
    <w:rsid w:val="004A16DA"/>
    <w:rsid w:val="004A2CF0"/>
    <w:rsid w:val="004A4B69"/>
    <w:rsid w:val="004A793C"/>
    <w:rsid w:val="004B22E8"/>
    <w:rsid w:val="004B259A"/>
    <w:rsid w:val="004B3FC6"/>
    <w:rsid w:val="004B4537"/>
    <w:rsid w:val="004B63E8"/>
    <w:rsid w:val="004B7441"/>
    <w:rsid w:val="004C0179"/>
    <w:rsid w:val="004C2464"/>
    <w:rsid w:val="004C4150"/>
    <w:rsid w:val="004C4823"/>
    <w:rsid w:val="004C49F9"/>
    <w:rsid w:val="004C74D7"/>
    <w:rsid w:val="004D0C5A"/>
    <w:rsid w:val="004D1A22"/>
    <w:rsid w:val="004D1A67"/>
    <w:rsid w:val="004D20A8"/>
    <w:rsid w:val="004D227D"/>
    <w:rsid w:val="004E00C0"/>
    <w:rsid w:val="004E02A5"/>
    <w:rsid w:val="004E109C"/>
    <w:rsid w:val="004E21EB"/>
    <w:rsid w:val="004E345A"/>
    <w:rsid w:val="004E453F"/>
    <w:rsid w:val="004E62C4"/>
    <w:rsid w:val="004E65F7"/>
    <w:rsid w:val="004F09FA"/>
    <w:rsid w:val="004F0DB1"/>
    <w:rsid w:val="004F1199"/>
    <w:rsid w:val="004F16E3"/>
    <w:rsid w:val="004F1AAC"/>
    <w:rsid w:val="004F3007"/>
    <w:rsid w:val="004F32FC"/>
    <w:rsid w:val="004F330D"/>
    <w:rsid w:val="004F3518"/>
    <w:rsid w:val="004F5061"/>
    <w:rsid w:val="004F547F"/>
    <w:rsid w:val="004F553A"/>
    <w:rsid w:val="004F5E3D"/>
    <w:rsid w:val="004F6C72"/>
    <w:rsid w:val="004F7D3E"/>
    <w:rsid w:val="005004C8"/>
    <w:rsid w:val="00504D57"/>
    <w:rsid w:val="005051C3"/>
    <w:rsid w:val="005051F3"/>
    <w:rsid w:val="0050577E"/>
    <w:rsid w:val="00506F60"/>
    <w:rsid w:val="00507690"/>
    <w:rsid w:val="00507F50"/>
    <w:rsid w:val="005103D5"/>
    <w:rsid w:val="00510489"/>
    <w:rsid w:val="005105AE"/>
    <w:rsid w:val="00510991"/>
    <w:rsid w:val="00510C3F"/>
    <w:rsid w:val="005114F9"/>
    <w:rsid w:val="0051166C"/>
    <w:rsid w:val="005130D6"/>
    <w:rsid w:val="005139B0"/>
    <w:rsid w:val="00514D65"/>
    <w:rsid w:val="0051660A"/>
    <w:rsid w:val="005175C4"/>
    <w:rsid w:val="005223DB"/>
    <w:rsid w:val="00522430"/>
    <w:rsid w:val="005227C7"/>
    <w:rsid w:val="00523415"/>
    <w:rsid w:val="005234A2"/>
    <w:rsid w:val="005234D7"/>
    <w:rsid w:val="005243B1"/>
    <w:rsid w:val="00525127"/>
    <w:rsid w:val="00527715"/>
    <w:rsid w:val="00530207"/>
    <w:rsid w:val="005302E6"/>
    <w:rsid w:val="005306DE"/>
    <w:rsid w:val="00530E85"/>
    <w:rsid w:val="00531E38"/>
    <w:rsid w:val="00533D1F"/>
    <w:rsid w:val="00535FDB"/>
    <w:rsid w:val="005360B1"/>
    <w:rsid w:val="00537CBA"/>
    <w:rsid w:val="0054070F"/>
    <w:rsid w:val="0054081B"/>
    <w:rsid w:val="0054099E"/>
    <w:rsid w:val="00541AAF"/>
    <w:rsid w:val="0054469E"/>
    <w:rsid w:val="00545F8E"/>
    <w:rsid w:val="00546C89"/>
    <w:rsid w:val="00547016"/>
    <w:rsid w:val="005537FB"/>
    <w:rsid w:val="00553D7F"/>
    <w:rsid w:val="00555C91"/>
    <w:rsid w:val="00557FFC"/>
    <w:rsid w:val="005600D4"/>
    <w:rsid w:val="00560476"/>
    <w:rsid w:val="00561EB4"/>
    <w:rsid w:val="005677E9"/>
    <w:rsid w:val="005678A7"/>
    <w:rsid w:val="005703F5"/>
    <w:rsid w:val="00570D37"/>
    <w:rsid w:val="00570F4B"/>
    <w:rsid w:val="005724EF"/>
    <w:rsid w:val="00573D44"/>
    <w:rsid w:val="005745E3"/>
    <w:rsid w:val="005764CF"/>
    <w:rsid w:val="005765E6"/>
    <w:rsid w:val="00576735"/>
    <w:rsid w:val="005776B8"/>
    <w:rsid w:val="00581CE0"/>
    <w:rsid w:val="00582F04"/>
    <w:rsid w:val="005832B1"/>
    <w:rsid w:val="00583BC7"/>
    <w:rsid w:val="00584417"/>
    <w:rsid w:val="00584D6F"/>
    <w:rsid w:val="00585484"/>
    <w:rsid w:val="005857A6"/>
    <w:rsid w:val="00586130"/>
    <w:rsid w:val="005868F6"/>
    <w:rsid w:val="005903EF"/>
    <w:rsid w:val="005917F5"/>
    <w:rsid w:val="005918DB"/>
    <w:rsid w:val="00593DCC"/>
    <w:rsid w:val="005946DB"/>
    <w:rsid w:val="00594D9F"/>
    <w:rsid w:val="00595A9F"/>
    <w:rsid w:val="00596D9F"/>
    <w:rsid w:val="00597113"/>
    <w:rsid w:val="00597C9C"/>
    <w:rsid w:val="005A0552"/>
    <w:rsid w:val="005A1679"/>
    <w:rsid w:val="005A18C3"/>
    <w:rsid w:val="005A1EE9"/>
    <w:rsid w:val="005A28F4"/>
    <w:rsid w:val="005A3A77"/>
    <w:rsid w:val="005A47E2"/>
    <w:rsid w:val="005A6297"/>
    <w:rsid w:val="005A7482"/>
    <w:rsid w:val="005B0FEB"/>
    <w:rsid w:val="005B1513"/>
    <w:rsid w:val="005B2A75"/>
    <w:rsid w:val="005B3CD6"/>
    <w:rsid w:val="005B49E7"/>
    <w:rsid w:val="005B63EC"/>
    <w:rsid w:val="005B64A6"/>
    <w:rsid w:val="005B7035"/>
    <w:rsid w:val="005C076F"/>
    <w:rsid w:val="005C1DAD"/>
    <w:rsid w:val="005C2D8B"/>
    <w:rsid w:val="005C4105"/>
    <w:rsid w:val="005C5B90"/>
    <w:rsid w:val="005C634E"/>
    <w:rsid w:val="005C6BC0"/>
    <w:rsid w:val="005D0B0F"/>
    <w:rsid w:val="005D15CC"/>
    <w:rsid w:val="005D1619"/>
    <w:rsid w:val="005D172F"/>
    <w:rsid w:val="005D24DB"/>
    <w:rsid w:val="005D504C"/>
    <w:rsid w:val="005D6821"/>
    <w:rsid w:val="005D6B37"/>
    <w:rsid w:val="005E1570"/>
    <w:rsid w:val="005E2F73"/>
    <w:rsid w:val="005E67EC"/>
    <w:rsid w:val="005E76E8"/>
    <w:rsid w:val="005F0ABA"/>
    <w:rsid w:val="005F1263"/>
    <w:rsid w:val="005F2DE3"/>
    <w:rsid w:val="005F36D6"/>
    <w:rsid w:val="005F390E"/>
    <w:rsid w:val="005F45CE"/>
    <w:rsid w:val="005F4D78"/>
    <w:rsid w:val="005F7FA8"/>
    <w:rsid w:val="00600137"/>
    <w:rsid w:val="00602536"/>
    <w:rsid w:val="00602B98"/>
    <w:rsid w:val="00602F0A"/>
    <w:rsid w:val="00602F5B"/>
    <w:rsid w:val="006032D9"/>
    <w:rsid w:val="00605625"/>
    <w:rsid w:val="00606547"/>
    <w:rsid w:val="00607A2D"/>
    <w:rsid w:val="00610803"/>
    <w:rsid w:val="00611F48"/>
    <w:rsid w:val="00612418"/>
    <w:rsid w:val="0061345C"/>
    <w:rsid w:val="006170FB"/>
    <w:rsid w:val="0062011D"/>
    <w:rsid w:val="006222F6"/>
    <w:rsid w:val="006239E8"/>
    <w:rsid w:val="006247B2"/>
    <w:rsid w:val="00625319"/>
    <w:rsid w:val="006266D2"/>
    <w:rsid w:val="006268AB"/>
    <w:rsid w:val="006309C0"/>
    <w:rsid w:val="00631D90"/>
    <w:rsid w:val="00632342"/>
    <w:rsid w:val="00635835"/>
    <w:rsid w:val="00635E77"/>
    <w:rsid w:val="00640BE6"/>
    <w:rsid w:val="00640E95"/>
    <w:rsid w:val="006427C0"/>
    <w:rsid w:val="00642DE0"/>
    <w:rsid w:val="00651EFC"/>
    <w:rsid w:val="00653524"/>
    <w:rsid w:val="00654587"/>
    <w:rsid w:val="00657287"/>
    <w:rsid w:val="006603C6"/>
    <w:rsid w:val="00663E88"/>
    <w:rsid w:val="00665CAA"/>
    <w:rsid w:val="00666416"/>
    <w:rsid w:val="00667BD3"/>
    <w:rsid w:val="00667D3F"/>
    <w:rsid w:val="00671EDC"/>
    <w:rsid w:val="00672DE5"/>
    <w:rsid w:val="00682D4D"/>
    <w:rsid w:val="00685958"/>
    <w:rsid w:val="00685D5F"/>
    <w:rsid w:val="0068789F"/>
    <w:rsid w:val="00690ECB"/>
    <w:rsid w:val="006912E0"/>
    <w:rsid w:val="00691EC8"/>
    <w:rsid w:val="00693567"/>
    <w:rsid w:val="00693716"/>
    <w:rsid w:val="006938CD"/>
    <w:rsid w:val="00694329"/>
    <w:rsid w:val="0069530C"/>
    <w:rsid w:val="00695AFC"/>
    <w:rsid w:val="006964C2"/>
    <w:rsid w:val="00697E2B"/>
    <w:rsid w:val="006A075E"/>
    <w:rsid w:val="006A12C8"/>
    <w:rsid w:val="006A3CBB"/>
    <w:rsid w:val="006A5A96"/>
    <w:rsid w:val="006A7E10"/>
    <w:rsid w:val="006B05C0"/>
    <w:rsid w:val="006B11FB"/>
    <w:rsid w:val="006B1B43"/>
    <w:rsid w:val="006B218F"/>
    <w:rsid w:val="006B3ED2"/>
    <w:rsid w:val="006B43E7"/>
    <w:rsid w:val="006C0326"/>
    <w:rsid w:val="006C266B"/>
    <w:rsid w:val="006C3EA5"/>
    <w:rsid w:val="006C59AF"/>
    <w:rsid w:val="006C724D"/>
    <w:rsid w:val="006D14B5"/>
    <w:rsid w:val="006D1F82"/>
    <w:rsid w:val="006D284E"/>
    <w:rsid w:val="006D2C5A"/>
    <w:rsid w:val="006D3EF5"/>
    <w:rsid w:val="006D470C"/>
    <w:rsid w:val="006D7392"/>
    <w:rsid w:val="006D763E"/>
    <w:rsid w:val="006D79B8"/>
    <w:rsid w:val="006E007D"/>
    <w:rsid w:val="006E07B4"/>
    <w:rsid w:val="006E134E"/>
    <w:rsid w:val="006E171C"/>
    <w:rsid w:val="006E1CD2"/>
    <w:rsid w:val="006E1E39"/>
    <w:rsid w:val="006E7C15"/>
    <w:rsid w:val="006F0CC7"/>
    <w:rsid w:val="006F0FCE"/>
    <w:rsid w:val="006F3DFB"/>
    <w:rsid w:val="006F40FD"/>
    <w:rsid w:val="006F41DD"/>
    <w:rsid w:val="006F59D4"/>
    <w:rsid w:val="006F5A36"/>
    <w:rsid w:val="006F61FB"/>
    <w:rsid w:val="00700101"/>
    <w:rsid w:val="0070020D"/>
    <w:rsid w:val="00700349"/>
    <w:rsid w:val="00701C0C"/>
    <w:rsid w:val="00702B8F"/>
    <w:rsid w:val="00705BB1"/>
    <w:rsid w:val="00707764"/>
    <w:rsid w:val="007077D2"/>
    <w:rsid w:val="00707C34"/>
    <w:rsid w:val="00707FA4"/>
    <w:rsid w:val="0071265D"/>
    <w:rsid w:val="007126FA"/>
    <w:rsid w:val="0071484F"/>
    <w:rsid w:val="00715113"/>
    <w:rsid w:val="00715D50"/>
    <w:rsid w:val="007161D4"/>
    <w:rsid w:val="0071633D"/>
    <w:rsid w:val="00716352"/>
    <w:rsid w:val="0071732D"/>
    <w:rsid w:val="0071746E"/>
    <w:rsid w:val="00717507"/>
    <w:rsid w:val="00717946"/>
    <w:rsid w:val="007217F7"/>
    <w:rsid w:val="007235A1"/>
    <w:rsid w:val="00723BDA"/>
    <w:rsid w:val="00724B08"/>
    <w:rsid w:val="007255FF"/>
    <w:rsid w:val="00727C04"/>
    <w:rsid w:val="00727FC7"/>
    <w:rsid w:val="007301F0"/>
    <w:rsid w:val="00734271"/>
    <w:rsid w:val="007353E7"/>
    <w:rsid w:val="00735783"/>
    <w:rsid w:val="00736553"/>
    <w:rsid w:val="00736EB8"/>
    <w:rsid w:val="00742CC2"/>
    <w:rsid w:val="00743528"/>
    <w:rsid w:val="007475C5"/>
    <w:rsid w:val="00750C2F"/>
    <w:rsid w:val="00750D20"/>
    <w:rsid w:val="00750F8C"/>
    <w:rsid w:val="0075283C"/>
    <w:rsid w:val="007550EB"/>
    <w:rsid w:val="0075547B"/>
    <w:rsid w:val="00756C7A"/>
    <w:rsid w:val="00756D1F"/>
    <w:rsid w:val="0075725B"/>
    <w:rsid w:val="00757738"/>
    <w:rsid w:val="00757891"/>
    <w:rsid w:val="0076057F"/>
    <w:rsid w:val="00760EB2"/>
    <w:rsid w:val="00762D3A"/>
    <w:rsid w:val="00762E3A"/>
    <w:rsid w:val="007638AD"/>
    <w:rsid w:val="00765510"/>
    <w:rsid w:val="00765BAC"/>
    <w:rsid w:val="00766A73"/>
    <w:rsid w:val="00767630"/>
    <w:rsid w:val="00770568"/>
    <w:rsid w:val="00771CFF"/>
    <w:rsid w:val="007722B7"/>
    <w:rsid w:val="00772933"/>
    <w:rsid w:val="00772DCD"/>
    <w:rsid w:val="00772F44"/>
    <w:rsid w:val="00774086"/>
    <w:rsid w:val="00775B88"/>
    <w:rsid w:val="007765AB"/>
    <w:rsid w:val="007768D1"/>
    <w:rsid w:val="007779FA"/>
    <w:rsid w:val="00780D66"/>
    <w:rsid w:val="00782574"/>
    <w:rsid w:val="00783892"/>
    <w:rsid w:val="007840C2"/>
    <w:rsid w:val="00784D09"/>
    <w:rsid w:val="00785B3D"/>
    <w:rsid w:val="00787856"/>
    <w:rsid w:val="0079127F"/>
    <w:rsid w:val="00792455"/>
    <w:rsid w:val="0079280F"/>
    <w:rsid w:val="007938DB"/>
    <w:rsid w:val="00795859"/>
    <w:rsid w:val="00795CA5"/>
    <w:rsid w:val="007A1BF9"/>
    <w:rsid w:val="007A2430"/>
    <w:rsid w:val="007A35A2"/>
    <w:rsid w:val="007A35DC"/>
    <w:rsid w:val="007A4BD4"/>
    <w:rsid w:val="007A50D3"/>
    <w:rsid w:val="007A5498"/>
    <w:rsid w:val="007B034B"/>
    <w:rsid w:val="007B048C"/>
    <w:rsid w:val="007B08BA"/>
    <w:rsid w:val="007B139D"/>
    <w:rsid w:val="007B3B7B"/>
    <w:rsid w:val="007B4673"/>
    <w:rsid w:val="007B5311"/>
    <w:rsid w:val="007B5544"/>
    <w:rsid w:val="007B6FCE"/>
    <w:rsid w:val="007C0ABF"/>
    <w:rsid w:val="007C2917"/>
    <w:rsid w:val="007C31B5"/>
    <w:rsid w:val="007C34A1"/>
    <w:rsid w:val="007C3CA7"/>
    <w:rsid w:val="007C55F0"/>
    <w:rsid w:val="007C7D61"/>
    <w:rsid w:val="007D0B80"/>
    <w:rsid w:val="007D10F3"/>
    <w:rsid w:val="007D1D4B"/>
    <w:rsid w:val="007D2A99"/>
    <w:rsid w:val="007D5B29"/>
    <w:rsid w:val="007D5C09"/>
    <w:rsid w:val="007E12B8"/>
    <w:rsid w:val="007E15A0"/>
    <w:rsid w:val="007E1B60"/>
    <w:rsid w:val="007E37CB"/>
    <w:rsid w:val="007E3CFA"/>
    <w:rsid w:val="007E3D1D"/>
    <w:rsid w:val="007E5A06"/>
    <w:rsid w:val="007F04A7"/>
    <w:rsid w:val="007F2196"/>
    <w:rsid w:val="007F70A8"/>
    <w:rsid w:val="007F7D11"/>
    <w:rsid w:val="00804964"/>
    <w:rsid w:val="00804C5C"/>
    <w:rsid w:val="00804DA7"/>
    <w:rsid w:val="008068B6"/>
    <w:rsid w:val="00811808"/>
    <w:rsid w:val="008135BF"/>
    <w:rsid w:val="008137F9"/>
    <w:rsid w:val="0081533C"/>
    <w:rsid w:val="008213EB"/>
    <w:rsid w:val="00822498"/>
    <w:rsid w:val="00822B2A"/>
    <w:rsid w:val="008231C4"/>
    <w:rsid w:val="008232C2"/>
    <w:rsid w:val="0082332C"/>
    <w:rsid w:val="00823340"/>
    <w:rsid w:val="00825494"/>
    <w:rsid w:val="00826322"/>
    <w:rsid w:val="008279DB"/>
    <w:rsid w:val="00830558"/>
    <w:rsid w:val="008312C4"/>
    <w:rsid w:val="00832ADD"/>
    <w:rsid w:val="00833AC7"/>
    <w:rsid w:val="00834D96"/>
    <w:rsid w:val="00840EA8"/>
    <w:rsid w:val="008412C5"/>
    <w:rsid w:val="00842700"/>
    <w:rsid w:val="00842DA8"/>
    <w:rsid w:val="00850E78"/>
    <w:rsid w:val="00852B0F"/>
    <w:rsid w:val="00852F09"/>
    <w:rsid w:val="008554E1"/>
    <w:rsid w:val="0085603B"/>
    <w:rsid w:val="00857055"/>
    <w:rsid w:val="00857EC5"/>
    <w:rsid w:val="008628AF"/>
    <w:rsid w:val="00863112"/>
    <w:rsid w:val="00864CD5"/>
    <w:rsid w:val="0086734C"/>
    <w:rsid w:val="00867D8D"/>
    <w:rsid w:val="008702A2"/>
    <w:rsid w:val="008720D4"/>
    <w:rsid w:val="00872466"/>
    <w:rsid w:val="00874382"/>
    <w:rsid w:val="00874E79"/>
    <w:rsid w:val="00875D83"/>
    <w:rsid w:val="00875EDD"/>
    <w:rsid w:val="00876021"/>
    <w:rsid w:val="00876493"/>
    <w:rsid w:val="00877191"/>
    <w:rsid w:val="00877781"/>
    <w:rsid w:val="00881167"/>
    <w:rsid w:val="008821D2"/>
    <w:rsid w:val="008835DE"/>
    <w:rsid w:val="00884509"/>
    <w:rsid w:val="00884C46"/>
    <w:rsid w:val="008867FE"/>
    <w:rsid w:val="008879FA"/>
    <w:rsid w:val="00887E1F"/>
    <w:rsid w:val="00893073"/>
    <w:rsid w:val="00893BCD"/>
    <w:rsid w:val="008942C8"/>
    <w:rsid w:val="008948AA"/>
    <w:rsid w:val="008955BF"/>
    <w:rsid w:val="00897DA1"/>
    <w:rsid w:val="008A0B94"/>
    <w:rsid w:val="008A11A8"/>
    <w:rsid w:val="008A1BB6"/>
    <w:rsid w:val="008A1CB3"/>
    <w:rsid w:val="008A3A12"/>
    <w:rsid w:val="008A409E"/>
    <w:rsid w:val="008A5307"/>
    <w:rsid w:val="008A5343"/>
    <w:rsid w:val="008A7E23"/>
    <w:rsid w:val="008B0450"/>
    <w:rsid w:val="008B33F7"/>
    <w:rsid w:val="008B456D"/>
    <w:rsid w:val="008B75B2"/>
    <w:rsid w:val="008B7F66"/>
    <w:rsid w:val="008C13E3"/>
    <w:rsid w:val="008C2CFD"/>
    <w:rsid w:val="008C3E4B"/>
    <w:rsid w:val="008C54E9"/>
    <w:rsid w:val="008C61F5"/>
    <w:rsid w:val="008C7C89"/>
    <w:rsid w:val="008D0925"/>
    <w:rsid w:val="008D0E45"/>
    <w:rsid w:val="008D2BE7"/>
    <w:rsid w:val="008D3526"/>
    <w:rsid w:val="008D380B"/>
    <w:rsid w:val="008D3F32"/>
    <w:rsid w:val="008D55D7"/>
    <w:rsid w:val="008D568A"/>
    <w:rsid w:val="008D6EC5"/>
    <w:rsid w:val="008E1701"/>
    <w:rsid w:val="008E21AB"/>
    <w:rsid w:val="008E26A3"/>
    <w:rsid w:val="008E29DB"/>
    <w:rsid w:val="008E2D32"/>
    <w:rsid w:val="008E3B41"/>
    <w:rsid w:val="008E745F"/>
    <w:rsid w:val="008F10D3"/>
    <w:rsid w:val="008F2FC4"/>
    <w:rsid w:val="0090105E"/>
    <w:rsid w:val="009015FD"/>
    <w:rsid w:val="00902DD3"/>
    <w:rsid w:val="0090327D"/>
    <w:rsid w:val="009052CA"/>
    <w:rsid w:val="00906F6A"/>
    <w:rsid w:val="00907232"/>
    <w:rsid w:val="0091043E"/>
    <w:rsid w:val="0091455C"/>
    <w:rsid w:val="0091507C"/>
    <w:rsid w:val="009150C1"/>
    <w:rsid w:val="00915117"/>
    <w:rsid w:val="00916703"/>
    <w:rsid w:val="00916715"/>
    <w:rsid w:val="009170F1"/>
    <w:rsid w:val="009201CE"/>
    <w:rsid w:val="00921862"/>
    <w:rsid w:val="00922199"/>
    <w:rsid w:val="009252F4"/>
    <w:rsid w:val="009253A5"/>
    <w:rsid w:val="00926A02"/>
    <w:rsid w:val="009302D2"/>
    <w:rsid w:val="0093079B"/>
    <w:rsid w:val="00931398"/>
    <w:rsid w:val="00931ADC"/>
    <w:rsid w:val="00931EB0"/>
    <w:rsid w:val="00933C43"/>
    <w:rsid w:val="00934110"/>
    <w:rsid w:val="009344A3"/>
    <w:rsid w:val="009354E2"/>
    <w:rsid w:val="00935586"/>
    <w:rsid w:val="00935F73"/>
    <w:rsid w:val="009363A0"/>
    <w:rsid w:val="009366CB"/>
    <w:rsid w:val="00940F21"/>
    <w:rsid w:val="009417DD"/>
    <w:rsid w:val="009424E4"/>
    <w:rsid w:val="00943202"/>
    <w:rsid w:val="009449C7"/>
    <w:rsid w:val="009463FC"/>
    <w:rsid w:val="00947190"/>
    <w:rsid w:val="00951489"/>
    <w:rsid w:val="009517EF"/>
    <w:rsid w:val="009528EC"/>
    <w:rsid w:val="00955647"/>
    <w:rsid w:val="009556F5"/>
    <w:rsid w:val="00956A65"/>
    <w:rsid w:val="00957E8A"/>
    <w:rsid w:val="009602EE"/>
    <w:rsid w:val="009614B1"/>
    <w:rsid w:val="009638E5"/>
    <w:rsid w:val="009648AE"/>
    <w:rsid w:val="00966338"/>
    <w:rsid w:val="00966887"/>
    <w:rsid w:val="00966AED"/>
    <w:rsid w:val="00966C3C"/>
    <w:rsid w:val="009700B3"/>
    <w:rsid w:val="009711FA"/>
    <w:rsid w:val="009728E2"/>
    <w:rsid w:val="00972B9A"/>
    <w:rsid w:val="00974F3B"/>
    <w:rsid w:val="00975FD6"/>
    <w:rsid w:val="0097619C"/>
    <w:rsid w:val="009763C0"/>
    <w:rsid w:val="0097646F"/>
    <w:rsid w:val="00976ABE"/>
    <w:rsid w:val="00977837"/>
    <w:rsid w:val="009818E7"/>
    <w:rsid w:val="0098224F"/>
    <w:rsid w:val="00982335"/>
    <w:rsid w:val="0098668C"/>
    <w:rsid w:val="00986C28"/>
    <w:rsid w:val="00990101"/>
    <w:rsid w:val="009903AA"/>
    <w:rsid w:val="00990E50"/>
    <w:rsid w:val="00993644"/>
    <w:rsid w:val="009948FC"/>
    <w:rsid w:val="00994CF8"/>
    <w:rsid w:val="009960B7"/>
    <w:rsid w:val="00996830"/>
    <w:rsid w:val="00996C4D"/>
    <w:rsid w:val="00997C51"/>
    <w:rsid w:val="009A6708"/>
    <w:rsid w:val="009A6972"/>
    <w:rsid w:val="009A749B"/>
    <w:rsid w:val="009A75A6"/>
    <w:rsid w:val="009B1140"/>
    <w:rsid w:val="009B22D7"/>
    <w:rsid w:val="009B233E"/>
    <w:rsid w:val="009B2CD8"/>
    <w:rsid w:val="009B5117"/>
    <w:rsid w:val="009B5859"/>
    <w:rsid w:val="009B7E4C"/>
    <w:rsid w:val="009C08A6"/>
    <w:rsid w:val="009C0AB6"/>
    <w:rsid w:val="009C3852"/>
    <w:rsid w:val="009C3919"/>
    <w:rsid w:val="009C3BDC"/>
    <w:rsid w:val="009C5610"/>
    <w:rsid w:val="009C651D"/>
    <w:rsid w:val="009C7BFE"/>
    <w:rsid w:val="009C7CFC"/>
    <w:rsid w:val="009D0264"/>
    <w:rsid w:val="009D06E7"/>
    <w:rsid w:val="009D1B4E"/>
    <w:rsid w:val="009D757A"/>
    <w:rsid w:val="009E0FF8"/>
    <w:rsid w:val="009E1042"/>
    <w:rsid w:val="009E2141"/>
    <w:rsid w:val="009E2227"/>
    <w:rsid w:val="009E2544"/>
    <w:rsid w:val="009E3964"/>
    <w:rsid w:val="009E5601"/>
    <w:rsid w:val="009E5858"/>
    <w:rsid w:val="009F0D8F"/>
    <w:rsid w:val="009F3357"/>
    <w:rsid w:val="009F5446"/>
    <w:rsid w:val="009F5692"/>
    <w:rsid w:val="009F60DD"/>
    <w:rsid w:val="009F689F"/>
    <w:rsid w:val="009F6AA8"/>
    <w:rsid w:val="009F6DE2"/>
    <w:rsid w:val="00A00255"/>
    <w:rsid w:val="00A01539"/>
    <w:rsid w:val="00A032A3"/>
    <w:rsid w:val="00A03D5E"/>
    <w:rsid w:val="00A049BC"/>
    <w:rsid w:val="00A04C45"/>
    <w:rsid w:val="00A05325"/>
    <w:rsid w:val="00A05BCC"/>
    <w:rsid w:val="00A0719C"/>
    <w:rsid w:val="00A10C00"/>
    <w:rsid w:val="00A10C93"/>
    <w:rsid w:val="00A12522"/>
    <w:rsid w:val="00A1499D"/>
    <w:rsid w:val="00A15D0A"/>
    <w:rsid w:val="00A1625B"/>
    <w:rsid w:val="00A16C18"/>
    <w:rsid w:val="00A22373"/>
    <w:rsid w:val="00A22ED2"/>
    <w:rsid w:val="00A23DC1"/>
    <w:rsid w:val="00A26D33"/>
    <w:rsid w:val="00A278C7"/>
    <w:rsid w:val="00A30D10"/>
    <w:rsid w:val="00A32E6E"/>
    <w:rsid w:val="00A33BFC"/>
    <w:rsid w:val="00A34B17"/>
    <w:rsid w:val="00A36788"/>
    <w:rsid w:val="00A36F4C"/>
    <w:rsid w:val="00A37970"/>
    <w:rsid w:val="00A41E23"/>
    <w:rsid w:val="00A42D00"/>
    <w:rsid w:val="00A42EED"/>
    <w:rsid w:val="00A44F34"/>
    <w:rsid w:val="00A451DD"/>
    <w:rsid w:val="00A453B2"/>
    <w:rsid w:val="00A45CE7"/>
    <w:rsid w:val="00A45E7F"/>
    <w:rsid w:val="00A45F8A"/>
    <w:rsid w:val="00A4737E"/>
    <w:rsid w:val="00A47881"/>
    <w:rsid w:val="00A50E62"/>
    <w:rsid w:val="00A5129A"/>
    <w:rsid w:val="00A51B36"/>
    <w:rsid w:val="00A52996"/>
    <w:rsid w:val="00A53D9F"/>
    <w:rsid w:val="00A545A3"/>
    <w:rsid w:val="00A55316"/>
    <w:rsid w:val="00A55531"/>
    <w:rsid w:val="00A55C46"/>
    <w:rsid w:val="00A56F25"/>
    <w:rsid w:val="00A60D3D"/>
    <w:rsid w:val="00A6123E"/>
    <w:rsid w:val="00A618A5"/>
    <w:rsid w:val="00A62822"/>
    <w:rsid w:val="00A65712"/>
    <w:rsid w:val="00A66F5B"/>
    <w:rsid w:val="00A675F0"/>
    <w:rsid w:val="00A7147F"/>
    <w:rsid w:val="00A71883"/>
    <w:rsid w:val="00A72A95"/>
    <w:rsid w:val="00A7347C"/>
    <w:rsid w:val="00A752A1"/>
    <w:rsid w:val="00A76CD3"/>
    <w:rsid w:val="00A77852"/>
    <w:rsid w:val="00A77D75"/>
    <w:rsid w:val="00A81CD2"/>
    <w:rsid w:val="00A82A50"/>
    <w:rsid w:val="00A82B00"/>
    <w:rsid w:val="00A849B9"/>
    <w:rsid w:val="00A84A3B"/>
    <w:rsid w:val="00A84F76"/>
    <w:rsid w:val="00A854BA"/>
    <w:rsid w:val="00A865B3"/>
    <w:rsid w:val="00A867A2"/>
    <w:rsid w:val="00A90F99"/>
    <w:rsid w:val="00A922C4"/>
    <w:rsid w:val="00A925B0"/>
    <w:rsid w:val="00A92CC8"/>
    <w:rsid w:val="00A92E0D"/>
    <w:rsid w:val="00A9363D"/>
    <w:rsid w:val="00A94205"/>
    <w:rsid w:val="00A945E9"/>
    <w:rsid w:val="00A94C53"/>
    <w:rsid w:val="00A9572A"/>
    <w:rsid w:val="00A97FF4"/>
    <w:rsid w:val="00AA01B4"/>
    <w:rsid w:val="00AA1B5A"/>
    <w:rsid w:val="00AA2587"/>
    <w:rsid w:val="00AA2F81"/>
    <w:rsid w:val="00AA4AAA"/>
    <w:rsid w:val="00AA4AD0"/>
    <w:rsid w:val="00AA5EDC"/>
    <w:rsid w:val="00AA61BA"/>
    <w:rsid w:val="00AA6EC3"/>
    <w:rsid w:val="00AA7024"/>
    <w:rsid w:val="00AB11E2"/>
    <w:rsid w:val="00AB2F9E"/>
    <w:rsid w:val="00AB3435"/>
    <w:rsid w:val="00AB43D0"/>
    <w:rsid w:val="00AB4E94"/>
    <w:rsid w:val="00AB6EE2"/>
    <w:rsid w:val="00AB7090"/>
    <w:rsid w:val="00AB79BD"/>
    <w:rsid w:val="00AC1CFF"/>
    <w:rsid w:val="00AC2975"/>
    <w:rsid w:val="00AC6AAA"/>
    <w:rsid w:val="00AC705E"/>
    <w:rsid w:val="00AD060F"/>
    <w:rsid w:val="00AD0B7A"/>
    <w:rsid w:val="00AD0E1F"/>
    <w:rsid w:val="00AD147D"/>
    <w:rsid w:val="00AD257A"/>
    <w:rsid w:val="00AD25F3"/>
    <w:rsid w:val="00AD3722"/>
    <w:rsid w:val="00AD5D8D"/>
    <w:rsid w:val="00AD6D7B"/>
    <w:rsid w:val="00AD7852"/>
    <w:rsid w:val="00AD7ABA"/>
    <w:rsid w:val="00AE0049"/>
    <w:rsid w:val="00AE1878"/>
    <w:rsid w:val="00AE402C"/>
    <w:rsid w:val="00AE579D"/>
    <w:rsid w:val="00AE636C"/>
    <w:rsid w:val="00AF1533"/>
    <w:rsid w:val="00AF19EE"/>
    <w:rsid w:val="00AF29C8"/>
    <w:rsid w:val="00AF2C69"/>
    <w:rsid w:val="00AF389F"/>
    <w:rsid w:val="00AF39A2"/>
    <w:rsid w:val="00AF3C59"/>
    <w:rsid w:val="00AF4808"/>
    <w:rsid w:val="00AF6962"/>
    <w:rsid w:val="00AF7F83"/>
    <w:rsid w:val="00B015CD"/>
    <w:rsid w:val="00B01989"/>
    <w:rsid w:val="00B02511"/>
    <w:rsid w:val="00B04686"/>
    <w:rsid w:val="00B0483E"/>
    <w:rsid w:val="00B06F64"/>
    <w:rsid w:val="00B072AF"/>
    <w:rsid w:val="00B1217A"/>
    <w:rsid w:val="00B122C7"/>
    <w:rsid w:val="00B13201"/>
    <w:rsid w:val="00B13B25"/>
    <w:rsid w:val="00B1535D"/>
    <w:rsid w:val="00B20A73"/>
    <w:rsid w:val="00B22C3B"/>
    <w:rsid w:val="00B24C5C"/>
    <w:rsid w:val="00B2510D"/>
    <w:rsid w:val="00B31155"/>
    <w:rsid w:val="00B31448"/>
    <w:rsid w:val="00B32133"/>
    <w:rsid w:val="00B33012"/>
    <w:rsid w:val="00B333E0"/>
    <w:rsid w:val="00B34BBE"/>
    <w:rsid w:val="00B352EF"/>
    <w:rsid w:val="00B3682C"/>
    <w:rsid w:val="00B37B6C"/>
    <w:rsid w:val="00B40C61"/>
    <w:rsid w:val="00B41226"/>
    <w:rsid w:val="00B41493"/>
    <w:rsid w:val="00B42359"/>
    <w:rsid w:val="00B42DFD"/>
    <w:rsid w:val="00B43682"/>
    <w:rsid w:val="00B450FD"/>
    <w:rsid w:val="00B467C6"/>
    <w:rsid w:val="00B517B3"/>
    <w:rsid w:val="00B519E6"/>
    <w:rsid w:val="00B52133"/>
    <w:rsid w:val="00B562C9"/>
    <w:rsid w:val="00B57B92"/>
    <w:rsid w:val="00B65A39"/>
    <w:rsid w:val="00B65F1C"/>
    <w:rsid w:val="00B66DAD"/>
    <w:rsid w:val="00B70AB2"/>
    <w:rsid w:val="00B733EE"/>
    <w:rsid w:val="00B742F5"/>
    <w:rsid w:val="00B75641"/>
    <w:rsid w:val="00B80986"/>
    <w:rsid w:val="00B8139B"/>
    <w:rsid w:val="00B82A8C"/>
    <w:rsid w:val="00B84848"/>
    <w:rsid w:val="00B8488F"/>
    <w:rsid w:val="00B85482"/>
    <w:rsid w:val="00B85959"/>
    <w:rsid w:val="00B861F8"/>
    <w:rsid w:val="00B86421"/>
    <w:rsid w:val="00B879E1"/>
    <w:rsid w:val="00B9097E"/>
    <w:rsid w:val="00B93B75"/>
    <w:rsid w:val="00B9457F"/>
    <w:rsid w:val="00BA073C"/>
    <w:rsid w:val="00BA1783"/>
    <w:rsid w:val="00BA2993"/>
    <w:rsid w:val="00BA4664"/>
    <w:rsid w:val="00BA4D47"/>
    <w:rsid w:val="00BA5E78"/>
    <w:rsid w:val="00BA6325"/>
    <w:rsid w:val="00BA6ABF"/>
    <w:rsid w:val="00BB46F0"/>
    <w:rsid w:val="00BB65AB"/>
    <w:rsid w:val="00BC176A"/>
    <w:rsid w:val="00BC189E"/>
    <w:rsid w:val="00BC19DD"/>
    <w:rsid w:val="00BC20E2"/>
    <w:rsid w:val="00BC3C2F"/>
    <w:rsid w:val="00BC6F6E"/>
    <w:rsid w:val="00BC7736"/>
    <w:rsid w:val="00BD134A"/>
    <w:rsid w:val="00BD1AE5"/>
    <w:rsid w:val="00BD1C8D"/>
    <w:rsid w:val="00BD314D"/>
    <w:rsid w:val="00BD3B22"/>
    <w:rsid w:val="00BD5095"/>
    <w:rsid w:val="00BD6865"/>
    <w:rsid w:val="00BD6E55"/>
    <w:rsid w:val="00BE04EF"/>
    <w:rsid w:val="00BE0D19"/>
    <w:rsid w:val="00BE0DFF"/>
    <w:rsid w:val="00BE4E63"/>
    <w:rsid w:val="00BE55C2"/>
    <w:rsid w:val="00BF0283"/>
    <w:rsid w:val="00BF0FB5"/>
    <w:rsid w:val="00BF3475"/>
    <w:rsid w:val="00C0090C"/>
    <w:rsid w:val="00C0115B"/>
    <w:rsid w:val="00C028B1"/>
    <w:rsid w:val="00C03BC6"/>
    <w:rsid w:val="00C049D2"/>
    <w:rsid w:val="00C0698D"/>
    <w:rsid w:val="00C07BED"/>
    <w:rsid w:val="00C07C9D"/>
    <w:rsid w:val="00C105E0"/>
    <w:rsid w:val="00C106CF"/>
    <w:rsid w:val="00C112A9"/>
    <w:rsid w:val="00C1264A"/>
    <w:rsid w:val="00C12724"/>
    <w:rsid w:val="00C14814"/>
    <w:rsid w:val="00C1490E"/>
    <w:rsid w:val="00C17E26"/>
    <w:rsid w:val="00C202C7"/>
    <w:rsid w:val="00C20863"/>
    <w:rsid w:val="00C20933"/>
    <w:rsid w:val="00C20B04"/>
    <w:rsid w:val="00C2287C"/>
    <w:rsid w:val="00C22E5D"/>
    <w:rsid w:val="00C2368C"/>
    <w:rsid w:val="00C25D7E"/>
    <w:rsid w:val="00C26439"/>
    <w:rsid w:val="00C26CEF"/>
    <w:rsid w:val="00C27F2B"/>
    <w:rsid w:val="00C27FF9"/>
    <w:rsid w:val="00C30E7A"/>
    <w:rsid w:val="00C315E2"/>
    <w:rsid w:val="00C322F3"/>
    <w:rsid w:val="00C323CF"/>
    <w:rsid w:val="00C32A2B"/>
    <w:rsid w:val="00C32E8E"/>
    <w:rsid w:val="00C353FB"/>
    <w:rsid w:val="00C4155D"/>
    <w:rsid w:val="00C42474"/>
    <w:rsid w:val="00C468DD"/>
    <w:rsid w:val="00C50FFB"/>
    <w:rsid w:val="00C51F87"/>
    <w:rsid w:val="00C52FA2"/>
    <w:rsid w:val="00C55049"/>
    <w:rsid w:val="00C56399"/>
    <w:rsid w:val="00C56BB9"/>
    <w:rsid w:val="00C601D7"/>
    <w:rsid w:val="00C60398"/>
    <w:rsid w:val="00C61E6C"/>
    <w:rsid w:val="00C62C89"/>
    <w:rsid w:val="00C62C9A"/>
    <w:rsid w:val="00C65547"/>
    <w:rsid w:val="00C6568A"/>
    <w:rsid w:val="00C67485"/>
    <w:rsid w:val="00C719FE"/>
    <w:rsid w:val="00C72A0C"/>
    <w:rsid w:val="00C72CF5"/>
    <w:rsid w:val="00C73710"/>
    <w:rsid w:val="00C73757"/>
    <w:rsid w:val="00C74237"/>
    <w:rsid w:val="00C75751"/>
    <w:rsid w:val="00C80AD8"/>
    <w:rsid w:val="00C827EE"/>
    <w:rsid w:val="00C84296"/>
    <w:rsid w:val="00C84380"/>
    <w:rsid w:val="00C8551D"/>
    <w:rsid w:val="00C85BFA"/>
    <w:rsid w:val="00C85DA5"/>
    <w:rsid w:val="00C85FEB"/>
    <w:rsid w:val="00C903F4"/>
    <w:rsid w:val="00C91F79"/>
    <w:rsid w:val="00C920DD"/>
    <w:rsid w:val="00C92184"/>
    <w:rsid w:val="00C94411"/>
    <w:rsid w:val="00C9510B"/>
    <w:rsid w:val="00C95F7E"/>
    <w:rsid w:val="00C97FEC"/>
    <w:rsid w:val="00CA146F"/>
    <w:rsid w:val="00CA1B9A"/>
    <w:rsid w:val="00CA2740"/>
    <w:rsid w:val="00CA3D08"/>
    <w:rsid w:val="00CA5AB9"/>
    <w:rsid w:val="00CA61DD"/>
    <w:rsid w:val="00CB0666"/>
    <w:rsid w:val="00CB1513"/>
    <w:rsid w:val="00CB442F"/>
    <w:rsid w:val="00CB4E29"/>
    <w:rsid w:val="00CB575E"/>
    <w:rsid w:val="00CB5FC0"/>
    <w:rsid w:val="00CB6255"/>
    <w:rsid w:val="00CB7E97"/>
    <w:rsid w:val="00CC19B9"/>
    <w:rsid w:val="00CC1B71"/>
    <w:rsid w:val="00CC26F9"/>
    <w:rsid w:val="00CC376A"/>
    <w:rsid w:val="00CC3BD9"/>
    <w:rsid w:val="00CC41D6"/>
    <w:rsid w:val="00CC5A00"/>
    <w:rsid w:val="00CD1659"/>
    <w:rsid w:val="00CD1EB0"/>
    <w:rsid w:val="00CD5476"/>
    <w:rsid w:val="00CD5D35"/>
    <w:rsid w:val="00CD64C9"/>
    <w:rsid w:val="00CD72EC"/>
    <w:rsid w:val="00CE328E"/>
    <w:rsid w:val="00CE73D3"/>
    <w:rsid w:val="00CF059C"/>
    <w:rsid w:val="00CF0C38"/>
    <w:rsid w:val="00CF118B"/>
    <w:rsid w:val="00CF13D3"/>
    <w:rsid w:val="00CF29F7"/>
    <w:rsid w:val="00CF2CA9"/>
    <w:rsid w:val="00CF5CFB"/>
    <w:rsid w:val="00D01454"/>
    <w:rsid w:val="00D02843"/>
    <w:rsid w:val="00D03085"/>
    <w:rsid w:val="00D0552D"/>
    <w:rsid w:val="00D0587E"/>
    <w:rsid w:val="00D07EF6"/>
    <w:rsid w:val="00D140DB"/>
    <w:rsid w:val="00D16C76"/>
    <w:rsid w:val="00D16D04"/>
    <w:rsid w:val="00D172E7"/>
    <w:rsid w:val="00D178BE"/>
    <w:rsid w:val="00D213FF"/>
    <w:rsid w:val="00D21B1C"/>
    <w:rsid w:val="00D22A47"/>
    <w:rsid w:val="00D234E0"/>
    <w:rsid w:val="00D23612"/>
    <w:rsid w:val="00D24978"/>
    <w:rsid w:val="00D25265"/>
    <w:rsid w:val="00D26A60"/>
    <w:rsid w:val="00D27021"/>
    <w:rsid w:val="00D30420"/>
    <w:rsid w:val="00D31EE2"/>
    <w:rsid w:val="00D32741"/>
    <w:rsid w:val="00D3297C"/>
    <w:rsid w:val="00D34855"/>
    <w:rsid w:val="00D34CC5"/>
    <w:rsid w:val="00D3525A"/>
    <w:rsid w:val="00D37860"/>
    <w:rsid w:val="00D37955"/>
    <w:rsid w:val="00D402D1"/>
    <w:rsid w:val="00D42193"/>
    <w:rsid w:val="00D4311C"/>
    <w:rsid w:val="00D4311D"/>
    <w:rsid w:val="00D46590"/>
    <w:rsid w:val="00D50A4B"/>
    <w:rsid w:val="00D50B28"/>
    <w:rsid w:val="00D51C4C"/>
    <w:rsid w:val="00D52368"/>
    <w:rsid w:val="00D5309F"/>
    <w:rsid w:val="00D53DF2"/>
    <w:rsid w:val="00D53E64"/>
    <w:rsid w:val="00D55269"/>
    <w:rsid w:val="00D57AAC"/>
    <w:rsid w:val="00D57BB3"/>
    <w:rsid w:val="00D62409"/>
    <w:rsid w:val="00D628D5"/>
    <w:rsid w:val="00D63C83"/>
    <w:rsid w:val="00D6422F"/>
    <w:rsid w:val="00D64539"/>
    <w:rsid w:val="00D724A8"/>
    <w:rsid w:val="00D73EEB"/>
    <w:rsid w:val="00D751C9"/>
    <w:rsid w:val="00D75B54"/>
    <w:rsid w:val="00D76094"/>
    <w:rsid w:val="00D768F0"/>
    <w:rsid w:val="00D76990"/>
    <w:rsid w:val="00D772D2"/>
    <w:rsid w:val="00D77747"/>
    <w:rsid w:val="00D81AE4"/>
    <w:rsid w:val="00D81C10"/>
    <w:rsid w:val="00D834AF"/>
    <w:rsid w:val="00D8417A"/>
    <w:rsid w:val="00D851A2"/>
    <w:rsid w:val="00D85443"/>
    <w:rsid w:val="00D862A7"/>
    <w:rsid w:val="00D86813"/>
    <w:rsid w:val="00D86C3C"/>
    <w:rsid w:val="00D9299E"/>
    <w:rsid w:val="00D92FF1"/>
    <w:rsid w:val="00D933C4"/>
    <w:rsid w:val="00D94B7D"/>
    <w:rsid w:val="00D955FB"/>
    <w:rsid w:val="00DA0F8F"/>
    <w:rsid w:val="00DA4314"/>
    <w:rsid w:val="00DA5846"/>
    <w:rsid w:val="00DA794B"/>
    <w:rsid w:val="00DB0B1B"/>
    <w:rsid w:val="00DB17D9"/>
    <w:rsid w:val="00DB1D28"/>
    <w:rsid w:val="00DB26F9"/>
    <w:rsid w:val="00DB4D89"/>
    <w:rsid w:val="00DB50C1"/>
    <w:rsid w:val="00DB70CC"/>
    <w:rsid w:val="00DB7233"/>
    <w:rsid w:val="00DB7496"/>
    <w:rsid w:val="00DC1597"/>
    <w:rsid w:val="00DC2AD9"/>
    <w:rsid w:val="00DC2D77"/>
    <w:rsid w:val="00DC35A6"/>
    <w:rsid w:val="00DC3CD4"/>
    <w:rsid w:val="00DC3D57"/>
    <w:rsid w:val="00DC5A75"/>
    <w:rsid w:val="00DC7C33"/>
    <w:rsid w:val="00DD12A3"/>
    <w:rsid w:val="00DD1EB6"/>
    <w:rsid w:val="00DD311F"/>
    <w:rsid w:val="00DD3279"/>
    <w:rsid w:val="00DD4529"/>
    <w:rsid w:val="00DD6925"/>
    <w:rsid w:val="00DD6AD3"/>
    <w:rsid w:val="00DE2957"/>
    <w:rsid w:val="00DE2C41"/>
    <w:rsid w:val="00DE58F2"/>
    <w:rsid w:val="00DE5AA6"/>
    <w:rsid w:val="00DE634A"/>
    <w:rsid w:val="00DE799E"/>
    <w:rsid w:val="00DF36C7"/>
    <w:rsid w:val="00DF5B4E"/>
    <w:rsid w:val="00DF5C77"/>
    <w:rsid w:val="00E00129"/>
    <w:rsid w:val="00E02A4D"/>
    <w:rsid w:val="00E032A7"/>
    <w:rsid w:val="00E04EAF"/>
    <w:rsid w:val="00E10359"/>
    <w:rsid w:val="00E108CA"/>
    <w:rsid w:val="00E11A0D"/>
    <w:rsid w:val="00E12BD7"/>
    <w:rsid w:val="00E15267"/>
    <w:rsid w:val="00E17F71"/>
    <w:rsid w:val="00E206D7"/>
    <w:rsid w:val="00E2571B"/>
    <w:rsid w:val="00E25766"/>
    <w:rsid w:val="00E26044"/>
    <w:rsid w:val="00E2647D"/>
    <w:rsid w:val="00E26700"/>
    <w:rsid w:val="00E30297"/>
    <w:rsid w:val="00E31C69"/>
    <w:rsid w:val="00E3678C"/>
    <w:rsid w:val="00E408F9"/>
    <w:rsid w:val="00E41E76"/>
    <w:rsid w:val="00E42794"/>
    <w:rsid w:val="00E42A07"/>
    <w:rsid w:val="00E44A10"/>
    <w:rsid w:val="00E45F3A"/>
    <w:rsid w:val="00E45F45"/>
    <w:rsid w:val="00E463EE"/>
    <w:rsid w:val="00E46620"/>
    <w:rsid w:val="00E46D82"/>
    <w:rsid w:val="00E4771E"/>
    <w:rsid w:val="00E52968"/>
    <w:rsid w:val="00E52BE2"/>
    <w:rsid w:val="00E5407B"/>
    <w:rsid w:val="00E54C9D"/>
    <w:rsid w:val="00E555E3"/>
    <w:rsid w:val="00E565E4"/>
    <w:rsid w:val="00E56B92"/>
    <w:rsid w:val="00E570AD"/>
    <w:rsid w:val="00E622FA"/>
    <w:rsid w:val="00E639FA"/>
    <w:rsid w:val="00E653E7"/>
    <w:rsid w:val="00E65C62"/>
    <w:rsid w:val="00E66601"/>
    <w:rsid w:val="00E667E8"/>
    <w:rsid w:val="00E7228A"/>
    <w:rsid w:val="00E7396C"/>
    <w:rsid w:val="00E73E9C"/>
    <w:rsid w:val="00E76B8B"/>
    <w:rsid w:val="00E77BB2"/>
    <w:rsid w:val="00E80349"/>
    <w:rsid w:val="00E81298"/>
    <w:rsid w:val="00E81FB6"/>
    <w:rsid w:val="00E820C5"/>
    <w:rsid w:val="00E82DAF"/>
    <w:rsid w:val="00E86204"/>
    <w:rsid w:val="00E8687D"/>
    <w:rsid w:val="00E86F01"/>
    <w:rsid w:val="00E90B37"/>
    <w:rsid w:val="00E93B23"/>
    <w:rsid w:val="00E96F35"/>
    <w:rsid w:val="00EA0CEA"/>
    <w:rsid w:val="00EA189F"/>
    <w:rsid w:val="00EA1999"/>
    <w:rsid w:val="00EA21D1"/>
    <w:rsid w:val="00EA431D"/>
    <w:rsid w:val="00EA44BD"/>
    <w:rsid w:val="00EA4C22"/>
    <w:rsid w:val="00EA6069"/>
    <w:rsid w:val="00EA6458"/>
    <w:rsid w:val="00EA7004"/>
    <w:rsid w:val="00EA7BD1"/>
    <w:rsid w:val="00EA7D1D"/>
    <w:rsid w:val="00EB190E"/>
    <w:rsid w:val="00EB244F"/>
    <w:rsid w:val="00EB3088"/>
    <w:rsid w:val="00EC2E27"/>
    <w:rsid w:val="00EC4774"/>
    <w:rsid w:val="00EC52D6"/>
    <w:rsid w:val="00EC5BA1"/>
    <w:rsid w:val="00EC601D"/>
    <w:rsid w:val="00EC6855"/>
    <w:rsid w:val="00EC6866"/>
    <w:rsid w:val="00EC6935"/>
    <w:rsid w:val="00EC6954"/>
    <w:rsid w:val="00EC7179"/>
    <w:rsid w:val="00ED0840"/>
    <w:rsid w:val="00ED32B0"/>
    <w:rsid w:val="00ED4ACA"/>
    <w:rsid w:val="00ED5292"/>
    <w:rsid w:val="00ED5F71"/>
    <w:rsid w:val="00ED6A02"/>
    <w:rsid w:val="00ED6C66"/>
    <w:rsid w:val="00ED7057"/>
    <w:rsid w:val="00ED7F86"/>
    <w:rsid w:val="00EE0FE3"/>
    <w:rsid w:val="00EE1C4B"/>
    <w:rsid w:val="00EE2F51"/>
    <w:rsid w:val="00EE3392"/>
    <w:rsid w:val="00EE42C7"/>
    <w:rsid w:val="00EE5F57"/>
    <w:rsid w:val="00EE71DA"/>
    <w:rsid w:val="00EE79A9"/>
    <w:rsid w:val="00EF168E"/>
    <w:rsid w:val="00EF3EB1"/>
    <w:rsid w:val="00EF4566"/>
    <w:rsid w:val="00EF50DB"/>
    <w:rsid w:val="00EF588B"/>
    <w:rsid w:val="00EF617A"/>
    <w:rsid w:val="00EF65D3"/>
    <w:rsid w:val="00EF7089"/>
    <w:rsid w:val="00EF7672"/>
    <w:rsid w:val="00F004FE"/>
    <w:rsid w:val="00F03464"/>
    <w:rsid w:val="00F04361"/>
    <w:rsid w:val="00F0535E"/>
    <w:rsid w:val="00F10CD0"/>
    <w:rsid w:val="00F11CB4"/>
    <w:rsid w:val="00F12EE5"/>
    <w:rsid w:val="00F147D2"/>
    <w:rsid w:val="00F21A92"/>
    <w:rsid w:val="00F23C7F"/>
    <w:rsid w:val="00F2557F"/>
    <w:rsid w:val="00F26C5A"/>
    <w:rsid w:val="00F26EDD"/>
    <w:rsid w:val="00F306DC"/>
    <w:rsid w:val="00F30D4F"/>
    <w:rsid w:val="00F33C5A"/>
    <w:rsid w:val="00F35C22"/>
    <w:rsid w:val="00F3621A"/>
    <w:rsid w:val="00F36C71"/>
    <w:rsid w:val="00F36F1F"/>
    <w:rsid w:val="00F370FC"/>
    <w:rsid w:val="00F3712A"/>
    <w:rsid w:val="00F41C44"/>
    <w:rsid w:val="00F42860"/>
    <w:rsid w:val="00F43511"/>
    <w:rsid w:val="00F4587A"/>
    <w:rsid w:val="00F469D7"/>
    <w:rsid w:val="00F47613"/>
    <w:rsid w:val="00F47AD5"/>
    <w:rsid w:val="00F52456"/>
    <w:rsid w:val="00F54062"/>
    <w:rsid w:val="00F55032"/>
    <w:rsid w:val="00F55926"/>
    <w:rsid w:val="00F55C6D"/>
    <w:rsid w:val="00F57F85"/>
    <w:rsid w:val="00F61EA6"/>
    <w:rsid w:val="00F62328"/>
    <w:rsid w:val="00F63688"/>
    <w:rsid w:val="00F641A3"/>
    <w:rsid w:val="00F6460F"/>
    <w:rsid w:val="00F649CD"/>
    <w:rsid w:val="00F661CC"/>
    <w:rsid w:val="00F712C7"/>
    <w:rsid w:val="00F727D6"/>
    <w:rsid w:val="00F72886"/>
    <w:rsid w:val="00F7712E"/>
    <w:rsid w:val="00F778E0"/>
    <w:rsid w:val="00F815E9"/>
    <w:rsid w:val="00F81D3E"/>
    <w:rsid w:val="00F82819"/>
    <w:rsid w:val="00F83D5B"/>
    <w:rsid w:val="00F848E1"/>
    <w:rsid w:val="00F85772"/>
    <w:rsid w:val="00F86F11"/>
    <w:rsid w:val="00F923A2"/>
    <w:rsid w:val="00F944A2"/>
    <w:rsid w:val="00F95246"/>
    <w:rsid w:val="00F97508"/>
    <w:rsid w:val="00FA3AE8"/>
    <w:rsid w:val="00FA56C0"/>
    <w:rsid w:val="00FA7100"/>
    <w:rsid w:val="00FA7D0C"/>
    <w:rsid w:val="00FB093F"/>
    <w:rsid w:val="00FB0D0E"/>
    <w:rsid w:val="00FB0DF1"/>
    <w:rsid w:val="00FB2932"/>
    <w:rsid w:val="00FB29F1"/>
    <w:rsid w:val="00FB4B7C"/>
    <w:rsid w:val="00FB4FAD"/>
    <w:rsid w:val="00FC0ED4"/>
    <w:rsid w:val="00FC18FB"/>
    <w:rsid w:val="00FC302B"/>
    <w:rsid w:val="00FC3A14"/>
    <w:rsid w:val="00FC54AE"/>
    <w:rsid w:val="00FC5D8E"/>
    <w:rsid w:val="00FC6B19"/>
    <w:rsid w:val="00FD0281"/>
    <w:rsid w:val="00FD27BA"/>
    <w:rsid w:val="00FD2FFE"/>
    <w:rsid w:val="00FD3437"/>
    <w:rsid w:val="00FE037D"/>
    <w:rsid w:val="00FE0C1B"/>
    <w:rsid w:val="00FE16A6"/>
    <w:rsid w:val="00FE532D"/>
    <w:rsid w:val="00FE5B78"/>
    <w:rsid w:val="00FF05F9"/>
    <w:rsid w:val="00FF0D06"/>
    <w:rsid w:val="00FF197D"/>
    <w:rsid w:val="00FF32C9"/>
    <w:rsid w:val="00FF3F28"/>
    <w:rsid w:val="00FF5346"/>
    <w:rsid w:val="00FF627C"/>
    <w:rsid w:val="00FF6510"/>
    <w:rsid w:val="00FF7256"/>
    <w:rsid w:val="00FF7287"/>
    <w:rsid w:val="00FF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F5D5F"/>
  <w15:docId w15:val="{0FD781AC-223D-441B-B62C-510B27BF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A451DD"/>
  </w:style>
  <w:style w:type="character" w:customStyle="1" w:styleId="a4">
    <w:name w:val="日期 字符"/>
    <w:basedOn w:val="a0"/>
    <w:link w:val="a3"/>
    <w:uiPriority w:val="99"/>
    <w:semiHidden/>
    <w:rsid w:val="00A451DD"/>
  </w:style>
  <w:style w:type="paragraph" w:styleId="a5">
    <w:name w:val="Revision"/>
    <w:hidden/>
    <w:uiPriority w:val="99"/>
    <w:semiHidden/>
    <w:rsid w:val="00EA189F"/>
    <w:pPr>
      <w:spacing w:after="0" w:line="240" w:lineRule="auto"/>
    </w:pPr>
  </w:style>
  <w:style w:type="character" w:styleId="a6">
    <w:name w:val="Hyperlink"/>
    <w:basedOn w:val="a0"/>
    <w:uiPriority w:val="99"/>
    <w:unhideWhenUsed/>
    <w:rsid w:val="004D227D"/>
    <w:rPr>
      <w:color w:val="0000FF"/>
      <w:u w:val="single"/>
    </w:rPr>
  </w:style>
  <w:style w:type="paragraph" w:customStyle="1" w:styleId="paragraph">
    <w:name w:val="paragraph"/>
    <w:basedOn w:val="a"/>
    <w:link w:val="paragraphChar"/>
    <w:rsid w:val="004D22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a0"/>
    <w:rsid w:val="004D227D"/>
  </w:style>
  <w:style w:type="character" w:customStyle="1" w:styleId="eop">
    <w:name w:val="eop"/>
    <w:basedOn w:val="a0"/>
    <w:rsid w:val="004D227D"/>
  </w:style>
  <w:style w:type="character" w:customStyle="1" w:styleId="scxw204027033">
    <w:name w:val="scxw204027033"/>
    <w:basedOn w:val="a0"/>
    <w:rsid w:val="004D227D"/>
  </w:style>
  <w:style w:type="paragraph" w:customStyle="1" w:styleId="EndNoteBibliography">
    <w:name w:val="EndNote Bibliography"/>
    <w:basedOn w:val="a"/>
    <w:link w:val="EndNoteBibliographyChar"/>
    <w:rsid w:val="004D227D"/>
    <w:pPr>
      <w:spacing w:line="240" w:lineRule="auto"/>
    </w:pPr>
    <w:rPr>
      <w:rFonts w:ascii="Calibri" w:hAnsi="Calibri" w:cs="Calibri"/>
      <w:noProof/>
    </w:rPr>
  </w:style>
  <w:style w:type="character" w:customStyle="1" w:styleId="EndNoteBibliographyChar">
    <w:name w:val="EndNote Bibliography Char"/>
    <w:basedOn w:val="a0"/>
    <w:link w:val="EndNoteBibliography"/>
    <w:rsid w:val="004D227D"/>
    <w:rPr>
      <w:rFonts w:ascii="Calibri" w:hAnsi="Calibri" w:cs="Calibri"/>
      <w:noProof/>
    </w:rPr>
  </w:style>
  <w:style w:type="character" w:styleId="a7">
    <w:name w:val="annotation reference"/>
    <w:basedOn w:val="a0"/>
    <w:uiPriority w:val="99"/>
    <w:semiHidden/>
    <w:unhideWhenUsed/>
    <w:rsid w:val="00A10C93"/>
    <w:rPr>
      <w:sz w:val="16"/>
      <w:szCs w:val="16"/>
    </w:rPr>
  </w:style>
  <w:style w:type="paragraph" w:styleId="a8">
    <w:name w:val="annotation text"/>
    <w:basedOn w:val="a"/>
    <w:link w:val="a9"/>
    <w:uiPriority w:val="99"/>
    <w:unhideWhenUsed/>
    <w:rsid w:val="00A10C93"/>
    <w:pPr>
      <w:spacing w:line="240" w:lineRule="auto"/>
    </w:pPr>
    <w:rPr>
      <w:sz w:val="20"/>
      <w:szCs w:val="20"/>
    </w:rPr>
  </w:style>
  <w:style w:type="character" w:customStyle="1" w:styleId="a9">
    <w:name w:val="批注文字 字符"/>
    <w:basedOn w:val="a0"/>
    <w:link w:val="a8"/>
    <w:uiPriority w:val="99"/>
    <w:rsid w:val="00A10C93"/>
    <w:rPr>
      <w:sz w:val="20"/>
      <w:szCs w:val="20"/>
    </w:rPr>
  </w:style>
  <w:style w:type="paragraph" w:styleId="aa">
    <w:name w:val="annotation subject"/>
    <w:basedOn w:val="a8"/>
    <w:next w:val="a8"/>
    <w:link w:val="ab"/>
    <w:uiPriority w:val="99"/>
    <w:semiHidden/>
    <w:unhideWhenUsed/>
    <w:rsid w:val="00A10C93"/>
    <w:rPr>
      <w:b/>
      <w:bCs/>
    </w:rPr>
  </w:style>
  <w:style w:type="character" w:customStyle="1" w:styleId="ab">
    <w:name w:val="批注主题 字符"/>
    <w:basedOn w:val="a9"/>
    <w:link w:val="aa"/>
    <w:uiPriority w:val="99"/>
    <w:semiHidden/>
    <w:rsid w:val="00A10C93"/>
    <w:rPr>
      <w:b/>
      <w:bCs/>
      <w:sz w:val="20"/>
      <w:szCs w:val="20"/>
    </w:rPr>
  </w:style>
  <w:style w:type="paragraph" w:styleId="ac">
    <w:name w:val="header"/>
    <w:basedOn w:val="a"/>
    <w:link w:val="ad"/>
    <w:uiPriority w:val="99"/>
    <w:unhideWhenUsed/>
    <w:rsid w:val="00034CBC"/>
    <w:pPr>
      <w:tabs>
        <w:tab w:val="center" w:pos="4680"/>
        <w:tab w:val="right" w:pos="9360"/>
      </w:tabs>
      <w:spacing w:after="0" w:line="240" w:lineRule="auto"/>
    </w:pPr>
  </w:style>
  <w:style w:type="character" w:customStyle="1" w:styleId="ad">
    <w:name w:val="页眉 字符"/>
    <w:basedOn w:val="a0"/>
    <w:link w:val="ac"/>
    <w:uiPriority w:val="99"/>
    <w:rsid w:val="00034CBC"/>
  </w:style>
  <w:style w:type="paragraph" w:styleId="ae">
    <w:name w:val="footer"/>
    <w:basedOn w:val="a"/>
    <w:link w:val="af"/>
    <w:uiPriority w:val="99"/>
    <w:unhideWhenUsed/>
    <w:rsid w:val="00034CBC"/>
    <w:pPr>
      <w:tabs>
        <w:tab w:val="center" w:pos="4680"/>
        <w:tab w:val="right" w:pos="9360"/>
      </w:tabs>
      <w:spacing w:after="0" w:line="240" w:lineRule="auto"/>
    </w:pPr>
  </w:style>
  <w:style w:type="character" w:customStyle="1" w:styleId="af">
    <w:name w:val="页脚 字符"/>
    <w:basedOn w:val="a0"/>
    <w:link w:val="ae"/>
    <w:uiPriority w:val="99"/>
    <w:rsid w:val="00034CBC"/>
  </w:style>
  <w:style w:type="paragraph" w:customStyle="1" w:styleId="EndNoteBibliographyTitle">
    <w:name w:val="EndNote Bibliography Title"/>
    <w:basedOn w:val="a"/>
    <w:link w:val="EndNoteBibliographyTitleChar"/>
    <w:rsid w:val="00B41493"/>
    <w:pPr>
      <w:spacing w:after="0"/>
      <w:jc w:val="center"/>
    </w:pPr>
    <w:rPr>
      <w:rFonts w:ascii="Calibri" w:hAnsi="Calibri" w:cs="Calibri"/>
      <w:noProof/>
    </w:rPr>
  </w:style>
  <w:style w:type="character" w:customStyle="1" w:styleId="paragraphChar">
    <w:name w:val="paragraph Char"/>
    <w:basedOn w:val="a0"/>
    <w:link w:val="paragraph"/>
    <w:rsid w:val="00B41493"/>
    <w:rPr>
      <w:rFonts w:ascii="Times New Roman" w:eastAsia="Times New Roman" w:hAnsi="Times New Roman" w:cs="Times New Roman"/>
      <w:sz w:val="24"/>
      <w:szCs w:val="24"/>
    </w:rPr>
  </w:style>
  <w:style w:type="character" w:customStyle="1" w:styleId="EndNoteBibliographyTitleChar">
    <w:name w:val="EndNote Bibliography Title Char"/>
    <w:basedOn w:val="paragraphChar"/>
    <w:link w:val="EndNoteBibliographyTitle"/>
    <w:rsid w:val="00B41493"/>
    <w:rPr>
      <w:rFonts w:ascii="Calibri" w:eastAsia="Times New Roman" w:hAnsi="Calibri" w:cs="Calibri"/>
      <w:noProof/>
      <w:sz w:val="24"/>
      <w:szCs w:val="24"/>
    </w:rPr>
  </w:style>
  <w:style w:type="character" w:customStyle="1" w:styleId="UnresolvedMention1">
    <w:name w:val="Unresolved Mention1"/>
    <w:basedOn w:val="a0"/>
    <w:uiPriority w:val="99"/>
    <w:semiHidden/>
    <w:unhideWhenUsed/>
    <w:rsid w:val="00B41493"/>
    <w:rPr>
      <w:color w:val="605E5C"/>
      <w:shd w:val="clear" w:color="auto" w:fill="E1DFDD"/>
    </w:rPr>
  </w:style>
  <w:style w:type="character" w:customStyle="1" w:styleId="cf01">
    <w:name w:val="cf01"/>
    <w:basedOn w:val="a0"/>
    <w:rsid w:val="0069530C"/>
    <w:rPr>
      <w:rFonts w:ascii="Segoe UI" w:hAnsi="Segoe UI" w:cs="Segoe UI" w:hint="default"/>
      <w:sz w:val="18"/>
      <w:szCs w:val="18"/>
    </w:rPr>
  </w:style>
  <w:style w:type="character" w:styleId="af0">
    <w:name w:val="Strong"/>
    <w:basedOn w:val="a0"/>
    <w:uiPriority w:val="22"/>
    <w:qFormat/>
    <w:rsid w:val="007E12B8"/>
    <w:rPr>
      <w:b/>
      <w:bCs/>
    </w:rPr>
  </w:style>
  <w:style w:type="paragraph" w:styleId="af1">
    <w:name w:val="Balloon Text"/>
    <w:basedOn w:val="a"/>
    <w:link w:val="af2"/>
    <w:uiPriority w:val="99"/>
    <w:semiHidden/>
    <w:unhideWhenUsed/>
    <w:rsid w:val="00A5129A"/>
    <w:pPr>
      <w:spacing w:after="0" w:line="240" w:lineRule="auto"/>
    </w:pPr>
    <w:rPr>
      <w:sz w:val="18"/>
      <w:szCs w:val="18"/>
    </w:rPr>
  </w:style>
  <w:style w:type="character" w:customStyle="1" w:styleId="af2">
    <w:name w:val="批注框文本 字符"/>
    <w:basedOn w:val="a0"/>
    <w:link w:val="af1"/>
    <w:uiPriority w:val="99"/>
    <w:semiHidden/>
    <w:rsid w:val="00A5129A"/>
    <w:rPr>
      <w:sz w:val="18"/>
      <w:szCs w:val="18"/>
    </w:rPr>
  </w:style>
  <w:style w:type="character" w:customStyle="1" w:styleId="UnresolvedMention2">
    <w:name w:val="Unresolved Mention2"/>
    <w:basedOn w:val="a0"/>
    <w:uiPriority w:val="99"/>
    <w:semiHidden/>
    <w:unhideWhenUsed/>
    <w:rsid w:val="002A42C6"/>
    <w:rPr>
      <w:color w:val="605E5C"/>
      <w:shd w:val="clear" w:color="auto" w:fill="E1DFDD"/>
    </w:rPr>
  </w:style>
  <w:style w:type="character" w:customStyle="1" w:styleId="UnresolvedMention3">
    <w:name w:val="Unresolved Mention3"/>
    <w:basedOn w:val="a0"/>
    <w:uiPriority w:val="99"/>
    <w:semiHidden/>
    <w:unhideWhenUsed/>
    <w:rsid w:val="00BC7736"/>
    <w:rPr>
      <w:color w:val="605E5C"/>
      <w:shd w:val="clear" w:color="auto" w:fill="E1DFDD"/>
    </w:rPr>
  </w:style>
  <w:style w:type="character" w:styleId="af3">
    <w:name w:val="FollowedHyperlink"/>
    <w:basedOn w:val="a0"/>
    <w:uiPriority w:val="99"/>
    <w:semiHidden/>
    <w:unhideWhenUsed/>
    <w:rsid w:val="00E93B23"/>
    <w:rPr>
      <w:color w:val="954F72" w:themeColor="followedHyperlink"/>
      <w:u w:val="single"/>
    </w:rPr>
  </w:style>
  <w:style w:type="character" w:customStyle="1" w:styleId="UnresolvedMention4">
    <w:name w:val="Unresolved Mention4"/>
    <w:basedOn w:val="a0"/>
    <w:uiPriority w:val="99"/>
    <w:semiHidden/>
    <w:unhideWhenUsed/>
    <w:rsid w:val="00E93B23"/>
    <w:rPr>
      <w:color w:val="605E5C"/>
      <w:shd w:val="clear" w:color="auto" w:fill="E1DFDD"/>
    </w:rPr>
  </w:style>
  <w:style w:type="paragraph" w:styleId="af4">
    <w:name w:val="List Paragraph"/>
    <w:basedOn w:val="a"/>
    <w:uiPriority w:val="34"/>
    <w:qFormat/>
    <w:rsid w:val="00671EDC"/>
    <w:pPr>
      <w:ind w:left="720"/>
      <w:contextualSpacing/>
    </w:pPr>
  </w:style>
  <w:style w:type="character" w:styleId="af5">
    <w:name w:val="Placeholder Text"/>
    <w:basedOn w:val="a0"/>
    <w:uiPriority w:val="99"/>
    <w:semiHidden/>
    <w:rsid w:val="009052CA"/>
    <w:rPr>
      <w:color w:val="808080"/>
    </w:rPr>
  </w:style>
  <w:style w:type="character" w:customStyle="1" w:styleId="UnresolvedMention5">
    <w:name w:val="Unresolved Mention5"/>
    <w:basedOn w:val="a0"/>
    <w:uiPriority w:val="99"/>
    <w:semiHidden/>
    <w:unhideWhenUsed/>
    <w:rsid w:val="0025710D"/>
    <w:rPr>
      <w:color w:val="605E5C"/>
      <w:shd w:val="clear" w:color="auto" w:fill="E1DFDD"/>
    </w:rPr>
  </w:style>
  <w:style w:type="table" w:styleId="af6">
    <w:name w:val="Table Grid"/>
    <w:basedOn w:val="a1"/>
    <w:uiPriority w:val="39"/>
    <w:rsid w:val="004F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a0"/>
    <w:uiPriority w:val="99"/>
    <w:semiHidden/>
    <w:unhideWhenUsed/>
    <w:rsid w:val="00690ECB"/>
    <w:rPr>
      <w:color w:val="605E5C"/>
      <w:shd w:val="clear" w:color="auto" w:fill="E1DFDD"/>
    </w:rPr>
  </w:style>
  <w:style w:type="character" w:customStyle="1" w:styleId="UnresolvedMention7">
    <w:name w:val="Unresolved Mention7"/>
    <w:basedOn w:val="a0"/>
    <w:uiPriority w:val="99"/>
    <w:semiHidden/>
    <w:unhideWhenUsed/>
    <w:rsid w:val="00264A21"/>
    <w:rPr>
      <w:color w:val="605E5C"/>
      <w:shd w:val="clear" w:color="auto" w:fill="E1DFDD"/>
    </w:rPr>
  </w:style>
  <w:style w:type="character" w:customStyle="1" w:styleId="UnresolvedMention8">
    <w:name w:val="Unresolved Mention8"/>
    <w:basedOn w:val="a0"/>
    <w:uiPriority w:val="99"/>
    <w:semiHidden/>
    <w:unhideWhenUsed/>
    <w:rsid w:val="00003B2E"/>
    <w:rPr>
      <w:color w:val="605E5C"/>
      <w:shd w:val="clear" w:color="auto" w:fill="E1DFDD"/>
    </w:rPr>
  </w:style>
  <w:style w:type="character" w:customStyle="1" w:styleId="UnresolvedMention9">
    <w:name w:val="Unresolved Mention9"/>
    <w:basedOn w:val="a0"/>
    <w:uiPriority w:val="99"/>
    <w:semiHidden/>
    <w:unhideWhenUsed/>
    <w:rsid w:val="00727C04"/>
    <w:rPr>
      <w:color w:val="605E5C"/>
      <w:shd w:val="clear" w:color="auto" w:fill="E1DFDD"/>
    </w:rPr>
  </w:style>
  <w:style w:type="character" w:styleId="af7">
    <w:name w:val="Emphasis"/>
    <w:basedOn w:val="a0"/>
    <w:uiPriority w:val="20"/>
    <w:qFormat/>
    <w:rsid w:val="00B015CD"/>
    <w:rPr>
      <w:i/>
      <w:iCs/>
    </w:rPr>
  </w:style>
  <w:style w:type="character" w:customStyle="1" w:styleId="UnresolvedMention10">
    <w:name w:val="Unresolved Mention10"/>
    <w:basedOn w:val="a0"/>
    <w:uiPriority w:val="99"/>
    <w:semiHidden/>
    <w:unhideWhenUsed/>
    <w:rsid w:val="0028065E"/>
    <w:rPr>
      <w:color w:val="605E5C"/>
      <w:shd w:val="clear" w:color="auto" w:fill="E1DFDD"/>
    </w:rPr>
  </w:style>
  <w:style w:type="paragraph" w:customStyle="1" w:styleId="src">
    <w:name w:val="src"/>
    <w:basedOn w:val="a"/>
    <w:rsid w:val="007353E7"/>
    <w:pPr>
      <w:spacing w:before="100" w:beforeAutospacing="1" w:after="100" w:afterAutospacing="1" w:line="240" w:lineRule="auto"/>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81914">
      <w:bodyDiv w:val="1"/>
      <w:marLeft w:val="0"/>
      <w:marRight w:val="0"/>
      <w:marTop w:val="0"/>
      <w:marBottom w:val="0"/>
      <w:divBdr>
        <w:top w:val="none" w:sz="0" w:space="0" w:color="auto"/>
        <w:left w:val="none" w:sz="0" w:space="0" w:color="auto"/>
        <w:bottom w:val="none" w:sz="0" w:space="0" w:color="auto"/>
        <w:right w:val="none" w:sz="0" w:space="0" w:color="auto"/>
      </w:divBdr>
    </w:div>
    <w:div w:id="197860445">
      <w:bodyDiv w:val="1"/>
      <w:marLeft w:val="0"/>
      <w:marRight w:val="0"/>
      <w:marTop w:val="0"/>
      <w:marBottom w:val="0"/>
      <w:divBdr>
        <w:top w:val="none" w:sz="0" w:space="0" w:color="auto"/>
        <w:left w:val="none" w:sz="0" w:space="0" w:color="auto"/>
        <w:bottom w:val="none" w:sz="0" w:space="0" w:color="auto"/>
        <w:right w:val="none" w:sz="0" w:space="0" w:color="auto"/>
      </w:divBdr>
    </w:div>
    <w:div w:id="239678653">
      <w:bodyDiv w:val="1"/>
      <w:marLeft w:val="0"/>
      <w:marRight w:val="0"/>
      <w:marTop w:val="0"/>
      <w:marBottom w:val="0"/>
      <w:divBdr>
        <w:top w:val="none" w:sz="0" w:space="0" w:color="auto"/>
        <w:left w:val="none" w:sz="0" w:space="0" w:color="auto"/>
        <w:bottom w:val="none" w:sz="0" w:space="0" w:color="auto"/>
        <w:right w:val="none" w:sz="0" w:space="0" w:color="auto"/>
      </w:divBdr>
    </w:div>
    <w:div w:id="252056432">
      <w:bodyDiv w:val="1"/>
      <w:marLeft w:val="0"/>
      <w:marRight w:val="0"/>
      <w:marTop w:val="0"/>
      <w:marBottom w:val="0"/>
      <w:divBdr>
        <w:top w:val="none" w:sz="0" w:space="0" w:color="auto"/>
        <w:left w:val="none" w:sz="0" w:space="0" w:color="auto"/>
        <w:bottom w:val="none" w:sz="0" w:space="0" w:color="auto"/>
        <w:right w:val="none" w:sz="0" w:space="0" w:color="auto"/>
      </w:divBdr>
    </w:div>
    <w:div w:id="276260101">
      <w:bodyDiv w:val="1"/>
      <w:marLeft w:val="0"/>
      <w:marRight w:val="0"/>
      <w:marTop w:val="0"/>
      <w:marBottom w:val="0"/>
      <w:divBdr>
        <w:top w:val="none" w:sz="0" w:space="0" w:color="auto"/>
        <w:left w:val="none" w:sz="0" w:space="0" w:color="auto"/>
        <w:bottom w:val="none" w:sz="0" w:space="0" w:color="auto"/>
        <w:right w:val="none" w:sz="0" w:space="0" w:color="auto"/>
      </w:divBdr>
    </w:div>
    <w:div w:id="604002183">
      <w:bodyDiv w:val="1"/>
      <w:marLeft w:val="0"/>
      <w:marRight w:val="0"/>
      <w:marTop w:val="0"/>
      <w:marBottom w:val="0"/>
      <w:divBdr>
        <w:top w:val="none" w:sz="0" w:space="0" w:color="auto"/>
        <w:left w:val="none" w:sz="0" w:space="0" w:color="auto"/>
        <w:bottom w:val="none" w:sz="0" w:space="0" w:color="auto"/>
        <w:right w:val="none" w:sz="0" w:space="0" w:color="auto"/>
      </w:divBdr>
    </w:div>
    <w:div w:id="666247079">
      <w:bodyDiv w:val="1"/>
      <w:marLeft w:val="0"/>
      <w:marRight w:val="0"/>
      <w:marTop w:val="0"/>
      <w:marBottom w:val="0"/>
      <w:divBdr>
        <w:top w:val="none" w:sz="0" w:space="0" w:color="auto"/>
        <w:left w:val="none" w:sz="0" w:space="0" w:color="auto"/>
        <w:bottom w:val="none" w:sz="0" w:space="0" w:color="auto"/>
        <w:right w:val="none" w:sz="0" w:space="0" w:color="auto"/>
      </w:divBdr>
    </w:div>
    <w:div w:id="800614334">
      <w:bodyDiv w:val="1"/>
      <w:marLeft w:val="0"/>
      <w:marRight w:val="0"/>
      <w:marTop w:val="0"/>
      <w:marBottom w:val="0"/>
      <w:divBdr>
        <w:top w:val="none" w:sz="0" w:space="0" w:color="auto"/>
        <w:left w:val="none" w:sz="0" w:space="0" w:color="auto"/>
        <w:bottom w:val="none" w:sz="0" w:space="0" w:color="auto"/>
        <w:right w:val="none" w:sz="0" w:space="0" w:color="auto"/>
      </w:divBdr>
    </w:div>
    <w:div w:id="920217792">
      <w:bodyDiv w:val="1"/>
      <w:marLeft w:val="0"/>
      <w:marRight w:val="0"/>
      <w:marTop w:val="0"/>
      <w:marBottom w:val="0"/>
      <w:divBdr>
        <w:top w:val="none" w:sz="0" w:space="0" w:color="auto"/>
        <w:left w:val="none" w:sz="0" w:space="0" w:color="auto"/>
        <w:bottom w:val="none" w:sz="0" w:space="0" w:color="auto"/>
        <w:right w:val="none" w:sz="0" w:space="0" w:color="auto"/>
      </w:divBdr>
    </w:div>
    <w:div w:id="1027832672">
      <w:bodyDiv w:val="1"/>
      <w:marLeft w:val="0"/>
      <w:marRight w:val="0"/>
      <w:marTop w:val="0"/>
      <w:marBottom w:val="0"/>
      <w:divBdr>
        <w:top w:val="none" w:sz="0" w:space="0" w:color="auto"/>
        <w:left w:val="none" w:sz="0" w:space="0" w:color="auto"/>
        <w:bottom w:val="none" w:sz="0" w:space="0" w:color="auto"/>
        <w:right w:val="none" w:sz="0" w:space="0" w:color="auto"/>
      </w:divBdr>
      <w:divsChild>
        <w:div w:id="2143576209">
          <w:marLeft w:val="0"/>
          <w:marRight w:val="0"/>
          <w:marTop w:val="0"/>
          <w:marBottom w:val="30"/>
          <w:divBdr>
            <w:top w:val="none" w:sz="0" w:space="0" w:color="auto"/>
            <w:left w:val="none" w:sz="0" w:space="0" w:color="auto"/>
            <w:bottom w:val="none" w:sz="0" w:space="0" w:color="auto"/>
            <w:right w:val="none" w:sz="0" w:space="0" w:color="auto"/>
          </w:divBdr>
        </w:div>
      </w:divsChild>
    </w:div>
    <w:div w:id="1296062053">
      <w:bodyDiv w:val="1"/>
      <w:marLeft w:val="0"/>
      <w:marRight w:val="0"/>
      <w:marTop w:val="0"/>
      <w:marBottom w:val="0"/>
      <w:divBdr>
        <w:top w:val="none" w:sz="0" w:space="0" w:color="auto"/>
        <w:left w:val="none" w:sz="0" w:space="0" w:color="auto"/>
        <w:bottom w:val="none" w:sz="0" w:space="0" w:color="auto"/>
        <w:right w:val="none" w:sz="0" w:space="0" w:color="auto"/>
      </w:divBdr>
    </w:div>
    <w:div w:id="1297756442">
      <w:bodyDiv w:val="1"/>
      <w:marLeft w:val="0"/>
      <w:marRight w:val="0"/>
      <w:marTop w:val="0"/>
      <w:marBottom w:val="0"/>
      <w:divBdr>
        <w:top w:val="none" w:sz="0" w:space="0" w:color="auto"/>
        <w:left w:val="none" w:sz="0" w:space="0" w:color="auto"/>
        <w:bottom w:val="none" w:sz="0" w:space="0" w:color="auto"/>
        <w:right w:val="none" w:sz="0" w:space="0" w:color="auto"/>
      </w:divBdr>
    </w:div>
    <w:div w:id="1306739181">
      <w:bodyDiv w:val="1"/>
      <w:marLeft w:val="0"/>
      <w:marRight w:val="0"/>
      <w:marTop w:val="0"/>
      <w:marBottom w:val="0"/>
      <w:divBdr>
        <w:top w:val="none" w:sz="0" w:space="0" w:color="auto"/>
        <w:left w:val="none" w:sz="0" w:space="0" w:color="auto"/>
        <w:bottom w:val="none" w:sz="0" w:space="0" w:color="auto"/>
        <w:right w:val="none" w:sz="0" w:space="0" w:color="auto"/>
      </w:divBdr>
    </w:div>
    <w:div w:id="1317764502">
      <w:bodyDiv w:val="1"/>
      <w:marLeft w:val="0"/>
      <w:marRight w:val="0"/>
      <w:marTop w:val="0"/>
      <w:marBottom w:val="0"/>
      <w:divBdr>
        <w:top w:val="none" w:sz="0" w:space="0" w:color="auto"/>
        <w:left w:val="none" w:sz="0" w:space="0" w:color="auto"/>
        <w:bottom w:val="none" w:sz="0" w:space="0" w:color="auto"/>
        <w:right w:val="none" w:sz="0" w:space="0" w:color="auto"/>
      </w:divBdr>
    </w:div>
    <w:div w:id="1452742810">
      <w:bodyDiv w:val="1"/>
      <w:marLeft w:val="0"/>
      <w:marRight w:val="0"/>
      <w:marTop w:val="0"/>
      <w:marBottom w:val="0"/>
      <w:divBdr>
        <w:top w:val="none" w:sz="0" w:space="0" w:color="auto"/>
        <w:left w:val="none" w:sz="0" w:space="0" w:color="auto"/>
        <w:bottom w:val="none" w:sz="0" w:space="0" w:color="auto"/>
        <w:right w:val="none" w:sz="0" w:space="0" w:color="auto"/>
      </w:divBdr>
    </w:div>
    <w:div w:id="1604066253">
      <w:bodyDiv w:val="1"/>
      <w:marLeft w:val="0"/>
      <w:marRight w:val="0"/>
      <w:marTop w:val="0"/>
      <w:marBottom w:val="0"/>
      <w:divBdr>
        <w:top w:val="none" w:sz="0" w:space="0" w:color="auto"/>
        <w:left w:val="none" w:sz="0" w:space="0" w:color="auto"/>
        <w:bottom w:val="none" w:sz="0" w:space="0" w:color="auto"/>
        <w:right w:val="none" w:sz="0" w:space="0" w:color="auto"/>
      </w:divBdr>
    </w:div>
    <w:div w:id="1730571963">
      <w:bodyDiv w:val="1"/>
      <w:marLeft w:val="0"/>
      <w:marRight w:val="0"/>
      <w:marTop w:val="0"/>
      <w:marBottom w:val="0"/>
      <w:divBdr>
        <w:top w:val="none" w:sz="0" w:space="0" w:color="auto"/>
        <w:left w:val="none" w:sz="0" w:space="0" w:color="auto"/>
        <w:bottom w:val="none" w:sz="0" w:space="0" w:color="auto"/>
        <w:right w:val="none" w:sz="0" w:space="0" w:color="auto"/>
      </w:divBdr>
    </w:div>
    <w:div w:id="1821771071">
      <w:bodyDiv w:val="1"/>
      <w:marLeft w:val="0"/>
      <w:marRight w:val="0"/>
      <w:marTop w:val="0"/>
      <w:marBottom w:val="0"/>
      <w:divBdr>
        <w:top w:val="none" w:sz="0" w:space="0" w:color="auto"/>
        <w:left w:val="none" w:sz="0" w:space="0" w:color="auto"/>
        <w:bottom w:val="none" w:sz="0" w:space="0" w:color="auto"/>
        <w:right w:val="none" w:sz="0" w:space="0" w:color="auto"/>
      </w:divBdr>
    </w:div>
    <w:div w:id="1823347960">
      <w:bodyDiv w:val="1"/>
      <w:marLeft w:val="0"/>
      <w:marRight w:val="0"/>
      <w:marTop w:val="0"/>
      <w:marBottom w:val="0"/>
      <w:divBdr>
        <w:top w:val="none" w:sz="0" w:space="0" w:color="auto"/>
        <w:left w:val="none" w:sz="0" w:space="0" w:color="auto"/>
        <w:bottom w:val="none" w:sz="0" w:space="0" w:color="auto"/>
        <w:right w:val="none" w:sz="0" w:space="0" w:color="auto"/>
      </w:divBdr>
    </w:div>
    <w:div w:id="1890338933">
      <w:bodyDiv w:val="1"/>
      <w:marLeft w:val="0"/>
      <w:marRight w:val="0"/>
      <w:marTop w:val="0"/>
      <w:marBottom w:val="0"/>
      <w:divBdr>
        <w:top w:val="none" w:sz="0" w:space="0" w:color="auto"/>
        <w:left w:val="none" w:sz="0" w:space="0" w:color="auto"/>
        <w:bottom w:val="none" w:sz="0" w:space="0" w:color="auto"/>
        <w:right w:val="none" w:sz="0" w:space="0" w:color="auto"/>
      </w:divBdr>
    </w:div>
    <w:div w:id="1975208811">
      <w:bodyDiv w:val="1"/>
      <w:marLeft w:val="0"/>
      <w:marRight w:val="0"/>
      <w:marTop w:val="0"/>
      <w:marBottom w:val="0"/>
      <w:divBdr>
        <w:top w:val="none" w:sz="0" w:space="0" w:color="auto"/>
        <w:left w:val="none" w:sz="0" w:space="0" w:color="auto"/>
        <w:bottom w:val="none" w:sz="0" w:space="0" w:color="auto"/>
        <w:right w:val="none" w:sz="0" w:space="0" w:color="auto"/>
      </w:divBdr>
    </w:div>
    <w:div w:id="1978487306">
      <w:bodyDiv w:val="1"/>
      <w:marLeft w:val="0"/>
      <w:marRight w:val="0"/>
      <w:marTop w:val="0"/>
      <w:marBottom w:val="0"/>
      <w:divBdr>
        <w:top w:val="none" w:sz="0" w:space="0" w:color="auto"/>
        <w:left w:val="none" w:sz="0" w:space="0" w:color="auto"/>
        <w:bottom w:val="none" w:sz="0" w:space="0" w:color="auto"/>
        <w:right w:val="none" w:sz="0" w:space="0" w:color="auto"/>
      </w:divBdr>
    </w:div>
    <w:div w:id="2060009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33"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常规"/>
          <w:gallery w:val="placeholder"/>
        </w:category>
        <w:types>
          <w:type w:val="bbPlcHdr"/>
        </w:types>
        <w:behaviors>
          <w:behavior w:val="content"/>
        </w:behaviors>
        <w:guid w:val="{EAAB8BD3-26F4-487E-91D3-55F51091A57C}"/>
      </w:docPartPr>
      <w:docPartBody>
        <w:p w:rsidR="00662265" w:rsidRDefault="00662265">
          <w:r w:rsidRPr="00424555">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65"/>
    <w:rsid w:val="00600824"/>
    <w:rsid w:val="00662265"/>
    <w:rsid w:val="00CA1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6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73DF482F9FF440B72A2E2490B5B05A" ma:contentTypeVersion="4" ma:contentTypeDescription="Create a new document." ma:contentTypeScope="" ma:versionID="6c4991f679fe44dd1bd8ed92aabcb844">
  <xsd:schema xmlns:xsd="http://www.w3.org/2001/XMLSchema" xmlns:xs="http://www.w3.org/2001/XMLSchema" xmlns:p="http://schemas.microsoft.com/office/2006/metadata/properties" xmlns:ns2="f3ffe11a-02a4-40b9-b614-2804b7159269" targetNamespace="http://schemas.microsoft.com/office/2006/metadata/properties" ma:root="true" ma:fieldsID="af040f852739525174cd9ef504dd66b0" ns2:_="">
    <xsd:import namespace="f3ffe11a-02a4-40b9-b614-2804b71592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fe11a-02a4-40b9-b614-2804b71592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AD301-BFB5-4B6F-B261-48D9AD932363}">
  <ds:schemaRefs>
    <ds:schemaRef ds:uri="http://schemas.microsoft.com/sharepoint/v3/contenttype/forms"/>
  </ds:schemaRefs>
</ds:datastoreItem>
</file>

<file path=customXml/itemProps2.xml><?xml version="1.0" encoding="utf-8"?>
<ds:datastoreItem xmlns:ds="http://schemas.openxmlformats.org/officeDocument/2006/customXml" ds:itemID="{1E23728F-048D-4B71-8F90-8614D583A0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C05A73-FF2E-4C7C-AB90-EA360411F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fe11a-02a4-40b9-b614-2804b71592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5B77D-E298-47D8-8171-8DE9ED920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5481</TotalTime>
  <Pages>5</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Tong</dc:creator>
  <cp:keywords/>
  <dc:description/>
  <cp:lastModifiedBy>LIU Jixin</cp:lastModifiedBy>
  <cp:revision>26</cp:revision>
  <cp:lastPrinted>2022-02-22T00:57:00Z</cp:lastPrinted>
  <dcterms:created xsi:type="dcterms:W3CDTF">2022-10-06T08:28:00Z</dcterms:created>
  <dcterms:modified xsi:type="dcterms:W3CDTF">2023-02-14T14:20:00Z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0x0101007C73DF482F9FF440B72A2E2490B5B05A</vt:lpwstr>
  </property>
</Properties>
</file>