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Pr>
    </w:p>
    <w:p>
      <w:pPr>
        <w:pStyle w:val="2"/>
        <w:keepNext w:val="0"/>
        <w:keepLines w:val="0"/>
        <w:widowControl/>
        <w:suppressLineNumbers w:val="0"/>
        <w:jc w:val="center"/>
      </w:pPr>
      <w:r>
        <w:rPr>
          <w:rStyle w:val="6"/>
          <w:b/>
        </w:rPr>
        <w:t>冷轧厂一季度安全生产违章情况的深度分析与改进建议报告</w:t>
      </w:r>
      <w:bookmarkStart w:id="0" w:name="_GoBack"/>
      <w:bookmarkEnd w:id="0"/>
    </w:p>
    <w:p>
      <w:pPr>
        <w:pStyle w:val="4"/>
        <w:keepNext w:val="0"/>
        <w:keepLines w:val="0"/>
        <w:widowControl/>
        <w:suppressLineNumbers w:val="0"/>
      </w:pPr>
      <w:r>
        <w:rPr>
          <w:rStyle w:val="6"/>
        </w:rPr>
        <w:t>报告日期：</w:t>
      </w:r>
      <w:r>
        <w:t xml:space="preserve"> 2026年4月23日</w:t>
      </w:r>
      <w:r>
        <w:br w:type="textWrapping"/>
      </w:r>
      <w:r>
        <w:rPr>
          <w:rStyle w:val="6"/>
        </w:rPr>
        <w:t>数据周期：</w:t>
      </w:r>
      <w:r>
        <w:t xml:space="preserve"> 2026年1月1日至2026年4月23日</w:t>
      </w:r>
      <w:r>
        <w:br w:type="textWrapping"/>
      </w:r>
      <w:r>
        <w:rPr>
          <w:rStyle w:val="6"/>
        </w:rPr>
        <w:t>数据摘要：</w:t>
      </w:r>
      <w:r>
        <w:t xml:space="preserve"> 本报告基于上述时间段内记录的共计 </w:t>
      </w:r>
      <w:r>
        <w:rPr>
          <w:rStyle w:val="6"/>
        </w:rPr>
        <w:t>256条</w:t>
      </w:r>
      <w:r>
        <w:t xml:space="preserve"> 有效违章记分明细（不含“已删除”条目），覆盖冷轧厂下属轧钢、调质、涂镀、精整四大分厂及设备管理室、综合管理室等职能部门。通过对违章数据的多维度统计、分类与根因剖析，旨在揭示当前安全管理体系中存在的系统性漏洞、现场重复性与高频次违章的症结所在，以及管理人员安全履职的薄弱环节，并为后续系统性整改提供数据支持和决策依据。</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rPr>
          <w:rStyle w:val="6"/>
          <w:b/>
        </w:rPr>
        <w:t>第一部分：总体概况与数据画像</w:t>
      </w:r>
    </w:p>
    <w:p>
      <w:pPr>
        <w:keepNext w:val="0"/>
        <w:keepLines w:val="0"/>
        <w:widowControl/>
        <w:numPr>
          <w:ilvl w:val="0"/>
          <w:numId w:val="1"/>
        </w:numPr>
        <w:suppressLineNumbers w:val="0"/>
        <w:spacing w:before="0" w:beforeAutospacing="1" w:after="0" w:afterAutospacing="1"/>
        <w:ind w:left="720" w:hanging="360"/>
      </w:pPr>
      <w:r>
        <w:rPr>
          <w:rStyle w:val="6"/>
        </w:rPr>
        <w:t>违章总量与趋势：</w:t>
      </w:r>
      <w:r>
        <w:t xml:space="preserve"> 在近四个月的时间内，累计记录违章256起，月均约64起。考虑到这只是“不含连带”的导出数据，实际涉及的违章人次和责任链条更为复杂。数据表明，生产现场的违章行为并非偶发、孤立事件，而是呈现出一种常态化、高频率的态势，安全生产压力巨大。</w:t>
      </w:r>
    </w:p>
    <w:p>
      <w:pPr>
        <w:keepNext w:val="0"/>
        <w:keepLines w:val="0"/>
        <w:widowControl/>
        <w:numPr>
          <w:ilvl w:val="0"/>
          <w:numId w:val="1"/>
        </w:numPr>
        <w:suppressLineNumbers w:val="0"/>
        <w:spacing w:before="0" w:beforeAutospacing="1" w:after="0" w:afterAutospacing="1"/>
        <w:ind w:left="720" w:hanging="360"/>
      </w:pPr>
      <w:r>
        <w:rPr>
          <w:rStyle w:val="6"/>
        </w:rPr>
        <w:t>违章级别分布：</w:t>
      </w:r>
      <w:r>
        <w:t xml:space="preserve"> </w:t>
      </w:r>
    </w:p>
    <w:p>
      <w:pPr>
        <w:keepNext w:val="0"/>
        <w:keepLines w:val="0"/>
        <w:widowControl/>
        <w:numPr>
          <w:ilvl w:val="1"/>
          <w:numId w:val="1"/>
        </w:numPr>
        <w:suppressLineNumbers w:val="0"/>
        <w:spacing w:before="0" w:beforeAutospacing="1" w:after="0" w:afterAutospacing="1"/>
        <w:ind w:left="1440" w:hanging="360"/>
      </w:pPr>
      <w:r>
        <w:rPr>
          <w:rStyle w:val="6"/>
        </w:rPr>
        <w:t>A类违章（重大违章）：</w:t>
      </w:r>
      <w:r>
        <w:t xml:space="preserve"> 45起，占比 </w:t>
      </w:r>
      <w:r>
        <w:rPr>
          <w:rStyle w:val="6"/>
        </w:rPr>
        <w:t>17.6%</w:t>
      </w:r>
      <w:r>
        <w:t>。单次记分6分或10分（安全禁令），涉及可能直接导致重伤、死亡或重大财产损失的高风险行为。</w:t>
      </w:r>
    </w:p>
    <w:p>
      <w:pPr>
        <w:keepNext w:val="0"/>
        <w:keepLines w:val="0"/>
        <w:widowControl/>
        <w:numPr>
          <w:ilvl w:val="1"/>
          <w:numId w:val="1"/>
        </w:numPr>
        <w:suppressLineNumbers w:val="0"/>
        <w:spacing w:before="0" w:beforeAutospacing="1" w:after="0" w:afterAutospacing="1"/>
        <w:ind w:left="1440" w:hanging="360"/>
      </w:pPr>
      <w:r>
        <w:rPr>
          <w:rStyle w:val="6"/>
        </w:rPr>
        <w:t>B类违章（较大违章）：</w:t>
      </w:r>
      <w:r>
        <w:t xml:space="preserve"> 76起，占比 </w:t>
      </w:r>
      <w:r>
        <w:rPr>
          <w:rStyle w:val="6"/>
        </w:rPr>
        <w:t>29.7%</w:t>
      </w:r>
      <w:r>
        <w:t>。单次记分3分，风险较高。</w:t>
      </w:r>
    </w:p>
    <w:p>
      <w:pPr>
        <w:keepNext w:val="0"/>
        <w:keepLines w:val="0"/>
        <w:widowControl/>
        <w:numPr>
          <w:ilvl w:val="1"/>
          <w:numId w:val="1"/>
        </w:numPr>
        <w:suppressLineNumbers w:val="0"/>
        <w:spacing w:before="0" w:beforeAutospacing="1" w:after="0" w:afterAutospacing="1"/>
        <w:ind w:left="1440" w:hanging="360"/>
      </w:pPr>
      <w:r>
        <w:rPr>
          <w:rStyle w:val="6"/>
        </w:rPr>
        <w:t>C类违章（一般违章）：</w:t>
      </w:r>
      <w:r>
        <w:t xml:space="preserve"> 135起，占比 </w:t>
      </w:r>
      <w:r>
        <w:rPr>
          <w:rStyle w:val="6"/>
        </w:rPr>
        <w:t>52.7%</w:t>
      </w:r>
      <w:r>
        <w:t>。单次记分1分，多为违反一般性规程或管理要求。</w:t>
      </w:r>
    </w:p>
    <w:p>
      <w:pPr>
        <w:keepNext w:val="0"/>
        <w:keepLines w:val="0"/>
        <w:widowControl/>
        <w:numPr>
          <w:ilvl w:val="1"/>
          <w:numId w:val="1"/>
        </w:numPr>
        <w:suppressLineNumbers w:val="0"/>
        <w:spacing w:before="0" w:beforeAutospacing="1" w:after="0" w:afterAutospacing="1"/>
        <w:ind w:left="1440" w:hanging="360"/>
      </w:pPr>
      <w:r>
        <w:rPr>
          <w:rStyle w:val="6"/>
        </w:rPr>
        <w:t>分析：</w:t>
      </w:r>
      <w:r>
        <w:t xml:space="preserve"> C类违章占比过半，说明基础性、习惯性的违规普遍存在，是安全文化的直接反映。而高达17.6%的A类违章比例触目惊心，意味着平均每周都有接近3起可能引发严重事故的违章发生，安全防线极为脆弱。</w:t>
      </w:r>
    </w:p>
    <w:p>
      <w:pPr>
        <w:keepNext w:val="0"/>
        <w:keepLines w:val="0"/>
        <w:widowControl/>
        <w:numPr>
          <w:ilvl w:val="0"/>
          <w:numId w:val="1"/>
        </w:numPr>
        <w:suppressLineNumbers w:val="0"/>
        <w:spacing w:before="0" w:beforeAutospacing="1" w:after="0" w:afterAutospacing="1"/>
        <w:ind w:left="720" w:hanging="360"/>
      </w:pPr>
      <w:r>
        <w:rPr>
          <w:rStyle w:val="6"/>
        </w:rPr>
        <w:t>违章分值总计：</w:t>
      </w:r>
      <w:r>
        <w:t xml:space="preserve"> 累计记分 </w:t>
      </w:r>
      <w:r>
        <w:rPr>
          <w:rStyle w:val="6"/>
        </w:rPr>
        <w:t>678分</w:t>
      </w:r>
      <w:r>
        <w:t>（不含连带记分）。若按连带记分规则粗略估算，实际安全管理负面积分更高，反映出整体安全绩效处于低位。</w:t>
      </w:r>
    </w:p>
    <w:p>
      <w:pPr>
        <w:keepNext w:val="0"/>
        <w:keepLines w:val="0"/>
        <w:widowControl/>
        <w:numPr>
          <w:ilvl w:val="0"/>
          <w:numId w:val="1"/>
        </w:numPr>
        <w:suppressLineNumbers w:val="0"/>
        <w:spacing w:before="0" w:beforeAutospacing="1" w:after="0" w:afterAutospacing="1"/>
        <w:ind w:left="720" w:hanging="360"/>
      </w:pPr>
      <w:r>
        <w:rPr>
          <w:rStyle w:val="6"/>
        </w:rPr>
        <w:t>涉及人员性质：</w:t>
      </w:r>
      <w:r>
        <w:t xml:space="preserve"> </w:t>
      </w:r>
    </w:p>
    <w:p>
      <w:pPr>
        <w:keepNext w:val="0"/>
        <w:keepLines w:val="0"/>
        <w:widowControl/>
        <w:numPr>
          <w:ilvl w:val="1"/>
          <w:numId w:val="2"/>
        </w:numPr>
        <w:suppressLineNumbers w:val="0"/>
        <w:tabs>
          <w:tab w:val="left" w:pos="1440"/>
        </w:tabs>
        <w:spacing w:before="0" w:beforeAutospacing="1" w:after="0" w:afterAutospacing="1"/>
        <w:ind w:left="1440" w:hanging="360"/>
      </w:pPr>
      <w:r>
        <w:rPr>
          <w:rStyle w:val="6"/>
        </w:rPr>
        <w:t>正式员工：</w:t>
      </w:r>
      <w:r>
        <w:t xml:space="preserve"> 涉及119起，占比46.5%。作为核心生产力量，其违章行为具有不良的示范效应。</w:t>
      </w:r>
    </w:p>
    <w:p>
      <w:pPr>
        <w:keepNext w:val="0"/>
        <w:keepLines w:val="0"/>
        <w:widowControl/>
        <w:numPr>
          <w:ilvl w:val="1"/>
          <w:numId w:val="2"/>
        </w:numPr>
        <w:suppressLineNumbers w:val="0"/>
        <w:tabs>
          <w:tab w:val="left" w:pos="1440"/>
        </w:tabs>
        <w:spacing w:before="0" w:beforeAutospacing="1" w:after="0" w:afterAutospacing="1"/>
        <w:ind w:left="1440" w:hanging="360"/>
      </w:pPr>
      <w:r>
        <w:rPr>
          <w:rStyle w:val="6"/>
        </w:rPr>
        <w:t>各类协力人员（检修、技改、生产协力等）：</w:t>
      </w:r>
      <w:r>
        <w:t xml:space="preserve"> 涉及129起，占比50.4%。其中“中冶宝钢技术服务有限公司第一分公司”出现频率极高，是协力单位管理的重中之重。</w:t>
      </w:r>
    </w:p>
    <w:p>
      <w:pPr>
        <w:keepNext w:val="0"/>
        <w:keepLines w:val="0"/>
        <w:widowControl/>
        <w:numPr>
          <w:ilvl w:val="1"/>
          <w:numId w:val="2"/>
        </w:numPr>
        <w:suppressLineNumbers w:val="0"/>
        <w:tabs>
          <w:tab w:val="left" w:pos="1440"/>
        </w:tabs>
        <w:spacing w:before="0" w:beforeAutospacing="1" w:after="0" w:afterAutospacing="1"/>
        <w:ind w:left="1440" w:hanging="360"/>
      </w:pPr>
      <w:r>
        <w:rPr>
          <w:rStyle w:val="6"/>
        </w:rPr>
        <w:t>未经准入的临时办公/外来人员：</w:t>
      </w:r>
      <w:r>
        <w:t xml:space="preserve"> 涉及8起，占比3.1%。虽然数量不多，但暴露出准入和现场监护流程存在致命漏洞（如无证操作设备、禁烟区吸烟等）。</w:t>
      </w:r>
    </w:p>
    <w:p>
      <w:pPr>
        <w:keepNext w:val="0"/>
        <w:keepLines w:val="0"/>
        <w:widowControl/>
        <w:numPr>
          <w:ilvl w:val="1"/>
          <w:numId w:val="2"/>
        </w:numPr>
        <w:suppressLineNumbers w:val="0"/>
        <w:tabs>
          <w:tab w:val="left" w:pos="1440"/>
        </w:tabs>
        <w:spacing w:before="0" w:beforeAutospacing="1" w:after="0" w:afterAutospacing="1"/>
        <w:ind w:left="1440" w:hanging="360"/>
      </w:pPr>
      <w:r>
        <w:rPr>
          <w:rStyle w:val="6"/>
        </w:rPr>
        <w:t>分析：</w:t>
      </w:r>
      <w:r>
        <w:t xml:space="preserve"> 协力人员违章占比与正式员工几乎持平，凸显了对外协单位“以包代管”、安全管理和教育穿透力不足的严峻问题。安全管理未能实现对所有入场人员的同等效力覆盖。</w:t>
      </w:r>
    </w:p>
    <w:p>
      <w:pPr>
        <w:pStyle w:val="3"/>
        <w:keepNext w:val="0"/>
        <w:keepLines w:val="0"/>
        <w:widowControl/>
        <w:suppressLineNumbers w:val="0"/>
      </w:pPr>
      <w:r>
        <w:rPr>
          <w:rStyle w:val="6"/>
          <w:b/>
        </w:rPr>
        <w:t>第二部分：安全管理体系层面存在的突出问题</w:t>
      </w:r>
    </w:p>
    <w:p>
      <w:pPr>
        <w:pStyle w:val="4"/>
        <w:keepNext w:val="0"/>
        <w:keepLines w:val="0"/>
        <w:widowControl/>
        <w:suppressLineNumbers w:val="0"/>
      </w:pPr>
      <w:r>
        <w:t>基于违章数据反推，冷轧厂现有的安全管理体系在多个关键环节存在设计缺陷或执行失效。</w:t>
      </w:r>
    </w:p>
    <w:p>
      <w:pPr>
        <w:pStyle w:val="4"/>
        <w:keepNext w:val="0"/>
        <w:keepLines w:val="0"/>
        <w:widowControl/>
        <w:suppressLineNumbers w:val="0"/>
      </w:pPr>
      <w:r>
        <w:rPr>
          <w:rStyle w:val="6"/>
        </w:rPr>
        <w:t>1. 风险预控与安全交底体系流于形式，未能成为“第一道防线”</w:t>
      </w:r>
      <w:r>
        <w:br w:type="textWrapping"/>
      </w:r>
      <w:r>
        <w:t>大量违章直接指向作业前的准备和策划阶段失效。</w:t>
      </w:r>
    </w:p>
    <w:p>
      <w:pPr>
        <w:keepNext w:val="0"/>
        <w:keepLines w:val="0"/>
        <w:widowControl/>
        <w:numPr>
          <w:ilvl w:val="0"/>
          <w:numId w:val="3"/>
        </w:numPr>
        <w:suppressLineNumbers w:val="0"/>
        <w:spacing w:before="0" w:beforeAutospacing="1" w:after="0" w:afterAutospacing="1"/>
        <w:ind w:left="720" w:hanging="360"/>
      </w:pPr>
      <w:r>
        <w:rPr>
          <w:rStyle w:val="6"/>
        </w:rPr>
        <w:t>数据体现：</w:t>
      </w:r>
      <w:r>
        <w:t xml:space="preserve"> “安全交底”类违章共15起，其中A类3起，B类5起，C类7起。具体表现为： </w:t>
      </w:r>
    </w:p>
    <w:p>
      <w:pPr>
        <w:keepNext w:val="0"/>
        <w:keepLines w:val="0"/>
        <w:widowControl/>
        <w:numPr>
          <w:ilvl w:val="1"/>
          <w:numId w:val="4"/>
        </w:numPr>
        <w:suppressLineNumbers w:val="0"/>
        <w:tabs>
          <w:tab w:val="left" w:pos="1440"/>
        </w:tabs>
        <w:spacing w:before="0" w:beforeAutospacing="1" w:after="0" w:afterAutospacing="1"/>
        <w:ind w:left="1440" w:hanging="360"/>
      </w:pPr>
      <w:r>
        <w:rPr>
          <w:rStyle w:val="6"/>
        </w:rPr>
        <w:t>无针对性：</w:t>
      </w:r>
      <w:r>
        <w:t xml:space="preserve"> 对策措施照搬模板，未结合具体作业环境、设备和风险（如工票未辨识登高车风险、未对周边能量源进行交底）。</w:t>
      </w:r>
    </w:p>
    <w:p>
      <w:pPr>
        <w:keepNext w:val="0"/>
        <w:keepLines w:val="0"/>
        <w:widowControl/>
        <w:numPr>
          <w:ilvl w:val="1"/>
          <w:numId w:val="4"/>
        </w:numPr>
        <w:suppressLineNumbers w:val="0"/>
        <w:tabs>
          <w:tab w:val="left" w:pos="1440"/>
        </w:tabs>
        <w:spacing w:before="0" w:beforeAutospacing="1" w:after="0" w:afterAutospacing="1"/>
        <w:ind w:left="1440" w:hanging="360"/>
      </w:pPr>
      <w:r>
        <w:rPr>
          <w:rStyle w:val="6"/>
        </w:rPr>
        <w:t>流程违规：</w:t>
      </w:r>
      <w:r>
        <w:t xml:space="preserve"> 工票代签、漏签、提前签字、甲方未签字即允许作业等现象屡见不鲜（如案例中甲方签发工票却未在交底栏签字）。</w:t>
      </w:r>
    </w:p>
    <w:p>
      <w:pPr>
        <w:keepNext w:val="0"/>
        <w:keepLines w:val="0"/>
        <w:widowControl/>
        <w:numPr>
          <w:ilvl w:val="1"/>
          <w:numId w:val="4"/>
        </w:numPr>
        <w:suppressLineNumbers w:val="0"/>
        <w:tabs>
          <w:tab w:val="left" w:pos="1440"/>
        </w:tabs>
        <w:spacing w:before="0" w:beforeAutospacing="1" w:after="0" w:afterAutospacing="1"/>
        <w:ind w:left="1440" w:hanging="360"/>
      </w:pPr>
      <w:r>
        <w:rPr>
          <w:rStyle w:val="6"/>
        </w:rPr>
        <w:t>内容缺失：</w:t>
      </w:r>
      <w:r>
        <w:t xml:space="preserve"> 危险源辨识不全（如仅锁定打捆机却未锁定相邻小车能量；未对吊装、临边等风险进行交底）。</w:t>
      </w:r>
    </w:p>
    <w:p>
      <w:pPr>
        <w:keepNext w:val="0"/>
        <w:keepLines w:val="0"/>
        <w:widowControl/>
        <w:numPr>
          <w:ilvl w:val="0"/>
          <w:numId w:val="3"/>
        </w:numPr>
        <w:suppressLineNumbers w:val="0"/>
        <w:spacing w:before="0" w:beforeAutospacing="1" w:after="0" w:afterAutospacing="1"/>
        <w:ind w:left="720" w:hanging="360"/>
      </w:pPr>
      <w:r>
        <w:rPr>
          <w:rStyle w:val="6"/>
        </w:rPr>
        <w:t>体系问题：</w:t>
      </w:r>
      <w:r>
        <w:t xml:space="preserve"> 安全交底未被视为一项严肃的技术与管理复合型工作，而是沦为“走过场”的纸质流程。作业负责人（项目发起人）和安全管理人员未能深入现场进行实质性、差异化的风险研判，导致作业人员在不清楚真实风险的情况下盲目上场。</w:t>
      </w:r>
    </w:p>
    <w:p>
      <w:pPr>
        <w:pStyle w:val="4"/>
        <w:keepNext w:val="0"/>
        <w:keepLines w:val="0"/>
        <w:widowControl/>
        <w:suppressLineNumbers w:val="0"/>
      </w:pPr>
      <w:r>
        <w:rPr>
          <w:rStyle w:val="6"/>
        </w:rPr>
        <w:t>2. 作业过程控制的核心制度——“三方挂牌”执行混乱，形同虚设</w:t>
      </w:r>
      <w:r>
        <w:br w:type="textWrapping"/>
      </w:r>
      <w:r>
        <w:t>“三方挂牌”是确保能量隔离、防止误操作的生命线制度，但其执行情况堪忧。</w:t>
      </w:r>
    </w:p>
    <w:p>
      <w:pPr>
        <w:keepNext w:val="0"/>
        <w:keepLines w:val="0"/>
        <w:widowControl/>
        <w:numPr>
          <w:ilvl w:val="0"/>
          <w:numId w:val="5"/>
        </w:numPr>
        <w:suppressLineNumbers w:val="0"/>
        <w:spacing w:before="0" w:beforeAutospacing="1" w:after="0" w:afterAutospacing="1"/>
        <w:ind w:left="720" w:hanging="360"/>
      </w:pPr>
      <w:r>
        <w:rPr>
          <w:rStyle w:val="6"/>
        </w:rPr>
        <w:t>数据体现：</w:t>
      </w:r>
      <w:r>
        <w:t xml:space="preserve"> 涉及“三方挂牌”的违章高达 </w:t>
      </w:r>
      <w:r>
        <w:rPr>
          <w:rStyle w:val="6"/>
        </w:rPr>
        <w:t>69起</w:t>
      </w:r>
      <w:r>
        <w:t xml:space="preserve">，占总数的 </w:t>
      </w:r>
      <w:r>
        <w:rPr>
          <w:rStyle w:val="6"/>
        </w:rPr>
        <w:t>27.0%</w:t>
      </w:r>
      <w:r>
        <w:t xml:space="preserve">，是绝对的高频领域。其中A类8起，B类13起，C类48起。 </w:t>
      </w:r>
    </w:p>
    <w:p>
      <w:pPr>
        <w:keepNext w:val="0"/>
        <w:keepLines w:val="0"/>
        <w:widowControl/>
        <w:numPr>
          <w:ilvl w:val="1"/>
          <w:numId w:val="6"/>
        </w:numPr>
        <w:suppressLineNumbers w:val="0"/>
        <w:tabs>
          <w:tab w:val="left" w:pos="1440"/>
        </w:tabs>
        <w:spacing w:before="0" w:beforeAutospacing="1" w:after="0" w:afterAutospacing="1"/>
        <w:ind w:left="1440" w:hanging="360"/>
      </w:pPr>
      <w:r>
        <w:rPr>
          <w:rStyle w:val="6"/>
        </w:rPr>
        <w:t>严重违规（A/B类）：</w:t>
      </w:r>
      <w:r>
        <w:t xml:space="preserve"> 未执行三方确认流程、未挂牌“搭车”作业、设备锁定后不挂牌、摘牌流程不规范、自力与检修牌混用等。这些行为直接打破了挂牌制度的根本原则。</w:t>
      </w:r>
    </w:p>
    <w:p>
      <w:pPr>
        <w:keepNext w:val="0"/>
        <w:keepLines w:val="0"/>
        <w:widowControl/>
        <w:numPr>
          <w:ilvl w:val="1"/>
          <w:numId w:val="6"/>
        </w:numPr>
        <w:suppressLineNumbers w:val="0"/>
        <w:tabs>
          <w:tab w:val="left" w:pos="1440"/>
        </w:tabs>
        <w:spacing w:before="0" w:beforeAutospacing="1" w:after="0" w:afterAutospacing="1"/>
        <w:ind w:left="1440" w:hanging="360"/>
      </w:pPr>
      <w:r>
        <w:rPr>
          <w:rStyle w:val="6"/>
        </w:rPr>
        <w:t>低级错误（C类）：</w:t>
      </w:r>
      <w:r>
        <w:t xml:space="preserve"> 挂牌不规范（未贴封条、未固定）、登记本漏签、未及时登记等充斥其间。这反映了员工对这项核心制度缺乏基本的敬畏心和执行力，管理层对此类问题的容忍度也过高。</w:t>
      </w:r>
    </w:p>
    <w:p>
      <w:pPr>
        <w:keepNext w:val="0"/>
        <w:keepLines w:val="0"/>
        <w:widowControl/>
        <w:numPr>
          <w:ilvl w:val="0"/>
          <w:numId w:val="5"/>
        </w:numPr>
        <w:suppressLineNumbers w:val="0"/>
        <w:spacing w:before="0" w:beforeAutospacing="1" w:after="0" w:afterAutospacing="1"/>
        <w:ind w:left="720" w:hanging="360"/>
      </w:pPr>
      <w:r>
        <w:rPr>
          <w:rStyle w:val="6"/>
        </w:rPr>
        <w:t>体系问题：</w:t>
      </w:r>
      <w:r>
        <w:t xml:space="preserve"> 挂牌制度的设计可能复杂，培训不到位，但更关键的是现场监督和问责的缺失。制度未能内化为员工的肌肉记忆和强制习惯，说明在“如何确保制度被执行”这一环节，管理体系是失灵的。</w:t>
      </w:r>
    </w:p>
    <w:p>
      <w:pPr>
        <w:pStyle w:val="4"/>
        <w:keepNext w:val="0"/>
        <w:keepLines w:val="0"/>
        <w:widowControl/>
        <w:suppressLineNumbers w:val="0"/>
      </w:pPr>
      <w:r>
        <w:rPr>
          <w:rStyle w:val="6"/>
        </w:rPr>
        <w:t>3. 个体安全防护管理体系失效，“三违”中的“违章作业”根基未除</w:t>
      </w:r>
      <w:r>
        <w:br w:type="textWrapping"/>
      </w:r>
      <w:r>
        <w:t>不按规定佩戴和使用劳动防护用品（PPE）是最典型的习惯性违章，也是管理体系最直观的失效表现。</w:t>
      </w:r>
    </w:p>
    <w:p>
      <w:pPr>
        <w:keepNext w:val="0"/>
        <w:keepLines w:val="0"/>
        <w:widowControl/>
        <w:numPr>
          <w:ilvl w:val="0"/>
          <w:numId w:val="7"/>
        </w:numPr>
        <w:suppressLineNumbers w:val="0"/>
        <w:spacing w:before="0" w:beforeAutospacing="1" w:after="0" w:afterAutospacing="1"/>
        <w:ind w:left="720" w:hanging="360"/>
      </w:pPr>
      <w:r>
        <w:rPr>
          <w:rStyle w:val="6"/>
        </w:rPr>
        <w:t>数据体现：</w:t>
      </w:r>
      <w:r>
        <w:t xml:space="preserve"> 涉及“个体防护”的违章共 </w:t>
      </w:r>
      <w:r>
        <w:rPr>
          <w:rStyle w:val="6"/>
        </w:rPr>
        <w:t>71起</w:t>
      </w:r>
      <w:r>
        <w:t xml:space="preserve">，占比 </w:t>
      </w:r>
      <w:r>
        <w:rPr>
          <w:rStyle w:val="6"/>
        </w:rPr>
        <w:t>27.7%</w:t>
      </w:r>
      <w:r>
        <w:t xml:space="preserve">，与“三方挂牌”并列最高频。其中B类23起，C类48起。 </w:t>
      </w:r>
    </w:p>
    <w:p>
      <w:pPr>
        <w:keepNext w:val="0"/>
        <w:keepLines w:val="0"/>
        <w:widowControl/>
        <w:numPr>
          <w:ilvl w:val="1"/>
          <w:numId w:val="8"/>
        </w:numPr>
        <w:suppressLineNumbers w:val="0"/>
        <w:tabs>
          <w:tab w:val="left" w:pos="1440"/>
        </w:tabs>
        <w:spacing w:before="0" w:beforeAutospacing="1" w:after="0" w:afterAutospacing="1"/>
        <w:ind w:left="1440" w:hanging="360"/>
      </w:pPr>
      <w:r>
        <w:rPr>
          <w:rStyle w:val="6"/>
        </w:rPr>
        <w:t>场景广泛：</w:t>
      </w:r>
      <w:r>
        <w:t xml:space="preserve"> 从锌锅区域不穿铝箔围裙、面罩，到打磨、切割不戴护目镜，再到噪声区不戴耳塞、粉尘区不戴口罩，覆盖所有分厂和几乎所有作业类型。</w:t>
      </w:r>
    </w:p>
    <w:p>
      <w:pPr>
        <w:keepNext w:val="0"/>
        <w:keepLines w:val="0"/>
        <w:widowControl/>
        <w:numPr>
          <w:ilvl w:val="1"/>
          <w:numId w:val="8"/>
        </w:numPr>
        <w:suppressLineNumbers w:val="0"/>
        <w:tabs>
          <w:tab w:val="left" w:pos="1440"/>
        </w:tabs>
        <w:spacing w:before="0" w:beforeAutospacing="1" w:after="0" w:afterAutospacing="1"/>
        <w:ind w:left="1440" w:hanging="360"/>
      </w:pPr>
      <w:r>
        <w:rPr>
          <w:rStyle w:val="6"/>
        </w:rPr>
        <w:t>人员全覆盖：</w:t>
      </w:r>
      <w:r>
        <w:t xml:space="preserve"> 正式员工、协力人员无一幸免。</w:t>
      </w:r>
    </w:p>
    <w:p>
      <w:pPr>
        <w:keepNext w:val="0"/>
        <w:keepLines w:val="0"/>
        <w:widowControl/>
        <w:numPr>
          <w:ilvl w:val="0"/>
          <w:numId w:val="7"/>
        </w:numPr>
        <w:suppressLineNumbers w:val="0"/>
        <w:spacing w:before="0" w:beforeAutospacing="1" w:after="0" w:afterAutospacing="1"/>
        <w:ind w:left="720" w:hanging="360"/>
      </w:pPr>
      <w:r>
        <w:rPr>
          <w:rStyle w:val="6"/>
        </w:rPr>
        <w:t>体系问题：</w:t>
      </w:r>
      <w:r>
        <w:t xml:space="preserve"> 这暴露了三个层次的问题：一是</w:t>
      </w:r>
      <w:r>
        <w:rPr>
          <w:rStyle w:val="6"/>
        </w:rPr>
        <w:t>危害告知与培训不足</w:t>
      </w:r>
      <w:r>
        <w:t>，员工不了解不防护的真实后果；二是</w:t>
      </w:r>
      <w:r>
        <w:rPr>
          <w:rStyle w:val="6"/>
        </w:rPr>
        <w:t>防护用品的配备、适用性和便利性可能存在问题</w:t>
      </w:r>
      <w:r>
        <w:t>，导致员工不愿用；三是</w:t>
      </w:r>
      <w:r>
        <w:rPr>
          <w:rStyle w:val="6"/>
        </w:rPr>
        <w:t>现场监督与考核严重缺位</w:t>
      </w:r>
      <w:r>
        <w:t>，管理者对这类“看得见”的违章视而不见或处罚不力，形成了“法不责众”的破窗效应。</w:t>
      </w:r>
    </w:p>
    <w:p>
      <w:pPr>
        <w:pStyle w:val="4"/>
        <w:keepNext w:val="0"/>
        <w:keepLines w:val="0"/>
        <w:widowControl/>
        <w:suppressLineNumbers w:val="0"/>
      </w:pPr>
      <w:r>
        <w:rPr>
          <w:rStyle w:val="6"/>
        </w:rPr>
        <w:t>4. 高风险作业管控体系存在重大漏洞</w:t>
      </w:r>
      <w:r>
        <w:br w:type="textWrapping"/>
      </w:r>
      <w:r>
        <w:t>对于动火、高处临边、起重、有限空间等高危作业，现有管控措施未能有效落地。</w:t>
      </w:r>
    </w:p>
    <w:p>
      <w:pPr>
        <w:keepNext w:val="0"/>
        <w:keepLines w:val="0"/>
        <w:widowControl/>
        <w:numPr>
          <w:ilvl w:val="0"/>
          <w:numId w:val="9"/>
        </w:numPr>
        <w:suppressLineNumbers w:val="0"/>
        <w:spacing w:before="0" w:beforeAutospacing="1" w:after="0" w:afterAutospacing="1"/>
        <w:ind w:left="720" w:hanging="360"/>
      </w:pPr>
      <w:r>
        <w:rPr>
          <w:rStyle w:val="6"/>
        </w:rPr>
        <w:t>动火作业：</w:t>
      </w:r>
      <w:r>
        <w:t xml:space="preserve"> 相关违章12起。问题集中在：防火措施不到位（灭火器配置不符、未使用接火盆）、火星飞溅防护隔离无效、二级动火措施不落实、可燃物未清理。这表明动火审批、监护和过程检查环节全部存在漏洞。</w:t>
      </w:r>
    </w:p>
    <w:p>
      <w:pPr>
        <w:keepNext w:val="0"/>
        <w:keepLines w:val="0"/>
        <w:widowControl/>
        <w:numPr>
          <w:ilvl w:val="0"/>
          <w:numId w:val="9"/>
        </w:numPr>
        <w:suppressLineNumbers w:val="0"/>
        <w:spacing w:before="0" w:beforeAutospacing="1" w:after="0" w:afterAutospacing="1"/>
        <w:ind w:left="720" w:hanging="360"/>
      </w:pPr>
      <w:r>
        <w:rPr>
          <w:rStyle w:val="6"/>
        </w:rPr>
        <w:t>高处临边作业：</w:t>
      </w:r>
      <w:r>
        <w:t xml:space="preserve"> 相关违章6起，均为A类。共同点是：在坠落高度超过1.5米甚至5米的临边孔洞作业，</w:t>
      </w:r>
      <w:r>
        <w:rPr>
          <w:rStyle w:val="6"/>
        </w:rPr>
        <w:t>未设置任何安全走绳、临时护栏等防护设施</w:t>
      </w:r>
      <w:r>
        <w:t>。这是最致命的疏忽之一，说明高危作业方案（JSA）要么未制定，要么制定了也未在现场执行，安全许可形同虚设。</w:t>
      </w:r>
    </w:p>
    <w:p>
      <w:pPr>
        <w:keepNext w:val="0"/>
        <w:keepLines w:val="0"/>
        <w:widowControl/>
        <w:numPr>
          <w:ilvl w:val="0"/>
          <w:numId w:val="9"/>
        </w:numPr>
        <w:suppressLineNumbers w:val="0"/>
        <w:spacing w:before="0" w:beforeAutospacing="1" w:after="0" w:afterAutospacing="1"/>
        <w:ind w:left="720" w:hanging="360"/>
      </w:pPr>
      <w:r>
        <w:rPr>
          <w:rStyle w:val="6"/>
        </w:rPr>
        <w:t>起重作业：</w:t>
      </w:r>
      <w:r>
        <w:t xml:space="preserve"> 相关违章24起，其中A类5起。问题包括：站位不当（站在吊物倾倒方向）、歪拉斜吊、吊索具缺陷、不拉风绳、指挥不规范（戴手套指吊）等。起重指挥和司索工的专业资质与现场实操能力匹配度存疑。</w:t>
      </w:r>
    </w:p>
    <w:p>
      <w:pPr>
        <w:keepNext w:val="0"/>
        <w:keepLines w:val="0"/>
        <w:widowControl/>
        <w:numPr>
          <w:ilvl w:val="0"/>
          <w:numId w:val="9"/>
        </w:numPr>
        <w:suppressLineNumbers w:val="0"/>
        <w:spacing w:before="0" w:beforeAutospacing="1" w:after="0" w:afterAutospacing="1"/>
        <w:ind w:left="720" w:hanging="360"/>
      </w:pPr>
      <w:r>
        <w:rPr>
          <w:rStyle w:val="6"/>
        </w:rPr>
        <w:t>体系问题：</w:t>
      </w:r>
      <w:r>
        <w:t xml:space="preserve"> 高危作业的管理依赖于专项方案、特殊审批和加强监护。数据证明，这套“升级管理”模式在实际中并未被严格执行，作业人员和管理者都存在严重的侥幸心理，将高风险等同于普通作业。</w:t>
      </w:r>
    </w:p>
    <w:p>
      <w:pPr>
        <w:pStyle w:val="4"/>
        <w:keepNext w:val="0"/>
        <w:keepLines w:val="0"/>
        <w:widowControl/>
        <w:suppressLineNumbers w:val="0"/>
      </w:pPr>
      <w:r>
        <w:rPr>
          <w:rStyle w:val="6"/>
        </w:rPr>
        <w:t>5. 安全培训与安全文化体系未能塑造“我要安全”的行为自觉</w:t>
      </w:r>
    </w:p>
    <w:p>
      <w:pPr>
        <w:keepNext w:val="0"/>
        <w:keepLines w:val="0"/>
        <w:widowControl/>
        <w:numPr>
          <w:ilvl w:val="0"/>
          <w:numId w:val="10"/>
        </w:numPr>
        <w:suppressLineNumbers w:val="0"/>
        <w:spacing w:before="0" w:beforeAutospacing="1" w:after="0" w:afterAutospacing="1"/>
        <w:ind w:left="720" w:hanging="360"/>
      </w:pPr>
      <w:r>
        <w:rPr>
          <w:rStyle w:val="6"/>
        </w:rPr>
        <w:t>数据体现：</w:t>
      </w:r>
      <w:r>
        <w:t xml:space="preserve"> “违反规程”类违章中，有多起是关于员工对岗位危险源、应急措施、岗位禁令“不熟悉”。这不是偶然不会背，而是日常安全培训、班前会、安全活动效果不佳的直接证据。</w:t>
      </w:r>
    </w:p>
    <w:p>
      <w:pPr>
        <w:keepNext w:val="0"/>
        <w:keepLines w:val="0"/>
        <w:widowControl/>
        <w:numPr>
          <w:ilvl w:val="0"/>
          <w:numId w:val="10"/>
        </w:numPr>
        <w:suppressLineNumbers w:val="0"/>
        <w:spacing w:before="0" w:beforeAutospacing="1" w:after="0" w:afterAutospacing="1"/>
        <w:ind w:left="720" w:hanging="360"/>
      </w:pPr>
      <w:r>
        <w:rPr>
          <w:rStyle w:val="6"/>
        </w:rPr>
        <w:t>体系问题：</w:t>
      </w:r>
      <w:r>
        <w:t xml:space="preserve"> 培训可能停留在“文件传达”层面，缺乏互动、实操和考核验证。安全文化未能营造出“遵守规程光荣、违反规程可耻”的氛围，反而对违章习以为常。特别是大量通过“行为观察摄像头”发现的违章，说明员工在明知有监控的情况下仍冒险作业，对安全的漠视已深入骨髓。</w:t>
      </w:r>
    </w:p>
    <w:p>
      <w:pPr>
        <w:pStyle w:val="3"/>
        <w:keepNext w:val="0"/>
        <w:keepLines w:val="0"/>
        <w:widowControl/>
        <w:suppressLineNumbers w:val="0"/>
      </w:pPr>
      <w:r>
        <w:rPr>
          <w:rStyle w:val="6"/>
          <w:b/>
        </w:rPr>
        <w:t>第三部分：现场重复性与高频次违章的症结分析</w:t>
      </w:r>
    </w:p>
    <w:p>
      <w:pPr>
        <w:pStyle w:val="4"/>
        <w:keepNext w:val="0"/>
        <w:keepLines w:val="0"/>
        <w:widowControl/>
        <w:suppressLineNumbers w:val="0"/>
      </w:pPr>
      <w:r>
        <w:t>某些违章行为的反复、集中出现，指明了现场管理最薄弱的“痛点”。</w:t>
      </w:r>
    </w:p>
    <w:p>
      <w:pPr>
        <w:pStyle w:val="4"/>
        <w:keepNext w:val="0"/>
        <w:keepLines w:val="0"/>
        <w:widowControl/>
        <w:suppressLineNumbers w:val="0"/>
      </w:pPr>
      <w:r>
        <w:rPr>
          <w:rStyle w:val="6"/>
        </w:rPr>
        <w:t>1. “挂牌不规范”与“个体防护缺失”——两大顽疾</w:t>
      </w:r>
      <w:r>
        <w:br w:type="textWrapping"/>
      </w:r>
      <w:r>
        <w:t>如前所述，这两类违章合计占比超过50%，是现场最普遍、最重复的问题。它们的特点是：</w:t>
      </w:r>
    </w:p>
    <w:p>
      <w:pPr>
        <w:keepNext w:val="0"/>
        <w:keepLines w:val="0"/>
        <w:widowControl/>
        <w:numPr>
          <w:ilvl w:val="0"/>
          <w:numId w:val="11"/>
        </w:numPr>
        <w:suppressLineNumbers w:val="0"/>
        <w:spacing w:before="0" w:beforeAutospacing="1" w:after="0" w:afterAutospacing="1"/>
        <w:ind w:left="720" w:hanging="360"/>
      </w:pPr>
      <w:r>
        <w:rPr>
          <w:rStyle w:val="6"/>
        </w:rPr>
        <w:t>技术门槛低：</w:t>
      </w:r>
      <w:r>
        <w:t xml:space="preserve"> 贴好封条、戴好护目镜，没有任何技术难度。</w:t>
      </w:r>
    </w:p>
    <w:p>
      <w:pPr>
        <w:keepNext w:val="0"/>
        <w:keepLines w:val="0"/>
        <w:widowControl/>
        <w:numPr>
          <w:ilvl w:val="0"/>
          <w:numId w:val="11"/>
        </w:numPr>
        <w:suppressLineNumbers w:val="0"/>
        <w:spacing w:before="0" w:beforeAutospacing="1" w:after="0" w:afterAutospacing="1"/>
        <w:ind w:left="720" w:hanging="360"/>
      </w:pPr>
      <w:r>
        <w:rPr>
          <w:rStyle w:val="6"/>
        </w:rPr>
        <w:t>纠正成本低：</w:t>
      </w:r>
      <w:r>
        <w:t xml:space="preserve"> 管理者当场即可指出并纠正。</w:t>
      </w:r>
    </w:p>
    <w:p>
      <w:pPr>
        <w:keepNext w:val="0"/>
        <w:keepLines w:val="0"/>
        <w:widowControl/>
        <w:numPr>
          <w:ilvl w:val="0"/>
          <w:numId w:val="11"/>
        </w:numPr>
        <w:suppressLineNumbers w:val="0"/>
        <w:spacing w:before="0" w:beforeAutospacing="1" w:after="0" w:afterAutospacing="1"/>
        <w:ind w:left="720" w:hanging="360"/>
      </w:pPr>
      <w:r>
        <w:rPr>
          <w:rStyle w:val="6"/>
        </w:rPr>
        <w:t>重复概率高：</w:t>
      </w:r>
      <w:r>
        <w:t xml:space="preserve"> 今天纠正了张三，明天李四又犯。</w:t>
      </w:r>
    </w:p>
    <w:p>
      <w:pPr>
        <w:keepNext w:val="0"/>
        <w:keepLines w:val="0"/>
        <w:widowControl/>
        <w:numPr>
          <w:ilvl w:val="0"/>
          <w:numId w:val="11"/>
        </w:numPr>
        <w:suppressLineNumbers w:val="0"/>
        <w:spacing w:before="0" w:beforeAutospacing="1" w:after="0" w:afterAutospacing="1"/>
        <w:ind w:left="720" w:hanging="360"/>
      </w:pPr>
      <w:r>
        <w:rPr>
          <w:rStyle w:val="6"/>
        </w:rPr>
        <w:t>症结：</w:t>
      </w:r>
      <w:r>
        <w:t xml:space="preserve"> 这完全是</w:t>
      </w:r>
      <w:r>
        <w:rPr>
          <w:rStyle w:val="6"/>
        </w:rPr>
        <w:t>管理惰性和执行力坍塌</w:t>
      </w:r>
      <w:r>
        <w:t>的表现。分厂、作业区、班组各级管理者在日常巡查中，必然能看到这些现象，但或因“人情”、或因“生产任务紧”、或因“司空见惯”，选择了默许或轻微警告了事，未能采取坚决、持续的纠正和考核措施，导致劣币驱逐良币。</w:t>
      </w:r>
    </w:p>
    <w:p>
      <w:pPr>
        <w:pStyle w:val="4"/>
        <w:keepNext w:val="0"/>
        <w:keepLines w:val="0"/>
        <w:widowControl/>
        <w:suppressLineNumbers w:val="0"/>
      </w:pPr>
      <w:r>
        <w:rPr>
          <w:rStyle w:val="6"/>
        </w:rPr>
        <w:t>2. 特定区域、特定作业的风险持续失控</w:t>
      </w:r>
    </w:p>
    <w:p>
      <w:pPr>
        <w:keepNext w:val="0"/>
        <w:keepLines w:val="0"/>
        <w:widowControl/>
        <w:numPr>
          <w:ilvl w:val="0"/>
          <w:numId w:val="12"/>
        </w:numPr>
        <w:suppressLineNumbers w:val="0"/>
        <w:spacing w:before="0" w:beforeAutospacing="1" w:after="0" w:afterAutospacing="1"/>
        <w:ind w:left="720" w:hanging="360"/>
      </w:pPr>
      <w:r>
        <w:rPr>
          <w:rStyle w:val="6"/>
        </w:rPr>
        <w:t>锌锅、锅沿区域（涂镀分厂）：</w:t>
      </w:r>
      <w:r>
        <w:t xml:space="preserve"> 多次出现人员未穿铝箔围裙、未戴面罩进行作业，这是高温金属溶液喷溅伤害的典型场景，风险极高却屡禁不止。</w:t>
      </w:r>
    </w:p>
    <w:p>
      <w:pPr>
        <w:keepNext w:val="0"/>
        <w:keepLines w:val="0"/>
        <w:widowControl/>
        <w:numPr>
          <w:ilvl w:val="0"/>
          <w:numId w:val="12"/>
        </w:numPr>
        <w:suppressLineNumbers w:val="0"/>
        <w:spacing w:before="0" w:beforeAutospacing="1" w:after="0" w:afterAutospacing="1"/>
        <w:ind w:left="720" w:hanging="360"/>
      </w:pPr>
      <w:r>
        <w:rPr>
          <w:rStyle w:val="6"/>
        </w:rPr>
        <w:t>圆盘剪、飞剪、液压剪区域（各分厂）：</w:t>
      </w:r>
      <w:r>
        <w:t xml:space="preserve"> 处理废边、卡钢时，不锁定挂牌、不佩戴防割手套和护目镜，机械伤害风险极大。数据中有多起因处理飞边、卡钢导致的违章。</w:t>
      </w:r>
    </w:p>
    <w:p>
      <w:pPr>
        <w:keepNext w:val="0"/>
        <w:keepLines w:val="0"/>
        <w:widowControl/>
        <w:numPr>
          <w:ilvl w:val="0"/>
          <w:numId w:val="12"/>
        </w:numPr>
        <w:suppressLineNumbers w:val="0"/>
        <w:spacing w:before="0" w:beforeAutospacing="1" w:after="0" w:afterAutospacing="1"/>
        <w:ind w:left="720" w:hanging="360"/>
      </w:pPr>
      <w:r>
        <w:rPr>
          <w:rStyle w:val="6"/>
        </w:rPr>
        <w:t>步进梁、小车运行区域：</w:t>
      </w:r>
      <w:r>
        <w:t xml:space="preserve"> 人员进入进行测量、检查、处理故障时，不执行设备联锁（锁定挂牌），极易发生机械挤压伤亡事故。</w:t>
      </w:r>
    </w:p>
    <w:p>
      <w:pPr>
        <w:keepNext w:val="0"/>
        <w:keepLines w:val="0"/>
        <w:widowControl/>
        <w:numPr>
          <w:ilvl w:val="0"/>
          <w:numId w:val="12"/>
        </w:numPr>
        <w:suppressLineNumbers w:val="0"/>
        <w:spacing w:before="0" w:beforeAutospacing="1" w:after="0" w:afterAutospacing="1"/>
        <w:ind w:left="720" w:hanging="360"/>
      </w:pPr>
      <w:r>
        <w:rPr>
          <w:rStyle w:val="6"/>
        </w:rPr>
        <w:t>症结：</w:t>
      </w:r>
      <w:r>
        <w:t xml:space="preserve"> 对这些已知的、固有的重大风险点，缺乏</w:t>
      </w:r>
      <w:r>
        <w:rPr>
          <w:rStyle w:val="6"/>
        </w:rPr>
        <w:t>标准化、强制性的作业程序（SOP）和刚性约束</w:t>
      </w:r>
      <w:r>
        <w:t>。没有形成“进入该区域，必须完成哪几步防护”的强制规定和检查清单。依赖员工自觉，在繁忙的生产或检修节奏中必然失效。</w:t>
      </w:r>
    </w:p>
    <w:p>
      <w:pPr>
        <w:pStyle w:val="4"/>
        <w:keepNext w:val="0"/>
        <w:keepLines w:val="0"/>
        <w:widowControl/>
        <w:suppressLineNumbers w:val="0"/>
      </w:pPr>
      <w:r>
        <w:rPr>
          <w:rStyle w:val="6"/>
        </w:rPr>
        <w:t>3. “行为观察摄像头”成为主要查处手段背后的深意</w:t>
      </w:r>
      <w:r>
        <w:br w:type="textWrapping"/>
      </w:r>
      <w:r>
        <w:t>256起违章中，</w:t>
      </w:r>
      <w:r>
        <w:rPr>
          <w:rStyle w:val="6"/>
        </w:rPr>
        <w:t>“数据来源”为“行为纪实”（即通过摄像头反查）的达到163起，占比63.7%</w:t>
      </w:r>
      <w:r>
        <w:t>。这既说明了技术监督的有效性，更</w:t>
      </w:r>
      <w:r>
        <w:rPr>
          <w:rStyle w:val="6"/>
        </w:rPr>
        <w:t>反衬出线下实时监督的严重缺失</w:t>
      </w:r>
      <w:r>
        <w:t>。</w:t>
      </w:r>
    </w:p>
    <w:p>
      <w:pPr>
        <w:keepNext w:val="0"/>
        <w:keepLines w:val="0"/>
        <w:widowControl/>
        <w:numPr>
          <w:ilvl w:val="0"/>
          <w:numId w:val="13"/>
        </w:numPr>
        <w:suppressLineNumbers w:val="0"/>
        <w:spacing w:before="0" w:beforeAutospacing="1" w:after="0" w:afterAutospacing="1"/>
        <w:ind w:left="720" w:hanging="360"/>
      </w:pPr>
      <w:r>
        <w:rPr>
          <w:rStyle w:val="6"/>
        </w:rPr>
        <w:t>症结：</w:t>
      </w:r>
      <w:r>
        <w:t xml:space="preserve"> 大量的违章是“事后”通过回看录像发现的，而非在“事中”被现场管理者制止。这意味着： </w:t>
      </w:r>
    </w:p>
    <w:p>
      <w:pPr>
        <w:keepNext w:val="0"/>
        <w:keepLines w:val="0"/>
        <w:widowControl/>
        <w:numPr>
          <w:ilvl w:val="1"/>
          <w:numId w:val="14"/>
        </w:numPr>
        <w:suppressLineNumbers w:val="0"/>
        <w:tabs>
          <w:tab w:val="left" w:pos="1440"/>
        </w:tabs>
        <w:spacing w:before="0" w:beforeAutospacing="1" w:after="0" w:afterAutospacing="1"/>
        <w:ind w:left="1440" w:hanging="360"/>
      </w:pPr>
      <w:r>
        <w:t>管理人员的现场巡查频次、质量和敏锐度不足。</w:t>
      </w:r>
    </w:p>
    <w:p>
      <w:pPr>
        <w:keepNext w:val="0"/>
        <w:keepLines w:val="0"/>
        <w:widowControl/>
        <w:numPr>
          <w:ilvl w:val="1"/>
          <w:numId w:val="14"/>
        </w:numPr>
        <w:suppressLineNumbers w:val="0"/>
        <w:tabs>
          <w:tab w:val="left" w:pos="1440"/>
        </w:tabs>
        <w:spacing w:before="0" w:beforeAutospacing="1" w:after="0" w:afterAutospacing="1"/>
        <w:ind w:left="1440" w:hanging="360"/>
      </w:pPr>
      <w:r>
        <w:t>管理人员可能存在“不敢管、不愿管”的心态，宁愿事后追责，也不愿当面冲突。</w:t>
      </w:r>
    </w:p>
    <w:p>
      <w:pPr>
        <w:keepNext w:val="0"/>
        <w:keepLines w:val="0"/>
        <w:widowControl/>
        <w:numPr>
          <w:ilvl w:val="1"/>
          <w:numId w:val="14"/>
        </w:numPr>
        <w:suppressLineNumbers w:val="0"/>
        <w:tabs>
          <w:tab w:val="left" w:pos="1440"/>
        </w:tabs>
        <w:spacing w:before="0" w:beforeAutospacing="1" w:after="0" w:afterAutospacing="1"/>
        <w:ind w:left="1440" w:hanging="360"/>
      </w:pPr>
      <w:r>
        <w:t>安全监管严重依赖电子眼，人与人的直接监督、指导关系弱化。</w:t>
      </w:r>
    </w:p>
    <w:p>
      <w:pPr>
        <w:pStyle w:val="3"/>
        <w:keepNext w:val="0"/>
        <w:keepLines w:val="0"/>
        <w:widowControl/>
        <w:suppressLineNumbers w:val="0"/>
      </w:pPr>
      <w:r>
        <w:rPr>
          <w:rStyle w:val="6"/>
          <w:b/>
        </w:rPr>
        <w:t>第四部分：管理人员安全履职的短板与缺失</w:t>
      </w:r>
    </w:p>
    <w:p>
      <w:pPr>
        <w:pStyle w:val="4"/>
        <w:keepNext w:val="0"/>
        <w:keepLines w:val="0"/>
        <w:widowControl/>
        <w:suppressLineNumbers w:val="0"/>
      </w:pPr>
      <w:r>
        <w:t>违章数据是管理人员履职能力的“照妖镜”。</w:t>
      </w:r>
    </w:p>
    <w:p>
      <w:pPr>
        <w:pStyle w:val="4"/>
        <w:keepNext w:val="0"/>
        <w:keepLines w:val="0"/>
        <w:widowControl/>
        <w:suppressLineNumbers w:val="0"/>
      </w:pPr>
      <w:r>
        <w:rPr>
          <w:rStyle w:val="6"/>
        </w:rPr>
        <w:t>1. “检查人员”层级分布折射出的管理重心偏差</w:t>
      </w:r>
      <w:r>
        <w:br w:type="textWrapping"/>
      </w:r>
      <w:r>
        <w:t>对256起违章的“检查人员类别”进行分析：</w:t>
      </w:r>
    </w:p>
    <w:p>
      <w:pPr>
        <w:keepNext w:val="0"/>
        <w:keepLines w:val="0"/>
        <w:widowControl/>
        <w:numPr>
          <w:ilvl w:val="0"/>
          <w:numId w:val="15"/>
        </w:numPr>
        <w:suppressLineNumbers w:val="0"/>
        <w:spacing w:before="0" w:beforeAutospacing="1" w:after="0" w:afterAutospacing="1"/>
        <w:ind w:left="720" w:hanging="360"/>
      </w:pPr>
      <w:r>
        <w:rPr>
          <w:rStyle w:val="6"/>
        </w:rPr>
        <w:t>班组长：</w:t>
      </w:r>
      <w:r>
        <w:t xml:space="preserve"> 记录违章79起，占比30.9%。作为最基层管理者，承担了主要的现场检查责任。</w:t>
      </w:r>
    </w:p>
    <w:p>
      <w:pPr>
        <w:keepNext w:val="0"/>
        <w:keepLines w:val="0"/>
        <w:widowControl/>
        <w:numPr>
          <w:ilvl w:val="0"/>
          <w:numId w:val="15"/>
        </w:numPr>
        <w:suppressLineNumbers w:val="0"/>
        <w:spacing w:before="0" w:beforeAutospacing="1" w:after="0" w:afterAutospacing="1"/>
        <w:ind w:left="720" w:hanging="360"/>
      </w:pPr>
      <w:r>
        <w:rPr>
          <w:rStyle w:val="6"/>
        </w:rPr>
        <w:t>作业长：</w:t>
      </w:r>
      <w:r>
        <w:t xml:space="preserve"> 记录违章98起，占比38.3%。是发现违章的中坚力量。</w:t>
      </w:r>
    </w:p>
    <w:p>
      <w:pPr>
        <w:keepNext w:val="0"/>
        <w:keepLines w:val="0"/>
        <w:widowControl/>
        <w:numPr>
          <w:ilvl w:val="0"/>
          <w:numId w:val="15"/>
        </w:numPr>
        <w:suppressLineNumbers w:val="0"/>
        <w:spacing w:before="0" w:beforeAutospacing="1" w:after="0" w:afterAutospacing="1"/>
        <w:ind w:left="720" w:hanging="360"/>
      </w:pPr>
      <w:r>
        <w:rPr>
          <w:rStyle w:val="6"/>
        </w:rPr>
        <w:t>分厂管理者及以上（含安保组、厂部管理者）：</w:t>
      </w:r>
      <w:r>
        <w:t xml:space="preserve"> 记录违章79起，占比30.9%。</w:t>
      </w:r>
    </w:p>
    <w:p>
      <w:pPr>
        <w:keepNext w:val="0"/>
        <w:keepLines w:val="0"/>
        <w:widowControl/>
        <w:numPr>
          <w:ilvl w:val="0"/>
          <w:numId w:val="15"/>
        </w:numPr>
        <w:suppressLineNumbers w:val="0"/>
        <w:spacing w:before="0" w:beforeAutospacing="1" w:after="0" w:afterAutospacing="1"/>
        <w:ind w:left="720" w:hanging="360"/>
      </w:pPr>
      <w:r>
        <w:rPr>
          <w:rStyle w:val="6"/>
        </w:rPr>
        <w:t>分析：</w:t>
      </w:r>
      <w:r>
        <w:t xml:space="preserve"> 看似分布均衡，但结合违章的严重性和重复性来看，中高层管理者发现的违章中，有多少是主动、深入现场洞察到的系统性问题？又有多少是应付性检查或事后审核录像发现的？数据显示，高层管理者同样发现了A类违章，但未能阻止其发生，说明</w:t>
      </w:r>
      <w:r>
        <w:rPr>
          <w:rStyle w:val="6"/>
        </w:rPr>
        <w:t>预防性管理、过程干预的能力不足</w:t>
      </w:r>
      <w:r>
        <w:t>。管理履职更多地体现在“记分”这个事后环节，而非“预防和消除”违章的事前事中环节。</w:t>
      </w:r>
    </w:p>
    <w:p>
      <w:pPr>
        <w:pStyle w:val="4"/>
        <w:keepNext w:val="0"/>
        <w:keepLines w:val="0"/>
        <w:widowControl/>
        <w:suppressLineNumbers w:val="0"/>
      </w:pPr>
      <w:r>
        <w:rPr>
          <w:rStyle w:val="6"/>
        </w:rPr>
        <w:t>2. 管理人员自身成为违章主体或连带责任人</w:t>
      </w:r>
      <w:r>
        <w:br w:type="textWrapping"/>
      </w:r>
      <w:r>
        <w:t>数据中有多起违章的“违章人员”就是班组长、作业长（如“魏某某”、“吴某某”等），他们自己违反了规程。更有大量违章附带了“连带记分信息”，追究管理责任。例如：</w:t>
      </w:r>
    </w:p>
    <w:p>
      <w:pPr>
        <w:keepNext w:val="0"/>
        <w:keepLines w:val="0"/>
        <w:widowControl/>
        <w:numPr>
          <w:ilvl w:val="0"/>
          <w:numId w:val="16"/>
        </w:numPr>
        <w:suppressLineNumbers w:val="0"/>
        <w:spacing w:before="0" w:beforeAutospacing="1" w:after="0" w:afterAutospacing="1"/>
        <w:ind w:left="720" w:hanging="360"/>
      </w:pPr>
      <w:r>
        <w:t>员工无证作业，其甲方协调人员被连带记分。</w:t>
      </w:r>
    </w:p>
    <w:p>
      <w:pPr>
        <w:keepNext w:val="0"/>
        <w:keepLines w:val="0"/>
        <w:widowControl/>
        <w:numPr>
          <w:ilvl w:val="0"/>
          <w:numId w:val="16"/>
        </w:numPr>
        <w:suppressLineNumbers w:val="0"/>
        <w:spacing w:before="0" w:beforeAutospacing="1" w:after="0" w:afterAutospacing="1"/>
        <w:ind w:left="720" w:hanging="360"/>
      </w:pPr>
      <w:r>
        <w:t>检修项目安全措施不到位，项目负责人、现场监护人员被连带记分。</w:t>
      </w:r>
    </w:p>
    <w:p>
      <w:pPr>
        <w:keepNext w:val="0"/>
        <w:keepLines w:val="0"/>
        <w:widowControl/>
        <w:numPr>
          <w:ilvl w:val="0"/>
          <w:numId w:val="16"/>
        </w:numPr>
        <w:suppressLineNumbers w:val="0"/>
        <w:spacing w:before="0" w:beforeAutospacing="1" w:after="0" w:afterAutospacing="1"/>
        <w:ind w:left="720" w:hanging="360"/>
      </w:pPr>
      <w:r>
        <w:t>班组安全活动记录不全，班组长被考核。</w:t>
      </w:r>
    </w:p>
    <w:p>
      <w:pPr>
        <w:keepNext w:val="0"/>
        <w:keepLines w:val="0"/>
        <w:widowControl/>
        <w:numPr>
          <w:ilvl w:val="0"/>
          <w:numId w:val="16"/>
        </w:numPr>
        <w:suppressLineNumbers w:val="0"/>
        <w:spacing w:before="0" w:beforeAutospacing="1" w:after="0" w:afterAutospacing="1"/>
        <w:ind w:left="720" w:hanging="360"/>
      </w:pPr>
      <w:r>
        <w:rPr>
          <w:rStyle w:val="6"/>
        </w:rPr>
        <w:t>问题：</w:t>
      </w:r>
      <w:r>
        <w:t xml:space="preserve"> 这说明部分管理人员自身业务素质不过关，安全意识甚至低于普通员工。同时，“连带考核”制度虽已执行，但从违章总量来看，其威慑力和促使管理人员主动履职的效果尚未充分显现，可能是考核力度不足以触动根本。</w:t>
      </w:r>
    </w:p>
    <w:p>
      <w:pPr>
        <w:pStyle w:val="4"/>
        <w:keepNext w:val="0"/>
        <w:keepLines w:val="0"/>
        <w:widowControl/>
        <w:suppressLineNumbers w:val="0"/>
      </w:pPr>
      <w:r>
        <w:rPr>
          <w:rStyle w:val="6"/>
        </w:rPr>
        <w:t>3. 对协力单位的管理责任严重履行不到位</w:t>
      </w:r>
      <w:r>
        <w:br w:type="textWrapping"/>
      </w:r>
      <w:r>
        <w:t>协力人员违章占比一半，且多次出现同一家单位（如中冶宝钢）重复同类问题。这直接问责甲方管理单位：</w:t>
      </w:r>
    </w:p>
    <w:p>
      <w:pPr>
        <w:keepNext w:val="0"/>
        <w:keepLines w:val="0"/>
        <w:widowControl/>
        <w:numPr>
          <w:ilvl w:val="0"/>
          <w:numId w:val="17"/>
        </w:numPr>
        <w:suppressLineNumbers w:val="0"/>
        <w:spacing w:before="0" w:beforeAutospacing="1" w:after="0" w:afterAutospacing="1"/>
        <w:ind w:left="720" w:hanging="360"/>
      </w:pPr>
      <w:r>
        <w:rPr>
          <w:rStyle w:val="6"/>
        </w:rPr>
        <w:t>准入审查是否严格？</w:t>
      </w:r>
      <w:r>
        <w:t xml:space="preserve"> 为何屡次违规的队伍仍在现场？</w:t>
      </w:r>
    </w:p>
    <w:p>
      <w:pPr>
        <w:keepNext w:val="0"/>
        <w:keepLines w:val="0"/>
        <w:widowControl/>
        <w:numPr>
          <w:ilvl w:val="0"/>
          <w:numId w:val="17"/>
        </w:numPr>
        <w:suppressLineNumbers w:val="0"/>
        <w:spacing w:before="0" w:beforeAutospacing="1" w:after="0" w:afterAutospacing="1"/>
        <w:ind w:left="720" w:hanging="360"/>
      </w:pPr>
      <w:r>
        <w:rPr>
          <w:rStyle w:val="6"/>
        </w:rPr>
        <w:t>安全交底是否真做？</w:t>
      </w:r>
      <w:r>
        <w:t xml:space="preserve"> 为何对策措施总是无针对性？</w:t>
      </w:r>
    </w:p>
    <w:p>
      <w:pPr>
        <w:keepNext w:val="0"/>
        <w:keepLines w:val="0"/>
        <w:widowControl/>
        <w:numPr>
          <w:ilvl w:val="0"/>
          <w:numId w:val="17"/>
        </w:numPr>
        <w:suppressLineNumbers w:val="0"/>
        <w:spacing w:before="0" w:beforeAutospacing="1" w:after="0" w:afterAutospacing="1"/>
        <w:ind w:left="720" w:hanging="360"/>
      </w:pPr>
      <w:r>
        <w:rPr>
          <w:rStyle w:val="6"/>
        </w:rPr>
        <w:t>过程监护是否实在？</w:t>
      </w:r>
      <w:r>
        <w:t xml:space="preserve"> 甲方监护人员在哪里？</w:t>
      </w:r>
    </w:p>
    <w:p>
      <w:pPr>
        <w:keepNext w:val="0"/>
        <w:keepLines w:val="0"/>
        <w:widowControl/>
        <w:numPr>
          <w:ilvl w:val="0"/>
          <w:numId w:val="17"/>
        </w:numPr>
        <w:suppressLineNumbers w:val="0"/>
        <w:spacing w:before="0" w:beforeAutospacing="1" w:after="0" w:afterAutospacing="1"/>
        <w:ind w:left="720" w:hanging="360"/>
      </w:pPr>
      <w:r>
        <w:rPr>
          <w:rStyle w:val="6"/>
        </w:rPr>
        <w:t>评价考核是否联动？</w:t>
      </w:r>
      <w:r>
        <w:t xml:space="preserve"> 是否将违章情况与合同费用、队伍清退挂钩？</w:t>
      </w:r>
      <w:r>
        <w:br w:type="textWrapping"/>
      </w:r>
      <w:r>
        <w:t>数据表明，冷轧厂各分厂作为甲方，在履行对外协队伍的</w:t>
      </w:r>
      <w:r>
        <w:rPr>
          <w:rStyle w:val="6"/>
        </w:rPr>
        <w:t>统一、严格、穿透式安全管理责任上严重缺位</w:t>
      </w:r>
      <w:r>
        <w:t>，很大程度上是“以包代管”、“只用人不管人”。</w:t>
      </w:r>
    </w:p>
    <w:p>
      <w:pPr>
        <w:pStyle w:val="3"/>
        <w:keepNext w:val="0"/>
        <w:keepLines w:val="0"/>
        <w:widowControl/>
        <w:suppressLineNumbers w:val="0"/>
      </w:pPr>
      <w:r>
        <w:rPr>
          <w:rStyle w:val="6"/>
          <w:b/>
        </w:rPr>
        <w:t>第五部分：结论与综合性改进建议</w:t>
      </w:r>
    </w:p>
    <w:p>
      <w:pPr>
        <w:pStyle w:val="4"/>
        <w:keepNext w:val="0"/>
        <w:keepLines w:val="0"/>
        <w:widowControl/>
        <w:suppressLineNumbers w:val="0"/>
      </w:pPr>
      <w:r>
        <w:t>综上所述，冷轧厂当前的安全生产形势异常严峻，非单一环节的修补所能改善。必须发起一场系统性的、自上而下的安全管理革命。</w:t>
      </w:r>
    </w:p>
    <w:p>
      <w:pPr>
        <w:pStyle w:val="4"/>
        <w:keepNext w:val="0"/>
        <w:keepLines w:val="0"/>
        <w:widowControl/>
        <w:suppressLineNumbers w:val="0"/>
      </w:pPr>
      <w:r>
        <w:rPr>
          <w:rStyle w:val="6"/>
        </w:rPr>
        <w:t>核心结论：</w:t>
      </w:r>
      <w:r>
        <w:br w:type="textWrapping"/>
      </w:r>
      <w:r>
        <w:t>冷轧厂的安全管理体系未能有效运转，其核心矛盾是</w:t>
      </w:r>
      <w:r>
        <w:rPr>
          <w:rStyle w:val="6"/>
        </w:rPr>
        <w:t>一套书面上的、理想化的制度流程，与现场复杂的、追求效率的生产实践严重脱节</w:t>
      </w:r>
      <w:r>
        <w:t>。管理层未能弥合这一鸿沟，导致制度悬空，违章遍地。安全文化停留在“被动合规”和“逃避处罚”的初级阶段，远未形成“主动防控”和“全员参与”的生态。</w:t>
      </w:r>
    </w:p>
    <w:p>
      <w:pPr>
        <w:pStyle w:val="4"/>
        <w:keepNext w:val="0"/>
        <w:keepLines w:val="0"/>
        <w:widowControl/>
        <w:suppressLineNumbers w:val="0"/>
      </w:pPr>
      <w:r>
        <w:rPr>
          <w:rStyle w:val="6"/>
        </w:rPr>
        <w:t>系统性改进建议：</w:t>
      </w:r>
    </w:p>
    <w:p>
      <w:pPr>
        <w:pStyle w:val="4"/>
        <w:keepNext w:val="0"/>
        <w:keepLines w:val="0"/>
        <w:widowControl/>
        <w:suppressLineNumbers w:val="0"/>
      </w:pPr>
      <w:r>
        <w:rPr>
          <w:rStyle w:val="6"/>
        </w:rPr>
        <w:t>1. 管理层安全领导力重塑与履职能力升级</w:t>
      </w:r>
    </w:p>
    <w:p>
      <w:pPr>
        <w:keepNext w:val="0"/>
        <w:keepLines w:val="0"/>
        <w:widowControl/>
        <w:numPr>
          <w:ilvl w:val="0"/>
          <w:numId w:val="18"/>
        </w:numPr>
        <w:suppressLineNumbers w:val="0"/>
        <w:spacing w:before="0" w:beforeAutospacing="1" w:after="0" w:afterAutospacing="1"/>
        <w:ind w:left="720" w:hanging="360"/>
      </w:pPr>
      <w:r>
        <w:rPr>
          <w:rStyle w:val="6"/>
        </w:rPr>
        <w:t>“一把手”工程：</w:t>
      </w:r>
      <w:r>
        <w:t xml:space="preserve"> 厂长、分厂厂长必须将安全作为绝对优先事项，亲自部署、亲自检查、亲自复盘重大险肇和违章。改变会议调度模式，大幅增加不带目的、不打招呼的现场沉浸式巡查时间。</w:t>
      </w:r>
    </w:p>
    <w:p>
      <w:pPr>
        <w:keepNext w:val="0"/>
        <w:keepLines w:val="0"/>
        <w:widowControl/>
        <w:numPr>
          <w:ilvl w:val="0"/>
          <w:numId w:val="18"/>
        </w:numPr>
        <w:suppressLineNumbers w:val="0"/>
        <w:spacing w:before="0" w:beforeAutospacing="1" w:after="0" w:afterAutospacing="1"/>
        <w:ind w:left="720" w:hanging="360"/>
      </w:pPr>
      <w:r>
        <w:rPr>
          <w:rStyle w:val="6"/>
        </w:rPr>
        <w:t>履职清单与量化考核：</w:t>
      </w:r>
      <w:r>
        <w:t xml:space="preserve"> 为各级管理者（从班组长到厂领导）制定明确、量化的安全履职清单（如每月现场巡查时长、制止违章次数、组织演练次数、审核安全交底数量等），并将其与职务晋升、绩效奖金强力挂钩，实行“安全一票否决”。</w:t>
      </w:r>
    </w:p>
    <w:p>
      <w:pPr>
        <w:keepNext w:val="0"/>
        <w:keepLines w:val="0"/>
        <w:widowControl/>
        <w:numPr>
          <w:ilvl w:val="0"/>
          <w:numId w:val="18"/>
        </w:numPr>
        <w:suppressLineNumbers w:val="0"/>
        <w:spacing w:before="0" w:beforeAutospacing="1" w:after="0" w:afterAutospacing="1"/>
        <w:ind w:left="720" w:hanging="360"/>
      </w:pPr>
      <w:r>
        <w:rPr>
          <w:rStyle w:val="6"/>
        </w:rPr>
        <w:t>提升专业能力：</w:t>
      </w:r>
      <w:r>
        <w:t xml:space="preserve"> 定期对管理人员进行风险管理、作业安全分析（JSA）、事故调查等高级安全培训，使其不仅会“抓违章”，更会“管风险”、“解难题”。</w:t>
      </w:r>
    </w:p>
    <w:p>
      <w:pPr>
        <w:pStyle w:val="4"/>
        <w:keepNext w:val="0"/>
        <w:keepLines w:val="0"/>
        <w:widowControl/>
        <w:suppressLineNumbers w:val="0"/>
      </w:pPr>
      <w:r>
        <w:rPr>
          <w:rStyle w:val="6"/>
        </w:rPr>
        <w:t>2. 开展针对“两大顽疾”的专项整治雷霆行动</w:t>
      </w:r>
    </w:p>
    <w:p>
      <w:pPr>
        <w:keepNext w:val="0"/>
        <w:keepLines w:val="0"/>
        <w:widowControl/>
        <w:numPr>
          <w:ilvl w:val="0"/>
          <w:numId w:val="19"/>
        </w:numPr>
        <w:suppressLineNumbers w:val="0"/>
        <w:spacing w:before="0" w:beforeAutospacing="1" w:after="0" w:afterAutospacing="1"/>
        <w:ind w:left="720" w:hanging="360"/>
      </w:pPr>
      <w:r>
        <w:rPr>
          <w:rStyle w:val="6"/>
        </w:rPr>
        <w:t>挂牌与防护专项整治月：</w:t>
      </w:r>
      <w:r>
        <w:t xml:space="preserve"> 集中全厂资源，发起为期1-3个月的专项战役。目标：实现“挂牌100%规范、PPE 100%佩戴”。 </w:t>
      </w:r>
    </w:p>
    <w:p>
      <w:pPr>
        <w:keepNext w:val="0"/>
        <w:keepLines w:val="0"/>
        <w:widowControl/>
        <w:numPr>
          <w:ilvl w:val="1"/>
          <w:numId w:val="20"/>
        </w:numPr>
        <w:suppressLineNumbers w:val="0"/>
        <w:tabs>
          <w:tab w:val="left" w:pos="1440"/>
        </w:tabs>
        <w:spacing w:before="0" w:beforeAutospacing="1" w:after="0" w:afterAutospacing="1"/>
        <w:ind w:left="1440" w:hanging="360"/>
      </w:pPr>
      <w:r>
        <w:rPr>
          <w:rStyle w:val="6"/>
        </w:rPr>
        <w:t>措施：</w:t>
      </w:r>
      <w:r>
        <w:t xml:space="preserve"> 制作极端简化的可视化标准（如“挂牌三步法”、“区域防护图谱”），张贴到每一个操作台、风险点。管理层每日现场督查，对任何不规范行为“零容忍”，立即停工整改并严肃考核。同时，调研PPE的舒适性、适用性，解决员工“不愿用”的客观问题。</w:t>
      </w:r>
    </w:p>
    <w:p>
      <w:pPr>
        <w:keepNext w:val="0"/>
        <w:keepLines w:val="0"/>
        <w:widowControl/>
        <w:numPr>
          <w:ilvl w:val="1"/>
          <w:numId w:val="20"/>
        </w:numPr>
        <w:suppressLineNumbers w:val="0"/>
        <w:tabs>
          <w:tab w:val="left" w:pos="1440"/>
        </w:tabs>
        <w:spacing w:before="0" w:beforeAutospacing="1" w:after="0" w:afterAutospacing="1"/>
        <w:ind w:left="1440" w:hanging="360"/>
      </w:pPr>
      <w:r>
        <w:rPr>
          <w:rStyle w:val="6"/>
        </w:rPr>
        <w:t>目的：</w:t>
      </w:r>
      <w:r>
        <w:t xml:space="preserve"> 通过高强度、高压力的集中整治，强行扭转群体性不良习惯，树立管理权威。</w:t>
      </w:r>
    </w:p>
    <w:p>
      <w:pPr>
        <w:pStyle w:val="4"/>
        <w:keepNext w:val="0"/>
        <w:keepLines w:val="0"/>
        <w:widowControl/>
        <w:suppressLineNumbers w:val="0"/>
      </w:pPr>
      <w:r>
        <w:rPr>
          <w:rStyle w:val="6"/>
        </w:rPr>
        <w:t>3. 重构风险作业管控流程，强化技术防御</w:t>
      </w:r>
    </w:p>
    <w:p>
      <w:pPr>
        <w:keepNext w:val="0"/>
        <w:keepLines w:val="0"/>
        <w:widowControl/>
        <w:numPr>
          <w:ilvl w:val="0"/>
          <w:numId w:val="21"/>
        </w:numPr>
        <w:suppressLineNumbers w:val="0"/>
        <w:spacing w:before="0" w:beforeAutospacing="1" w:after="0" w:afterAutospacing="1"/>
        <w:ind w:left="720" w:hanging="360"/>
      </w:pPr>
      <w:r>
        <w:rPr>
          <w:rStyle w:val="6"/>
        </w:rPr>
        <w:t>高危作业“许可票”实名制与现场确认制：</w:t>
      </w:r>
      <w:r>
        <w:t xml:space="preserve"> 升级动火、高处、有限空间等作业许可。许可签发人必须与作业负责人、监护人一同到现场，对照检查清单逐项确认并签字拍照后，方可开工。许可票必须公示在作业点。</w:t>
      </w:r>
    </w:p>
    <w:p>
      <w:pPr>
        <w:keepNext w:val="0"/>
        <w:keepLines w:val="0"/>
        <w:widowControl/>
        <w:numPr>
          <w:ilvl w:val="0"/>
          <w:numId w:val="21"/>
        </w:numPr>
        <w:suppressLineNumbers w:val="0"/>
        <w:spacing w:before="0" w:beforeAutospacing="1" w:after="0" w:afterAutospacing="1"/>
        <w:ind w:left="720" w:hanging="360"/>
      </w:pPr>
      <w:r>
        <w:rPr>
          <w:rStyle w:val="6"/>
        </w:rPr>
        <w:t>推广“物理隔离”和“技术闭锁”：</w:t>
      </w:r>
      <w:r>
        <w:t xml:space="preserve"> 在步进梁、锌锅、剪区等固有高风险区域，研究加装硬质防护栏、红外感应停机装置、权限钥匙系统等工程措施，减少对人行为可靠性的依赖。</w:t>
      </w:r>
    </w:p>
    <w:p>
      <w:pPr>
        <w:keepNext w:val="0"/>
        <w:keepLines w:val="0"/>
        <w:widowControl/>
        <w:numPr>
          <w:ilvl w:val="0"/>
          <w:numId w:val="21"/>
        </w:numPr>
        <w:suppressLineNumbers w:val="0"/>
        <w:spacing w:before="0" w:beforeAutospacing="1" w:after="0" w:afterAutospacing="1"/>
        <w:ind w:left="720" w:hanging="360"/>
      </w:pPr>
      <w:r>
        <w:rPr>
          <w:rStyle w:val="6"/>
        </w:rPr>
        <w:t>强化起重、电气等特种作业人员实操考核：</w:t>
      </w:r>
      <w:r>
        <w:t xml:space="preserve"> 定期进行“盲演”和实操复核，淘汰不合格的指挥、司索和电工。</w:t>
      </w:r>
    </w:p>
    <w:p>
      <w:pPr>
        <w:pStyle w:val="4"/>
        <w:keepNext w:val="0"/>
        <w:keepLines w:val="0"/>
        <w:widowControl/>
        <w:suppressLineNumbers w:val="0"/>
      </w:pPr>
      <w:r>
        <w:rPr>
          <w:rStyle w:val="6"/>
        </w:rPr>
        <w:t>4. 革新安全培训与文化培育模式</w:t>
      </w:r>
    </w:p>
    <w:p>
      <w:pPr>
        <w:keepNext w:val="0"/>
        <w:keepLines w:val="0"/>
        <w:widowControl/>
        <w:numPr>
          <w:ilvl w:val="0"/>
          <w:numId w:val="22"/>
        </w:numPr>
        <w:suppressLineNumbers w:val="0"/>
        <w:spacing w:before="0" w:beforeAutospacing="1" w:after="0" w:afterAutospacing="1"/>
        <w:ind w:left="720" w:hanging="360"/>
      </w:pPr>
      <w:r>
        <w:rPr>
          <w:rStyle w:val="6"/>
        </w:rPr>
        <w:t>培训转向“场景化”与“体验式”：</w:t>
      </w:r>
      <w:r>
        <w:t xml:space="preserve"> 减少课堂宣讲，增加在生产线旁的现场培训、利用VR进行事故模拟体验、组织对典型违章案例的沉浸式复盘讨论。让员工真切感受风险后果。</w:t>
      </w:r>
    </w:p>
    <w:p>
      <w:pPr>
        <w:keepNext w:val="0"/>
        <w:keepLines w:val="0"/>
        <w:widowControl/>
        <w:numPr>
          <w:ilvl w:val="0"/>
          <w:numId w:val="22"/>
        </w:numPr>
        <w:suppressLineNumbers w:val="0"/>
        <w:spacing w:before="0" w:beforeAutospacing="1" w:after="0" w:afterAutospacing="1"/>
        <w:ind w:left="720" w:hanging="360"/>
      </w:pPr>
      <w:r>
        <w:rPr>
          <w:rStyle w:val="6"/>
        </w:rPr>
        <w:t>建立“安全行为积分激励”制度：</w:t>
      </w:r>
      <w:r>
        <w:t xml:space="preserve"> 在严格考核的同时，设立安全正向激励基金。对主动上报隐患、纠正他人违章、提出有效安全改进建议的员工给予重奖，营造积极的安全氛围。</w:t>
      </w:r>
    </w:p>
    <w:p>
      <w:pPr>
        <w:keepNext w:val="0"/>
        <w:keepLines w:val="0"/>
        <w:widowControl/>
        <w:numPr>
          <w:ilvl w:val="0"/>
          <w:numId w:val="22"/>
        </w:numPr>
        <w:suppressLineNumbers w:val="0"/>
        <w:spacing w:before="0" w:beforeAutospacing="1" w:after="0" w:afterAutospacing="1"/>
        <w:ind w:left="720" w:hanging="360"/>
      </w:pPr>
      <w:r>
        <w:rPr>
          <w:rStyle w:val="6"/>
        </w:rPr>
        <w:t>深化“行为观察”应用：</w:t>
      </w:r>
      <w:r>
        <w:t xml:space="preserve"> 不仅用于事后追责，更用于事前预警。安排专人实时查看高风险区域摄像头，发现苗头立即电台呼叫制止。将高频违章点的剪辑视频作为班组安全会的必学材料。</w:t>
      </w:r>
    </w:p>
    <w:p>
      <w:pPr>
        <w:pStyle w:val="4"/>
        <w:keepNext w:val="0"/>
        <w:keepLines w:val="0"/>
        <w:widowControl/>
        <w:suppressLineNumbers w:val="0"/>
      </w:pPr>
      <w:r>
        <w:rPr>
          <w:rStyle w:val="6"/>
        </w:rPr>
        <w:t>5. 强化对协力单位的穿透式、一体化管理</w:t>
      </w:r>
    </w:p>
    <w:p>
      <w:pPr>
        <w:keepNext w:val="0"/>
        <w:keepLines w:val="0"/>
        <w:widowControl/>
        <w:numPr>
          <w:ilvl w:val="0"/>
          <w:numId w:val="23"/>
        </w:numPr>
        <w:suppressLineNumbers w:val="0"/>
        <w:spacing w:before="0" w:beforeAutospacing="1" w:after="0" w:afterAutospacing="1"/>
        <w:ind w:left="720" w:hanging="360"/>
      </w:pPr>
      <w:r>
        <w:rPr>
          <w:rStyle w:val="6"/>
        </w:rPr>
        <w:t>实行“黑名单”与“优胜劣汰”机制：</w:t>
      </w:r>
      <w:r>
        <w:t xml:space="preserve"> 建立协力单位安全积分档案，月度公示。对积分过低、发生严重违章的单位，采取暂停作业、削减业务直至清退出厂的措施。将安全绩效作为合同续签和结算的核心条款。</w:t>
      </w:r>
    </w:p>
    <w:p>
      <w:pPr>
        <w:keepNext w:val="0"/>
        <w:keepLines w:val="0"/>
        <w:widowControl/>
        <w:numPr>
          <w:ilvl w:val="0"/>
          <w:numId w:val="23"/>
        </w:numPr>
        <w:suppressLineNumbers w:val="0"/>
        <w:spacing w:before="0" w:beforeAutospacing="1" w:after="0" w:afterAutospacing="1"/>
        <w:ind w:left="720" w:hanging="360"/>
      </w:pPr>
      <w:r>
        <w:rPr>
          <w:rStyle w:val="6"/>
        </w:rPr>
        <w:t>实施“等同管理”：</w:t>
      </w:r>
      <w:r>
        <w:t xml:space="preserve"> 要求协力单位人员参加甲方的所有安全培训和会议。甲方管理人员必须将协力人员纳入自己的日常检查和管理范围，严禁区别对待。</w:t>
      </w:r>
    </w:p>
    <w:p>
      <w:pPr>
        <w:keepNext w:val="0"/>
        <w:keepLines w:val="0"/>
        <w:widowControl/>
        <w:numPr>
          <w:ilvl w:val="0"/>
          <w:numId w:val="23"/>
        </w:numPr>
        <w:suppressLineNumbers w:val="0"/>
        <w:spacing w:before="0" w:beforeAutospacing="1" w:after="0" w:afterAutospacing="1"/>
        <w:ind w:left="720" w:hanging="360"/>
      </w:pPr>
      <w:r>
        <w:rPr>
          <w:rStyle w:val="6"/>
        </w:rPr>
        <w:t>派驻专职安全协调员：</w:t>
      </w:r>
      <w:r>
        <w:t xml:space="preserve"> 对长期驻厂、人员众多的主力协力单位（如中冶宝钢），可考虑由其派出资深安全人员常驻冷轧厂相关分厂，与甲方安全组联合办公，实现无缝对接管理。</w:t>
      </w:r>
    </w:p>
    <w:p>
      <w:pPr>
        <w:pStyle w:val="4"/>
        <w:keepNext w:val="0"/>
        <w:keepLines w:val="0"/>
        <w:widowControl/>
        <w:suppressLineNumbers w:val="0"/>
      </w:pPr>
      <w:r>
        <w:rPr>
          <w:rStyle w:val="6"/>
        </w:rPr>
        <w:t>6. 优化数据驱动决策机制</w:t>
      </w:r>
    </w:p>
    <w:p>
      <w:pPr>
        <w:keepNext w:val="0"/>
        <w:keepLines w:val="0"/>
        <w:widowControl/>
        <w:numPr>
          <w:ilvl w:val="0"/>
          <w:numId w:val="24"/>
        </w:numPr>
        <w:suppressLineNumbers w:val="0"/>
        <w:spacing w:before="0" w:beforeAutospacing="1" w:after="0" w:afterAutospacing="1"/>
        <w:ind w:left="720" w:hanging="360"/>
      </w:pPr>
      <w:r>
        <w:rPr>
          <w:rStyle w:val="6"/>
        </w:rPr>
        <w:t>建立违章数据周报、月报深度分析制度：</w:t>
      </w:r>
      <w:r>
        <w:t xml:space="preserve"> 不仅仅统计数字，更要像本报告一样，由安全部门牵头，联合生产、设备等部门，定期分析数据背后的管理问题，并向管理层汇报，推动针对性措施的制定。</w:t>
      </w:r>
    </w:p>
    <w:p>
      <w:pPr>
        <w:keepNext w:val="0"/>
        <w:keepLines w:val="0"/>
        <w:widowControl/>
        <w:numPr>
          <w:ilvl w:val="0"/>
          <w:numId w:val="24"/>
        </w:numPr>
        <w:suppressLineNumbers w:val="0"/>
        <w:spacing w:before="0" w:beforeAutospacing="1" w:after="0" w:afterAutospacing="1"/>
        <w:ind w:left="720" w:hanging="360"/>
      </w:pPr>
      <w:r>
        <w:rPr>
          <w:rStyle w:val="6"/>
        </w:rPr>
        <w:t>将数据分析结果与绩效考核闭环：</w:t>
      </w:r>
      <w:r>
        <w:t xml:space="preserve"> 哪个分厂某类违章激增，哪个作业区重复问题不断，数据分析结果要直接对应到相关负责人的考核中。</w:t>
      </w:r>
    </w:p>
    <w:p>
      <w:pPr>
        <w:pStyle w:val="4"/>
        <w:keepNext w:val="0"/>
        <w:keepLines w:val="0"/>
        <w:widowControl/>
        <w:suppressLineNumbers w:val="0"/>
      </w:pPr>
      <w:r>
        <w:rPr>
          <w:rStyle w:val="6"/>
        </w:rPr>
        <w:t>结束语：</w:t>
      </w:r>
      <w:r>
        <w:br w:type="textWrapping"/>
      </w:r>
      <w:r>
        <w:t>安全是易碎品，维护它需要如履薄冰的谨慎、滴水穿石的韧性和刮骨疗毒的决心。冷轧厂庞大的违章数据背后，是无数个与事故擦肩而过的瞬间。当前体系已敲响警钟，唯有管理层真正将安全置于产量、进度、成本之上，发动全员进行一场深刻的自省与变革，才能扭转被动局面，筑牢企业可持续发展的生命线。本报告基于客观数据所做的分析，旨在为这场必要的变革提供一个清晰的起点和行动路线参考。</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2CB233"/>
    <w:multiLevelType w:val="multilevel"/>
    <w:tmpl w:val="852CB2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54FF78"/>
    <w:multiLevelType w:val="multilevel"/>
    <w:tmpl w:val="8654F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58B535"/>
    <w:multiLevelType w:val="multilevel"/>
    <w:tmpl w:val="8958B5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7F49BCE"/>
    <w:multiLevelType w:val="multilevel"/>
    <w:tmpl w:val="A7F49B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A36246"/>
    <w:multiLevelType w:val="multilevel"/>
    <w:tmpl w:val="B0A362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EF8614A"/>
    <w:multiLevelType w:val="multilevel"/>
    <w:tmpl w:val="CEF86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BF792B8"/>
    <w:multiLevelType w:val="multilevel"/>
    <w:tmpl w:val="DBF792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31908C"/>
    <w:multiLevelType w:val="multilevel"/>
    <w:tmpl w:val="E8319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AA7B1EC"/>
    <w:multiLevelType w:val="multilevel"/>
    <w:tmpl w:val="EAA7B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FEAA49"/>
    <w:multiLevelType w:val="multilevel"/>
    <w:tmpl w:val="EDFEAA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34626E8"/>
    <w:multiLevelType w:val="multilevel"/>
    <w:tmpl w:val="034626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2E31015"/>
    <w:multiLevelType w:val="multilevel"/>
    <w:tmpl w:val="12E31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8AA8032"/>
    <w:multiLevelType w:val="multilevel"/>
    <w:tmpl w:val="18AA8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B6BF0BE"/>
    <w:multiLevelType w:val="multilevel"/>
    <w:tmpl w:val="1B6BF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15F6253"/>
    <w:multiLevelType w:val="multilevel"/>
    <w:tmpl w:val="215F6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95C60A1"/>
    <w:multiLevelType w:val="multilevel"/>
    <w:tmpl w:val="495C6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53A66718"/>
    <w:multiLevelType w:val="multilevel"/>
    <w:tmpl w:val="53A66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9C1A6B7"/>
    <w:multiLevelType w:val="multilevel"/>
    <w:tmpl w:val="69C1A6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3"/>
  </w:num>
  <w:num w:numId="11">
    <w:abstractNumId w:val="14"/>
  </w:num>
  <w:num w:numId="12">
    <w:abstractNumId w:val="12"/>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6"/>
  </w:num>
  <w:num w:numId="17">
    <w:abstractNumId w:val="11"/>
  </w:num>
  <w:num w:numId="18">
    <w:abstractNumId w:val="2"/>
  </w:num>
  <w:num w:numId="19">
    <w:abstractNumId w:val="0"/>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0"/>
  </w:num>
  <w:num w:numId="23">
    <w:abstractNumId w:val="5"/>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2B343D"/>
    <w:rsid w:val="73417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2026-04-23T05:20:00Z</dcterms:created>
  <dc:creator>zfk</dc:creator>
  <cp:lastModifiedBy>Administrator</cp:lastModifiedBy>
  <dcterms:modified xsi:type="dcterms:W3CDTF">2026-04-23T05:33:53Z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