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F1A1" w14:textId="1AC639CE" w:rsidR="0010396B" w:rsidRPr="00D64706" w:rsidRDefault="0010396B" w:rsidP="00EF09A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GUI Controls</w:t>
      </w:r>
    </w:p>
    <w:p w14:paraId="471D1FE1" w14:textId="38767729" w:rsidR="0010396B" w:rsidRDefault="0010396B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GUI controls are simple but still annoying to look for on your own which is why I have defined it below.</w:t>
      </w:r>
    </w:p>
    <w:p w14:paraId="33C6444D" w14:textId="1479E365" w:rsidR="00EF09A0" w:rsidRDefault="00EF09A0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first import imgui and ui from talon by doing the following:</w:t>
      </w:r>
    </w:p>
    <w:p w14:paraId="733BA23E" w14:textId="22796C2F" w:rsidR="00EF09A0" w:rsidRDefault="00EF09A0" w:rsidP="00EF09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talon import imgui, ui</w:t>
      </w:r>
    </w:p>
    <w:p w14:paraId="778784D2" w14:textId="6AC00861" w:rsidR="00EF09A0" w:rsidRDefault="00EF09A0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import other modules as needed.</w:t>
      </w:r>
    </w:p>
    <w:p w14:paraId="119AB0A0" w14:textId="13D3AEA6" w:rsidR="00EF09A0" w:rsidRDefault="00EF09A0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define a GUI we must follow the image below:</w:t>
      </w:r>
    </w:p>
    <w:p w14:paraId="3ADFC0F1" w14:textId="561B32C0" w:rsidR="00EF09A0" w:rsidRDefault="00EF09A0" w:rsidP="00EF09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9D27C6" wp14:editId="6E0BCF43">
            <wp:extent cx="2514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A210" w14:textId="13727A86" w:rsidR="00EF09A0" w:rsidRDefault="00EF09A0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yellow gui in the command can be named </w:t>
      </w:r>
      <w:r w:rsidR="0063745E">
        <w:rPr>
          <w:rFonts w:ascii="Times New Roman" w:hAnsi="Times New Roman" w:cs="Times New Roman"/>
          <w:sz w:val="24"/>
          <w:szCs w:val="24"/>
        </w:rPr>
        <w:t>whatever you’d</w:t>
      </w:r>
      <w:r>
        <w:rPr>
          <w:rFonts w:ascii="Times New Roman" w:hAnsi="Times New Roman" w:cs="Times New Roman"/>
          <w:sz w:val="24"/>
          <w:szCs w:val="24"/>
        </w:rPr>
        <w:t xml:space="preserve"> like, I just named it gui in this case.</w:t>
      </w:r>
    </w:p>
    <w:p w14:paraId="00E21559" w14:textId="77777777" w:rsidR="00EF09A0" w:rsidRDefault="00EF09A0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then import global variables if you need and process them in the function however you’d like. Below are a list of commands useful in developing a simple gui. More examples are found in the history.py file in user/code.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EF09A0" w14:paraId="35E5F3BF" w14:textId="77777777" w:rsidTr="00EF09A0">
        <w:tc>
          <w:tcPr>
            <w:tcW w:w="4135" w:type="dxa"/>
          </w:tcPr>
          <w:p w14:paraId="4BA6B247" w14:textId="29246320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gui.button(“text”)</w:t>
            </w:r>
          </w:p>
        </w:tc>
        <w:tc>
          <w:tcPr>
            <w:tcW w:w="5215" w:type="dxa"/>
          </w:tcPr>
          <w:p w14:paraId="551230C6" w14:textId="230B1C67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button that is named text</w:t>
            </w:r>
          </w:p>
        </w:tc>
      </w:tr>
      <w:tr w:rsidR="00EF09A0" w14:paraId="7FFF7AF8" w14:textId="77777777" w:rsidTr="00EF09A0">
        <w:tc>
          <w:tcPr>
            <w:tcW w:w="4135" w:type="dxa"/>
          </w:tcPr>
          <w:p w14:paraId="51C4BBBB" w14:textId="7944D019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gui.line()</w:t>
            </w:r>
          </w:p>
        </w:tc>
        <w:tc>
          <w:tcPr>
            <w:tcW w:w="5215" w:type="dxa"/>
          </w:tcPr>
          <w:p w14:paraId="0362CA81" w14:textId="0FEA36D9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black line with no text</w:t>
            </w:r>
          </w:p>
        </w:tc>
      </w:tr>
      <w:tr w:rsidR="00EF09A0" w14:paraId="7720D44F" w14:textId="77777777" w:rsidTr="00EF09A0">
        <w:tc>
          <w:tcPr>
            <w:tcW w:w="4135" w:type="dxa"/>
          </w:tcPr>
          <w:p w14:paraId="071D8092" w14:textId="4C06C433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gui.text(“text”)</w:t>
            </w:r>
          </w:p>
        </w:tc>
        <w:tc>
          <w:tcPr>
            <w:tcW w:w="5215" w:type="dxa"/>
          </w:tcPr>
          <w:p w14:paraId="11DA19EA" w14:textId="3852EC27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text on a line</w:t>
            </w:r>
          </w:p>
        </w:tc>
      </w:tr>
      <w:tr w:rsidR="00EF09A0" w14:paraId="23B1CACD" w14:textId="77777777" w:rsidTr="00EF09A0">
        <w:tc>
          <w:tcPr>
            <w:tcW w:w="4135" w:type="dxa"/>
          </w:tcPr>
          <w:p w14:paraId="5E74437D" w14:textId="2A914D13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gui.show()</w:t>
            </w:r>
          </w:p>
        </w:tc>
        <w:tc>
          <w:tcPr>
            <w:tcW w:w="5215" w:type="dxa"/>
          </w:tcPr>
          <w:p w14:paraId="2D4DFB63" w14:textId="07B68CDA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the GUI</w:t>
            </w:r>
          </w:p>
        </w:tc>
      </w:tr>
      <w:tr w:rsidR="00EF09A0" w14:paraId="20926D5A" w14:textId="77777777" w:rsidTr="00EF09A0">
        <w:tc>
          <w:tcPr>
            <w:tcW w:w="4135" w:type="dxa"/>
          </w:tcPr>
          <w:p w14:paraId="59E9DFA2" w14:textId="7E4E3604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gui.hide()</w:t>
            </w:r>
          </w:p>
        </w:tc>
        <w:tc>
          <w:tcPr>
            <w:tcW w:w="5215" w:type="dxa"/>
          </w:tcPr>
          <w:p w14:paraId="7C35372B" w14:textId="10BC9D3E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Hides the GUI</w:t>
            </w:r>
          </w:p>
        </w:tc>
      </w:tr>
      <w:tr w:rsidR="00EF09A0" w14:paraId="13A202A4" w14:textId="77777777" w:rsidTr="00EF09A0">
        <w:tc>
          <w:tcPr>
            <w:tcW w:w="4135" w:type="dxa"/>
          </w:tcPr>
          <w:p w14:paraId="7E5E5EA5" w14:textId="4DDB34DA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gui.space()</w:t>
            </w:r>
          </w:p>
        </w:tc>
        <w:tc>
          <w:tcPr>
            <w:tcW w:w="5215" w:type="dxa"/>
          </w:tcPr>
          <w:p w14:paraId="0561CA7E" w14:textId="74DFE188" w:rsidR="00EF09A0" w:rsidRDefault="00EF09A0" w:rsidP="00EF09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Creates a large empty space between the two lines </w:t>
            </w:r>
          </w:p>
        </w:tc>
      </w:tr>
    </w:tbl>
    <w:p w14:paraId="6C76E1DD" w14:textId="29D3258C" w:rsidR="00EF09A0" w:rsidRDefault="00EF09A0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42E8C" w14:textId="10629880" w:rsidR="0063745E" w:rsidRPr="00EF09A0" w:rsidRDefault="0063745E" w:rsidP="00EF09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since these are functions, the gui in the commands relate to the name of your gui function. If you defined it earlier as def GUI_2(gui: imgui.GUI): then you would do gui</w:t>
      </w:r>
      <w:r w:rsidR="00803DDD">
        <w:rPr>
          <w:rFonts w:ascii="Times New Roman" w:hAnsi="Times New Roman" w:cs="Times New Roman"/>
          <w:sz w:val="24"/>
          <w:szCs w:val="24"/>
        </w:rPr>
        <w:t>_2.show() in order to show that gui.</w:t>
      </w:r>
    </w:p>
    <w:sectPr w:rsidR="0063745E" w:rsidRPr="00EF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4"/>
    <w:rsid w:val="0010396B"/>
    <w:rsid w:val="002D1BA4"/>
    <w:rsid w:val="003B1C05"/>
    <w:rsid w:val="0063745E"/>
    <w:rsid w:val="00803DDD"/>
    <w:rsid w:val="00E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0960"/>
  <w15:chartTrackingRefBased/>
  <w15:docId w15:val="{33871B67-E40D-4765-9A07-A1E88552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7</cp:revision>
  <dcterms:created xsi:type="dcterms:W3CDTF">2021-08-07T19:59:00Z</dcterms:created>
  <dcterms:modified xsi:type="dcterms:W3CDTF">2021-08-07T20:10:00Z</dcterms:modified>
</cp:coreProperties>
</file>