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01E9" w14:textId="4C499385" w:rsidR="00972BEE" w:rsidRPr="00972BEE" w:rsidRDefault="00972BEE" w:rsidP="00972BEE">
      <w:pPr>
        <w:widowControl/>
        <w:jc w:val="center"/>
        <w:rPr>
          <w:rFonts w:ascii="宋体" w:eastAsia="宋体" w:hAnsi="宋体" w:cs="宋体"/>
          <w:kern w:val="0"/>
          <w:sz w:val="24"/>
          <w:szCs w:val="24"/>
        </w:rPr>
      </w:pPr>
      <w:r w:rsidRPr="00972BEE">
        <w:rPr>
          <w:rFonts w:ascii="宋体" w:eastAsia="宋体" w:hAnsi="宋体" w:cs="宋体"/>
          <w:kern w:val="0"/>
          <w:sz w:val="24"/>
          <w:szCs w:val="24"/>
        </w:rPr>
        <w:t>东北师范大学本科学生奖励条例</w:t>
      </w:r>
      <w:bookmarkStart w:id="0" w:name="_GoBack"/>
      <w:bookmarkEnd w:id="0"/>
    </w:p>
    <w:p w14:paraId="461C1EA3" w14:textId="72CACCAE"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noProof/>
        </w:rPr>
        <w:drawing>
          <wp:inline distT="0" distB="0" distL="0" distR="0" wp14:anchorId="712CC492" wp14:editId="20E10007">
            <wp:extent cx="4107180" cy="556260"/>
            <wp:effectExtent l="0" t="0" r="7620" b="0"/>
            <wp:docPr id="1" name="图片 1" descr="C:\Users\zhang\AppData\Local\Microsoft\Windows\INetCache\Content.MSO\1FEF21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AppData\Local\Microsoft\Windows\INetCache\Content.MSO\1FEF21E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7180" cy="556260"/>
                    </a:xfrm>
                    <a:prstGeom prst="rect">
                      <a:avLst/>
                    </a:prstGeom>
                    <a:noFill/>
                    <a:ln>
                      <a:noFill/>
                    </a:ln>
                  </pic:spPr>
                </pic:pic>
              </a:graphicData>
            </a:graphic>
          </wp:inline>
        </w:drawing>
      </w:r>
    </w:p>
    <w:p w14:paraId="3FD028A2"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宋体" w:eastAsia="宋体" w:hAnsi="宋体" w:cs="宋体" w:hint="eastAsia"/>
          <w:kern w:val="0"/>
          <w:sz w:val="24"/>
          <w:szCs w:val="24"/>
        </w:rPr>
        <w:t>东师校发字[2005]34号</w:t>
      </w:r>
    </w:p>
    <w:p w14:paraId="2FB3AB64"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p>
    <w:p w14:paraId="1AC2DB52"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宋体" w:eastAsia="宋体" w:hAnsi="宋体" w:cs="宋体"/>
          <w:b/>
          <w:bCs/>
          <w:kern w:val="0"/>
          <w:sz w:val="24"/>
          <w:szCs w:val="24"/>
        </w:rPr>
        <w:t>东北师范大学本科学生奖励条例</w:t>
      </w:r>
    </w:p>
    <w:p w14:paraId="406490E9"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p>
    <w:p w14:paraId="6D18165B"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新宋体" w:eastAsia="新宋体" w:hAnsi="新宋体" w:cs="宋体" w:hint="eastAsia"/>
          <w:b/>
          <w:bCs/>
          <w:kern w:val="0"/>
          <w:szCs w:val="21"/>
        </w:rPr>
        <w:t>第一章 总 则</w:t>
      </w:r>
    </w:p>
    <w:p w14:paraId="501E877C" w14:textId="77777777" w:rsidR="00972BEE" w:rsidRPr="00972BEE" w:rsidRDefault="00972BEE" w:rsidP="00972BEE">
      <w:pPr>
        <w:widowControl/>
        <w:spacing w:before="100" w:beforeAutospacing="1" w:after="100" w:afterAutospacing="1"/>
        <w:jc w:val="left"/>
        <w:rPr>
          <w:rFonts w:ascii="宋体" w:eastAsia="宋体" w:hAnsi="宋体" w:cs="宋体"/>
          <w:kern w:val="0"/>
          <w:sz w:val="24"/>
          <w:szCs w:val="24"/>
        </w:rPr>
      </w:pPr>
      <w:r w:rsidRPr="00972BEE">
        <w:rPr>
          <w:rFonts w:ascii="新宋体" w:eastAsia="新宋体" w:hAnsi="新宋体" w:cs="宋体" w:hint="eastAsia"/>
          <w:kern w:val="0"/>
          <w:szCs w:val="21"/>
        </w:rPr>
        <w:t xml:space="preserve">　　第一条 为全面贯彻执行国家的教育方针，鼓励学生刻苦学习、奋发向上，培养学生成为德、智、体、美全面发展的社会主义合格建设者和可靠接班人，根据《中华人民共和国高等教育法》和《普通高等学校学生管理规定》等有关规定，结合我校实际，制定本条例。</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第二条 奖励原则。</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公平合理、公正客观、公开民主。</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第三条 适用范围</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东北师范大学全日制在籍本科学生。</w:t>
      </w:r>
    </w:p>
    <w:p w14:paraId="3E408593"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新宋体" w:eastAsia="新宋体" w:hAnsi="新宋体" w:cs="宋体" w:hint="eastAsia"/>
          <w:b/>
          <w:bCs/>
          <w:kern w:val="0"/>
          <w:szCs w:val="21"/>
        </w:rPr>
        <w:t>第二章 奖励项目</w:t>
      </w:r>
    </w:p>
    <w:p w14:paraId="4C5136F6" w14:textId="77777777" w:rsidR="00972BEE" w:rsidRPr="00972BEE" w:rsidRDefault="00972BEE" w:rsidP="00972BEE">
      <w:pPr>
        <w:widowControl/>
        <w:spacing w:before="100" w:beforeAutospacing="1" w:after="100" w:afterAutospacing="1"/>
        <w:jc w:val="left"/>
        <w:rPr>
          <w:rFonts w:ascii="宋体" w:eastAsia="宋体" w:hAnsi="宋体" w:cs="宋体"/>
          <w:kern w:val="0"/>
          <w:sz w:val="24"/>
          <w:szCs w:val="24"/>
        </w:rPr>
      </w:pP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第四条 奖励包括荣誉称号和奖学金两部分。东师奖章是我校本科学生的最高荣誉奖，校长奖学金是我校设立的最高奖学金。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（一）荣誉称号</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东师奖章；</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优秀毕业生；</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优秀学生；</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五四红旗团员；</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标兵班集体；</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先进班集体；</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五四红旗团支部。</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（二）奖学金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1．国家奖学金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2．学年奖学金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校长奖学金；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一等奖学金；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二等奖学金；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三等奖学金。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lastRenderedPageBreak/>
        <w:t xml:space="preserve">　　3．单项奖学金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学有专长奖；</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教师技能奖；</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社会工作奖；</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社会实践成果奖；</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资格证书奖；</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美德风范奖。</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4．社会赞助奖学金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华为奖学金；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宝钢教育基金优秀学生奖学金；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金叶西部希望之星大学生奖学金；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美术学院</w:t>
      </w:r>
      <w:proofErr w:type="gramStart"/>
      <w:r w:rsidRPr="00972BEE">
        <w:rPr>
          <w:rFonts w:ascii="新宋体" w:eastAsia="新宋体" w:hAnsi="新宋体" w:cs="宋体" w:hint="eastAsia"/>
          <w:kern w:val="0"/>
          <w:szCs w:val="21"/>
        </w:rPr>
        <w:t>高殿才奖学金</w:t>
      </w:r>
      <w:proofErr w:type="gramEnd"/>
      <w:r w:rsidRPr="00972BEE">
        <w:rPr>
          <w:rFonts w:ascii="新宋体" w:eastAsia="新宋体" w:hAnsi="新宋体" w:cs="宋体" w:hint="eastAsia"/>
          <w:kern w:val="0"/>
          <w:szCs w:val="21"/>
        </w:rPr>
        <w:t>；</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数学与统计</w:t>
      </w:r>
      <w:proofErr w:type="gramStart"/>
      <w:r w:rsidRPr="00972BEE">
        <w:rPr>
          <w:rFonts w:ascii="新宋体" w:eastAsia="新宋体" w:hAnsi="新宋体" w:cs="宋体" w:hint="eastAsia"/>
          <w:kern w:val="0"/>
          <w:szCs w:val="21"/>
        </w:rPr>
        <w:t>学院展虹奖学金</w:t>
      </w:r>
      <w:proofErr w:type="gramEnd"/>
      <w:r w:rsidRPr="00972BEE">
        <w:rPr>
          <w:rFonts w:ascii="新宋体" w:eastAsia="新宋体" w:hAnsi="新宋体" w:cs="宋体" w:hint="eastAsia"/>
          <w:kern w:val="0"/>
          <w:szCs w:val="21"/>
        </w:rPr>
        <w:t>；</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计算机学院东</w:t>
      </w:r>
      <w:proofErr w:type="gramStart"/>
      <w:r w:rsidRPr="00972BEE">
        <w:rPr>
          <w:rFonts w:ascii="新宋体" w:eastAsia="新宋体" w:hAnsi="新宋体" w:cs="宋体" w:hint="eastAsia"/>
          <w:kern w:val="0"/>
          <w:szCs w:val="21"/>
        </w:rPr>
        <w:t>师理想</w:t>
      </w:r>
      <w:proofErr w:type="gramEnd"/>
      <w:r w:rsidRPr="00972BEE">
        <w:rPr>
          <w:rFonts w:ascii="新宋体" w:eastAsia="新宋体" w:hAnsi="新宋体" w:cs="宋体" w:hint="eastAsia"/>
          <w:kern w:val="0"/>
          <w:szCs w:val="21"/>
        </w:rPr>
        <w:t>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计算机学院东</w:t>
      </w:r>
      <w:proofErr w:type="gramStart"/>
      <w:r w:rsidRPr="00972BEE">
        <w:rPr>
          <w:rFonts w:ascii="新宋体" w:eastAsia="新宋体" w:hAnsi="新宋体" w:cs="宋体" w:hint="eastAsia"/>
          <w:kern w:val="0"/>
          <w:szCs w:val="21"/>
        </w:rPr>
        <w:t>师理想</w:t>
      </w:r>
      <w:proofErr w:type="gramEnd"/>
      <w:r w:rsidRPr="00972BEE">
        <w:rPr>
          <w:rFonts w:ascii="新宋体" w:eastAsia="新宋体" w:hAnsi="新宋体" w:cs="宋体" w:hint="eastAsia"/>
          <w:kern w:val="0"/>
          <w:szCs w:val="21"/>
        </w:rPr>
        <w:t>创新奖学金；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物理</w:t>
      </w:r>
      <w:proofErr w:type="gramStart"/>
      <w:r w:rsidRPr="00972BEE">
        <w:rPr>
          <w:rFonts w:ascii="新宋体" w:eastAsia="新宋体" w:hAnsi="新宋体" w:cs="宋体" w:hint="eastAsia"/>
          <w:kern w:val="0"/>
          <w:szCs w:val="21"/>
        </w:rPr>
        <w:t>学院展虹奖学金</w:t>
      </w:r>
      <w:proofErr w:type="gramEnd"/>
      <w:r w:rsidRPr="00972BEE">
        <w:rPr>
          <w:rFonts w:ascii="新宋体" w:eastAsia="新宋体" w:hAnsi="新宋体" w:cs="宋体" w:hint="eastAsia"/>
          <w:kern w:val="0"/>
          <w:szCs w:val="21"/>
        </w:rPr>
        <w:t>；</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东北师范大学遗传与细胞研究所奖学金；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梁佩怡生命科学人才培养奖学金；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体育学院唐恩江奖学金。</w:t>
      </w:r>
    </w:p>
    <w:p w14:paraId="62B65E0C"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新宋体" w:eastAsia="新宋体" w:hAnsi="新宋体" w:cs="宋体" w:hint="eastAsia"/>
          <w:b/>
          <w:bCs/>
          <w:kern w:val="0"/>
          <w:szCs w:val="21"/>
        </w:rPr>
        <w:t>第三章 评审条件</w:t>
      </w:r>
    </w:p>
    <w:p w14:paraId="0942D4AB" w14:textId="77777777" w:rsidR="00972BEE" w:rsidRPr="00972BEE" w:rsidRDefault="00972BEE" w:rsidP="00972BEE">
      <w:pPr>
        <w:widowControl/>
        <w:spacing w:before="100" w:beforeAutospacing="1" w:after="100" w:afterAutospacing="1"/>
        <w:jc w:val="left"/>
        <w:rPr>
          <w:rFonts w:ascii="宋体" w:eastAsia="宋体" w:hAnsi="宋体" w:cs="宋体"/>
          <w:kern w:val="0"/>
          <w:sz w:val="24"/>
          <w:szCs w:val="24"/>
        </w:rPr>
      </w:pP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第五条 具备以下条件的学生均可申请各奖励项目：</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（一）坚持四项基本原则，拥护党的基本路线、方针、政策；</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（二）爱国爱校、遵纪守法、品行端正、学业优良。</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第六条 各奖励项目的具体评审条件由相应的评审实施细则详细规定。</w:t>
      </w:r>
    </w:p>
    <w:p w14:paraId="63E56395"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新宋体" w:eastAsia="新宋体" w:hAnsi="新宋体" w:cs="宋体" w:hint="eastAsia"/>
          <w:b/>
          <w:bCs/>
          <w:kern w:val="0"/>
          <w:szCs w:val="21"/>
        </w:rPr>
        <w:t>第四章 评审办法</w:t>
      </w:r>
    </w:p>
    <w:p w14:paraId="722A458F" w14:textId="77777777" w:rsidR="00972BEE" w:rsidRPr="00972BEE" w:rsidRDefault="00972BEE" w:rsidP="00972BEE">
      <w:pPr>
        <w:widowControl/>
        <w:spacing w:before="100" w:beforeAutospacing="1" w:after="100" w:afterAutospacing="1"/>
        <w:jc w:val="left"/>
        <w:rPr>
          <w:rFonts w:ascii="宋体" w:eastAsia="宋体" w:hAnsi="宋体" w:cs="宋体"/>
          <w:kern w:val="0"/>
          <w:sz w:val="24"/>
          <w:szCs w:val="24"/>
        </w:rPr>
      </w:pPr>
      <w:r w:rsidRPr="00972BEE">
        <w:rPr>
          <w:rFonts w:ascii="新宋体" w:eastAsia="新宋体" w:hAnsi="新宋体" w:cs="宋体" w:hint="eastAsia"/>
          <w:kern w:val="0"/>
          <w:szCs w:val="21"/>
        </w:rPr>
        <w:t xml:space="preserve">　　第七条 评审</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（一）申报</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具备获奖条件的学生个人或集体向所在学院申报。</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（二）审核</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根据获奖条件，学院对申报奖励的学生个人或集体的获奖资格进行审核。</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（三）评选</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学生个人奖励项目由学生所在集体（须有三分之二以上学生参加）民主评选产生。参评班集体、团支部由班长、团支书向学院做工作总结，由学院评选。</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（四）争议</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各学院须将各项奖励的初评结果向全院学生张榜公布5个工作日争议。</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（五）报批</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争议结束后，由学院按规定时间向学校上报初评结果。</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1．各项荣誉称号、国家奖学金、校长奖学金、单项奖学金及以学校名义设立的社会赞助奖学金由各学院学生申报，学院组织初评，报学校统一评审；</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2．一、二、三等奖学金及以学院名义设立的社会赞助奖学金由各学院学生申报，学院</w:t>
      </w:r>
      <w:r w:rsidRPr="00972BEE">
        <w:rPr>
          <w:rFonts w:ascii="新宋体" w:eastAsia="新宋体" w:hAnsi="新宋体" w:cs="宋体" w:hint="eastAsia"/>
          <w:kern w:val="0"/>
          <w:szCs w:val="21"/>
        </w:rPr>
        <w:lastRenderedPageBreak/>
        <w:t>组织审定，报学校备案。</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第八条 申诉</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在争议期内，学生个人或集体对初评结果有异议的，可向所在学院提出书面申诉，学院在接受申诉后2个工作日内做出答复；如学生个人或集体对本学院的答复仍有异议，可在5个工作日内向学校提出书面申诉，学校在接受申诉后5个工作日内进行复查，复查结果通知学生本人或班集体、团支部及所在单位。此处理意见为最终处理意见。</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第九条 学年奖学金不可兼得，社会赞助奖学金不可兼得。</w:t>
      </w:r>
    </w:p>
    <w:p w14:paraId="5ABB7782"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新宋体" w:eastAsia="新宋体" w:hAnsi="新宋体" w:cs="宋体" w:hint="eastAsia"/>
          <w:b/>
          <w:bCs/>
          <w:kern w:val="0"/>
          <w:szCs w:val="21"/>
        </w:rPr>
        <w:t>第五章 组织管理</w:t>
      </w:r>
    </w:p>
    <w:p w14:paraId="64E49A1B" w14:textId="77777777" w:rsidR="00972BEE" w:rsidRPr="00972BEE" w:rsidRDefault="00972BEE" w:rsidP="00972BEE">
      <w:pPr>
        <w:widowControl/>
        <w:spacing w:before="100" w:beforeAutospacing="1" w:after="100" w:afterAutospacing="1"/>
        <w:jc w:val="left"/>
        <w:rPr>
          <w:rFonts w:ascii="宋体" w:eastAsia="宋体" w:hAnsi="宋体" w:cs="宋体"/>
          <w:kern w:val="0"/>
          <w:sz w:val="24"/>
          <w:szCs w:val="24"/>
        </w:rPr>
      </w:pPr>
      <w:r w:rsidRPr="00972BEE">
        <w:rPr>
          <w:rFonts w:ascii="新宋体" w:eastAsia="新宋体" w:hAnsi="新宋体" w:cs="宋体" w:hint="eastAsia"/>
          <w:kern w:val="0"/>
          <w:szCs w:val="21"/>
        </w:rPr>
        <w:t xml:space="preserve">　　第十条 奖励工作在学校统一领导下进行，学生处、各学院分别承担相应工作。</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一）学生处是负责全校本科学生奖励工作的职能部门，负责奖项设立、奖励评审、颁奖工作的协调、管理等工作；对各学院的评奖工作进行指导、监督；制定全校学生奖励政策，审定各学院制定的奖励细则以及争取和管理社会各界在我校设立奖学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（二）各学院负责本学院的奖励推荐、评审、汇总和颁奖及争取和管理社会各界在本学院设立奖学金等相关工作；根据学校各项奖励的评审条件和要求制定本学院奖励细则。</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第十一条 学校鼓励各学院设立学院奖学金，所设立奖学金须纳入学校本科学生奖励体系，由学校统一管理。</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（一）学院设立奖学金须报请学校审批；</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（二）学院设立奖学金须将相关协议及评审细则等材料上报学校备案；</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（三）学校不承担学院设立奖学金的基金或资金。</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第十二条 社会赞助奖学金的评奖范围、评奖条件、评奖标准及程序按学校与设立奖学金的单位或个人共同商定的办法执行。</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第十三条 各项奖励均以学校名义发布表彰决定，由学校统一予以表彰。</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第十四条 各项</w:t>
      </w:r>
      <w:proofErr w:type="gramStart"/>
      <w:r w:rsidRPr="00972BEE">
        <w:rPr>
          <w:rFonts w:ascii="新宋体" w:eastAsia="新宋体" w:hAnsi="新宋体" w:cs="宋体" w:hint="eastAsia"/>
          <w:kern w:val="0"/>
          <w:szCs w:val="21"/>
        </w:rPr>
        <w:t>奖励按</w:t>
      </w:r>
      <w:proofErr w:type="gramEnd"/>
      <w:r w:rsidRPr="00972BEE">
        <w:rPr>
          <w:rFonts w:ascii="新宋体" w:eastAsia="新宋体" w:hAnsi="新宋体" w:cs="宋体" w:hint="eastAsia"/>
          <w:kern w:val="0"/>
          <w:szCs w:val="21"/>
        </w:rPr>
        <w:t>学年评定。毕业年级于每年6月份评定本学年奖励，其他年级于每年10月份评定上一学年的奖励。</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第十五条 在评奖评优过程中有弄虚作假行为的，一经发现，学校追回奖学金，取消其相应的荣誉称号，视情节给予相应的校纪处分。</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第十六条 </w:t>
      </w:r>
      <w:proofErr w:type="gramStart"/>
      <w:r w:rsidRPr="00972BEE">
        <w:rPr>
          <w:rFonts w:ascii="新宋体" w:eastAsia="新宋体" w:hAnsi="新宋体" w:cs="宋体" w:hint="eastAsia"/>
          <w:kern w:val="0"/>
          <w:szCs w:val="21"/>
        </w:rPr>
        <w:t>非困难</w:t>
      </w:r>
      <w:proofErr w:type="gramEnd"/>
      <w:r w:rsidRPr="00972BEE">
        <w:rPr>
          <w:rFonts w:ascii="新宋体" w:eastAsia="新宋体" w:hAnsi="新宋体" w:cs="宋体" w:hint="eastAsia"/>
          <w:kern w:val="0"/>
          <w:szCs w:val="21"/>
        </w:rPr>
        <w:t>生欠缴学费、住宿费的，学校以其应得奖学金为其代缴学费、住宿费。</w:t>
      </w:r>
    </w:p>
    <w:p w14:paraId="30F8DC85" w14:textId="77777777" w:rsidR="00972BEE" w:rsidRPr="00972BEE" w:rsidRDefault="00972BEE" w:rsidP="00972BEE">
      <w:pPr>
        <w:widowControl/>
        <w:spacing w:before="100" w:beforeAutospacing="1" w:after="100" w:afterAutospacing="1"/>
        <w:jc w:val="center"/>
        <w:rPr>
          <w:rFonts w:ascii="宋体" w:eastAsia="宋体" w:hAnsi="宋体" w:cs="宋体"/>
          <w:kern w:val="0"/>
          <w:sz w:val="24"/>
          <w:szCs w:val="24"/>
        </w:rPr>
      </w:pPr>
      <w:r w:rsidRPr="00972BEE">
        <w:rPr>
          <w:rFonts w:ascii="新宋体" w:eastAsia="新宋体" w:hAnsi="新宋体" w:cs="宋体" w:hint="eastAsia"/>
          <w:b/>
          <w:bCs/>
          <w:kern w:val="0"/>
          <w:szCs w:val="21"/>
        </w:rPr>
        <w:t>第六章 附 则</w:t>
      </w:r>
    </w:p>
    <w:p w14:paraId="5630A492" w14:textId="77777777" w:rsidR="00972BEE" w:rsidRPr="00972BEE" w:rsidRDefault="00972BEE" w:rsidP="00972BEE">
      <w:pPr>
        <w:widowControl/>
        <w:spacing w:before="100" w:beforeAutospacing="1" w:after="100" w:afterAutospacing="1"/>
        <w:jc w:val="left"/>
        <w:rPr>
          <w:rFonts w:ascii="宋体" w:eastAsia="宋体" w:hAnsi="宋体" w:cs="宋体"/>
          <w:kern w:val="0"/>
          <w:sz w:val="24"/>
          <w:szCs w:val="24"/>
        </w:rPr>
      </w:pPr>
      <w:r w:rsidRPr="00972BEE">
        <w:rPr>
          <w:rFonts w:ascii="新宋体" w:eastAsia="新宋体" w:hAnsi="新宋体" w:cs="宋体" w:hint="eastAsia"/>
          <w:kern w:val="0"/>
          <w:szCs w:val="21"/>
        </w:rPr>
        <w:t xml:space="preserve">　　第十七条 本条例由学生处负责解释。</w:t>
      </w:r>
      <w:r w:rsidRPr="00972BEE">
        <w:rPr>
          <w:rFonts w:ascii="宋体" w:eastAsia="宋体" w:hAnsi="宋体" w:cs="宋体"/>
          <w:kern w:val="0"/>
          <w:sz w:val="18"/>
          <w:szCs w:val="18"/>
        </w:rPr>
        <w:t> </w:t>
      </w:r>
      <w:r w:rsidRPr="00972BEE">
        <w:rPr>
          <w:rFonts w:ascii="宋体" w:eastAsia="宋体" w:hAnsi="宋体" w:cs="宋体"/>
          <w:kern w:val="0"/>
          <w:sz w:val="18"/>
          <w:szCs w:val="18"/>
        </w:rPr>
        <w:br/>
      </w:r>
      <w:r w:rsidRPr="00972BEE">
        <w:rPr>
          <w:rFonts w:ascii="新宋体" w:eastAsia="新宋体" w:hAnsi="新宋体" w:cs="宋体" w:hint="eastAsia"/>
          <w:kern w:val="0"/>
          <w:szCs w:val="21"/>
        </w:rPr>
        <w:t xml:space="preserve">　　第十八条 本条例自2005年9月1日起施行，原《东北师范大学本专科学生奖励条例（试行）》（东师校发字[2001]60号）同时废止。其他有关文件规定与本条例不一致的，以本条例为准。</w:t>
      </w:r>
    </w:p>
    <w:p w14:paraId="59996CF7" w14:textId="1BACB933" w:rsidR="00B969FA" w:rsidRPr="00972BEE" w:rsidRDefault="00972BEE" w:rsidP="00972BEE">
      <w:pPr>
        <w:widowControl/>
        <w:spacing w:before="100" w:beforeAutospacing="1" w:after="100" w:afterAutospacing="1"/>
        <w:jc w:val="right"/>
        <w:rPr>
          <w:rFonts w:ascii="宋体" w:eastAsia="宋体" w:hAnsi="宋体" w:cs="宋体" w:hint="eastAsia"/>
          <w:kern w:val="0"/>
          <w:sz w:val="24"/>
          <w:szCs w:val="24"/>
        </w:rPr>
      </w:pPr>
      <w:r w:rsidRPr="00972BEE">
        <w:rPr>
          <w:rFonts w:ascii="新宋体" w:eastAsia="新宋体" w:hAnsi="新宋体" w:cs="宋体" w:hint="eastAsia"/>
          <w:kern w:val="0"/>
          <w:szCs w:val="21"/>
        </w:rPr>
        <w:t>东北师范大学</w:t>
      </w:r>
      <w:r w:rsidRPr="00972BEE">
        <w:rPr>
          <w:rFonts w:ascii="宋体" w:eastAsia="宋体" w:hAnsi="宋体" w:cs="宋体"/>
          <w:kern w:val="0"/>
          <w:sz w:val="18"/>
          <w:szCs w:val="18"/>
        </w:rPr>
        <w:br/>
      </w:r>
      <w:r w:rsidRPr="00972BEE">
        <w:rPr>
          <w:rFonts w:ascii="新宋体" w:eastAsia="新宋体" w:hAnsi="新宋体" w:cs="宋体" w:hint="eastAsia"/>
          <w:kern w:val="0"/>
          <w:szCs w:val="21"/>
        </w:rPr>
        <w:t>2005年8月26日</w:t>
      </w:r>
    </w:p>
    <w:sectPr w:rsidR="00B969FA" w:rsidRPr="00972B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AF"/>
    <w:rsid w:val="00972BEE"/>
    <w:rsid w:val="00B969FA"/>
    <w:rsid w:val="00F5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1BA1"/>
  <w15:chartTrackingRefBased/>
  <w15:docId w15:val="{A0D5F63B-020E-4A2D-B4D6-1E961A1D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120804">
    <w:name w:val="timestyle120804"/>
    <w:basedOn w:val="a0"/>
    <w:rsid w:val="00972BEE"/>
  </w:style>
  <w:style w:type="character" w:customStyle="1" w:styleId="authorstyle120804">
    <w:name w:val="authorstyle120804"/>
    <w:basedOn w:val="a0"/>
    <w:rsid w:val="00972BEE"/>
  </w:style>
  <w:style w:type="character" w:customStyle="1" w:styleId="wbcontent">
    <w:name w:val="wb_content"/>
    <w:basedOn w:val="a0"/>
    <w:rsid w:val="00972BEE"/>
  </w:style>
  <w:style w:type="paragraph" w:styleId="a3">
    <w:name w:val="Normal (Web)"/>
    <w:basedOn w:val="a"/>
    <w:uiPriority w:val="99"/>
    <w:semiHidden/>
    <w:unhideWhenUsed/>
    <w:rsid w:val="00972B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2BEE"/>
    <w:rPr>
      <w:b/>
      <w:bCs/>
    </w:rPr>
  </w:style>
  <w:style w:type="character" w:styleId="a5">
    <w:name w:val="Hyperlink"/>
    <w:basedOn w:val="a0"/>
    <w:uiPriority w:val="99"/>
    <w:semiHidden/>
    <w:unhideWhenUsed/>
    <w:rsid w:val="00972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58158">
      <w:bodyDiv w:val="1"/>
      <w:marLeft w:val="0"/>
      <w:marRight w:val="0"/>
      <w:marTop w:val="0"/>
      <w:marBottom w:val="0"/>
      <w:divBdr>
        <w:top w:val="none" w:sz="0" w:space="0" w:color="auto"/>
        <w:left w:val="none" w:sz="0" w:space="0" w:color="auto"/>
        <w:bottom w:val="none" w:sz="0" w:space="0" w:color="auto"/>
        <w:right w:val="none" w:sz="0" w:space="0" w:color="auto"/>
      </w:divBdr>
      <w:divsChild>
        <w:div w:id="456224774">
          <w:marLeft w:val="0"/>
          <w:marRight w:val="0"/>
          <w:marTop w:val="0"/>
          <w:marBottom w:val="0"/>
          <w:divBdr>
            <w:top w:val="none" w:sz="0" w:space="0" w:color="auto"/>
            <w:left w:val="none" w:sz="0" w:space="0" w:color="auto"/>
            <w:bottom w:val="none" w:sz="0" w:space="0" w:color="auto"/>
            <w:right w:val="none" w:sz="0" w:space="0" w:color="auto"/>
          </w:divBdr>
          <w:divsChild>
            <w:div w:id="1567103612">
              <w:marLeft w:val="0"/>
              <w:marRight w:val="0"/>
              <w:marTop w:val="0"/>
              <w:marBottom w:val="0"/>
              <w:divBdr>
                <w:top w:val="none" w:sz="0" w:space="0" w:color="auto"/>
                <w:left w:val="none" w:sz="0" w:space="0" w:color="auto"/>
                <w:bottom w:val="none" w:sz="0" w:space="0" w:color="auto"/>
                <w:right w:val="none" w:sz="0" w:space="0" w:color="auto"/>
              </w:divBdr>
              <w:divsChild>
                <w:div w:id="7838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伯望</dc:creator>
  <cp:keywords/>
  <dc:description/>
  <cp:lastModifiedBy>张 伯望</cp:lastModifiedBy>
  <cp:revision>2</cp:revision>
  <dcterms:created xsi:type="dcterms:W3CDTF">2019-08-01T05:35:00Z</dcterms:created>
  <dcterms:modified xsi:type="dcterms:W3CDTF">2019-08-01T05:35:00Z</dcterms:modified>
</cp:coreProperties>
</file>