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cilicili视频网开发文档</w:t>
      </w:r>
    </w:p>
    <w:p>
      <w:pPr>
        <w:rPr>
          <w:sz w:val="32"/>
          <w:szCs w:val="32"/>
        </w:rPr>
      </w:pPr>
      <w:r>
        <w:rPr>
          <w:rFonts w:hint="eastAsia"/>
          <w:sz w:val="28"/>
          <w:szCs w:val="28"/>
        </w:rPr>
        <w:t>需求</w:t>
      </w:r>
      <w:r>
        <w:rPr>
          <w:rFonts w:hint="eastAsia"/>
          <w:sz w:val="32"/>
          <w:szCs w:val="32"/>
        </w:rPr>
        <w:t>：</w:t>
      </w:r>
    </w:p>
    <w:p>
      <w:pPr>
        <w:ind w:firstLine="420"/>
        <w:rPr>
          <w:sz w:val="24"/>
        </w:rPr>
      </w:pPr>
      <w:r>
        <w:rPr>
          <w:rFonts w:hint="eastAsia"/>
          <w:sz w:val="24"/>
        </w:rPr>
        <w:t>模拟bilibili视频播放网，主要功能包含视频播放，视频上传，直播功能，视频下载等</w:t>
      </w:r>
    </w:p>
    <w:p>
      <w:pPr>
        <w:rPr>
          <w:sz w:val="24"/>
        </w:rPr>
      </w:pPr>
      <w:r>
        <w:rPr>
          <w:rFonts w:hint="eastAsia"/>
          <w:sz w:val="24"/>
        </w:rPr>
        <w:t>服务提供：</w:t>
      </w:r>
    </w:p>
    <w:p>
      <w:pPr>
        <w:ind w:firstLine="420"/>
        <w:rPr>
          <w:sz w:val="24"/>
        </w:rPr>
      </w:pPr>
      <w:r>
        <w:rPr>
          <w:rFonts w:hint="eastAsia"/>
          <w:sz w:val="24"/>
        </w:rPr>
        <w:t>视频播放模块：单独一个服务提供者，提供视频播放服务，其中需要查询数据库完成评论的查询，因为在进入页面的时候评论需要被加载和显示在视频下方，如果此时用户发送了弹幕，则本地js输出弹幕，并调用弹幕保存模块完成弹幕的保存和追加评论的保存。如果未登录用户想要发送弹幕想要发送时会挑战到登录页面提示登录这里的实体类主要有视频实体，弹幕实体，弹幕追加实体。</w:t>
      </w:r>
    </w:p>
    <w:p>
      <w:pPr>
        <w:ind w:firstLine="420"/>
        <w:rPr>
          <w:sz w:val="24"/>
        </w:rPr>
      </w:pPr>
      <w:r>
        <w:rPr>
          <w:rFonts w:hint="eastAsia"/>
          <w:sz w:val="24"/>
        </w:rPr>
        <w:t>弹幕保存和查询模块：服务提供者，提供弹幕及追加评论的查询和保存，实体类主要有弹幕类和追加评论类</w:t>
      </w:r>
    </w:p>
    <w:p>
      <w:pPr>
        <w:ind w:firstLine="420"/>
        <w:rPr>
          <w:sz w:val="24"/>
        </w:rPr>
      </w:pPr>
      <w:r>
        <w:rPr>
          <w:rFonts w:hint="eastAsia"/>
          <w:sz w:val="24"/>
        </w:rPr>
        <w:t>视频上传模块：服务提供者，将视频上传并保存一个视频类实体到数据库，实体类包含具体的视频信息</w:t>
      </w:r>
    </w:p>
    <w:p>
      <w:pPr>
        <w:ind w:firstLine="420"/>
        <w:rPr>
          <w:sz w:val="24"/>
        </w:rPr>
      </w:pPr>
      <w:r>
        <w:rPr>
          <w:rFonts w:hint="eastAsia"/>
          <w:sz w:val="24"/>
        </w:rPr>
        <w:t>直播模块：待定，未知</w:t>
      </w:r>
    </w:p>
    <w:p>
      <w:pPr>
        <w:ind w:firstLine="420"/>
        <w:rPr>
          <w:sz w:val="24"/>
        </w:rPr>
      </w:pPr>
      <w:r>
        <w:rPr>
          <w:rFonts w:hint="eastAsia"/>
          <w:sz w:val="24"/>
        </w:rPr>
        <w:t>视频下载模块：服务提供者，提供视频的下载，这里只仅仅下载视频而已，不包含弹幕和评论。</w:t>
      </w:r>
    </w:p>
    <w:p>
      <w:pPr>
        <w:ind w:firstLine="420"/>
        <w:rPr>
          <w:sz w:val="24"/>
        </w:rPr>
      </w:pPr>
      <w:r>
        <w:rPr>
          <w:rFonts w:hint="eastAsia"/>
          <w:sz w:val="24"/>
        </w:rPr>
        <w:t>用户登录：实现用户查询功能，实体类为用户类和权限类</w:t>
      </w:r>
    </w:p>
    <w:p>
      <w:pPr>
        <w:ind w:firstLine="420"/>
        <w:rPr>
          <w:sz w:val="24"/>
        </w:rPr>
      </w:pPr>
      <w:r>
        <w:rPr>
          <w:rFonts w:hint="eastAsia"/>
          <w:sz w:val="24"/>
        </w:rPr>
        <w:t>用户注册：实现用户注册，这里的实体类主要是用户类和权限类</w:t>
      </w:r>
    </w:p>
    <w:p>
      <w:pPr>
        <w:ind w:firstLine="420"/>
        <w:rPr>
          <w:sz w:val="24"/>
        </w:rPr>
      </w:pPr>
      <w:r>
        <w:rPr>
          <w:rFonts w:hint="eastAsia"/>
          <w:sz w:val="24"/>
        </w:rPr>
        <w:t>个人中心：需要登录后才能调用的模块，提供视频的上传和个人视频的删除功能，涉及视频实体。</w:t>
      </w:r>
    </w:p>
    <w:p>
      <w:pPr>
        <w:ind w:firstLine="420"/>
        <w:rPr>
          <w:sz w:val="24"/>
        </w:rPr>
      </w:pPr>
      <w:r>
        <w:rPr>
          <w:rFonts w:hint="eastAsia"/>
          <w:sz w:val="24"/>
        </w:rPr>
        <w:t>管理员：负责视频的审核和删除及用户的变更等，当然也附带用户的所有功能，如发表评论等</w:t>
      </w:r>
    </w:p>
    <w:p>
      <w:pPr>
        <w:ind w:firstLine="420"/>
        <w:rPr>
          <w:sz w:val="24"/>
        </w:rPr>
      </w:pPr>
      <w:r>
        <w:rPr>
          <w:rFonts w:hint="eastAsia"/>
          <w:sz w:val="24"/>
        </w:rPr>
        <w:t>小黑屋模块：显示最近被封的用户和用户被封原因及解封时间</w:t>
      </w:r>
    </w:p>
    <w:p>
      <w:pPr>
        <w:ind w:firstLine="420"/>
        <w:rPr>
          <w:sz w:val="24"/>
        </w:rPr>
      </w:pPr>
    </w:p>
    <w:p>
      <w:pPr>
        <w:ind w:firstLine="420"/>
        <w:rPr>
          <w:sz w:val="24"/>
        </w:rPr>
      </w:pPr>
    </w:p>
    <w:p>
      <w:pPr>
        <w:ind w:firstLine="420"/>
        <w:rPr>
          <w:sz w:val="24"/>
        </w:rPr>
      </w:pPr>
    </w:p>
    <w:p>
      <w:pPr>
        <w:rPr>
          <w:sz w:val="24"/>
        </w:rPr>
      </w:pPr>
      <w:r>
        <w:rPr>
          <w:rFonts w:hint="eastAsia"/>
          <w:sz w:val="24"/>
        </w:rPr>
        <w:t>端口对应关系：</w:t>
      </w:r>
    </w:p>
    <w:p>
      <w:pPr>
        <w:rPr>
          <w:sz w:val="24"/>
        </w:rPr>
      </w:pPr>
      <w:r>
        <w:rPr>
          <w:rFonts w:hint="eastAsia"/>
          <w:sz w:val="24"/>
        </w:rPr>
        <w:t>8080：注册中心</w:t>
      </w:r>
    </w:p>
    <w:p>
      <w:pPr>
        <w:rPr>
          <w:sz w:val="24"/>
        </w:rPr>
      </w:pPr>
      <w:r>
        <w:rPr>
          <w:rFonts w:hint="eastAsia"/>
          <w:sz w:val="24"/>
        </w:rPr>
        <w:t>8082：服务demo</w:t>
      </w:r>
    </w:p>
    <w:p>
      <w:pPr>
        <w:rPr>
          <w:sz w:val="24"/>
        </w:rPr>
      </w:pPr>
      <w:r>
        <w:rPr>
          <w:rFonts w:hint="eastAsia"/>
          <w:sz w:val="24"/>
        </w:rPr>
        <w:t>8084：feign的demo</w:t>
      </w:r>
    </w:p>
    <w:p>
      <w:pPr>
        <w:rPr>
          <w:rFonts w:hint="default" w:eastAsiaTheme="minorEastAsia"/>
          <w:sz w:val="24"/>
          <w:lang w:val="en-US" w:eastAsia="zh-CN"/>
        </w:rPr>
      </w:pPr>
      <w:r>
        <w:rPr>
          <w:rFonts w:hint="eastAsia"/>
          <w:sz w:val="24"/>
          <w:lang w:val="en-US" w:eastAsia="zh-CN"/>
        </w:rPr>
        <w:t>80：zuul端口</w:t>
      </w:r>
    </w:p>
    <w:p>
      <w:pPr>
        <w:rPr>
          <w:sz w:val="24"/>
        </w:rPr>
      </w:pPr>
    </w:p>
    <w:p>
      <w:pPr>
        <w:rPr>
          <w:sz w:val="24"/>
        </w:rPr>
      </w:pPr>
      <w:r>
        <w:rPr>
          <w:rFonts w:hint="eastAsia"/>
          <w:sz w:val="24"/>
        </w:rPr>
        <w:t>命名规范：</w:t>
      </w:r>
    </w:p>
    <w:p>
      <w:pPr>
        <w:rPr>
          <w:sz w:val="24"/>
        </w:rPr>
      </w:pPr>
      <w:r>
        <w:rPr>
          <w:rFonts w:hint="eastAsia"/>
          <w:sz w:val="24"/>
        </w:rPr>
        <w:t>数据库名：cilicili</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pStyle w:val="2"/>
      </w:pPr>
      <w:r>
        <w:tab/>
      </w:r>
      <w:r>
        <w:rPr>
          <w:rFonts w:hint="eastAsia"/>
        </w:rPr>
        <w:t>开发计划</w:t>
      </w:r>
    </w:p>
    <w:tbl>
      <w:tblPr>
        <w:tblStyle w:val="4"/>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3686"/>
        <w:gridCol w:w="1134"/>
        <w:gridCol w:w="1559"/>
        <w:gridCol w:w="1418"/>
        <w:gridCol w:w="1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r>
              <w:rPr>
                <w:rFonts w:hint="eastAsia"/>
              </w:rPr>
              <w:t>任务序号</w:t>
            </w:r>
          </w:p>
        </w:tc>
        <w:tc>
          <w:tcPr>
            <w:tcW w:w="3686" w:type="dxa"/>
          </w:tcPr>
          <w:p>
            <w:r>
              <w:rPr>
                <w:rFonts w:hint="eastAsia"/>
              </w:rPr>
              <w:t>任务名称</w:t>
            </w:r>
          </w:p>
        </w:tc>
        <w:tc>
          <w:tcPr>
            <w:tcW w:w="1134" w:type="dxa"/>
          </w:tcPr>
          <w:p>
            <w:r>
              <w:rPr>
                <w:rFonts w:hint="eastAsia"/>
              </w:rPr>
              <w:t>持续天数</w:t>
            </w:r>
          </w:p>
        </w:tc>
        <w:tc>
          <w:tcPr>
            <w:tcW w:w="1559" w:type="dxa"/>
          </w:tcPr>
          <w:p>
            <w:r>
              <w:rPr>
                <w:rFonts w:hint="eastAsia"/>
              </w:rPr>
              <w:t>开始时间</w:t>
            </w:r>
          </w:p>
        </w:tc>
        <w:tc>
          <w:tcPr>
            <w:tcW w:w="1418" w:type="dxa"/>
          </w:tcPr>
          <w:p>
            <w:r>
              <w:rPr>
                <w:rFonts w:hint="eastAsia"/>
              </w:rPr>
              <w:t>结束时间</w:t>
            </w:r>
          </w:p>
        </w:tc>
        <w:tc>
          <w:tcPr>
            <w:tcW w:w="1088" w:type="dxa"/>
          </w:tcPr>
          <w:p>
            <w:pPr>
              <w:rPr>
                <w:rFonts w:hint="eastAsia"/>
              </w:rPr>
            </w:pPr>
            <w:r>
              <w:rPr>
                <w:rFonts w:hint="eastAsia"/>
              </w:rPr>
              <w:t>执行人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r>
              <w:rPr>
                <w:rFonts w:hint="eastAsia"/>
              </w:rPr>
              <w:t>1、</w:t>
            </w:r>
          </w:p>
        </w:tc>
        <w:tc>
          <w:tcPr>
            <w:tcW w:w="3686" w:type="dxa"/>
          </w:tcPr>
          <w:p>
            <w:pPr>
              <w:rPr>
                <w:rFonts w:hint="eastAsia"/>
              </w:rPr>
            </w:pPr>
            <w:r>
              <w:rPr>
                <w:rFonts w:hint="eastAsia"/>
              </w:rPr>
              <w:t>springcloud分布式框架搭建</w:t>
            </w:r>
          </w:p>
        </w:tc>
        <w:tc>
          <w:tcPr>
            <w:tcW w:w="1134" w:type="dxa"/>
          </w:tcPr>
          <w:p>
            <w:r>
              <w:rPr>
                <w:rFonts w:hint="eastAsia"/>
              </w:rPr>
              <w:t>2</w:t>
            </w:r>
          </w:p>
        </w:tc>
        <w:tc>
          <w:tcPr>
            <w:tcW w:w="1559" w:type="dxa"/>
          </w:tcPr>
          <w:p/>
        </w:tc>
        <w:tc>
          <w:tcPr>
            <w:tcW w:w="1418" w:type="dxa"/>
          </w:tcPr>
          <w:p/>
        </w:tc>
        <w:tc>
          <w:tcPr>
            <w:tcW w:w="1088" w:type="dxa"/>
          </w:tcPr>
          <w:p>
            <w:r>
              <w:rPr>
                <w:rFonts w:hint="eastAsia"/>
              </w:rPr>
              <w:t>杨茂林</w:t>
            </w:r>
          </w:p>
          <w:p>
            <w:pPr>
              <w:rPr>
                <w:rFonts w:hint="eastAsia"/>
              </w:rPr>
            </w:pPr>
            <w:r>
              <w:rPr>
                <w:rFonts w:hint="eastAsia"/>
              </w:rPr>
              <w:t>李志强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r>
              <w:rPr>
                <w:rFonts w:hint="eastAsia"/>
              </w:rPr>
              <w:t>2、</w:t>
            </w:r>
          </w:p>
        </w:tc>
        <w:tc>
          <w:tcPr>
            <w:tcW w:w="3686" w:type="dxa"/>
          </w:tcPr>
          <w:p>
            <w:r>
              <w:rPr>
                <w:rFonts w:hint="eastAsia"/>
              </w:rPr>
              <w:t>数据库总体架构的设计</w:t>
            </w:r>
          </w:p>
        </w:tc>
        <w:tc>
          <w:tcPr>
            <w:tcW w:w="1134" w:type="dxa"/>
          </w:tcPr>
          <w:p>
            <w:r>
              <w:rPr>
                <w:rFonts w:hint="eastAsia"/>
              </w:rPr>
              <w:t>2</w:t>
            </w:r>
          </w:p>
        </w:tc>
        <w:tc>
          <w:tcPr>
            <w:tcW w:w="1559" w:type="dxa"/>
          </w:tcPr>
          <w:p/>
        </w:tc>
        <w:tc>
          <w:tcPr>
            <w:tcW w:w="1418" w:type="dxa"/>
          </w:tcPr>
          <w:p/>
        </w:tc>
        <w:tc>
          <w:tcPr>
            <w:tcW w:w="1088" w:type="dxa"/>
          </w:tcPr>
          <w:p>
            <w:r>
              <w:rPr>
                <w:rFonts w:hint="eastAsia"/>
              </w:rPr>
              <w:t>杨茂林</w:t>
            </w:r>
          </w:p>
          <w:p>
            <w:pPr>
              <w:rPr>
                <w:rFonts w:hint="eastAsia"/>
              </w:rPr>
            </w:pPr>
            <w:r>
              <w:rPr>
                <w:rFonts w:hint="eastAsia"/>
              </w:rPr>
              <w:t>李志强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3、</w:t>
            </w:r>
          </w:p>
        </w:tc>
        <w:tc>
          <w:tcPr>
            <w:tcW w:w="3686" w:type="dxa"/>
          </w:tcPr>
          <w:p>
            <w:pPr>
              <w:rPr>
                <w:rFonts w:hint="eastAsia"/>
              </w:rPr>
            </w:pPr>
            <w:r>
              <w:rPr>
                <w:rFonts w:hint="eastAsia"/>
              </w:rPr>
              <w:t>网关 url</w:t>
            </w:r>
            <w:r>
              <w:t xml:space="preserve"> </w:t>
            </w:r>
            <w:r>
              <w:rPr>
                <w:rFonts w:hint="eastAsia"/>
              </w:rPr>
              <w:t>访问设计</w:t>
            </w:r>
          </w:p>
        </w:tc>
        <w:tc>
          <w:tcPr>
            <w:tcW w:w="1134" w:type="dxa"/>
          </w:tcPr>
          <w:p>
            <w:pPr>
              <w:rPr>
                <w:rFonts w:hint="eastAsia"/>
              </w:rPr>
            </w:pPr>
            <w:r>
              <w:rPr>
                <w:rFonts w:hint="eastAsia"/>
              </w:rPr>
              <w:t>1</w:t>
            </w:r>
          </w:p>
        </w:tc>
        <w:tc>
          <w:tcPr>
            <w:tcW w:w="1559" w:type="dxa"/>
          </w:tcPr>
          <w:p/>
        </w:tc>
        <w:tc>
          <w:tcPr>
            <w:tcW w:w="1418" w:type="dxa"/>
          </w:tcPr>
          <w:p/>
        </w:tc>
        <w:tc>
          <w:tcPr>
            <w:tcW w:w="1088"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color w:val="FF0000"/>
              </w:rPr>
            </w:pPr>
            <w:r>
              <w:rPr>
                <w:rFonts w:hint="eastAsia"/>
                <w:color w:val="FF0000"/>
              </w:rPr>
              <w:t>----</w:t>
            </w:r>
          </w:p>
        </w:tc>
        <w:tc>
          <w:tcPr>
            <w:tcW w:w="3686" w:type="dxa"/>
          </w:tcPr>
          <w:p>
            <w:pPr>
              <w:rPr>
                <w:rFonts w:hint="eastAsia"/>
                <w:color w:val="FF0000"/>
              </w:rPr>
            </w:pPr>
            <w:r>
              <w:rPr>
                <w:rFonts w:hint="eastAsia"/>
                <w:color w:val="FF0000"/>
              </w:rPr>
              <w:t>----------------以下为后台微服务接口</w:t>
            </w:r>
          </w:p>
        </w:tc>
        <w:tc>
          <w:tcPr>
            <w:tcW w:w="1134" w:type="dxa"/>
          </w:tcPr>
          <w:p>
            <w:pPr>
              <w:rPr>
                <w:color w:val="FF0000"/>
              </w:rPr>
            </w:pPr>
            <w:r>
              <w:rPr>
                <w:rFonts w:hint="eastAsia"/>
                <w:color w:val="FF0000"/>
              </w:rPr>
              <w:t>的开发</w:t>
            </w:r>
          </w:p>
        </w:tc>
        <w:tc>
          <w:tcPr>
            <w:tcW w:w="1559" w:type="dxa"/>
          </w:tcPr>
          <w:p>
            <w:pPr>
              <w:rPr>
                <w:color w:val="FF0000"/>
              </w:rPr>
            </w:pPr>
            <w:r>
              <w:rPr>
                <w:rFonts w:hint="eastAsia"/>
                <w:color w:val="FF0000"/>
              </w:rPr>
              <w:t>任务--------------</w:t>
            </w:r>
          </w:p>
        </w:tc>
        <w:tc>
          <w:tcPr>
            <w:tcW w:w="1418" w:type="dxa"/>
          </w:tcPr>
          <w:p>
            <w:pPr>
              <w:rPr>
                <w:color w:val="FF0000"/>
              </w:rPr>
            </w:pPr>
            <w:r>
              <w:rPr>
                <w:rFonts w:hint="eastAsia"/>
                <w:color w:val="FF0000"/>
              </w:rPr>
              <w:t>------------------</w:t>
            </w:r>
          </w:p>
        </w:tc>
        <w:tc>
          <w:tcPr>
            <w:tcW w:w="1088" w:type="dxa"/>
          </w:tcPr>
          <w:p>
            <w:pPr>
              <w:rPr>
                <w:color w:val="FF0000"/>
              </w:rPr>
            </w:pPr>
            <w:r>
              <w:rPr>
                <w:rFonts w:hint="eastAsia"/>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r>
              <w:rPr>
                <w:rFonts w:hint="eastAsia"/>
              </w:rPr>
              <w:t>3、</w:t>
            </w:r>
          </w:p>
        </w:tc>
        <w:tc>
          <w:tcPr>
            <w:tcW w:w="3686" w:type="dxa"/>
          </w:tcPr>
          <w:p>
            <w:pPr>
              <w:rPr>
                <w:rFonts w:hint="eastAsia"/>
              </w:rPr>
            </w:pPr>
            <w:r>
              <w:rPr>
                <w:rFonts w:hint="eastAsia"/>
              </w:rPr>
              <w:t>用户登录/注册/忘记密码/生成对应session的微服务接口</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7" w:hRule="atLeast"/>
        </w:trPr>
        <w:tc>
          <w:tcPr>
            <w:tcW w:w="675" w:type="dxa"/>
          </w:tcPr>
          <w:p>
            <w:r>
              <w:rPr>
                <w:rFonts w:hint="eastAsia"/>
              </w:rPr>
              <w:t>4、</w:t>
            </w:r>
          </w:p>
        </w:tc>
        <w:tc>
          <w:tcPr>
            <w:tcW w:w="3686" w:type="dxa"/>
          </w:tcPr>
          <w:p>
            <w:pPr>
              <w:rPr>
                <w:rFonts w:hint="eastAsia"/>
              </w:rPr>
            </w:pPr>
            <w:r>
              <w:rPr>
                <w:rFonts w:hint="eastAsia"/>
              </w:rPr>
              <w:t>个人信息的微服务接口，用于管理用户的个人信息，关注名单，被关注的名单（粉丝）等内容。</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r>
              <w:rPr>
                <w:rFonts w:hint="eastAsia"/>
              </w:rPr>
              <w:t>5、</w:t>
            </w:r>
          </w:p>
        </w:tc>
        <w:tc>
          <w:tcPr>
            <w:tcW w:w="3686" w:type="dxa"/>
          </w:tcPr>
          <w:p>
            <w:pPr>
              <w:rPr>
                <w:rFonts w:hint="eastAsia"/>
              </w:rPr>
            </w:pPr>
            <w:r>
              <w:rPr>
                <w:rFonts w:hint="eastAsia"/>
              </w:rPr>
              <w:t>好友私信微服务接口，用于管理好友私信消息的推送</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r>
              <w:rPr>
                <w:rFonts w:hint="eastAsia"/>
              </w:rPr>
              <w:t>6、</w:t>
            </w:r>
          </w:p>
        </w:tc>
        <w:tc>
          <w:tcPr>
            <w:tcW w:w="3686" w:type="dxa"/>
          </w:tcPr>
          <w:p>
            <w:pPr>
              <w:rPr>
                <w:rFonts w:hint="eastAsia"/>
              </w:rPr>
            </w:pPr>
            <w:r>
              <w:rPr>
                <w:rFonts w:hint="eastAsia"/>
              </w:rPr>
              <w:t>个人视频微服务接口，用于个人视频和的发布（上传）/删除管理，和管理员对个人视频的审核</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r>
              <w:rPr>
                <w:rFonts w:hint="eastAsia"/>
              </w:rPr>
              <w:t>7、</w:t>
            </w:r>
          </w:p>
        </w:tc>
        <w:tc>
          <w:tcPr>
            <w:tcW w:w="3686" w:type="dxa"/>
          </w:tcPr>
          <w:p>
            <w:pPr>
              <w:rPr>
                <w:rFonts w:hint="eastAsia"/>
              </w:rPr>
            </w:pPr>
            <w:r>
              <w:rPr>
                <w:rFonts w:hint="eastAsia"/>
              </w:rPr>
              <w:t>个人动态微服务接口，用于管理个人带图片的动态发布与管理，和管理员对个人动态的审核</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8、</w:t>
            </w:r>
          </w:p>
        </w:tc>
        <w:tc>
          <w:tcPr>
            <w:tcW w:w="3686" w:type="dxa"/>
          </w:tcPr>
          <w:p>
            <w:pPr>
              <w:rPr>
                <w:rFonts w:hint="eastAsia"/>
              </w:rPr>
            </w:pPr>
            <w:r>
              <w:rPr>
                <w:rFonts w:hint="eastAsia"/>
              </w:rPr>
              <w:t>动态/视频订阅与推送微服务接口，用于将关注名单成功发布的视频推送到粉丝的主页中</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9、</w:t>
            </w:r>
          </w:p>
        </w:tc>
        <w:tc>
          <w:tcPr>
            <w:tcW w:w="3686" w:type="dxa"/>
          </w:tcPr>
          <w:p>
            <w:pPr>
              <w:rPr>
                <w:rFonts w:hint="eastAsia"/>
              </w:rPr>
            </w:pPr>
            <w:r>
              <w:rPr>
                <w:rFonts w:hint="eastAsia"/>
              </w:rPr>
              <w:t>视频主页显示/搜索微服务接口，用于将前端首页获取最新的视频流和按条件搜索视频</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10、</w:t>
            </w:r>
          </w:p>
        </w:tc>
        <w:tc>
          <w:tcPr>
            <w:tcW w:w="3686" w:type="dxa"/>
          </w:tcPr>
          <w:p>
            <w:pPr>
              <w:rPr>
                <w:rFonts w:hint="eastAsia"/>
              </w:rPr>
            </w:pPr>
            <w:r>
              <w:rPr>
                <w:rFonts w:hint="eastAsia"/>
              </w:rPr>
              <w:t>点赞/投币/充电微服务接口（外键视频id），记录视频之外的其他热度信息</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11、</w:t>
            </w:r>
          </w:p>
        </w:tc>
        <w:tc>
          <w:tcPr>
            <w:tcW w:w="3686" w:type="dxa"/>
          </w:tcPr>
          <w:p>
            <w:pPr>
              <w:rPr>
                <w:rFonts w:hint="eastAsia"/>
              </w:rPr>
            </w:pPr>
            <w:r>
              <w:rPr>
                <w:rFonts w:hint="eastAsia"/>
              </w:rPr>
              <w:t xml:space="preserve">视频/动态评论微服务接口（外键为视频id或动态id），记录视频之外的评论信息，举报功能，举报相应评论的id，将工单提交至管理员审核，成功调用小黑屋接口并调用后台管理员接口删除评论 </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12、</w:t>
            </w:r>
          </w:p>
        </w:tc>
        <w:tc>
          <w:tcPr>
            <w:tcW w:w="3686" w:type="dxa"/>
          </w:tcPr>
          <w:p>
            <w:pPr>
              <w:rPr>
                <w:rFonts w:hint="eastAsia"/>
              </w:rPr>
            </w:pPr>
            <w:r>
              <w:rPr>
                <w:rFonts w:hint="eastAsia"/>
              </w:rPr>
              <w:t>小黑屋微服务接口，用于记录被封禁的名单，封禁方法和解封的方法</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13、</w:t>
            </w:r>
          </w:p>
        </w:tc>
        <w:tc>
          <w:tcPr>
            <w:tcW w:w="3686" w:type="dxa"/>
          </w:tcPr>
          <w:p>
            <w:pPr>
              <w:rPr>
                <w:rFonts w:hint="eastAsia"/>
              </w:rPr>
            </w:pPr>
            <w:r>
              <w:rPr>
                <w:rFonts w:hint="eastAsia"/>
              </w:rPr>
              <w:t>管理员微服务接口，用于获取待审核视频/动态/举报评论的信息进行处理，有搜索内容（视频/动态。。。）管理的功能</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14、</w:t>
            </w:r>
          </w:p>
        </w:tc>
        <w:tc>
          <w:tcPr>
            <w:tcW w:w="3686" w:type="dxa"/>
          </w:tcPr>
          <w:p>
            <w:pPr>
              <w:rPr>
                <w:rFonts w:hint="eastAsia"/>
              </w:rPr>
            </w:pPr>
            <w:r>
              <w:rPr>
                <w:rFonts w:hint="eastAsia"/>
              </w:rPr>
              <w:t>视频弹幕微服务接口，用于记录每个视频的弹幕信息，记录方式有待考虑！</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15、</w:t>
            </w:r>
          </w:p>
        </w:tc>
        <w:tc>
          <w:tcPr>
            <w:tcW w:w="3686" w:type="dxa"/>
          </w:tcPr>
          <w:p>
            <w:pPr>
              <w:rPr>
                <w:rFonts w:hint="eastAsia"/>
              </w:rPr>
            </w:pPr>
            <w:r>
              <w:rPr>
                <w:rFonts w:hint="eastAsia"/>
              </w:rPr>
              <w:t>视频缓存微服务接口，用于缓存视频流到本地</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16、</w:t>
            </w:r>
          </w:p>
        </w:tc>
        <w:tc>
          <w:tcPr>
            <w:tcW w:w="3686" w:type="dxa"/>
          </w:tcPr>
          <w:p>
            <w:pPr>
              <w:rPr>
                <w:rFonts w:hint="eastAsia"/>
              </w:rPr>
            </w:pPr>
            <w:r>
              <w:rPr>
                <w:rFonts w:hint="eastAsia"/>
              </w:rPr>
              <w:t>。。。。。。很多遗漏需要补充，有些分的不细致需要更加细化具体，还有些思考不到位的需要修改</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color w:val="FF0000"/>
              </w:rPr>
            </w:pPr>
            <w:r>
              <w:rPr>
                <w:rFonts w:hint="eastAsia"/>
                <w:color w:val="FF0000"/>
              </w:rPr>
              <w:t>------</w:t>
            </w:r>
          </w:p>
        </w:tc>
        <w:tc>
          <w:tcPr>
            <w:tcW w:w="3686" w:type="dxa"/>
          </w:tcPr>
          <w:p>
            <w:pPr>
              <w:rPr>
                <w:rFonts w:hint="eastAsia"/>
                <w:color w:val="FF0000"/>
              </w:rPr>
            </w:pPr>
            <w:r>
              <w:rPr>
                <w:rFonts w:hint="eastAsia"/>
                <w:color w:val="FF0000"/>
              </w:rPr>
              <w:t>--还有待修改，以下为前端界面需要</w:t>
            </w:r>
          </w:p>
        </w:tc>
        <w:tc>
          <w:tcPr>
            <w:tcW w:w="1134" w:type="dxa"/>
          </w:tcPr>
          <w:p>
            <w:pPr>
              <w:rPr>
                <w:color w:val="FF0000"/>
              </w:rPr>
            </w:pPr>
            <w:r>
              <w:rPr>
                <w:rFonts w:hint="eastAsia"/>
                <w:color w:val="FF0000"/>
              </w:rPr>
              <w:t>开发的----</w:t>
            </w:r>
          </w:p>
        </w:tc>
        <w:tc>
          <w:tcPr>
            <w:tcW w:w="1559" w:type="dxa"/>
          </w:tcPr>
          <w:p>
            <w:pPr>
              <w:rPr>
                <w:color w:val="FF0000"/>
              </w:rPr>
            </w:pPr>
            <w:r>
              <w:rPr>
                <w:rFonts w:hint="eastAsia"/>
                <w:color w:val="FF0000"/>
              </w:rPr>
              <w:t>大致内容------</w:t>
            </w:r>
          </w:p>
        </w:tc>
        <w:tc>
          <w:tcPr>
            <w:tcW w:w="1418" w:type="dxa"/>
          </w:tcPr>
          <w:p>
            <w:pPr>
              <w:rPr>
                <w:color w:val="FF0000"/>
              </w:rPr>
            </w:pPr>
            <w:r>
              <w:rPr>
                <w:rFonts w:hint="eastAsia"/>
                <w:color w:val="FF0000"/>
              </w:rPr>
              <w:t>------------------</w:t>
            </w:r>
          </w:p>
        </w:tc>
        <w:tc>
          <w:tcPr>
            <w:tcW w:w="1088" w:type="dxa"/>
          </w:tcPr>
          <w:p>
            <w:pPr>
              <w:rPr>
                <w:color w:val="FF0000"/>
              </w:rPr>
            </w:pPr>
            <w:r>
              <w:rPr>
                <w:rFonts w:hint="eastAsia"/>
                <w:color w:val="FF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1、</w:t>
            </w:r>
          </w:p>
        </w:tc>
        <w:tc>
          <w:tcPr>
            <w:tcW w:w="3686" w:type="dxa"/>
          </w:tcPr>
          <w:p>
            <w:pPr>
              <w:rPr>
                <w:rFonts w:hint="eastAsia"/>
              </w:rPr>
            </w:pPr>
            <w:r>
              <w:rPr>
                <w:rFonts w:hint="eastAsia"/>
              </w:rPr>
              <w:t>register</w:t>
            </w:r>
            <w:r>
              <w:t xml:space="preserve">.html </w:t>
            </w:r>
            <w:r>
              <w:rPr>
                <w:rFonts w:hint="eastAsia"/>
              </w:rPr>
              <w:t>用户注册界面</w:t>
            </w:r>
          </w:p>
        </w:tc>
        <w:tc>
          <w:tcPr>
            <w:tcW w:w="1134" w:type="dxa"/>
          </w:tcPr>
          <w:p>
            <w:r>
              <w:rPr>
                <w:rFonts w:hint="eastAsia"/>
              </w:rPr>
              <w:t>vue</w:t>
            </w:r>
          </w:p>
        </w:tc>
        <w:tc>
          <w:tcPr>
            <w:tcW w:w="1559" w:type="dxa"/>
          </w:tcPr>
          <w:p>
            <w:pPr>
              <w:rPr>
                <w:rFonts w:hint="eastAsia"/>
              </w:rPr>
            </w:pPr>
            <w:r>
              <w:rPr>
                <w:rFonts w:hint="eastAsia"/>
              </w:rPr>
              <w:t>vue.element.</w:t>
            </w:r>
            <w:r>
              <w:t>ui</w:t>
            </w: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2、</w:t>
            </w:r>
          </w:p>
        </w:tc>
        <w:tc>
          <w:tcPr>
            <w:tcW w:w="3686" w:type="dxa"/>
          </w:tcPr>
          <w:p>
            <w:pPr>
              <w:rPr>
                <w:rFonts w:hint="eastAsia"/>
              </w:rPr>
            </w:pPr>
            <w:r>
              <w:rPr>
                <w:rFonts w:hint="eastAsia"/>
              </w:rPr>
              <w:t>i</w:t>
            </w:r>
            <w:r>
              <w:t xml:space="preserve">ndex.html </w:t>
            </w:r>
            <w:r>
              <w:rPr>
                <w:rFonts w:hint="eastAsia"/>
              </w:rPr>
              <w:t>视频流主页</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3、</w:t>
            </w:r>
          </w:p>
        </w:tc>
        <w:tc>
          <w:tcPr>
            <w:tcW w:w="3686" w:type="dxa"/>
          </w:tcPr>
          <w:p>
            <w:pPr>
              <w:rPr>
                <w:rFonts w:hint="eastAsia"/>
              </w:rPr>
            </w:pPr>
            <w:r>
              <w:rPr>
                <w:rFonts w:hint="eastAsia"/>
              </w:rPr>
              <w:t>index</w:t>
            </w:r>
            <w:r>
              <w:t xml:space="preserve">/{type}.html </w:t>
            </w:r>
            <w:r>
              <w:rPr>
                <w:rFonts w:hint="eastAsia"/>
              </w:rPr>
              <w:t>分类视频流页面</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4、</w:t>
            </w:r>
          </w:p>
        </w:tc>
        <w:tc>
          <w:tcPr>
            <w:tcW w:w="3686" w:type="dxa"/>
          </w:tcPr>
          <w:p>
            <w:pPr>
              <w:rPr>
                <w:rFonts w:hint="eastAsia"/>
              </w:rPr>
            </w:pPr>
            <w:r>
              <w:rPr>
                <w:rFonts w:hint="eastAsia"/>
              </w:rPr>
              <w:t>video</w:t>
            </w:r>
            <w:r>
              <w:t>/{videoId}.html restful</w:t>
            </w:r>
            <w:r>
              <w:rPr>
                <w:rFonts w:hint="eastAsia"/>
              </w:rPr>
              <w:t>风格的视频播放界面展示</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5、</w:t>
            </w:r>
          </w:p>
        </w:tc>
        <w:tc>
          <w:tcPr>
            <w:tcW w:w="3686" w:type="dxa"/>
          </w:tcPr>
          <w:p>
            <w:pPr>
              <w:rPr>
                <w:rFonts w:hint="eastAsia"/>
              </w:rPr>
            </w:pPr>
            <w:r>
              <w:rPr>
                <w:rFonts w:hint="eastAsia"/>
              </w:rPr>
              <w:t>person</w:t>
            </w:r>
            <w:r>
              <w:t xml:space="preserve">.html </w:t>
            </w:r>
            <w:r>
              <w:rPr>
                <w:rFonts w:hint="eastAsia"/>
              </w:rPr>
              <w:t>个人中心</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6、</w:t>
            </w:r>
          </w:p>
        </w:tc>
        <w:tc>
          <w:tcPr>
            <w:tcW w:w="3686" w:type="dxa"/>
          </w:tcPr>
          <w:p>
            <w:pPr>
              <w:rPr>
                <w:rFonts w:hint="eastAsia"/>
              </w:rPr>
            </w:pPr>
            <w:r>
              <w:rPr>
                <w:rFonts w:hint="eastAsia"/>
              </w:rPr>
              <w:t>p</w:t>
            </w:r>
            <w:r>
              <w:t xml:space="preserve">erson-video.html </w:t>
            </w:r>
            <w:r>
              <w:rPr>
                <w:rFonts w:hint="eastAsia"/>
              </w:rPr>
              <w:t>个人视频管理</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7、</w:t>
            </w:r>
          </w:p>
        </w:tc>
        <w:tc>
          <w:tcPr>
            <w:tcW w:w="3686" w:type="dxa"/>
          </w:tcPr>
          <w:p>
            <w:pPr>
              <w:rPr>
                <w:rFonts w:hint="eastAsia"/>
              </w:rPr>
            </w:pPr>
            <w:r>
              <w:rPr>
                <w:rFonts w:hint="eastAsia"/>
              </w:rPr>
              <w:t>p</w:t>
            </w:r>
            <w:r>
              <w:t xml:space="preserve">erson-news.html </w:t>
            </w:r>
            <w:r>
              <w:rPr>
                <w:rFonts w:hint="eastAsia"/>
              </w:rPr>
              <w:t>个人动态管理</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8、</w:t>
            </w:r>
          </w:p>
        </w:tc>
        <w:tc>
          <w:tcPr>
            <w:tcW w:w="3686" w:type="dxa"/>
          </w:tcPr>
          <w:p>
            <w:pPr>
              <w:rPr>
                <w:rFonts w:hint="eastAsia"/>
              </w:rPr>
            </w:pPr>
            <w:r>
              <w:rPr>
                <w:rFonts w:hint="eastAsia"/>
              </w:rPr>
              <w:t>talk</w:t>
            </w:r>
            <w:r>
              <w:t xml:space="preserve">.html </w:t>
            </w:r>
            <w:r>
              <w:rPr>
                <w:rFonts w:hint="eastAsia"/>
              </w:rPr>
              <w:t>私信列表界面</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9、</w:t>
            </w:r>
          </w:p>
        </w:tc>
        <w:tc>
          <w:tcPr>
            <w:tcW w:w="3686" w:type="dxa"/>
          </w:tcPr>
          <w:p>
            <w:pPr>
              <w:rPr>
                <w:rFonts w:hint="eastAsia"/>
              </w:rPr>
            </w:pPr>
            <w:r>
              <w:rPr>
                <w:rFonts w:hint="eastAsia"/>
              </w:rPr>
              <w:t>talk</w:t>
            </w:r>
            <w:r>
              <w:t xml:space="preserve">/{userid}.html </w:t>
            </w:r>
            <w:r>
              <w:rPr>
                <w:rFonts w:hint="eastAsia"/>
              </w:rPr>
              <w:t>具体私信界面</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10</w:t>
            </w:r>
          </w:p>
        </w:tc>
        <w:tc>
          <w:tcPr>
            <w:tcW w:w="3686" w:type="dxa"/>
          </w:tcPr>
          <w:p>
            <w:pPr>
              <w:rPr>
                <w:rFonts w:hint="eastAsia"/>
              </w:rPr>
            </w:pPr>
            <w:r>
              <w:rPr>
                <w:rFonts w:hint="eastAsia"/>
              </w:rPr>
              <w:t>manager</w:t>
            </w:r>
            <w:r>
              <w:t xml:space="preserve">.html </w:t>
            </w:r>
            <w:r>
              <w:rPr>
                <w:rFonts w:hint="eastAsia"/>
              </w:rPr>
              <w:t>管理员主界面</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11、</w:t>
            </w:r>
          </w:p>
        </w:tc>
        <w:tc>
          <w:tcPr>
            <w:tcW w:w="3686" w:type="dxa"/>
          </w:tcPr>
          <w:p>
            <w:pPr>
              <w:rPr>
                <w:rFonts w:hint="eastAsia"/>
              </w:rPr>
            </w:pPr>
            <w:r>
              <w:rPr>
                <w:rFonts w:hint="eastAsia"/>
              </w:rPr>
              <w:t>m</w:t>
            </w:r>
            <w:r>
              <w:t xml:space="preserve">anager/video.html </w:t>
            </w:r>
            <w:r>
              <w:rPr>
                <w:rFonts w:hint="eastAsia"/>
              </w:rPr>
              <w:t>管理员可以访问的视频审核界面</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12、</w:t>
            </w:r>
          </w:p>
        </w:tc>
        <w:tc>
          <w:tcPr>
            <w:tcW w:w="3686" w:type="dxa"/>
          </w:tcPr>
          <w:p>
            <w:pPr>
              <w:rPr>
                <w:rFonts w:hint="eastAsia"/>
              </w:rPr>
            </w:pPr>
            <w:r>
              <w:rPr>
                <w:rFonts w:hint="eastAsia"/>
              </w:rPr>
              <w:t>m</w:t>
            </w:r>
            <w:r>
              <w:t xml:space="preserve">anager/news.html </w:t>
            </w:r>
            <w:r>
              <w:rPr>
                <w:rFonts w:hint="eastAsia"/>
              </w:rPr>
              <w:t>管理员可以访问的动态审核界面</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13、</w:t>
            </w:r>
          </w:p>
        </w:tc>
        <w:tc>
          <w:tcPr>
            <w:tcW w:w="3686" w:type="dxa"/>
          </w:tcPr>
          <w:p>
            <w:pPr>
              <w:rPr>
                <w:rFonts w:hint="eastAsia"/>
              </w:rPr>
            </w:pPr>
            <w:r>
              <w:rPr>
                <w:rFonts w:hint="eastAsia"/>
              </w:rPr>
              <w:t>m</w:t>
            </w:r>
            <w:r>
              <w:t>anager/</w:t>
            </w:r>
            <w:r>
              <w:rPr>
                <w:rFonts w:hint="eastAsia"/>
              </w:rPr>
              <w:t>comment</w:t>
            </w:r>
            <w:r>
              <w:t xml:space="preserve">.html </w:t>
            </w:r>
            <w:r>
              <w:rPr>
                <w:rFonts w:hint="eastAsia"/>
              </w:rPr>
              <w:t>管理员可以访问的评论举报审核界面</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14、</w:t>
            </w:r>
          </w:p>
        </w:tc>
        <w:tc>
          <w:tcPr>
            <w:tcW w:w="3686" w:type="dxa"/>
          </w:tcPr>
          <w:p>
            <w:pPr>
              <w:rPr>
                <w:rFonts w:hint="eastAsia"/>
              </w:rPr>
            </w:pPr>
            <w:r>
              <w:rPr>
                <w:rFonts w:hint="eastAsia"/>
              </w:rPr>
              <w:t>m</w:t>
            </w:r>
            <w:r>
              <w:t xml:space="preserve">anager/person.html </w:t>
            </w:r>
            <w:r>
              <w:rPr>
                <w:rFonts w:hint="eastAsia"/>
              </w:rPr>
              <w:t>管理员可以访问的管理所有用户的界面</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eastAsia"/>
              </w:rPr>
            </w:pPr>
            <w:r>
              <w:rPr>
                <w:rFonts w:hint="eastAsia"/>
              </w:rPr>
              <w:t>15、</w:t>
            </w:r>
          </w:p>
        </w:tc>
        <w:tc>
          <w:tcPr>
            <w:tcW w:w="3686" w:type="dxa"/>
          </w:tcPr>
          <w:p>
            <w:pPr>
              <w:rPr>
                <w:rFonts w:hint="eastAsia"/>
              </w:rPr>
            </w:pPr>
            <w:r>
              <w:rPr>
                <w:rFonts w:hint="eastAsia"/>
              </w:rPr>
              <w:t>black</w:t>
            </w:r>
            <w:r>
              <w:t xml:space="preserve">house.html </w:t>
            </w:r>
            <w:r>
              <w:rPr>
                <w:rFonts w:hint="eastAsia"/>
              </w:rPr>
              <w:t>小黑屋界面</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default" w:eastAsiaTheme="minorEastAsia"/>
                <w:lang w:val="en-US" w:eastAsia="zh-CN"/>
              </w:rPr>
            </w:pPr>
            <w:r>
              <w:rPr>
                <w:rFonts w:hint="eastAsia"/>
                <w:lang w:val="en-US" w:eastAsia="zh-CN"/>
              </w:rPr>
              <w:t>16</w:t>
            </w:r>
          </w:p>
        </w:tc>
        <w:tc>
          <w:tcPr>
            <w:tcW w:w="3686" w:type="dxa"/>
          </w:tcPr>
          <w:p>
            <w:pPr>
              <w:rPr>
                <w:rFonts w:hint="default" w:eastAsiaTheme="minorEastAsia"/>
                <w:lang w:val="en-US" w:eastAsia="zh-CN"/>
              </w:rPr>
            </w:pPr>
            <w:r>
              <w:rPr>
                <w:rFonts w:hint="eastAsia"/>
                <w:lang w:val="en-US" w:eastAsia="zh-CN"/>
              </w:rPr>
              <w:t>个人信息处可以加一个误封申诉功能</w:t>
            </w: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default" w:eastAsiaTheme="minorEastAsia"/>
                <w:lang w:val="en-US" w:eastAsia="zh-CN"/>
              </w:rPr>
            </w:pPr>
            <w:r>
              <w:rPr>
                <w:rFonts w:hint="eastAsia"/>
                <w:lang w:val="en-US" w:eastAsia="zh-CN"/>
              </w:rPr>
              <w:t>17</w:t>
            </w:r>
          </w:p>
        </w:tc>
        <w:tc>
          <w:tcPr>
            <w:tcW w:w="3686" w:type="dxa"/>
          </w:tcPr>
          <w:p>
            <w:pPr>
              <w:rPr>
                <w:rFonts w:hint="eastAsia"/>
                <w:lang w:val="en-US" w:eastAsia="zh-CN"/>
              </w:rPr>
            </w:pPr>
            <w:r>
              <w:rPr>
                <w:rFonts w:hint="eastAsia"/>
                <w:lang w:val="en-US" w:eastAsia="zh-CN"/>
              </w:rPr>
              <w:t>视频点击收藏后可加入到个人收藏夹</w:t>
            </w:r>
          </w:p>
          <w:p>
            <w:pPr>
              <w:rPr>
                <w:rFonts w:hint="default"/>
                <w:lang w:val="en-US" w:eastAsia="zh-CN"/>
              </w:rPr>
            </w:pPr>
          </w:p>
        </w:tc>
        <w:tc>
          <w:tcPr>
            <w:tcW w:w="1134" w:type="dxa"/>
          </w:tcPr>
          <w:p/>
        </w:tc>
        <w:tc>
          <w:tcPr>
            <w:tcW w:w="1559" w:type="dxa"/>
          </w:tcPr>
          <w:p/>
        </w:tc>
        <w:tc>
          <w:tcPr>
            <w:tcW w:w="1418" w:type="dxa"/>
          </w:tcPr>
          <w:p/>
        </w:tc>
        <w:tc>
          <w:tcPr>
            <w:tcW w:w="108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675" w:type="dxa"/>
          </w:tcPr>
          <w:p>
            <w:pPr>
              <w:rPr>
                <w:rFonts w:hint="default"/>
                <w:lang w:val="en-US" w:eastAsia="zh-CN"/>
              </w:rPr>
            </w:pPr>
            <w:r>
              <w:rPr>
                <w:rFonts w:hint="eastAsia"/>
                <w:lang w:val="en-US" w:eastAsia="zh-CN"/>
              </w:rPr>
              <w:t>18</w:t>
            </w:r>
          </w:p>
        </w:tc>
        <w:tc>
          <w:tcPr>
            <w:tcW w:w="3686" w:type="dxa"/>
          </w:tcPr>
          <w:p>
            <w:pPr>
              <w:rPr>
                <w:rFonts w:hint="default"/>
                <w:lang w:val="en-US" w:eastAsia="zh-CN"/>
              </w:rPr>
            </w:pPr>
            <w:r>
              <w:rPr>
                <w:rFonts w:hint="eastAsia"/>
                <w:lang w:val="en-US" w:eastAsia="zh-CN"/>
              </w:rPr>
              <w:t>视频转码工具类，用来将上传视频转为mp4</w:t>
            </w:r>
          </w:p>
        </w:tc>
        <w:tc>
          <w:tcPr>
            <w:tcW w:w="1134" w:type="dxa"/>
          </w:tcPr>
          <w:p/>
        </w:tc>
        <w:tc>
          <w:tcPr>
            <w:tcW w:w="1559" w:type="dxa"/>
          </w:tcPr>
          <w:p/>
        </w:tc>
        <w:tc>
          <w:tcPr>
            <w:tcW w:w="1418" w:type="dxa"/>
          </w:tcPr>
          <w:p/>
        </w:tc>
        <w:tc>
          <w:tcPr>
            <w:tcW w:w="1088" w:type="dxa"/>
          </w:tcPr>
          <w:p/>
        </w:tc>
      </w:tr>
    </w:tbl>
    <w:p/>
    <w:p>
      <w:pPr>
        <w:rPr>
          <w:rFonts w:hint="eastAsia"/>
        </w:rPr>
      </w:pPr>
    </w:p>
    <w:p>
      <w:pPr>
        <w:rPr>
          <w:rFonts w:hint="eastAsia"/>
          <w:lang w:val="en-US" w:eastAsia="zh-CN"/>
        </w:rPr>
      </w:pPr>
      <w:r>
        <w:rPr>
          <w:rFonts w:hint="eastAsia"/>
          <w:lang w:val="en-US" w:eastAsia="zh-CN"/>
        </w:rPr>
        <w:t>zuul开发设计说明：</w:t>
      </w:r>
    </w:p>
    <w:p>
      <w:pPr>
        <w:rPr>
          <w:rFonts w:hint="eastAsia"/>
          <w:lang w:val="en-US" w:eastAsia="zh-CN"/>
        </w:rPr>
      </w:pPr>
      <w:r>
        <w:rPr>
          <w:rFonts w:hint="eastAsia"/>
          <w:lang w:val="en-US" w:eastAsia="zh-CN"/>
        </w:rPr>
        <w:t>端口号：80</w:t>
      </w:r>
    </w:p>
    <w:p>
      <w:pPr>
        <w:rPr>
          <w:rFonts w:hint="eastAsia"/>
          <w:lang w:val="en-US" w:eastAsia="zh-CN"/>
        </w:rPr>
      </w:pPr>
      <w:r>
        <w:rPr>
          <w:rFonts w:hint="eastAsia"/>
          <w:lang w:val="en-US" w:eastAsia="zh-CN"/>
        </w:rPr>
        <w:t>功能：负责访问的转发</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default"/>
                <w:vertAlign w:val="baseline"/>
                <w:lang w:val="en-US" w:eastAsia="zh-CN"/>
              </w:rPr>
            </w:pP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服务注册中心</w:t>
            </w:r>
          </w:p>
        </w:tc>
        <w:tc>
          <w:tcPr>
            <w:tcW w:w="2841" w:type="dxa"/>
          </w:tcPr>
          <w:p>
            <w:pPr>
              <w:rPr>
                <w:rFonts w:hint="default"/>
                <w:vertAlign w:val="baseline"/>
                <w:lang w:val="en-US" w:eastAsia="zh-CN"/>
              </w:rPr>
            </w:pPr>
            <w:r>
              <w:rPr>
                <w:rFonts w:hint="eastAsia"/>
                <w:vertAlign w:val="baseline"/>
                <w:lang w:val="en-US" w:eastAsia="zh-CN"/>
              </w:rPr>
              <w:t>eureka_server</w:t>
            </w:r>
          </w:p>
        </w:tc>
        <w:tc>
          <w:tcPr>
            <w:tcW w:w="2841" w:type="dxa"/>
          </w:tcPr>
          <w:p>
            <w:pPr>
              <w:rPr>
                <w:rFonts w:hint="default"/>
                <w:vertAlign w:val="baseline"/>
                <w:lang w:val="en-US" w:eastAsia="zh-CN"/>
              </w:rPr>
            </w:pPr>
            <w:r>
              <w:rPr>
                <w:rFonts w:hint="eastAsia"/>
                <w:vertAlign w:val="baseline"/>
                <w:lang w:val="en-US" w:eastAsia="zh-CN"/>
              </w:rPr>
              <w:t>8080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服务提供者demo</w:t>
            </w:r>
          </w:p>
        </w:tc>
        <w:tc>
          <w:tcPr>
            <w:tcW w:w="2841" w:type="dxa"/>
          </w:tcPr>
          <w:p>
            <w:pPr>
              <w:rPr>
                <w:rFonts w:hint="default"/>
                <w:vertAlign w:val="baseline"/>
                <w:lang w:val="en-US" w:eastAsia="zh-CN"/>
              </w:rPr>
            </w:pPr>
            <w:r>
              <w:rPr>
                <w:rFonts w:hint="eastAsia"/>
                <w:vertAlign w:val="baseline"/>
                <w:lang w:val="en-US" w:eastAsia="zh-CN"/>
              </w:rPr>
              <w:t>eureka_clientdemo</w:t>
            </w:r>
          </w:p>
        </w:tc>
        <w:tc>
          <w:tcPr>
            <w:tcW w:w="2841" w:type="dxa"/>
          </w:tcPr>
          <w:p>
            <w:pPr>
              <w:rPr>
                <w:rFonts w:hint="default"/>
                <w:vertAlign w:val="baseline"/>
                <w:lang w:val="en-US" w:eastAsia="zh-CN"/>
              </w:rPr>
            </w:pPr>
            <w:r>
              <w:rPr>
                <w:rFonts w:hint="eastAsia"/>
                <w:vertAlign w:val="baseline"/>
                <w:lang w:val="en-US" w:eastAsia="zh-CN"/>
              </w:rPr>
              <w:t>8082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服务调用者demo</w:t>
            </w:r>
          </w:p>
        </w:tc>
        <w:tc>
          <w:tcPr>
            <w:tcW w:w="2841" w:type="dxa"/>
          </w:tcPr>
          <w:p>
            <w:pPr>
              <w:rPr>
                <w:rFonts w:hint="default"/>
                <w:vertAlign w:val="baseline"/>
                <w:lang w:val="en-US" w:eastAsia="zh-CN"/>
              </w:rPr>
            </w:pPr>
            <w:r>
              <w:rPr>
                <w:rFonts w:hint="eastAsia"/>
                <w:vertAlign w:val="baseline"/>
                <w:lang w:val="en-US" w:eastAsia="zh-CN"/>
              </w:rPr>
              <w:t>eureka_feign</w:t>
            </w:r>
          </w:p>
        </w:tc>
        <w:tc>
          <w:tcPr>
            <w:tcW w:w="2841" w:type="dxa"/>
          </w:tcPr>
          <w:p>
            <w:pPr>
              <w:rPr>
                <w:rFonts w:hint="default"/>
                <w:vertAlign w:val="baseline"/>
                <w:lang w:val="en-US" w:eastAsia="zh-CN"/>
              </w:rPr>
            </w:pPr>
            <w:r>
              <w:rPr>
                <w:rFonts w:hint="eastAsia"/>
                <w:vertAlign w:val="baseline"/>
                <w:lang w:val="en-US" w:eastAsia="zh-CN"/>
              </w:rPr>
              <w:t>8084</w:t>
            </w:r>
          </w:p>
        </w:tc>
      </w:tr>
    </w:tbl>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B22"/>
    <w:rsid w:val="00092A23"/>
    <w:rsid w:val="000D6848"/>
    <w:rsid w:val="000E4B22"/>
    <w:rsid w:val="00204CC6"/>
    <w:rsid w:val="0024557E"/>
    <w:rsid w:val="00251288"/>
    <w:rsid w:val="003603E9"/>
    <w:rsid w:val="00405864"/>
    <w:rsid w:val="00667926"/>
    <w:rsid w:val="007D005A"/>
    <w:rsid w:val="00A04451"/>
    <w:rsid w:val="00AE14B4"/>
    <w:rsid w:val="00AF55D1"/>
    <w:rsid w:val="00BB0D00"/>
    <w:rsid w:val="00FA467A"/>
    <w:rsid w:val="07733BBB"/>
    <w:rsid w:val="123E54A0"/>
    <w:rsid w:val="15283A28"/>
    <w:rsid w:val="2CA040D7"/>
    <w:rsid w:val="2DF34BBA"/>
    <w:rsid w:val="3C9140F4"/>
    <w:rsid w:val="3FBB08B6"/>
    <w:rsid w:val="497F34CD"/>
    <w:rsid w:val="653122CE"/>
    <w:rsid w:val="69783278"/>
    <w:rsid w:val="732E23EE"/>
    <w:rsid w:val="74C160AB"/>
    <w:rsid w:val="7E257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标题 1 字符"/>
    <w:basedOn w:val="5"/>
    <w:link w:val="2"/>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323</Words>
  <Characters>1844</Characters>
  <Lines>15</Lines>
  <Paragraphs>4</Paragraphs>
  <TotalTime>2</TotalTime>
  <ScaleCrop>false</ScaleCrop>
  <LinksUpToDate>false</LinksUpToDate>
  <CharactersWithSpaces>2163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2019-12-07T02:44:00Z</dcterms:created>
  <dc:creator>yml</dc:creator>
  <cp:lastModifiedBy>yml</cp:lastModifiedBy>
  <dcterms:modified xsi:type="dcterms:W3CDTF">2019-12-22T03:04:55Z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