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6F4" w:rsidRPr="009211AD" w:rsidRDefault="00B57402">
      <w:r>
        <w:t xml:space="preserve">Загрузка работающей программы делается в </w:t>
      </w:r>
      <w:r w:rsidR="009211AD">
        <w:t>четыре</w:t>
      </w:r>
      <w:r>
        <w:t xml:space="preserve"> этапа</w:t>
      </w:r>
      <w:r w:rsidR="009211AD" w:rsidRPr="009211AD">
        <w:t>:</w:t>
      </w:r>
    </w:p>
    <w:p w:rsidR="00B57402" w:rsidRDefault="00B57402" w:rsidP="009211AD">
      <w:pPr>
        <w:pStyle w:val="a3"/>
        <w:numPr>
          <w:ilvl w:val="0"/>
          <w:numId w:val="2"/>
        </w:numPr>
      </w:pPr>
      <w:r>
        <w:t xml:space="preserve">Средствами процессора при положении перемычек </w:t>
      </w:r>
      <w:r w:rsidRPr="009211AD">
        <w:rPr>
          <w:lang w:val="en-US"/>
        </w:rPr>
        <w:t>boot</w:t>
      </w:r>
      <w:r w:rsidRPr="00B57402">
        <w:t>[</w:t>
      </w:r>
      <w:proofErr w:type="gramStart"/>
      <w:r w:rsidRPr="00B57402">
        <w:t>2..</w:t>
      </w:r>
      <w:proofErr w:type="gramEnd"/>
      <w:r w:rsidRPr="00B57402">
        <w:t>0]=</w:t>
      </w:r>
      <w:r>
        <w:t xml:space="preserve">001 загружается и выполняется код размером 2048 байт из сектора 0 </w:t>
      </w:r>
      <w:r w:rsidRPr="009211AD">
        <w:rPr>
          <w:lang w:val="en-US"/>
        </w:rPr>
        <w:t>NAND</w:t>
      </w:r>
      <w:r w:rsidRPr="00B57402">
        <w:t>.</w:t>
      </w:r>
    </w:p>
    <w:p w:rsidR="009211AD" w:rsidRDefault="00B57402" w:rsidP="009211AD">
      <w:pPr>
        <w:pStyle w:val="a3"/>
        <w:numPr>
          <w:ilvl w:val="0"/>
          <w:numId w:val="2"/>
        </w:numPr>
      </w:pPr>
      <w:r>
        <w:t xml:space="preserve">Этот код зажигает светодиод на выводе </w:t>
      </w:r>
      <w:r w:rsidR="005F1DF5" w:rsidRPr="009211AD">
        <w:rPr>
          <w:lang w:val="en-US"/>
        </w:rPr>
        <w:t>G</w:t>
      </w:r>
      <w:r w:rsidRPr="009211AD">
        <w:rPr>
          <w:lang w:val="en-US"/>
        </w:rPr>
        <w:t>C</w:t>
      </w:r>
      <w:r w:rsidRPr="00B57402">
        <w:t xml:space="preserve">31 </w:t>
      </w:r>
      <w:r>
        <w:t xml:space="preserve">процессора (выдает </w:t>
      </w:r>
      <w:r w:rsidR="005F1DF5" w:rsidRPr="005F1DF5">
        <w:t xml:space="preserve">0 </w:t>
      </w:r>
      <w:r w:rsidR="005F1DF5">
        <w:t>вольт</w:t>
      </w:r>
      <w:r>
        <w:t xml:space="preserve">), загружает 26 секторов начиная с сектора 1 </w:t>
      </w:r>
      <w:r w:rsidRPr="009211AD">
        <w:rPr>
          <w:lang w:val="en-US"/>
        </w:rPr>
        <w:t>NAND</w:t>
      </w:r>
      <w:r w:rsidRPr="00B57402">
        <w:t xml:space="preserve"> </w:t>
      </w:r>
      <w:r>
        <w:t xml:space="preserve">в память с адреса </w:t>
      </w:r>
      <w:r w:rsidRPr="00B57402">
        <w:t>0</w:t>
      </w:r>
      <w:r w:rsidRPr="009211AD">
        <w:rPr>
          <w:lang w:val="en-US"/>
        </w:rPr>
        <w:t>x</w:t>
      </w:r>
      <w:r w:rsidRPr="00B57402">
        <w:t>00000800</w:t>
      </w:r>
      <w:r>
        <w:t xml:space="preserve"> (это со смещения 2048 байт внутренней статической памяти процессора), гасит ранее зажжённый светодиод, проверяет наличие сигнатуры в загруженных данных и передаёт управление по адресу </w:t>
      </w:r>
      <w:r w:rsidRPr="00B57402">
        <w:t>0</w:t>
      </w:r>
      <w:r w:rsidRPr="009211AD">
        <w:rPr>
          <w:lang w:val="en-US"/>
        </w:rPr>
        <w:t>x</w:t>
      </w:r>
      <w:r w:rsidRPr="00B57402">
        <w:t>00000800</w:t>
      </w:r>
      <w:r>
        <w:t>.</w:t>
      </w:r>
    </w:p>
    <w:p w:rsidR="009211AD" w:rsidRDefault="00B57402" w:rsidP="009211AD">
      <w:pPr>
        <w:pStyle w:val="a3"/>
        <w:numPr>
          <w:ilvl w:val="0"/>
          <w:numId w:val="2"/>
        </w:numPr>
      </w:pPr>
      <w:r>
        <w:t xml:space="preserve">Данный код инициализирует отладочный вывод в коммуникационный порт </w:t>
      </w:r>
      <w:r w:rsidRPr="009211AD">
        <w:rPr>
          <w:lang w:val="en-US"/>
        </w:rPr>
        <w:t>UART</w:t>
      </w:r>
      <w:r w:rsidRPr="00B57402">
        <w:t>0 (</w:t>
      </w:r>
      <w:r>
        <w:t xml:space="preserve">выводы </w:t>
      </w:r>
      <w:r w:rsidRPr="009211AD">
        <w:rPr>
          <w:lang w:val="en-US"/>
        </w:rPr>
        <w:t>TX</w:t>
      </w:r>
      <w:r w:rsidRPr="00B57402">
        <w:t>-</w:t>
      </w:r>
      <w:r w:rsidRPr="009211AD">
        <w:rPr>
          <w:lang w:val="en-US"/>
        </w:rPr>
        <w:t>G</w:t>
      </w:r>
      <w:r w:rsidRPr="00B57402">
        <w:t xml:space="preserve">19, </w:t>
      </w:r>
      <w:r w:rsidRPr="009211AD">
        <w:rPr>
          <w:lang w:val="en-US"/>
        </w:rPr>
        <w:t>RX</w:t>
      </w:r>
      <w:r w:rsidRPr="00B57402">
        <w:t>-</w:t>
      </w:r>
      <w:r w:rsidRPr="009211AD">
        <w:rPr>
          <w:lang w:val="en-US"/>
        </w:rPr>
        <w:t>GA</w:t>
      </w:r>
      <w:r w:rsidRPr="00B57402">
        <w:t>18)</w:t>
      </w:r>
      <w:r w:rsidR="005F1DF5" w:rsidRPr="005F1DF5">
        <w:t xml:space="preserve"> </w:t>
      </w:r>
      <w:r w:rsidR="005F1DF5" w:rsidRPr="009211AD">
        <w:rPr>
          <w:lang w:val="en-US"/>
        </w:rPr>
        <w:t>c</w:t>
      </w:r>
      <w:r w:rsidR="005F1DF5" w:rsidRPr="005F1DF5">
        <w:t xml:space="preserve"> </w:t>
      </w:r>
      <w:r w:rsidR="005F1DF5">
        <w:t xml:space="preserve">подключение питания на </w:t>
      </w:r>
      <w:r w:rsidR="005F1DF5" w:rsidRPr="009211AD">
        <w:rPr>
          <w:lang w:val="en-US"/>
        </w:rPr>
        <w:t>UART</w:t>
      </w:r>
      <w:r w:rsidR="005F1DF5" w:rsidRPr="005F1DF5">
        <w:t>-</w:t>
      </w:r>
      <w:r w:rsidR="005F1DF5" w:rsidRPr="009211AD">
        <w:rPr>
          <w:lang w:val="en-US"/>
        </w:rPr>
        <w:t>CMOS</w:t>
      </w:r>
      <w:r w:rsidR="005F1DF5" w:rsidRPr="005F1DF5">
        <w:t xml:space="preserve"> </w:t>
      </w:r>
      <w:r w:rsidR="005F1DF5">
        <w:t>преобразователь (</w:t>
      </w:r>
      <w:r w:rsidR="005F1DF5" w:rsidRPr="009211AD">
        <w:rPr>
          <w:lang w:val="en-US"/>
        </w:rPr>
        <w:t>GC</w:t>
      </w:r>
      <w:r w:rsidR="005F1DF5" w:rsidRPr="005F1DF5">
        <w:t xml:space="preserve">3=1, </w:t>
      </w:r>
      <w:r w:rsidR="005F1DF5" w:rsidRPr="009211AD">
        <w:rPr>
          <w:lang w:val="en-US"/>
        </w:rPr>
        <w:t>GC</w:t>
      </w:r>
      <w:r w:rsidR="005F1DF5" w:rsidRPr="005F1DF5">
        <w:t>5=0),</w:t>
      </w:r>
      <w:r w:rsidR="005F1DF5">
        <w:t xml:space="preserve"> выполняет инициализацию 1</w:t>
      </w:r>
      <w:r w:rsidR="005F1DF5" w:rsidRPr="009211AD">
        <w:rPr>
          <w:lang w:val="en-US"/>
        </w:rPr>
        <w:t>GB</w:t>
      </w:r>
      <w:r w:rsidR="005F1DF5" w:rsidRPr="005F1DF5">
        <w:t xml:space="preserve"> </w:t>
      </w:r>
      <w:r w:rsidR="005F1DF5" w:rsidRPr="009211AD">
        <w:rPr>
          <w:lang w:val="en-US"/>
        </w:rPr>
        <w:t>DDR</w:t>
      </w:r>
      <w:r w:rsidR="005F1DF5" w:rsidRPr="005F1DF5">
        <w:t xml:space="preserve">3 </w:t>
      </w:r>
      <w:r w:rsidR="005F1DF5">
        <w:t xml:space="preserve">памяти и выполняет загрузку одного сектора номер 64 из </w:t>
      </w:r>
      <w:r w:rsidR="005F1DF5" w:rsidRPr="009211AD">
        <w:rPr>
          <w:lang w:val="en-US"/>
        </w:rPr>
        <w:t>NAND</w:t>
      </w:r>
      <w:r w:rsidR="005F1DF5" w:rsidRPr="005F1DF5">
        <w:t xml:space="preserve"> </w:t>
      </w:r>
      <w:r w:rsidR="005F1DF5">
        <w:t>(со смещения</w:t>
      </w:r>
      <w:r w:rsidR="005F1DF5" w:rsidRPr="005F1DF5">
        <w:t xml:space="preserve"> </w:t>
      </w:r>
      <w:r w:rsidR="009211AD" w:rsidRPr="009211AD">
        <w:t>0</w:t>
      </w:r>
      <w:r w:rsidR="009211AD" w:rsidRPr="009211AD">
        <w:rPr>
          <w:lang w:val="en-US"/>
        </w:rPr>
        <w:t>x</w:t>
      </w:r>
      <w:r w:rsidR="009211AD" w:rsidRPr="009211AD">
        <w:t xml:space="preserve">20000) </w:t>
      </w:r>
      <w:r w:rsidR="009211AD">
        <w:t xml:space="preserve">в </w:t>
      </w:r>
      <w:r w:rsidR="009211AD" w:rsidRPr="009211AD">
        <w:rPr>
          <w:lang w:val="en-US"/>
        </w:rPr>
        <w:t>DDR</w:t>
      </w:r>
      <w:r w:rsidR="009211AD" w:rsidRPr="009211AD">
        <w:t xml:space="preserve">3 </w:t>
      </w:r>
      <w:r w:rsidR="009211AD">
        <w:t xml:space="preserve">по адресу </w:t>
      </w:r>
      <w:r w:rsidR="009211AD" w:rsidRPr="009211AD">
        <w:t>0</w:t>
      </w:r>
      <w:r w:rsidR="009211AD" w:rsidRPr="009211AD">
        <w:rPr>
          <w:lang w:val="en-US"/>
        </w:rPr>
        <w:t>x</w:t>
      </w:r>
      <w:r w:rsidR="009211AD" w:rsidRPr="009211AD">
        <w:t>40000000</w:t>
      </w:r>
      <w:r w:rsidR="009211AD">
        <w:t>.</w:t>
      </w:r>
    </w:p>
    <w:p w:rsidR="009211AD" w:rsidRDefault="009211AD" w:rsidP="009211AD">
      <w:pPr>
        <w:pStyle w:val="a3"/>
        <w:numPr>
          <w:ilvl w:val="0"/>
          <w:numId w:val="2"/>
        </w:numPr>
      </w:pPr>
      <w:r>
        <w:t xml:space="preserve">Используя информацию из заголовка, получает информацию о полном размере программы и адресе запуска. Далее выполняет загрузку необходимого количества секторов, проверяет контрольную сумму и при подтверждении целостности файла передает управление на адрес </w:t>
      </w:r>
      <w:r w:rsidRPr="009211AD">
        <w:t>0</w:t>
      </w:r>
      <w:r w:rsidRPr="009211AD">
        <w:rPr>
          <w:lang w:val="en-US"/>
        </w:rPr>
        <w:t>x</w:t>
      </w:r>
      <w:r w:rsidRPr="009211AD">
        <w:t>40000</w:t>
      </w:r>
      <w:r>
        <w:t>1</w:t>
      </w:r>
      <w:r w:rsidRPr="009211AD">
        <w:t>00</w:t>
      </w:r>
      <w:r>
        <w:t>.</w:t>
      </w:r>
    </w:p>
    <w:p w:rsidR="009211AD" w:rsidRPr="009211AD" w:rsidRDefault="009211AD" w:rsidP="00B57402"/>
    <w:p w:rsidR="00B57402" w:rsidRDefault="00925D7E" w:rsidP="00B57402">
      <w:r>
        <w:t xml:space="preserve">Для загрузки в </w:t>
      </w:r>
      <w:r>
        <w:rPr>
          <w:lang w:val="en-US"/>
        </w:rPr>
        <w:t>NAND</w:t>
      </w:r>
      <w:r w:rsidRPr="00925D7E">
        <w:t xml:space="preserve"> </w:t>
      </w:r>
      <w:r>
        <w:t>память технологической утилитой подготавливается двоичный образ для прошивки –</w:t>
      </w:r>
    </w:p>
    <w:p w:rsidR="003A0922" w:rsidRPr="0032439C" w:rsidRDefault="00925D7E" w:rsidP="003A0922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color w:val="000000"/>
          <w:sz w:val="16"/>
          <w:szCs w:val="16"/>
        </w:rPr>
      </w:pPr>
      <w:r>
        <w:t xml:space="preserve">Утилитой </w:t>
      </w:r>
      <w:r w:rsidRPr="00993781">
        <w:rPr>
          <w:b/>
          <w:i/>
        </w:rPr>
        <w:t>wtitefsbl.exe</w:t>
      </w:r>
      <w:r>
        <w:t xml:space="preserve"> формируется двоичный образ из трех компонент</w:t>
      </w:r>
      <w:r>
        <w:br/>
      </w:r>
      <w:r w:rsidRPr="0032439C">
        <w:rPr>
          <w:rFonts w:ascii="Courier New" w:hAnsi="Courier New" w:cs="Courier New"/>
          <w:i/>
          <w:color w:val="000000"/>
          <w:sz w:val="16"/>
          <w:szCs w:val="16"/>
        </w:rPr>
        <w:br/>
      </w:r>
      <w:proofErr w:type="spellStart"/>
      <w:r w:rsidR="003A0922"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wtitefsbl</w:t>
      </w:r>
      <w:proofErr w:type="spellEnd"/>
      <w:r w:rsidR="003A0922" w:rsidRPr="0032439C">
        <w:rPr>
          <w:rFonts w:ascii="Courier New" w:hAnsi="Courier New" w:cs="Courier New"/>
          <w:i/>
          <w:color w:val="000000"/>
          <w:sz w:val="16"/>
          <w:szCs w:val="16"/>
        </w:rPr>
        <w:t>.</w:t>
      </w:r>
      <w:r w:rsidR="003A0922"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exe</w:t>
      </w:r>
      <w:r w:rsidR="003A0922" w:rsidRPr="0032439C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proofErr w:type="spellStart"/>
      <w:r w:rsidR="003A0922"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progimage</w:t>
      </w:r>
      <w:proofErr w:type="spellEnd"/>
      <w:r w:rsidR="003A0922" w:rsidRPr="0032439C">
        <w:rPr>
          <w:rFonts w:ascii="Courier New" w:hAnsi="Courier New" w:cs="Courier New"/>
          <w:i/>
          <w:color w:val="000000"/>
          <w:sz w:val="16"/>
          <w:szCs w:val="16"/>
        </w:rPr>
        <w:t>.</w:t>
      </w:r>
      <w:r w:rsidR="003A0922"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bin</w:t>
      </w:r>
      <w:r w:rsidR="003A0922" w:rsidRPr="0032439C">
        <w:rPr>
          <w:rFonts w:ascii="Courier New" w:hAnsi="Courier New" w:cs="Courier New"/>
          <w:i/>
          <w:color w:val="000000"/>
          <w:sz w:val="16"/>
          <w:szCs w:val="16"/>
        </w:rPr>
        <w:t xml:space="preserve"> 0</w:t>
      </w:r>
      <w:r w:rsidR="003A0922"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x</w:t>
      </w:r>
      <w:r w:rsidR="003A0922" w:rsidRPr="0032439C">
        <w:rPr>
          <w:rFonts w:ascii="Courier New" w:hAnsi="Courier New" w:cs="Courier New"/>
          <w:i/>
          <w:color w:val="000000"/>
          <w:sz w:val="16"/>
          <w:szCs w:val="16"/>
        </w:rPr>
        <w:t xml:space="preserve">00000000 </w:t>
      </w:r>
      <w:proofErr w:type="spellStart"/>
      <w:r w:rsidR="003A0922"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tc</w:t>
      </w:r>
      <w:proofErr w:type="spellEnd"/>
      <w:r w:rsidR="003A0922" w:rsidRPr="0032439C">
        <w:rPr>
          <w:rFonts w:ascii="Courier New" w:hAnsi="Courier New" w:cs="Courier New"/>
          <w:i/>
          <w:color w:val="000000"/>
          <w:sz w:val="16"/>
          <w:szCs w:val="16"/>
        </w:rPr>
        <w:t>1_</w:t>
      </w:r>
      <w:proofErr w:type="spellStart"/>
      <w:r w:rsidR="003A0922"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vm</w:t>
      </w:r>
      <w:proofErr w:type="spellEnd"/>
      <w:r w:rsidR="003A0922" w:rsidRPr="0032439C">
        <w:rPr>
          <w:rFonts w:ascii="Courier New" w:hAnsi="Courier New" w:cs="Courier New"/>
          <w:i/>
          <w:color w:val="000000"/>
          <w:sz w:val="16"/>
          <w:szCs w:val="16"/>
        </w:rPr>
        <w:t>14_</w:t>
      </w:r>
      <w:r w:rsidR="003A0922"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boot</w:t>
      </w:r>
      <w:r w:rsidR="003A0922" w:rsidRPr="0032439C">
        <w:rPr>
          <w:rFonts w:ascii="Courier New" w:hAnsi="Courier New" w:cs="Courier New"/>
          <w:i/>
          <w:color w:val="000000"/>
          <w:sz w:val="16"/>
          <w:szCs w:val="16"/>
        </w:rPr>
        <w:t>0.</w:t>
      </w:r>
      <w:r w:rsidR="003A0922"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bin</w:t>
      </w:r>
      <w:r w:rsidR="003A0922" w:rsidRPr="0032439C">
        <w:rPr>
          <w:rFonts w:ascii="Courier New" w:hAnsi="Courier New" w:cs="Courier New"/>
          <w:i/>
          <w:color w:val="000000"/>
          <w:sz w:val="16"/>
          <w:szCs w:val="16"/>
        </w:rPr>
        <w:t xml:space="preserve"> -</w:t>
      </w:r>
      <w:r w:rsidR="003A0922"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w</w:t>
      </w:r>
    </w:p>
    <w:p w:rsidR="003A0922" w:rsidRPr="00F133C9" w:rsidRDefault="003A0922" w:rsidP="003A0922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color w:val="000000"/>
          <w:sz w:val="16"/>
          <w:szCs w:val="16"/>
          <w:lang w:val="en-US"/>
        </w:rPr>
      </w:pPr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 xml:space="preserve">wtitefsbl.exe </w:t>
      </w:r>
      <w:proofErr w:type="spellStart"/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progimage.bin</w:t>
      </w:r>
      <w:proofErr w:type="spellEnd"/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 xml:space="preserve"> 0x00000800 tc1_vm14_boot.bin -w</w:t>
      </w:r>
    </w:p>
    <w:p w:rsidR="003A0922" w:rsidRPr="00F133C9" w:rsidRDefault="003A0922" w:rsidP="003A0922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color w:val="000000"/>
          <w:sz w:val="16"/>
          <w:szCs w:val="16"/>
          <w:lang w:val="en-US"/>
        </w:rPr>
      </w:pPr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 xml:space="preserve">wtitefsbl.exe </w:t>
      </w:r>
      <w:proofErr w:type="spellStart"/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progimage.bin</w:t>
      </w:r>
      <w:proofErr w:type="spellEnd"/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 xml:space="preserve"> 0x00020000 tc1_vm14_app.stm32 -w</w:t>
      </w:r>
    </w:p>
    <w:p w:rsidR="003A0922" w:rsidRDefault="003A0922" w:rsidP="00925D7E">
      <w:pPr>
        <w:rPr>
          <w:lang w:val="en-US"/>
        </w:rPr>
      </w:pPr>
    </w:p>
    <w:p w:rsidR="00925D7E" w:rsidRDefault="00925D7E" w:rsidP="00925D7E">
      <w:r>
        <w:t xml:space="preserve">Полученный файл </w:t>
      </w:r>
      <w:r w:rsidR="0032439C" w:rsidRPr="00BC1E96">
        <w:t>(</w:t>
      </w:r>
      <w:r w:rsidR="0032439C">
        <w:t xml:space="preserve">необходимо контролировать </w:t>
      </w:r>
      <w:r w:rsidR="00BC1E96">
        <w:t>не превышение</w:t>
      </w:r>
      <w:r w:rsidR="0032439C">
        <w:t xml:space="preserve"> размера 2 мегабайта</w:t>
      </w:r>
      <w:r w:rsidR="00BC1E96">
        <w:t xml:space="preserve">, </w:t>
      </w:r>
      <w:r w:rsidR="00BC1E96" w:rsidRPr="00BC1E96">
        <w:t>2097152</w:t>
      </w:r>
      <w:r w:rsidR="00BC1E96">
        <w:t xml:space="preserve"> байт</w:t>
      </w:r>
      <w:r w:rsidR="0032439C">
        <w:t xml:space="preserve">) </w:t>
      </w:r>
      <w:r>
        <w:t xml:space="preserve">преобразуется в </w:t>
      </w:r>
      <w:r>
        <w:rPr>
          <w:lang w:val="en-US"/>
        </w:rPr>
        <w:t>Intel</w:t>
      </w:r>
      <w:r w:rsidRPr="00925D7E">
        <w:t xml:space="preserve"> </w:t>
      </w:r>
      <w:r>
        <w:rPr>
          <w:lang w:val="en-US"/>
        </w:rPr>
        <w:t>Hex</w:t>
      </w:r>
      <w:r w:rsidRPr="00925D7E">
        <w:t xml:space="preserve"> </w:t>
      </w:r>
      <w:r>
        <w:t xml:space="preserve">формат с базовым адресом </w:t>
      </w:r>
      <w:r w:rsidR="0046532F" w:rsidRPr="0046532F">
        <w:t>0x80000000</w:t>
      </w:r>
      <w:r w:rsidR="0046532F" w:rsidRPr="003A0922">
        <w:t xml:space="preserve"> </w:t>
      </w:r>
      <w:r>
        <w:t xml:space="preserve">утилитой </w:t>
      </w:r>
      <w:r w:rsidRPr="00993781">
        <w:rPr>
          <w:b/>
          <w:i/>
        </w:rPr>
        <w:t>bin2ihex.exe</w:t>
      </w:r>
      <w:r>
        <w:t>.</w:t>
      </w:r>
    </w:p>
    <w:p w:rsidR="003A0922" w:rsidRDefault="003A0922" w:rsidP="003A0922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color w:val="000000"/>
          <w:sz w:val="16"/>
          <w:szCs w:val="16"/>
          <w:lang w:val="en-US"/>
        </w:rPr>
      </w:pPr>
      <w:proofErr w:type="gramStart"/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bin2ihex  -</w:t>
      </w:r>
      <w:proofErr w:type="gramEnd"/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 xml:space="preserve">l 0x80000000 -s </w:t>
      </w:r>
      <w:proofErr w:type="spellStart"/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progimage.bin</w:t>
      </w:r>
      <w:proofErr w:type="spellEnd"/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 xml:space="preserve"> &gt;</w:t>
      </w:r>
      <w:proofErr w:type="spellStart"/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progimage.hex</w:t>
      </w:r>
      <w:proofErr w:type="spellEnd"/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 xml:space="preserve"> </w:t>
      </w:r>
    </w:p>
    <w:p w:rsidR="00F775C0" w:rsidRPr="00F133C9" w:rsidRDefault="00F775C0" w:rsidP="003A0922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color w:val="000000"/>
          <w:sz w:val="16"/>
          <w:szCs w:val="16"/>
          <w:lang w:val="en-US"/>
        </w:rPr>
      </w:pPr>
    </w:p>
    <w:p w:rsidR="00993781" w:rsidRDefault="00993781" w:rsidP="00925D7E">
      <w:r>
        <w:t xml:space="preserve">Результирующий файл </w:t>
      </w:r>
      <w:proofErr w:type="spellStart"/>
      <w:r w:rsidRPr="00993781">
        <w:rPr>
          <w:rFonts w:ascii="Courier New" w:hAnsi="Courier New" w:cs="Courier New"/>
          <w:b/>
          <w:i/>
          <w:lang w:val="en-US"/>
        </w:rPr>
        <w:t>progimage</w:t>
      </w:r>
      <w:proofErr w:type="spellEnd"/>
      <w:r w:rsidRPr="00993781">
        <w:rPr>
          <w:rFonts w:ascii="Courier New" w:hAnsi="Courier New" w:cs="Courier New"/>
          <w:b/>
          <w:i/>
        </w:rPr>
        <w:t>.</w:t>
      </w:r>
      <w:r w:rsidRPr="00993781">
        <w:rPr>
          <w:rFonts w:ascii="Courier New" w:hAnsi="Courier New" w:cs="Courier New"/>
          <w:b/>
          <w:i/>
          <w:lang w:val="en-US"/>
        </w:rPr>
        <w:t>hex</w:t>
      </w:r>
      <w:r>
        <w:rPr>
          <w:rFonts w:ascii="Courier New" w:hAnsi="Courier New" w:cs="Courier New"/>
        </w:rPr>
        <w:t xml:space="preserve"> </w:t>
      </w:r>
      <w:r w:rsidRPr="00993781">
        <w:t xml:space="preserve">используется для </w:t>
      </w:r>
      <w:r>
        <w:t>передачи в инструментальную программу</w:t>
      </w:r>
      <w:r w:rsidR="00390797" w:rsidRPr="00390797">
        <w:t xml:space="preserve">, </w:t>
      </w:r>
      <w:r w:rsidR="00390797">
        <w:t>выполняющуюся на целевой плате</w:t>
      </w:r>
      <w:r>
        <w:t xml:space="preserve"> через терминальную </w:t>
      </w:r>
      <w:r w:rsidR="00390797">
        <w:t>программу</w:t>
      </w:r>
      <w:r>
        <w:t>.</w:t>
      </w:r>
    </w:p>
    <w:p w:rsidR="00993781" w:rsidRDefault="00993781" w:rsidP="00925D7E">
      <w:r>
        <w:t xml:space="preserve">Файл </w:t>
      </w:r>
      <w:r w:rsidRPr="00993781">
        <w:rPr>
          <w:b/>
          <w:i/>
        </w:rPr>
        <w:t>tc1_vm14_app.stm32</w:t>
      </w:r>
      <w:r w:rsidRPr="00993781">
        <w:t xml:space="preserve"> </w:t>
      </w:r>
      <w:r>
        <w:t xml:space="preserve">формируется из двоичного образа целевой программы, сформированной для расположения с адреса </w:t>
      </w:r>
      <w:r w:rsidRPr="009211AD">
        <w:t>0</w:t>
      </w:r>
      <w:r w:rsidRPr="009211AD">
        <w:rPr>
          <w:lang w:val="en-US"/>
        </w:rPr>
        <w:t>x</w:t>
      </w:r>
      <w:r w:rsidRPr="009211AD">
        <w:t>40000</w:t>
      </w:r>
      <w:r>
        <w:t>1</w:t>
      </w:r>
      <w:r w:rsidRPr="009211AD">
        <w:t>00</w:t>
      </w:r>
      <w:r>
        <w:t xml:space="preserve"> утилитой </w:t>
      </w:r>
      <w:r w:rsidRPr="00993781">
        <w:rPr>
          <w:b/>
          <w:i/>
        </w:rPr>
        <w:t>stm32image.exe</w:t>
      </w:r>
      <w:r>
        <w:t>, формирующей заголовок с сигнатурой, информаций о размере и контрольной суммой обработанного образа.</w:t>
      </w:r>
    </w:p>
    <w:p w:rsidR="00F133C9" w:rsidRPr="00F133C9" w:rsidRDefault="00F133C9" w:rsidP="00F133C9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color w:val="000000"/>
          <w:sz w:val="16"/>
          <w:szCs w:val="16"/>
          <w:lang w:val="en-US"/>
        </w:rPr>
      </w:pPr>
      <w:r w:rsidRPr="00F133C9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 xml:space="preserve">stm32image -l 0x40000100 -e 0x40000100 -s tc1_vm14_app.bin -d tc1_vm14_app.stm32  </w:t>
      </w:r>
    </w:p>
    <w:p w:rsidR="0047189A" w:rsidRDefault="0047189A">
      <w:pPr>
        <w:rPr>
          <w:rStyle w:val="10"/>
        </w:rPr>
      </w:pPr>
      <w:r>
        <w:rPr>
          <w:rStyle w:val="10"/>
        </w:rPr>
        <w:br w:type="page"/>
      </w:r>
    </w:p>
    <w:p w:rsidR="00D342E6" w:rsidRPr="00B770D0" w:rsidRDefault="00D342E6" w:rsidP="00D342E6">
      <w:pPr>
        <w:pStyle w:val="1"/>
      </w:pPr>
      <w:r>
        <w:lastRenderedPageBreak/>
        <w:t>Создание</w:t>
      </w:r>
      <w:r w:rsidRPr="0047189A">
        <w:t xml:space="preserve"> </w:t>
      </w:r>
      <w:proofErr w:type="spellStart"/>
      <w:r w:rsidRPr="00B57FE4">
        <w:rPr>
          <w:lang w:val="en-US"/>
        </w:rPr>
        <w:t>tc</w:t>
      </w:r>
      <w:proofErr w:type="spellEnd"/>
      <w:r w:rsidRPr="0047189A">
        <w:t>1_</w:t>
      </w:r>
      <w:proofErr w:type="spellStart"/>
      <w:r w:rsidRPr="00B57FE4">
        <w:rPr>
          <w:lang w:val="en-US"/>
        </w:rPr>
        <w:t>vm</w:t>
      </w:r>
      <w:proofErr w:type="spellEnd"/>
      <w:r w:rsidRPr="0047189A">
        <w:t>14_</w:t>
      </w:r>
      <w:proofErr w:type="spellStart"/>
      <w:r w:rsidRPr="00B57FE4">
        <w:rPr>
          <w:lang w:val="en-US"/>
        </w:rPr>
        <w:t>util</w:t>
      </w:r>
      <w:proofErr w:type="spellEnd"/>
      <w:r w:rsidRPr="0047189A">
        <w:t>.</w:t>
      </w:r>
      <w:r w:rsidRPr="00B57FE4">
        <w:rPr>
          <w:lang w:val="en-US"/>
        </w:rPr>
        <w:t>hex</w:t>
      </w:r>
      <w:r w:rsidRPr="00B770D0">
        <w:br/>
      </w:r>
      <w:r w:rsidRPr="00B770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Рекомендуется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выполнять до остальных операций формирования компонентов </w:t>
      </w:r>
      <w:proofErr w:type="spellStart"/>
      <w:proofErr w:type="gram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progimage</w:t>
      </w:r>
      <w:proofErr w:type="spellEnd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.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bin</w:t>
      </w:r>
      <w:r w:rsidRPr="00B770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,</w:t>
      </w:r>
      <w:proofErr w:type="gramEnd"/>
      <w:r w:rsidRPr="00B770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так как при данном действии файл 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tc</w:t>
      </w:r>
      <w:proofErr w:type="spellEnd"/>
      <w:r w:rsidRPr="00B770D0">
        <w:rPr>
          <w:rFonts w:ascii="Courier New" w:hAnsi="Courier New" w:cs="Courier New"/>
          <w:i/>
          <w:color w:val="000000"/>
          <w:sz w:val="16"/>
          <w:szCs w:val="16"/>
        </w:rPr>
        <w:t>1_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vm</w:t>
      </w:r>
      <w:proofErr w:type="spellEnd"/>
      <w:r w:rsidRPr="00B770D0">
        <w:rPr>
          <w:rFonts w:ascii="Courier New" w:hAnsi="Courier New" w:cs="Courier New"/>
          <w:i/>
          <w:color w:val="000000"/>
          <w:sz w:val="16"/>
          <w:szCs w:val="16"/>
        </w:rPr>
        <w:t>14_</w:t>
      </w:r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boot</w:t>
      </w:r>
      <w:r w:rsidRPr="00B770D0">
        <w:rPr>
          <w:rFonts w:ascii="Courier New" w:hAnsi="Courier New" w:cs="Courier New"/>
          <w:i/>
          <w:color w:val="000000"/>
          <w:sz w:val="16"/>
          <w:szCs w:val="16"/>
        </w:rPr>
        <w:t>.</w:t>
      </w:r>
      <w:r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bin</w:t>
      </w:r>
      <w:r w:rsidRPr="00B770D0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используется как место временного</w:t>
      </w:r>
      <w:r w:rsidRPr="00B770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хранения.</w:t>
      </w:r>
    </w:p>
    <w:p w:rsidR="006036ED" w:rsidRDefault="00D342E6" w:rsidP="00D342E6">
      <w:r>
        <w:t>Формируется</w:t>
      </w:r>
      <w:r w:rsidRPr="00D342E6">
        <w:t xml:space="preserve"> </w:t>
      </w:r>
      <w:r>
        <w:t>выполнением</w:t>
      </w:r>
      <w:r w:rsidRPr="00D342E6">
        <w:t xml:space="preserve"> </w:t>
      </w:r>
      <w:r>
        <w:t>целей</w:t>
      </w:r>
      <w:r w:rsidRPr="00D342E6">
        <w:t xml:space="preserve"> </w:t>
      </w:r>
      <w:r w:rsidRPr="0047189A">
        <w:rPr>
          <w:b/>
          <w:i/>
          <w:lang w:val="en-US"/>
        </w:rPr>
        <w:t>Clean</w:t>
      </w:r>
      <w:r w:rsidRPr="00D342E6">
        <w:t xml:space="preserve"> </w:t>
      </w:r>
      <w:r>
        <w:t>и</w:t>
      </w:r>
      <w:r w:rsidRPr="00D342E6">
        <w:t xml:space="preserve"> </w:t>
      </w:r>
      <w:r w:rsidRPr="0047189A">
        <w:rPr>
          <w:b/>
          <w:i/>
          <w:lang w:val="en-US"/>
        </w:rPr>
        <w:t>Bootloader</w:t>
      </w:r>
      <w:r w:rsidRPr="00D342E6">
        <w:t xml:space="preserve"> </w:t>
      </w:r>
      <w:r>
        <w:t>в</w:t>
      </w:r>
      <w:r w:rsidRPr="00D342E6">
        <w:t xml:space="preserve"> </w:t>
      </w:r>
      <w:r>
        <w:rPr>
          <w:lang w:val="en-US"/>
        </w:rPr>
        <w:t>IDE</w:t>
      </w:r>
      <w:r w:rsidRPr="00D342E6">
        <w:t xml:space="preserve"> </w:t>
      </w:r>
      <w:r>
        <w:t>с</w:t>
      </w:r>
      <w:r w:rsidRPr="00D342E6">
        <w:t xml:space="preserve"> </w:t>
      </w:r>
      <w:r>
        <w:t>преследующим</w:t>
      </w:r>
      <w:r w:rsidRPr="00D342E6">
        <w:t xml:space="preserve"> </w:t>
      </w:r>
      <w:r>
        <w:t>ручным</w:t>
      </w:r>
      <w:r w:rsidRPr="00D342E6">
        <w:t xml:space="preserve"> </w:t>
      </w:r>
      <w:r>
        <w:t>переименованием</w:t>
      </w:r>
      <w:r w:rsidRPr="00D342E6">
        <w:t xml:space="preserve"> </w:t>
      </w:r>
      <w:r>
        <w:t>файла</w:t>
      </w:r>
      <w:r w:rsidRPr="00D342E6">
        <w:t xml:space="preserve"> 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tc</w:t>
      </w:r>
      <w:proofErr w:type="spellEnd"/>
      <w:r w:rsidRPr="00D342E6">
        <w:rPr>
          <w:rFonts w:ascii="Courier New" w:hAnsi="Courier New" w:cs="Courier New"/>
          <w:i/>
          <w:color w:val="000000"/>
          <w:sz w:val="16"/>
          <w:szCs w:val="16"/>
        </w:rPr>
        <w:t>1_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vm</w:t>
      </w:r>
      <w:proofErr w:type="spellEnd"/>
      <w:r w:rsidRPr="00D342E6">
        <w:rPr>
          <w:rFonts w:ascii="Courier New" w:hAnsi="Courier New" w:cs="Courier New"/>
          <w:i/>
          <w:color w:val="000000"/>
          <w:sz w:val="16"/>
          <w:szCs w:val="16"/>
        </w:rPr>
        <w:t>14_</w:t>
      </w:r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boot</w:t>
      </w:r>
      <w:r w:rsidRPr="00D342E6">
        <w:rPr>
          <w:rFonts w:ascii="Courier New" w:hAnsi="Courier New" w:cs="Courier New"/>
          <w:i/>
          <w:color w:val="000000"/>
          <w:sz w:val="16"/>
          <w:szCs w:val="16"/>
        </w:rPr>
        <w:t>.</w:t>
      </w:r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hex</w:t>
      </w:r>
      <w:r w:rsidRPr="00D342E6">
        <w:t xml:space="preserve"> </w:t>
      </w:r>
      <w:r>
        <w:t>в</w:t>
      </w:r>
      <w:r w:rsidRPr="00D342E6">
        <w:t xml:space="preserve"> 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tc</w:t>
      </w:r>
      <w:proofErr w:type="spellEnd"/>
      <w:r w:rsidRPr="00D342E6">
        <w:rPr>
          <w:rFonts w:ascii="Courier New" w:hAnsi="Courier New" w:cs="Courier New"/>
          <w:i/>
          <w:color w:val="000000"/>
          <w:sz w:val="16"/>
          <w:szCs w:val="16"/>
        </w:rPr>
        <w:t>1_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vm</w:t>
      </w:r>
      <w:proofErr w:type="spellEnd"/>
      <w:r w:rsidRPr="00D342E6">
        <w:rPr>
          <w:rFonts w:ascii="Courier New" w:hAnsi="Courier New" w:cs="Courier New"/>
          <w:i/>
          <w:color w:val="000000"/>
          <w:sz w:val="16"/>
          <w:szCs w:val="16"/>
        </w:rPr>
        <w:t>14_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util</w:t>
      </w:r>
      <w:proofErr w:type="spellEnd"/>
      <w:r w:rsidRPr="00D342E6">
        <w:rPr>
          <w:rFonts w:ascii="Courier New" w:hAnsi="Courier New" w:cs="Courier New"/>
          <w:i/>
          <w:color w:val="000000"/>
          <w:sz w:val="16"/>
          <w:szCs w:val="16"/>
        </w:rPr>
        <w:t>.</w:t>
      </w:r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hex</w:t>
      </w:r>
      <w:r w:rsidRPr="00D342E6">
        <w:t xml:space="preserve"> </w:t>
      </w:r>
      <w:r>
        <w:t>или</w:t>
      </w:r>
      <w:r w:rsidRPr="00D342E6">
        <w:t xml:space="preserve"> </w:t>
      </w:r>
      <w:r>
        <w:t>выполнением</w:t>
      </w:r>
      <w:r w:rsidRPr="00D342E6">
        <w:t xml:space="preserve"> </w:t>
      </w:r>
      <w:r>
        <w:t>из</w:t>
      </w:r>
      <w:r w:rsidRPr="00D342E6">
        <w:t xml:space="preserve"> </w:t>
      </w:r>
      <w:r>
        <w:t>командной</w:t>
      </w:r>
      <w:r w:rsidRPr="00D342E6">
        <w:t xml:space="preserve"> </w:t>
      </w:r>
      <w:r>
        <w:t>строки</w:t>
      </w:r>
    </w:p>
    <w:p w:rsidR="006036ED" w:rsidRDefault="00D342E6" w:rsidP="00D342E6">
      <w:r w:rsidRPr="00D342E6">
        <w:br/>
      </w:r>
      <w:proofErr w:type="gram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make</w:t>
      </w:r>
      <w:proofErr w:type="gramEnd"/>
      <w:r w:rsidRPr="00D342E6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clean</w:t>
      </w:r>
      <w:r w:rsidRPr="00D342E6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boot</w:t>
      </w:r>
      <w:r w:rsidRPr="00D342E6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D342E6">
        <w:rPr>
          <w:rFonts w:ascii="Courier New" w:hAnsi="Courier New" w:cs="Courier New"/>
          <w:i/>
          <w:color w:val="000000"/>
          <w:sz w:val="16"/>
          <w:szCs w:val="16"/>
        </w:rPr>
        <w:br/>
      </w:r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copy</w:t>
      </w:r>
      <w:r w:rsidRPr="00D342E6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tc</w:t>
      </w:r>
      <w:proofErr w:type="spellEnd"/>
      <w:r w:rsidRPr="00D342E6">
        <w:rPr>
          <w:rFonts w:ascii="Courier New" w:hAnsi="Courier New" w:cs="Courier New"/>
          <w:i/>
          <w:color w:val="000000"/>
          <w:sz w:val="16"/>
          <w:szCs w:val="16"/>
        </w:rPr>
        <w:t>1_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vm</w:t>
      </w:r>
      <w:proofErr w:type="spellEnd"/>
      <w:r w:rsidRPr="00D342E6">
        <w:rPr>
          <w:rFonts w:ascii="Courier New" w:hAnsi="Courier New" w:cs="Courier New"/>
          <w:i/>
          <w:color w:val="000000"/>
          <w:sz w:val="16"/>
          <w:szCs w:val="16"/>
        </w:rPr>
        <w:t>14_</w:t>
      </w:r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boot</w:t>
      </w:r>
      <w:r w:rsidRPr="00D342E6">
        <w:rPr>
          <w:rFonts w:ascii="Courier New" w:hAnsi="Courier New" w:cs="Courier New"/>
          <w:i/>
          <w:color w:val="000000"/>
          <w:sz w:val="16"/>
          <w:szCs w:val="16"/>
        </w:rPr>
        <w:t>.</w:t>
      </w:r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hex</w:t>
      </w:r>
      <w:r w:rsidRPr="00D342E6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tc</w:t>
      </w:r>
      <w:proofErr w:type="spellEnd"/>
      <w:r w:rsidRPr="00D342E6">
        <w:rPr>
          <w:rFonts w:ascii="Courier New" w:hAnsi="Courier New" w:cs="Courier New"/>
          <w:i/>
          <w:color w:val="000000"/>
          <w:sz w:val="16"/>
          <w:szCs w:val="16"/>
        </w:rPr>
        <w:t>1_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vm</w:t>
      </w:r>
      <w:proofErr w:type="spellEnd"/>
      <w:r w:rsidRPr="00D342E6">
        <w:rPr>
          <w:rFonts w:ascii="Courier New" w:hAnsi="Courier New" w:cs="Courier New"/>
          <w:i/>
          <w:color w:val="000000"/>
          <w:sz w:val="16"/>
          <w:szCs w:val="16"/>
        </w:rPr>
        <w:t>14_</w:t>
      </w:r>
      <w:proofErr w:type="spellStart"/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util</w:t>
      </w:r>
      <w:proofErr w:type="spellEnd"/>
      <w:r w:rsidRPr="00D342E6">
        <w:rPr>
          <w:rFonts w:ascii="Courier New" w:hAnsi="Courier New" w:cs="Courier New"/>
          <w:i/>
          <w:color w:val="000000"/>
          <w:sz w:val="16"/>
          <w:szCs w:val="16"/>
        </w:rPr>
        <w:t>.</w:t>
      </w:r>
      <w:r w:rsidRPr="00B770D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hex</w:t>
      </w:r>
      <w:r w:rsidRPr="00D342E6">
        <w:rPr>
          <w:rFonts w:ascii="Courier New" w:hAnsi="Courier New" w:cs="Courier New"/>
          <w:i/>
          <w:color w:val="000000"/>
          <w:sz w:val="16"/>
          <w:szCs w:val="16"/>
        </w:rPr>
        <w:br/>
      </w:r>
    </w:p>
    <w:p w:rsidR="00D342E6" w:rsidRPr="00B770D0" w:rsidRDefault="00D342E6" w:rsidP="00D342E6">
      <w:r>
        <w:t>Состояние</w:t>
      </w:r>
      <w:r w:rsidRPr="00B770D0">
        <w:t xml:space="preserve"> </w:t>
      </w:r>
      <w:r>
        <w:t>файла</w:t>
      </w:r>
      <w:r w:rsidRPr="00B770D0">
        <w:t xml:space="preserve"> 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product</w:t>
      </w:r>
      <w:r w:rsidRPr="00B770D0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.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h</w:t>
      </w:r>
      <w:r w:rsidRPr="00B770D0">
        <w:t>:</w:t>
      </w:r>
      <w:r w:rsidRPr="00B770D0">
        <w:br/>
      </w:r>
      <w:r>
        <w:rPr>
          <w:noProof/>
          <w:lang w:eastAsia="ru-RU"/>
        </w:rPr>
        <w:drawing>
          <wp:inline distT="0" distB="0" distL="0" distR="0" wp14:anchorId="177BBCC0" wp14:editId="0104D052">
            <wp:extent cx="5937250" cy="1307465"/>
            <wp:effectExtent l="0" t="0" r="635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E6" w:rsidRDefault="00D342E6" w:rsidP="00D342E6">
      <w:r>
        <w:t>Состояние</w:t>
      </w:r>
      <w:r w:rsidRPr="0047189A">
        <w:t xml:space="preserve"> </w:t>
      </w:r>
      <w:r>
        <w:t xml:space="preserve">файла </w:t>
      </w:r>
      <w:proofErr w:type="spell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Makefile</w:t>
      </w:r>
      <w:proofErr w:type="spellEnd"/>
      <w:r w:rsidRPr="0047189A">
        <w:t>:</w:t>
      </w:r>
      <w:r w:rsidRPr="0047189A">
        <w:br/>
      </w:r>
      <w:r>
        <w:rPr>
          <w:noProof/>
          <w:lang w:eastAsia="ru-RU"/>
        </w:rPr>
        <w:drawing>
          <wp:inline distT="0" distB="0" distL="0" distR="0" wp14:anchorId="30B8809A" wp14:editId="312A713C">
            <wp:extent cx="5937250" cy="740410"/>
            <wp:effectExtent l="0" t="0" r="635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7E1">
        <w:t xml:space="preserve"> </w:t>
      </w:r>
    </w:p>
    <w:p w:rsidR="00D342E6" w:rsidRPr="0047189A" w:rsidRDefault="00D342E6" w:rsidP="00D342E6">
      <w:r>
        <w:t>Состояние</w:t>
      </w:r>
      <w:r w:rsidRPr="0047189A">
        <w:t xml:space="preserve"> </w:t>
      </w:r>
      <w:r>
        <w:t xml:space="preserve">файла </w:t>
      </w:r>
      <w:proofErr w:type="spellStart"/>
      <w:r w:rsidRPr="002267E1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vm</w:t>
      </w:r>
      <w:proofErr w:type="spellEnd"/>
      <w:r w:rsidRPr="002267E1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14_</w:t>
      </w:r>
      <w:r w:rsidRPr="002267E1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boot</w:t>
      </w:r>
      <w:r w:rsidRPr="002267E1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.</w:t>
      </w:r>
      <w:proofErr w:type="spellStart"/>
      <w:r w:rsidRPr="002267E1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ld</w:t>
      </w:r>
      <w:proofErr w:type="spellEnd"/>
      <w:r w:rsidRPr="0047189A">
        <w:t>:</w:t>
      </w:r>
      <w:r>
        <w:br/>
      </w:r>
      <w:r>
        <w:rPr>
          <w:noProof/>
          <w:lang w:eastAsia="ru-RU"/>
        </w:rPr>
        <w:drawing>
          <wp:inline distT="0" distB="0" distL="0" distR="0" wp14:anchorId="4446CF3E" wp14:editId="6B8967CF">
            <wp:extent cx="5943600" cy="91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E6" w:rsidRDefault="00D342E6" w:rsidP="00D342E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57FE4" w:rsidRDefault="00B57FE4" w:rsidP="00B57FE4">
      <w:r w:rsidRPr="0047189A">
        <w:rPr>
          <w:rStyle w:val="10"/>
        </w:rPr>
        <w:lastRenderedPageBreak/>
        <w:t xml:space="preserve">Создание </w:t>
      </w:r>
      <w:proofErr w:type="spellStart"/>
      <w:r w:rsidRPr="0047189A">
        <w:rPr>
          <w:rStyle w:val="10"/>
          <w:lang w:val="en-US"/>
        </w:rPr>
        <w:t>tc</w:t>
      </w:r>
      <w:proofErr w:type="spellEnd"/>
      <w:r w:rsidRPr="0047189A">
        <w:rPr>
          <w:rStyle w:val="10"/>
        </w:rPr>
        <w:t>1_</w:t>
      </w:r>
      <w:proofErr w:type="spellStart"/>
      <w:r w:rsidRPr="0047189A">
        <w:rPr>
          <w:rStyle w:val="10"/>
          <w:lang w:val="en-US"/>
        </w:rPr>
        <w:t>vm</w:t>
      </w:r>
      <w:proofErr w:type="spellEnd"/>
      <w:r w:rsidRPr="0047189A">
        <w:rPr>
          <w:rStyle w:val="10"/>
        </w:rPr>
        <w:t>14_</w:t>
      </w:r>
      <w:r w:rsidRPr="0047189A">
        <w:rPr>
          <w:rStyle w:val="10"/>
          <w:lang w:val="en-US"/>
        </w:rPr>
        <w:t>boot</w:t>
      </w:r>
      <w:r w:rsidRPr="0047189A">
        <w:rPr>
          <w:rStyle w:val="10"/>
        </w:rPr>
        <w:t>0.</w:t>
      </w:r>
      <w:r w:rsidRPr="0047189A">
        <w:rPr>
          <w:rStyle w:val="10"/>
          <w:lang w:val="en-US"/>
        </w:rPr>
        <w:t>bin</w:t>
      </w:r>
      <w:r w:rsidRPr="0047189A">
        <w:rPr>
          <w:rStyle w:val="10"/>
        </w:rPr>
        <w:br/>
      </w:r>
      <w:r>
        <w:t xml:space="preserve">Формируется выполнением целей </w:t>
      </w:r>
      <w:r w:rsidRPr="00AC7330">
        <w:rPr>
          <w:b/>
          <w:i/>
          <w:lang w:val="en-US"/>
        </w:rPr>
        <w:t>Clean</w:t>
      </w:r>
      <w:r w:rsidRPr="00B57FE4">
        <w:t xml:space="preserve"> </w:t>
      </w:r>
      <w:r>
        <w:t xml:space="preserve">и </w:t>
      </w:r>
      <w:r w:rsidRPr="00AC7330">
        <w:rPr>
          <w:b/>
          <w:i/>
          <w:lang w:val="en-US"/>
        </w:rPr>
        <w:t>Support</w:t>
      </w:r>
      <w:r w:rsidRPr="00AC7330">
        <w:rPr>
          <w:b/>
          <w:i/>
        </w:rPr>
        <w:t xml:space="preserve"> </w:t>
      </w:r>
      <w:r w:rsidRPr="00AC7330">
        <w:rPr>
          <w:b/>
          <w:i/>
          <w:lang w:val="en-US"/>
        </w:rPr>
        <w:t>Library</w:t>
      </w:r>
      <w:r w:rsidRPr="00B57FE4">
        <w:t xml:space="preserve"> </w:t>
      </w:r>
      <w:r>
        <w:t xml:space="preserve">в </w:t>
      </w:r>
      <w:r>
        <w:rPr>
          <w:lang w:val="en-US"/>
        </w:rPr>
        <w:t>IDE</w:t>
      </w:r>
      <w:r>
        <w:t xml:space="preserve"> или выполнением из командной строки</w:t>
      </w:r>
    </w:p>
    <w:p w:rsidR="00B57FE4" w:rsidRDefault="00B57FE4" w:rsidP="00B57FE4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color w:val="000000"/>
          <w:sz w:val="16"/>
          <w:szCs w:val="16"/>
          <w:lang w:val="en-US"/>
        </w:rPr>
      </w:pPr>
      <w:proofErr w:type="gramStart"/>
      <w:r w:rsidRPr="00B57FE4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make</w:t>
      </w:r>
      <w:proofErr w:type="gramEnd"/>
      <w:r w:rsidRPr="0047189A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B57FE4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clean</w:t>
      </w:r>
      <w:r w:rsidRPr="0047189A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B57FE4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lib</w:t>
      </w:r>
    </w:p>
    <w:p w:rsidR="006036ED" w:rsidRPr="0047189A" w:rsidRDefault="006036ED" w:rsidP="00B57FE4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color w:val="000000"/>
          <w:sz w:val="16"/>
          <w:szCs w:val="16"/>
        </w:rPr>
      </w:pPr>
    </w:p>
    <w:p w:rsidR="0047189A" w:rsidRPr="0047189A" w:rsidRDefault="0047189A" w:rsidP="0047189A">
      <w:r>
        <w:t xml:space="preserve">получившийся файл </w:t>
      </w:r>
      <w:proofErr w:type="spell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tc</w:t>
      </w:r>
      <w:proofErr w:type="spellEnd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1_</w:t>
      </w:r>
      <w:proofErr w:type="spell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vm</w:t>
      </w:r>
      <w:proofErr w:type="spellEnd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14_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boot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0.</w:t>
      </w:r>
      <w:r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bin</w:t>
      </w:r>
      <w:r w:rsidRPr="0047189A">
        <w:t xml:space="preserve"> используется в последовательности формирования </w:t>
      </w:r>
      <w:proofErr w:type="spell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progimage</w:t>
      </w:r>
      <w:proofErr w:type="spellEnd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.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bin</w:t>
      </w:r>
      <w:r w:rsidRPr="0047189A">
        <w:t xml:space="preserve"> </w:t>
      </w:r>
    </w:p>
    <w:p w:rsidR="00B57FE4" w:rsidRDefault="00B57FE4" w:rsidP="00B57FE4">
      <w:r>
        <w:t>Состояние</w:t>
      </w:r>
      <w:r w:rsidR="0047189A" w:rsidRPr="0047189A">
        <w:t xml:space="preserve"> </w:t>
      </w:r>
      <w:r w:rsidR="0047189A">
        <w:t>файла</w:t>
      </w:r>
      <w:r>
        <w:t xml:space="preserve"> 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product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.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h</w:t>
      </w:r>
      <w:r w:rsidRPr="00B57FE4">
        <w:t>:</w:t>
      </w:r>
      <w:r>
        <w:br/>
      </w:r>
      <w:r w:rsidR="00C742D3">
        <w:rPr>
          <w:noProof/>
          <w:lang w:eastAsia="ru-RU"/>
        </w:rPr>
        <w:drawing>
          <wp:inline distT="0" distB="0" distL="0" distR="0">
            <wp:extent cx="5930900" cy="1320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E4" w:rsidRPr="00B57FE4" w:rsidRDefault="00B57FE4" w:rsidP="00B57FE4">
      <w:r>
        <w:t>Состояние</w:t>
      </w:r>
      <w:r w:rsidR="0047189A" w:rsidRPr="0047189A">
        <w:t xml:space="preserve"> </w:t>
      </w:r>
      <w:r w:rsidR="0047189A">
        <w:t>файла</w:t>
      </w:r>
      <w:r>
        <w:t xml:space="preserve"> </w:t>
      </w:r>
      <w:proofErr w:type="spell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Makefile</w:t>
      </w:r>
      <w:proofErr w:type="spellEnd"/>
      <w:r w:rsidRPr="0047189A">
        <w:t>:</w:t>
      </w:r>
      <w:r w:rsidRPr="0047189A">
        <w:br/>
      </w:r>
      <w:r>
        <w:rPr>
          <w:noProof/>
          <w:lang w:eastAsia="ru-RU"/>
        </w:rPr>
        <w:drawing>
          <wp:inline distT="0" distB="0" distL="0" distR="0">
            <wp:extent cx="4816475" cy="953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9A" w:rsidRDefault="0047189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189A" w:rsidRDefault="00B57FE4" w:rsidP="0047189A">
      <w:r w:rsidRPr="002267E1">
        <w:rPr>
          <w:rStyle w:val="10"/>
        </w:rPr>
        <w:lastRenderedPageBreak/>
        <w:t>Создание tc1_vm14_boot.bin</w:t>
      </w:r>
      <w:r w:rsidR="0047189A" w:rsidRPr="002267E1">
        <w:rPr>
          <w:rStyle w:val="10"/>
        </w:rPr>
        <w:br/>
      </w:r>
      <w:r w:rsidR="0047189A">
        <w:t xml:space="preserve">Формируется выполнением целей </w:t>
      </w:r>
      <w:r w:rsidR="0047189A" w:rsidRPr="0047189A">
        <w:rPr>
          <w:b/>
          <w:i/>
          <w:lang w:val="en-US"/>
        </w:rPr>
        <w:t>Clean</w:t>
      </w:r>
      <w:r w:rsidR="0047189A" w:rsidRPr="00B57FE4">
        <w:t xml:space="preserve"> </w:t>
      </w:r>
      <w:r w:rsidR="0047189A">
        <w:t xml:space="preserve">и </w:t>
      </w:r>
      <w:r w:rsidR="0047189A" w:rsidRPr="0047189A">
        <w:rPr>
          <w:b/>
          <w:i/>
          <w:lang w:val="en-US"/>
        </w:rPr>
        <w:t>Bootloader</w:t>
      </w:r>
      <w:r w:rsidR="0047189A" w:rsidRPr="00B57FE4">
        <w:t xml:space="preserve"> </w:t>
      </w:r>
      <w:r w:rsidR="0047189A">
        <w:t xml:space="preserve">в </w:t>
      </w:r>
      <w:r w:rsidR="0047189A">
        <w:rPr>
          <w:lang w:val="en-US"/>
        </w:rPr>
        <w:t>IDE</w:t>
      </w:r>
      <w:r w:rsidR="0047189A">
        <w:t xml:space="preserve"> или выполнением из командной строки</w:t>
      </w:r>
    </w:p>
    <w:p w:rsidR="0047189A" w:rsidRPr="0047189A" w:rsidRDefault="0047189A" w:rsidP="0047189A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color w:val="000000"/>
          <w:sz w:val="16"/>
          <w:szCs w:val="16"/>
        </w:rPr>
      </w:pPr>
      <w:proofErr w:type="gramStart"/>
      <w:r w:rsidRPr="00B57FE4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make</w:t>
      </w:r>
      <w:proofErr w:type="gramEnd"/>
      <w:r w:rsidRPr="0047189A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B57FE4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clean</w:t>
      </w:r>
      <w:r w:rsidRPr="0047189A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="00AC7330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boot</w:t>
      </w:r>
    </w:p>
    <w:p w:rsidR="0047189A" w:rsidRPr="0047189A" w:rsidRDefault="0047189A" w:rsidP="0047189A">
      <w:r>
        <w:t xml:space="preserve">получившийся файл </w:t>
      </w:r>
      <w:proofErr w:type="spell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tc</w:t>
      </w:r>
      <w:proofErr w:type="spellEnd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1_</w:t>
      </w:r>
      <w:proofErr w:type="spell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vm</w:t>
      </w:r>
      <w:proofErr w:type="spellEnd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14_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boot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.</w:t>
      </w:r>
      <w:r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bin</w:t>
      </w:r>
      <w:r w:rsidRPr="0047189A">
        <w:t xml:space="preserve"> используется в последовательности формирования </w:t>
      </w:r>
      <w:proofErr w:type="spell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progimage</w:t>
      </w:r>
      <w:proofErr w:type="spellEnd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.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bin</w:t>
      </w:r>
      <w:r w:rsidRPr="0047189A">
        <w:t xml:space="preserve"> </w:t>
      </w:r>
    </w:p>
    <w:p w:rsidR="0047189A" w:rsidRPr="0047189A" w:rsidRDefault="0047189A" w:rsidP="0047189A">
      <w:r>
        <w:t>Состояние</w:t>
      </w:r>
      <w:r w:rsidRPr="0047189A">
        <w:t xml:space="preserve"> </w:t>
      </w:r>
      <w:r>
        <w:t xml:space="preserve">файла </w:t>
      </w:r>
      <w:proofErr w:type="gram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product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.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h</w:t>
      </w:r>
      <w:r w:rsidRPr="00B57FE4">
        <w:t>:</w:t>
      </w:r>
      <w:r w:rsidR="002267E1">
        <w:br/>
        <w:t>Удаление</w:t>
      </w:r>
      <w:proofErr w:type="gramEnd"/>
      <w:r w:rsidR="002267E1">
        <w:t xml:space="preserve"> обозначения комментария в начале строки 23 (два символа «косая черта») допустимо для получения диагностических сообщений в последовательный порт.</w:t>
      </w:r>
      <w:r>
        <w:br/>
      </w:r>
      <w:r w:rsidR="002267E1">
        <w:rPr>
          <w:noProof/>
          <w:lang w:eastAsia="ru-RU"/>
        </w:rPr>
        <w:drawing>
          <wp:inline distT="0" distB="0" distL="0" distR="0">
            <wp:extent cx="5937250" cy="13589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9A" w:rsidRDefault="0047189A" w:rsidP="0047189A">
      <w:r>
        <w:t>Состояние</w:t>
      </w:r>
      <w:r w:rsidRPr="0047189A">
        <w:t xml:space="preserve"> </w:t>
      </w:r>
      <w:r>
        <w:t xml:space="preserve">файла </w:t>
      </w:r>
      <w:proofErr w:type="spell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Makefile</w:t>
      </w:r>
      <w:proofErr w:type="spellEnd"/>
      <w:r w:rsidRPr="0047189A">
        <w:t>:</w:t>
      </w:r>
      <w:r w:rsidRPr="0047189A">
        <w:br/>
      </w:r>
      <w:r>
        <w:rPr>
          <w:noProof/>
          <w:lang w:eastAsia="ru-RU"/>
        </w:rPr>
        <w:drawing>
          <wp:inline distT="0" distB="0" distL="0" distR="0" wp14:anchorId="295A8F45" wp14:editId="12371D51">
            <wp:extent cx="5937250" cy="740410"/>
            <wp:effectExtent l="0" t="0" r="635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E1" w:rsidRPr="0047189A" w:rsidRDefault="002267E1" w:rsidP="002267E1">
      <w:r>
        <w:t>Состояние</w:t>
      </w:r>
      <w:r w:rsidRPr="0047189A">
        <w:t xml:space="preserve"> </w:t>
      </w:r>
      <w:r>
        <w:t xml:space="preserve">файла </w:t>
      </w:r>
      <w:proofErr w:type="spellStart"/>
      <w:r w:rsidRPr="002267E1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vm</w:t>
      </w:r>
      <w:proofErr w:type="spellEnd"/>
      <w:r w:rsidRPr="002267E1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14_</w:t>
      </w:r>
      <w:r w:rsidRPr="002267E1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boot</w:t>
      </w:r>
      <w:r w:rsidRPr="002267E1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.</w:t>
      </w:r>
      <w:proofErr w:type="spellStart"/>
      <w:r w:rsidRPr="002267E1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ld</w:t>
      </w:r>
      <w:proofErr w:type="spellEnd"/>
      <w:r w:rsidRPr="0047189A">
        <w:t>:</w:t>
      </w:r>
      <w:r w:rsidRPr="0047189A">
        <w:br/>
      </w:r>
      <w:r>
        <w:rPr>
          <w:noProof/>
          <w:lang w:eastAsia="ru-RU"/>
        </w:rPr>
        <w:drawing>
          <wp:inline distT="0" distB="0" distL="0" distR="0">
            <wp:extent cx="5937250" cy="101727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E1" w:rsidRPr="0047189A" w:rsidRDefault="002267E1" w:rsidP="0047189A"/>
    <w:p w:rsidR="0047189A" w:rsidRDefault="0047189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57FE4" w:rsidRPr="0047189A" w:rsidRDefault="00B57FE4" w:rsidP="0047189A">
      <w:pPr>
        <w:pStyle w:val="1"/>
      </w:pPr>
      <w:r>
        <w:lastRenderedPageBreak/>
        <w:t>Создание</w:t>
      </w:r>
      <w:r w:rsidRPr="0047189A">
        <w:t xml:space="preserve"> </w:t>
      </w:r>
      <w:proofErr w:type="spellStart"/>
      <w:r w:rsidRPr="00B57FE4">
        <w:rPr>
          <w:lang w:val="en-US"/>
        </w:rPr>
        <w:t>tc</w:t>
      </w:r>
      <w:proofErr w:type="spellEnd"/>
      <w:r w:rsidRPr="0047189A">
        <w:t>1_</w:t>
      </w:r>
      <w:proofErr w:type="spellStart"/>
      <w:r w:rsidRPr="00B57FE4">
        <w:rPr>
          <w:lang w:val="en-US"/>
        </w:rPr>
        <w:t>vm</w:t>
      </w:r>
      <w:proofErr w:type="spellEnd"/>
      <w:r w:rsidRPr="0047189A">
        <w:t>14_</w:t>
      </w:r>
      <w:r w:rsidRPr="00B57FE4">
        <w:rPr>
          <w:lang w:val="en-US"/>
        </w:rPr>
        <w:t>app</w:t>
      </w:r>
      <w:r w:rsidRPr="0047189A">
        <w:t>.</w:t>
      </w:r>
      <w:proofErr w:type="spellStart"/>
      <w:r w:rsidRPr="00B57FE4">
        <w:rPr>
          <w:lang w:val="en-US"/>
        </w:rPr>
        <w:t>stm</w:t>
      </w:r>
      <w:proofErr w:type="spellEnd"/>
      <w:r w:rsidRPr="0047189A">
        <w:t>32</w:t>
      </w:r>
    </w:p>
    <w:p w:rsidR="006036ED" w:rsidRDefault="006036ED" w:rsidP="006036ED">
      <w:r>
        <w:t xml:space="preserve">Формируется выполнением целей </w:t>
      </w:r>
      <w:r w:rsidRPr="0047189A">
        <w:rPr>
          <w:b/>
          <w:i/>
          <w:lang w:val="en-US"/>
        </w:rPr>
        <w:t>Clean</w:t>
      </w:r>
      <w:r w:rsidRPr="00B57FE4">
        <w:t xml:space="preserve"> </w:t>
      </w:r>
      <w:r>
        <w:t xml:space="preserve">и </w:t>
      </w:r>
      <w:r>
        <w:rPr>
          <w:b/>
          <w:i/>
          <w:lang w:val="en-US"/>
        </w:rPr>
        <w:t>Default</w:t>
      </w:r>
      <w:r w:rsidRPr="00B57FE4">
        <w:t xml:space="preserve"> </w:t>
      </w:r>
      <w:r>
        <w:t xml:space="preserve">в </w:t>
      </w:r>
      <w:r>
        <w:rPr>
          <w:lang w:val="en-US"/>
        </w:rPr>
        <w:t>IDE</w:t>
      </w:r>
      <w:r>
        <w:t xml:space="preserve"> или выполнением из командной строки</w:t>
      </w:r>
    </w:p>
    <w:p w:rsidR="006036ED" w:rsidRDefault="006036ED" w:rsidP="006036ED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color w:val="000000"/>
          <w:sz w:val="16"/>
          <w:szCs w:val="16"/>
          <w:lang w:val="en-US"/>
        </w:rPr>
      </w:pPr>
      <w:proofErr w:type="gramStart"/>
      <w:r w:rsidRPr="00B57FE4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make</w:t>
      </w:r>
      <w:proofErr w:type="gramEnd"/>
      <w:r w:rsidRPr="0047189A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 w:rsidRPr="00B57FE4"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clean</w:t>
      </w:r>
      <w:r w:rsidRPr="0047189A">
        <w:rPr>
          <w:rFonts w:ascii="Courier New" w:hAnsi="Courier New" w:cs="Courier New"/>
          <w:i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i/>
          <w:color w:val="000000"/>
          <w:sz w:val="16"/>
          <w:szCs w:val="16"/>
          <w:lang w:val="en-US"/>
        </w:rPr>
        <w:t>all</w:t>
      </w:r>
    </w:p>
    <w:p w:rsidR="006036ED" w:rsidRPr="0047189A" w:rsidRDefault="006036ED" w:rsidP="006036ED">
      <w:pPr>
        <w:pStyle w:val="a4"/>
        <w:shd w:val="clear" w:color="auto" w:fill="FFFFFF"/>
        <w:spacing w:before="0" w:beforeAutospacing="0" w:after="0" w:afterAutospacing="0"/>
        <w:rPr>
          <w:rFonts w:ascii="Courier New" w:hAnsi="Courier New" w:cs="Courier New"/>
          <w:i/>
          <w:color w:val="000000"/>
          <w:sz w:val="16"/>
          <w:szCs w:val="16"/>
        </w:rPr>
      </w:pPr>
    </w:p>
    <w:p w:rsidR="006036ED" w:rsidRPr="0047189A" w:rsidRDefault="006036ED" w:rsidP="006036ED">
      <w:r>
        <w:t xml:space="preserve">получившийся файл </w:t>
      </w:r>
      <w:proofErr w:type="spellStart"/>
      <w:r w:rsidRPr="006036ED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tc</w:t>
      </w:r>
      <w:proofErr w:type="spellEnd"/>
      <w:r w:rsidRPr="006036ED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1_</w:t>
      </w:r>
      <w:proofErr w:type="spellStart"/>
      <w:r w:rsidRPr="006036ED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vm</w:t>
      </w:r>
      <w:proofErr w:type="spellEnd"/>
      <w:r w:rsidRPr="006036ED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14_</w:t>
      </w:r>
      <w:r w:rsidRPr="006036ED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app</w:t>
      </w:r>
      <w:r w:rsidRPr="006036ED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.</w:t>
      </w:r>
      <w:proofErr w:type="spellStart"/>
      <w:r w:rsidRPr="006036ED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stm</w:t>
      </w:r>
      <w:proofErr w:type="spellEnd"/>
      <w:r w:rsidRPr="006036ED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32</w:t>
      </w:r>
      <w:r w:rsidRPr="0047189A">
        <w:t xml:space="preserve"> используется в последовательности формирования </w:t>
      </w:r>
      <w:bookmarkStart w:id="0" w:name="_GoBack"/>
      <w:bookmarkEnd w:id="0"/>
      <w:proofErr w:type="spellStart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progimage</w:t>
      </w:r>
      <w:proofErr w:type="spellEnd"/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eastAsia="ru-RU"/>
        </w:rPr>
        <w:t>.</w:t>
      </w:r>
      <w:r w:rsidRPr="0047189A">
        <w:rPr>
          <w:rFonts w:ascii="Courier New" w:eastAsia="Times New Roman" w:hAnsi="Courier New" w:cs="Courier New"/>
          <w:i/>
          <w:color w:val="000000"/>
          <w:sz w:val="16"/>
          <w:szCs w:val="16"/>
          <w:lang w:val="en-US" w:eastAsia="ru-RU"/>
        </w:rPr>
        <w:t>bin</w:t>
      </w:r>
      <w:r w:rsidRPr="0047189A">
        <w:t xml:space="preserve"> </w:t>
      </w:r>
    </w:p>
    <w:p w:rsidR="006036ED" w:rsidRDefault="0047189A" w:rsidP="006036ED">
      <w:r>
        <w:t xml:space="preserve">Состояние </w:t>
      </w:r>
      <w:proofErr w:type="gramStart"/>
      <w:r>
        <w:rPr>
          <w:lang w:val="en-US"/>
        </w:rPr>
        <w:t>product</w:t>
      </w:r>
      <w:r w:rsidRPr="00B57FE4">
        <w:t>.</w:t>
      </w:r>
      <w:r>
        <w:rPr>
          <w:lang w:val="en-US"/>
        </w:rPr>
        <w:t>h</w:t>
      </w:r>
      <w:r w:rsidRPr="00B57FE4">
        <w:t>:</w:t>
      </w:r>
      <w:r>
        <w:br/>
      </w:r>
      <w:r w:rsidR="006036ED">
        <w:t>Удаление</w:t>
      </w:r>
      <w:proofErr w:type="gramEnd"/>
      <w:r w:rsidR="006036ED">
        <w:t xml:space="preserve"> обозначения комментария в начале строки 23 (два символа «косая черта») допустимо для получения диагностических сообщений в последовательный порт.</w:t>
      </w:r>
    </w:p>
    <w:p w:rsidR="0047189A" w:rsidRPr="0047189A" w:rsidRDefault="0047189A" w:rsidP="0047189A">
      <w:r>
        <w:rPr>
          <w:noProof/>
          <w:lang w:eastAsia="ru-RU"/>
        </w:rPr>
        <w:drawing>
          <wp:inline distT="0" distB="0" distL="0" distR="0" wp14:anchorId="27DC43AF" wp14:editId="481D5BE1">
            <wp:extent cx="5937250" cy="1236345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9A" w:rsidRPr="0047189A" w:rsidRDefault="0047189A" w:rsidP="0047189A">
      <w:r>
        <w:t xml:space="preserve">Состояние </w:t>
      </w:r>
      <w:proofErr w:type="spellStart"/>
      <w:r>
        <w:rPr>
          <w:lang w:val="en-US"/>
        </w:rPr>
        <w:t>Makefile</w:t>
      </w:r>
      <w:proofErr w:type="spellEnd"/>
      <w:r w:rsidRPr="0047189A">
        <w:t>:</w:t>
      </w:r>
      <w:r w:rsidRPr="0047189A">
        <w:br/>
      </w:r>
      <w:r>
        <w:rPr>
          <w:noProof/>
          <w:lang w:eastAsia="ru-RU"/>
        </w:rPr>
        <w:drawing>
          <wp:inline distT="0" distB="0" distL="0" distR="0" wp14:anchorId="295A8F45" wp14:editId="12371D51">
            <wp:extent cx="5937250" cy="740410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7E" w:rsidRPr="0047189A" w:rsidRDefault="00925D7E" w:rsidP="00925D7E"/>
    <w:p w:rsidR="00925D7E" w:rsidRPr="0047189A" w:rsidRDefault="00925D7E" w:rsidP="00925D7E">
      <w:pPr>
        <w:rPr>
          <w:rFonts w:ascii="Courier New" w:hAnsi="Courier New" w:cs="Courier New"/>
        </w:rPr>
      </w:pPr>
    </w:p>
    <w:sectPr w:rsidR="00925D7E" w:rsidRPr="00471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93368"/>
    <w:multiLevelType w:val="hybridMultilevel"/>
    <w:tmpl w:val="C21AD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812C0"/>
    <w:multiLevelType w:val="hybridMultilevel"/>
    <w:tmpl w:val="814E1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02"/>
    <w:rsid w:val="002267E1"/>
    <w:rsid w:val="0032439C"/>
    <w:rsid w:val="00390797"/>
    <w:rsid w:val="003A0922"/>
    <w:rsid w:val="0046532F"/>
    <w:rsid w:val="0047189A"/>
    <w:rsid w:val="005F1DF5"/>
    <w:rsid w:val="006036ED"/>
    <w:rsid w:val="008D561F"/>
    <w:rsid w:val="009211AD"/>
    <w:rsid w:val="00925D7E"/>
    <w:rsid w:val="00993781"/>
    <w:rsid w:val="00AC56F4"/>
    <w:rsid w:val="00AC7330"/>
    <w:rsid w:val="00B57402"/>
    <w:rsid w:val="00B57FE4"/>
    <w:rsid w:val="00B770D0"/>
    <w:rsid w:val="00BC1E96"/>
    <w:rsid w:val="00C742D3"/>
    <w:rsid w:val="00D342E6"/>
    <w:rsid w:val="00F133C9"/>
    <w:rsid w:val="00F7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A357A-1A7B-45E1-81CE-5FFAD8B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1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4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0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1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2023-12-06T08:25:00Z</dcterms:created>
  <dcterms:modified xsi:type="dcterms:W3CDTF">2024-02-08T13:12:00Z</dcterms:modified>
</cp:coreProperties>
</file>