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88844" w14:textId="77777777" w:rsidR="009678BD" w:rsidRDefault="009678BD" w:rsidP="009678BD">
      <w:pPr>
        <w:rPr>
          <w:rFonts w:hint="eastAsia"/>
        </w:rPr>
      </w:pPr>
      <w:r>
        <w:rPr>
          <w:rFonts w:hint="eastAsia"/>
        </w:rPr>
        <w:t xml:space="preserve">工程名称：</w:t>
      </w:r>
      <w:proofErr w:type="gramStart"/>
      <w:r>
        <w:rPr>
          <w:rFonts w:hint="eastAsia"/>
        </w:rPr>
        <w:t xml:space="preserve">桐庐县城乡污水管网</w:t>
      </w:r>
    </w:p>
    <w:p w14:paraId="3DC9E657" w14:textId="37405E16" w:rsidR="00915E69" w:rsidRDefault="009678BD" w:rsidP="009678BD">
      <w:r>
        <w:rPr>
          <w:rFonts w:hint="eastAsia"/>
        </w:rPr>
        <w:t xml:space="preserve">投标单位：</w:t>
      </w:r>
      <w:proofErr w:type="gramStart"/>
      <w:r>
        <w:rPr>
          <w:rFonts w:hint="eastAsia"/>
        </w:rPr>
        <w:t xml:space="preserve">浙江海兴建筑有限公司</w:t>
      </w:r>
    </w:p>
    <w:sectPr w:rsidR="00915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69"/>
    <w:rsid w:val="00915E69"/>
    <w:rsid w:val="009678BD"/>
    <w:rsid w:val="00C1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DEE11-F8D9-4CA6-AE3C-BD287A08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5E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5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5E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5E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5E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5E6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5E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5E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5E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5E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5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5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5E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5E6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15E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5E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5E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5E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5E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5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5E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5E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5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5E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5E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5E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5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5E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5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e39100</dc:creator>
  <cp:keywords/>
  <dc:description/>
  <cp:lastModifiedBy>e39100</cp:lastModifiedBy>
  <cp:revision>2</cp:revision>
  <dcterms:created xsi:type="dcterms:W3CDTF">2025-07-29T03:02:00Z</dcterms:created>
  <dcterms:modified xsi:type="dcterms:W3CDTF">2025-07-29T03:02:00Z</dcterms:modified>
  <dc:identifier/>
  <dc:language/>
</cp:coreProperties>
</file>