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"/>
        <w:ind/>
        <w:rPr/>
      </w:pPr>
      <w:r/>
      <w:r/>
    </w:p>
    <w:p>
      <w:pPr>
        <w:pBdr/>
        <w:spacing w:after="100"/>
        <w:ind/>
        <w:rPr/>
      </w:pPr>
      <w:r/>
      <w:r/>
    </w:p>
    <w:p>
      <w:pPr>
        <w:pBdr/>
        <w:spacing w:after="100"/>
        <w:ind/>
        <w:rPr/>
      </w:pPr>
      <w:r/>
      <w:r/>
    </w:p>
    <w:p>
      <w:pPr>
        <w:pBdr/>
        <w:spacing w:after="200"/>
        <w:ind/>
        <w:jc w:val="center"/>
        <w:rPr/>
      </w:pPr>
      <w:r>
        <w:rPr>
          <w:rFonts w:ascii="Arial" w:hAnsi="Arial" w:eastAsia="Arial" w:cs="Arial"/>
          <w:b/>
          <w:bCs/>
          <w:color w:val="2e75b6"/>
          <w:sz w:val="64"/>
          <w:szCs w:val="64"/>
        </w:rPr>
        <w:t xml:space="preserve">TETRIS GAME</w:t>
      </w:r>
      <w:r/>
    </w:p>
    <w:p>
      <w:pPr>
        <w:pBdr/>
        <w:spacing w:after="200"/>
        <w:ind/>
        <w:jc w:val="center"/>
        <w:rPr/>
      </w:pPr>
      <w:r>
        <w:rPr>
          <w:rFonts w:ascii="Arial" w:hAnsi="Arial" w:eastAsia="Arial" w:cs="Arial"/>
          <w:color w:val="444444"/>
          <w:sz w:val="36"/>
          <w:szCs w:val="36"/>
        </w:rPr>
        <w:t xml:space="preserve">Project Report</w:t>
      </w:r>
      <w:r/>
    </w:p>
    <w:p>
      <w:pPr>
        <w:pBdr/>
        <w:spacing w:after="600"/>
        <w:ind/>
        <w:jc w:val="center"/>
        <w:rPr/>
      </w:pPr>
      <w:r>
        <w:rPr>
          <w:rFonts w:ascii="Arial" w:hAnsi="Arial" w:eastAsia="Arial" w:cs="Arial"/>
          <w:color w:val="666666"/>
          <w:sz w:val="26"/>
          <w:szCs w:val="26"/>
        </w:rPr>
        <w:t xml:space="preserve">Object-Oriented Programming</w:t>
      </w:r>
      <w:r/>
    </w:p>
    <w:p>
      <w:pPr>
        <w:pBdr/>
        <w:spacing w:after="100"/>
        <w:ind/>
        <w:jc w:val="center"/>
        <w:rPr/>
      </w:pPr>
      <w:r>
        <w:rPr>
          <w:rFonts w:ascii="Arial" w:hAnsi="Arial" w:eastAsia="Arial" w:cs="Arial"/>
          <w:color w:val="888888"/>
          <w:sz w:val="22"/>
          <w:szCs w:val="22"/>
        </w:rPr>
        <w:t xml:space="preserve">Language: Java  |  GUI: Java Swing</w:t>
      </w:r>
      <w:r/>
    </w:p>
    <w:p>
      <w:pPr>
        <w:pBdr/>
        <w:spacing w:after="1000"/>
        <w:ind/>
        <w:jc w:val="center"/>
        <w:rPr/>
      </w:pPr>
      <w:r>
        <w:rPr>
          <w:rFonts w:ascii="Arial" w:hAnsi="Arial" w:eastAsia="Arial" w:cs="Arial"/>
          <w:color w:val="888888"/>
          <w:sz w:val="22"/>
          <w:szCs w:val="22"/>
        </w:rPr>
        <w:t xml:space="preserve">Author: Pham Anh Dung, Le Duc Phat</w:t>
      </w:r>
      <w:r/>
    </w:p>
    <w:p>
      <w:pPr>
        <w:pStyle w:val="724"/>
        <w:pBdr>
          <w:bottom w:val="single" w:color="2e75b6" w:sz="6" w:space="1"/>
        </w:pBdr>
        <w:spacing w:after="200" w:before="400"/>
        <w:ind/>
        <w:rPr/>
      </w:pPr>
      <w:r>
        <w:rPr>
          <w:rFonts w:ascii="Arial" w:hAnsi="Arial" w:eastAsia="Arial" w:cs="Arial"/>
          <w:b/>
          <w:bCs/>
          <w:color w:val="2e75b6"/>
          <w:sz w:val="32"/>
          <w:szCs w:val="32"/>
        </w:rPr>
        <w:t xml:space="preserve">1. Game Rules</w:t>
      </w:r>
      <w:r/>
    </w:p>
    <w:p>
      <w:pPr>
        <w:pBdr/>
        <w:spacing w:after="100"/>
        <w:ind/>
        <w:rPr/>
      </w:pPr>
      <w:r/>
      <w:r/>
    </w:p>
    <w:p>
      <w:pPr>
        <w:pStyle w:val="725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1.1 Objective</w:t>
      </w:r>
      <w:r/>
    </w:p>
    <w:p>
      <w:pPr>
        <w:pBdr/>
        <w:spacing w:after="1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goal of Tetris is to score as many points as possible by cl</w:t>
      </w:r>
      <w:r>
        <w:rPr>
          <w:rFonts w:ascii="Arial" w:hAnsi="Arial" w:eastAsia="Arial" w:cs="Arial"/>
          <w:sz w:val="22"/>
          <w:szCs w:val="22"/>
        </w:rPr>
        <w:t xml:space="preserve">earing horizontal lines. The player must arrange falling pieces called Tetriminos to fill complete rows. When a row is completely filled, it disappears and the player earns points. The game ends when the Tetriminos stack up to the top of the playing field.</w:t>
      </w:r>
      <w:r/>
    </w:p>
    <w:p>
      <w:pPr>
        <w:pBdr/>
        <w:spacing w:after="100"/>
        <w:ind/>
        <w:rPr/>
      </w:pPr>
      <w:r/>
      <w:r/>
    </w:p>
    <w:p>
      <w:pPr>
        <w:pStyle w:val="725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1.2 Tetrimino Pieces</w:t>
      </w:r>
      <w:r/>
    </w:p>
    <w:p>
      <w:pPr>
        <w:pBdr/>
        <w:spacing w:after="1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There are 7 types of Tetrimino pieces, each made of 4 blocks:</w:t>
      </w:r>
      <w:r/>
    </w:p>
    <w:p>
      <w:pPr>
        <w:pStyle w:val="716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L1 (Orange) — L-shape, rotates clockwise</w:t>
      </w:r>
      <w:r/>
    </w:p>
    <w:p>
      <w:pPr>
        <w:pStyle w:val="716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L2 (Green) — Reverse L-shape</w:t>
      </w:r>
      <w:r/>
    </w:p>
    <w:p>
      <w:pPr>
        <w:pStyle w:val="716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Bar (Cyan) — Straight line of 4 blocks</w:t>
      </w:r>
      <w:r/>
    </w:p>
    <w:p>
      <w:pPr>
        <w:pStyle w:val="716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Plus (Blue) — T-shape</w:t>
      </w:r>
      <w:r/>
    </w:p>
    <w:p>
      <w:pPr>
        <w:pStyle w:val="716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S (Yellow) — 2x2 square, does not rotate</w:t>
      </w:r>
      <w:r/>
    </w:p>
    <w:p>
      <w:pPr>
        <w:pStyle w:val="716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Z1 (Blue) — S-shape skew left</w:t>
      </w:r>
      <w:r/>
    </w:p>
    <w:p>
      <w:pPr>
        <w:pStyle w:val="716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Z2 (Red) — S-shape skew right</w:t>
      </w:r>
      <w:r/>
    </w:p>
    <w:p>
      <w:pPr>
        <w:pBdr/>
        <w:spacing w:after="100"/>
        <w:ind/>
        <w:rPr/>
      </w:pPr>
      <w:r/>
      <w:r/>
    </w:p>
    <w:p>
      <w:pPr>
        <w:pStyle w:val="725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1.3 Controls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860"/>
      </w:tblGrid>
      <w:tr>
        <w:trPr>
          <w:tblHeader/>
        </w:trPr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Key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Action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← (Left Arrow)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Move piece left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→ (Right Arrow)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Move piece right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↑ (Up Arrow)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Rotate piece clockwise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↓ (Down Arrow)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Speed up falling (soft drop)</w:t>
            </w:r>
            <w:r/>
          </w:p>
        </w:tc>
      </w:tr>
    </w:tbl>
    <w:p>
      <w:pPr>
        <w:pBdr/>
        <w:spacing w:after="100"/>
        <w:ind/>
        <w:rPr/>
      </w:pPr>
      <w:r/>
      <w:r/>
    </w:p>
    <w:p>
      <w:pPr>
        <w:pStyle w:val="725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1.4 Scoring System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Lines Cleared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Base Points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Formula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 line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100 pts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100 × level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 lines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300 pts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300 × level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 lines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500 pts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500 × level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 lines (Tetris!)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800 pts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800 × level</w:t>
            </w:r>
            <w:r/>
          </w:p>
        </w:tc>
      </w:tr>
    </w:tbl>
    <w:p>
      <w:pPr>
        <w:pBdr/>
        <w:spacing w:after="100"/>
        <w:ind/>
        <w:rPr/>
      </w:pPr>
      <w:r/>
      <w:r/>
    </w:p>
    <w:p>
      <w:pPr>
        <w:pStyle w:val="725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1.5 Level &amp; Speed</w:t>
      </w:r>
      <w:r/>
    </w:p>
    <w:p>
      <w:pPr>
        <w:pBdr/>
        <w:spacing w:after="1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level increases every 10 lines cleared. As the level increases, the Tetriminos fall faster. The drop interval starts at 60 frames and decreases by 5 frames per level, with a minimum of 5 frames at level 12 and above.</w:t>
      </w:r>
      <w:r/>
    </w:p>
    <w:p>
      <w:pPr>
        <w:pBdr/>
        <w:spacing w:after="100"/>
        <w:ind/>
        <w:rPr/>
      </w:pPr>
      <w:r/>
      <w:r/>
    </w:p>
    <w:p>
      <w:pPr>
        <w:pStyle w:val="725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1.6 Game Over</w:t>
      </w:r>
      <w:r/>
    </w:p>
    <w:p>
      <w:pPr>
        <w:pBdr/>
        <w:spacing w:after="1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game ends when a newly spawned Tetrimino overlaps an existing static block, meaning the stack has reached the top of the play area. The final score is automatically saved to the leaderboard.</w:t>
      </w:r>
      <w:r/>
    </w:p>
    <w:p>
      <w:pPr>
        <w:pBdr/>
        <w:spacing w:after="100"/>
        <w:ind/>
        <w:rPr/>
      </w:pPr>
      <w:r/>
      <w:r/>
    </w:p>
    <w:p>
      <w:pPr>
        <w:pStyle w:val="724"/>
        <w:pBdr>
          <w:bottom w:val="single" w:color="2e75b6" w:sz="6" w:space="1"/>
        </w:pBdr>
        <w:spacing w:after="200" w:before="400"/>
        <w:ind/>
        <w:rPr/>
      </w:pPr>
      <w:r>
        <w:rPr>
          <w:rFonts w:ascii="Arial" w:hAnsi="Arial" w:eastAsia="Arial" w:cs="Arial"/>
          <w:b/>
          <w:bCs/>
          <w:color w:val="2e75b6"/>
          <w:sz w:val="32"/>
          <w:szCs w:val="32"/>
        </w:rPr>
        <w:t xml:space="preserve">2. Class Design</w:t>
      </w:r>
      <w:r/>
    </w:p>
    <w:p>
      <w:pPr>
        <w:pBdr/>
        <w:spacing w:after="100"/>
        <w:ind/>
        <w:rPr/>
      </w:pPr>
      <w:r/>
      <w:r/>
    </w:p>
    <w:p>
      <w:pPr>
        <w:pStyle w:val="725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2.1 Package Structure</w:t>
      </w:r>
      <w:r/>
    </w:p>
    <w:p>
      <w:pPr>
        <w:pBdr/>
        <w:spacing w:after="1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project is organized into two packages:</w:t>
      </w:r>
      <w:r/>
    </w:p>
    <w:p>
      <w:pPr>
        <w:pStyle w:val="716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main — contains game loop, window, input, and core logic</w:t>
      </w:r>
      <w:r/>
    </w:p>
    <w:p>
      <w:pPr>
        <w:pStyle w:val="716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mino — contains block and Tetrimino definitions</w:t>
      </w:r>
      <w:r/>
    </w:p>
    <w:p>
      <w:pPr>
        <w:pBdr/>
        <w:spacing w:after="100"/>
        <w:ind/>
        <w:rPr/>
      </w:pPr>
      <w:r/>
      <w:r/>
    </w:p>
    <w:p>
      <w:pPr>
        <w:pStyle w:val="725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2.2 Class Descriptions</w:t>
      </w:r>
      <w:r/>
    </w:p>
    <w:p>
      <w:pPr>
        <w:pBdr/>
        <w:spacing w:after="100"/>
        <w:ind/>
        <w:rPr/>
      </w:pPr>
      <w:r/>
      <w:r/>
    </w:p>
    <w:p>
      <w:pPr>
        <w:pStyle w:val="726"/>
        <w:pBdr/>
        <w:spacing w:after="100" w:before="200"/>
        <w:ind/>
        <w:rPr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Main.java  (package: main)</w:t>
      </w:r>
      <w:r/>
    </w:p>
    <w:p>
      <w:pPr>
        <w:pBdr/>
        <w:spacing w:after="1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entry point of the application. Creates a JFrame window, adds a GamePanel to it, centers the window on screen, and calls launchGame() to begin the game loop.</w:t>
      </w:r>
      <w:r/>
    </w:p>
    <w:p>
      <w:pPr>
        <w:pBdr/>
        <w:spacing w:after="100"/>
        <w:ind/>
        <w:rPr/>
      </w:pPr>
      <w:r/>
      <w:r/>
    </w:p>
    <w:p>
      <w:pPr>
        <w:pStyle w:val="726"/>
        <w:pBdr/>
        <w:spacing w:after="100" w:before="200"/>
        <w:ind/>
        <w:rPr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GamePanel.java  (package: main)</w:t>
      </w:r>
      <w:r/>
    </w:p>
    <w:p>
      <w:pPr>
        <w:pBdr/>
        <w:spacing w:after="1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Extends JPanel and implements Runnable. Manages the game loop running</w:t>
      </w:r>
      <w:r>
        <w:rPr>
          <w:rFonts w:ascii="Arial" w:hAnsi="Arial" w:eastAsia="Arial" w:cs="Arial"/>
          <w:sz w:val="22"/>
          <w:szCs w:val="22"/>
        </w:rPr>
        <w:t xml:space="preserve"> at 60 FPS using a delta-time mechanism. Declares the screen resolution (1280x720) and holds a static KeyHandler instance accessible by other classes. Delegates all logic to PlayManager.update() and all rendering to PlayManager.draw() via paintComponent().</w:t>
      </w:r>
      <w:r/>
    </w:p>
    <w:p>
      <w:pPr>
        <w:pBdr/>
        <w:spacing w:after="100"/>
        <w:ind/>
        <w:rPr/>
      </w:pPr>
      <w:r/>
      <w:r/>
    </w:p>
    <w:p>
      <w:pPr>
        <w:pStyle w:val="726"/>
        <w:pBdr/>
        <w:spacing w:after="100" w:before="200"/>
        <w:ind/>
        <w:rPr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KeyHandler.java  (package: main)</w:t>
      </w:r>
      <w:r/>
    </w:p>
    <w:p>
      <w:pPr>
        <w:pBdr/>
        <w:spacing w:after="1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Implements KeyListener. Tracks the pressed state of four arrow keys using boolean flags: leftPress, rightPress, upPress, and downPress. Sets a flag to true on keyPressed() and false on keyReleased().</w:t>
      </w:r>
      <w:r/>
    </w:p>
    <w:p>
      <w:pPr>
        <w:pBdr/>
        <w:spacing w:after="100"/>
        <w:ind/>
        <w:rPr/>
      </w:pPr>
      <w:r/>
      <w:r/>
    </w:p>
    <w:p>
      <w:pPr>
        <w:pStyle w:val="726"/>
        <w:pBdr/>
        <w:spacing w:after="100" w:before="200"/>
        <w:ind/>
        <w:rPr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PlayManager.java  (package: main)</w:t>
      </w:r>
      <w:r/>
    </w:p>
    <w:p>
      <w:pPr>
        <w:pBdr/>
        <w:spacing w:after="1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core class of the game. Responsible for:</w:t>
      </w:r>
      <w:r/>
    </w:p>
    <w:p>
      <w:pPr>
        <w:pStyle w:val="716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Setting up the 360x600 play area centered on the window</w:t>
      </w:r>
      <w:r/>
    </w:p>
    <w:p>
      <w:pPr>
        <w:pStyle w:val="716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Spawning and managing the current and next Tetrimino</w:t>
      </w:r>
      <w:r/>
    </w:p>
    <w:p>
      <w:pPr>
        <w:pStyle w:val="716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Handling left/right movement with DAS (Delayed Auto Shift)</w:t>
      </w:r>
      <w:r/>
    </w:p>
    <w:p>
      <w:pPr>
        <w:pStyle w:val="716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Auto-dropping the piece based on the current level speed</w:t>
      </w:r>
      <w:r/>
    </w:p>
    <w:p>
      <w:pPr>
        <w:pStyle w:val="716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Checking collisions against walls and static blocks</w:t>
      </w:r>
      <w:r/>
    </w:p>
    <w:p>
      <w:pPr>
        <w:pStyle w:val="716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Locking pieces into staticBlocks when they land</w:t>
      </w:r>
      <w:r/>
    </w:p>
    <w:p>
      <w:pPr>
        <w:pStyle w:val="716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Clearing full rows and shifting blocks down</w:t>
      </w:r>
      <w:r/>
    </w:p>
    <w:p>
      <w:pPr>
        <w:pStyle w:val="716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Tracking score, level, and lines cleared</w:t>
      </w:r>
      <w:r/>
    </w:p>
    <w:p>
      <w:pPr>
        <w:pStyle w:val="716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Detecting game over when a new piece overlaps existing blocks</w:t>
      </w:r>
      <w:r/>
    </w:p>
    <w:p>
      <w:pPr>
        <w:pStyle w:val="716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Rendering all visual elements including the play area, pieces, score, and overlays</w:t>
      </w:r>
      <w:r/>
    </w:p>
    <w:p>
      <w:pPr>
        <w:pBdr/>
        <w:spacing w:after="100"/>
        <w:ind/>
        <w:rPr/>
      </w:pPr>
      <w:r/>
      <w:r/>
    </w:p>
    <w:p>
      <w:pPr>
        <w:pStyle w:val="726"/>
        <w:pBdr/>
        <w:spacing w:after="100" w:before="200"/>
        <w:ind/>
        <w:rPr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ScoreManager.java  (package: main)</w:t>
      </w:r>
      <w:r/>
    </w:p>
    <w:p>
      <w:pPr>
        <w:pBdr/>
        <w:spacing w:after="1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Handles persistent score storage. Saves the player's score to scores.txt, keeps only the top 5 scores sorted in descending order, and provides a method to load and display the leaderboard.</w:t>
      </w:r>
      <w:r/>
    </w:p>
    <w:p>
      <w:pPr>
        <w:pBdr/>
        <w:spacing w:after="100"/>
        <w:ind/>
        <w:rPr/>
      </w:pPr>
      <w:r/>
      <w:r/>
    </w:p>
    <w:p>
      <w:pPr>
        <w:pStyle w:val="726"/>
        <w:pBdr/>
        <w:spacing w:after="100" w:before="200"/>
        <w:ind/>
        <w:rPr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Block.java  (package: mino)</w:t>
      </w:r>
      <w:r/>
    </w:p>
    <w:p>
      <w:pPr>
        <w:pBdr/>
        <w:spacing w:after="1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Represents a single 30x30 pixel square. Stores its x and y position on screen and its color. Provides a draw() method that fills the square using Graphics2D.</w:t>
      </w:r>
      <w:r/>
    </w:p>
    <w:p>
      <w:pPr>
        <w:pBdr/>
        <w:spacing w:after="100"/>
        <w:ind/>
        <w:rPr/>
      </w:pPr>
      <w:r/>
      <w:r/>
    </w:p>
    <w:p>
      <w:pPr>
        <w:pStyle w:val="726"/>
        <w:pBdr/>
        <w:spacing w:after="100" w:before="200"/>
        <w:ind/>
        <w:rPr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Mino.java  (package: mino)</w:t>
      </w:r>
      <w:r/>
    </w:p>
    <w:p>
      <w:pPr>
        <w:pBdr/>
        <w:spacing w:after="1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Base class for all Tetrimino pieces. Contains an array of 4 Block objects and a temp array for rotation calculations. Provides methods for creating blocks (create()), setting positions</w:t>
      </w:r>
      <w:r>
        <w:rPr>
          <w:rFonts w:ascii="Arial" w:hAnsi="Arial" w:eastAsia="Arial" w:cs="Arial"/>
          <w:sz w:val="22"/>
          <w:szCs w:val="22"/>
        </w:rPr>
        <w:t xml:space="preserve"> (setXY()), moving (updateXY()), rotating (checkRotation()), and drawing (draw()). The rotation algorithm uses the clockwise transformation formula (dx, dy) to (-dy, dx) around the pivot block b[0], with wall-kick correction to prevent going out of bounds.</w:t>
      </w:r>
      <w:r/>
    </w:p>
    <w:p>
      <w:pPr>
        <w:pBdr/>
        <w:spacing w:after="100"/>
        <w:ind/>
        <w:rPr/>
      </w:pPr>
      <w:r/>
      <w:r/>
    </w:p>
    <w:p>
      <w:pPr>
        <w:pStyle w:val="724"/>
        <w:pBdr>
          <w:bottom w:val="single" w:color="2e75b6" w:sz="6" w:space="1"/>
        </w:pBdr>
        <w:spacing w:after="200" w:before="400"/>
        <w:ind/>
        <w:rPr/>
      </w:pPr>
      <w:r>
        <w:rPr>
          <w:rFonts w:ascii="Arial" w:hAnsi="Arial" w:eastAsia="Arial" w:cs="Arial"/>
          <w:b/>
          <w:bCs/>
          <w:color w:val="2e75b6"/>
          <w:sz w:val="32"/>
          <w:szCs w:val="32"/>
        </w:rPr>
        <w:t xml:space="preserve">3. Class Diagram</w:t>
      </w:r>
      <w:r/>
    </w:p>
    <w:p>
      <w:pPr>
        <w:pBdr/>
        <w:spacing w:after="100"/>
        <w:ind/>
        <w:rPr/>
      </w:pPr>
      <w:r/>
      <w:r/>
    </w:p>
    <w:p>
      <w:pPr>
        <w:pBdr/>
        <w:spacing w:after="1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following diagram shows the relationships between all classes in the project:</w:t>
      </w:r>
      <w:r/>
    </w:p>
    <w:p>
      <w:pPr>
        <w:pBdr/>
        <w:spacing w:after="100"/>
        <w:ind/>
        <w:rPr/>
      </w:pPr>
      <w:r/>
      <w:r/>
    </w:p>
    <w:p>
      <w:pPr>
        <w:pBdr/>
        <w:spacing w:after="60"/>
        <w:ind/>
        <w:rPr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Class Hierarchy &amp; Relationships</w:t>
      </w:r>
      <w:r/>
    </w:p>
    <w:p>
      <w:pPr>
        <w:pBdr/>
        <w:spacing w:after="40"/>
        <w:ind w:left="0"/>
        <w:rPr/>
      </w:pPr>
      <w:r>
        <w:rPr>
          <w:rFonts w:ascii="Courier New" w:hAnsi="Courier New" w:eastAsia="Courier New" w:cs="Courier New"/>
          <w:b/>
          <w:bCs/>
          <w:color w:val="2e75b6"/>
          <w:sz w:val="20"/>
          <w:szCs w:val="20"/>
        </w:rPr>
        <w:t xml:space="preserve">Main</w:t>
      </w:r>
      <w:r/>
    </w:p>
    <w:p>
      <w:pPr>
        <w:pBdr/>
        <w:spacing w:after="40"/>
        <w:ind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└── creates ──&gt; GamePanel (extends JPanel, implements Runnable)</w:t>
      </w:r>
      <w:r/>
    </w:p>
    <w:p>
      <w:pPr>
        <w:pBdr/>
        <w:spacing w:after="40"/>
        <w:ind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  ├── has ──&gt; KeyHandler (implements KeyListener)</w:t>
      </w:r>
      <w:r/>
    </w:p>
    <w:p>
      <w:pPr>
        <w:pBdr/>
        <w:spacing w:after="40"/>
        <w:ind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  └── has ──&gt; PlayManager</w:t>
      </w:r>
      <w:r/>
    </w:p>
    <w:p>
      <w:pPr>
        <w:pBdr/>
        <w:spacing w:after="40"/>
        <w:ind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                    ├── currentMino : Mino</w:t>
      </w:r>
      <w:r/>
    </w:p>
    <w:p>
      <w:pPr>
        <w:pBdr/>
        <w:spacing w:after="40"/>
        <w:ind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                    ├── nextMino   : Mino</w:t>
      </w:r>
      <w:r/>
    </w:p>
    <w:p>
      <w:pPr>
        <w:pBdr/>
        <w:spacing w:after="40"/>
        <w:ind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                    ├── staticBlocks : ArrayList&lt;Block&gt;</w:t>
      </w:r>
      <w:r/>
    </w:p>
    <w:p>
      <w:pPr>
        <w:pBdr/>
        <w:spacing w:after="40"/>
        <w:ind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                    └── uses ──&gt; ScoreManager</w:t>
      </w:r>
      <w:r/>
    </w:p>
    <w:p>
      <w:pPr>
        <w:pBdr/>
        <w:spacing w:after="40"/>
        <w:ind/>
        <w:rPr/>
      </w:pPr>
      <w:r>
        <w:rPr>
          <w:rFonts w:ascii="Courier New" w:hAnsi="Courier New" w:eastAsia="Courier New" w:cs="Courier New"/>
          <w:b/>
          <w:bCs/>
          <w:color w:val="2e75b6"/>
          <w:sz w:val="20"/>
          <w:szCs w:val="20"/>
        </w:rPr>
        <w:t xml:space="preserve">Mino</w:t>
      </w:r>
      <w:r/>
    </w:p>
    <w:p>
      <w:pPr>
        <w:pBdr/>
        <w:spacing w:after="40"/>
        <w:ind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└── b[4]    : Block[]   (4 visible blocks)</w:t>
      </w:r>
      <w:r/>
    </w:p>
    <w:p>
      <w:pPr>
        <w:pBdr/>
        <w:spacing w:after="200"/>
        <w:ind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└── tempB[4]: Block[]   (used for rotation)</w:t>
      </w:r>
      <w:r/>
    </w:p>
    <w:p>
      <w:pPr>
        <w:pBdr/>
        <w:spacing w:after="100"/>
        <w:ind/>
        <w:rPr/>
      </w:pPr>
      <w:r/>
      <w:r/>
    </w:p>
    <w:p>
      <w:pPr>
        <w:pStyle w:val="724"/>
        <w:pBdr>
          <w:bottom w:val="single" w:color="2e75b6" w:sz="6" w:space="1"/>
        </w:pBdr>
        <w:spacing w:after="200" w:before="400"/>
        <w:ind/>
        <w:rPr/>
      </w:pPr>
      <w:r>
        <w:rPr>
          <w:rFonts w:ascii="Arial" w:hAnsi="Arial" w:eastAsia="Arial" w:cs="Arial"/>
          <w:b/>
          <w:bCs/>
          <w:color w:val="2e75b6"/>
          <w:sz w:val="32"/>
          <w:szCs w:val="32"/>
        </w:rPr>
        <w:t xml:space="preserve">4. Key Mechanisms</w:t>
      </w:r>
      <w:r/>
    </w:p>
    <w:p>
      <w:pPr>
        <w:pBdr/>
        <w:spacing w:after="100"/>
        <w:ind/>
        <w:rPr/>
      </w:pPr>
      <w:r/>
      <w:r/>
    </w:p>
    <w:p>
      <w:pPr>
        <w:pStyle w:val="725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4.1 Game Loop (GamePanel.java)</w:t>
      </w:r>
      <w:r/>
    </w:p>
    <w:p>
      <w:pPr>
        <w:pBdr/>
        <w:spacing w:after="1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game runs in a dedicated thread at 60 FPS using a delta-time mec</w:t>
      </w:r>
      <w:r>
        <w:rPr>
          <w:rFonts w:ascii="Arial" w:hAnsi="Arial" w:eastAsia="Arial" w:cs="Arial"/>
          <w:sz w:val="22"/>
          <w:szCs w:val="22"/>
        </w:rPr>
        <w:t xml:space="preserve">hanism. Each iteration of the loop measures elapsed time and accumulates it as a ratio. When the ratio exceeds 1.0, exactly one frame has passed and the game updates and repaints. This approach keeps the game speed consistent regardless of CPU performance.</w:t>
      </w:r>
      <w:r/>
    </w:p>
    <w:p>
      <w:pPr>
        <w:pBdr/>
        <w:spacing w:after="100"/>
        <w:ind/>
        <w:rPr/>
      </w:pPr>
      <w:r/>
      <w:r/>
    </w:p>
    <w:p>
      <w:pPr>
        <w:pStyle w:val="725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4.2 Collision Detection (PlayManager.java)</w:t>
      </w:r>
      <w:r/>
    </w:p>
    <w:p>
      <w:pPr>
        <w:pBdr/>
        <w:spacing w:after="1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Before any movement, the game chec</w:t>
      </w:r>
      <w:r>
        <w:rPr>
          <w:rFonts w:ascii="Arial" w:hAnsi="Arial" w:eastAsia="Arial" w:cs="Arial"/>
          <w:sz w:val="22"/>
          <w:szCs w:val="22"/>
        </w:rPr>
        <w:t xml:space="preserve">ks all 4 blocks of the current piece against two conditions: whether the next position crosses a boundary (left wall, right wall, or floor), and whether it overlaps any block in the staticBlocks list. If either condition is true, the movement is cancelled.</w:t>
      </w:r>
      <w:r/>
    </w:p>
    <w:p>
      <w:pPr>
        <w:pBdr/>
        <w:spacing w:after="100"/>
        <w:ind/>
        <w:rPr/>
      </w:pPr>
      <w:r/>
      <w:r/>
    </w:p>
    <w:p>
      <w:pPr>
        <w:pStyle w:val="725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4.3 Line Clearing (PlayManager.java)</w:t>
      </w:r>
      <w:r/>
    </w:p>
    <w:p>
      <w:pPr>
        <w:pBdr/>
        <w:spacing w:after="1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After a piece lands, the game sca</w:t>
      </w:r>
      <w:r>
        <w:rPr>
          <w:rFonts w:ascii="Arial" w:hAnsi="Arial" w:eastAsia="Arial" w:cs="Arial"/>
          <w:sz w:val="22"/>
          <w:szCs w:val="22"/>
        </w:rPr>
        <w:t xml:space="preserve">ns every row from top to bottom. A row is considered full if it contains 12 blocks (play area width 360px / block size 30px). Full rows are removed and all blocks above them shift down by 30px. This scan repeats in a loop until no more full rows are found.</w:t>
      </w:r>
      <w:r/>
    </w:p>
    <w:p>
      <w:pPr>
        <w:pBdr/>
        <w:spacing w:after="100"/>
        <w:ind/>
        <w:rPr/>
      </w:pPr>
      <w:r/>
      <w:r/>
    </w:p>
    <w:p>
      <w:pPr>
        <w:pStyle w:val="725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4.4 DAS Movement (PlayManager.java)</w:t>
      </w:r>
      <w:r/>
    </w:p>
    <w:p>
      <w:pPr>
        <w:pBdr/>
        <w:spacing w:after="1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Left and right movement uses Delayed Auto Shift (DAS). The piece moves immediately on the first frame of a key press, then waits 12 frames before repeating, after which it moves every 4 frames. This matches the feel of standard Tetris controls.</w:t>
      </w:r>
      <w:r/>
    </w:p>
    <w:p>
      <w:pPr>
        <w:pBdr/>
        <w:spacing w:after="100"/>
        <w:ind/>
        <w:rPr/>
      </w:pPr>
      <w:r/>
      <w:r/>
    </w:p>
    <w:p>
      <w:pPr>
        <w:pStyle w:val="725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4.5 Rotation (Mino.java)</w:t>
      </w:r>
      <w:r/>
    </w:p>
    <w:p>
      <w:pPr>
        <w:pBdr/>
        <w:spacing w:after="1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Rotation uses the clockwise transformation formula: for each block relative to the pivot b[0], the </w:t>
      </w:r>
      <w:r>
        <w:rPr>
          <w:rFonts w:ascii="Arial" w:hAnsi="Arial" w:eastAsia="Arial" w:cs="Arial"/>
          <w:sz w:val="22"/>
          <w:szCs w:val="22"/>
        </w:rPr>
        <w:t xml:space="preserve">new position is (-dy, dx) where dx and dy are the original offsets in blocks. After calculating new positions, the game applies a wall-kick correction if the piece would go out of bounds, and cancels the rotation if it overlaps a static block or the floor.</w:t>
      </w:r>
      <w:r/>
    </w:p>
    <w:p>
      <w:pPr>
        <w:pBdr/>
        <w:spacing w:after="100"/>
        <w:ind/>
        <w:rPr/>
      </w:pPr>
      <w:r/>
      <w:r>
        <w:rPr>
          <w:rFonts w:ascii="Arial" w:hAnsi="Arial" w:eastAsia="Arial" w:cs="Arial"/>
          <w:color w:val="888888"/>
          <w:sz w:val="22"/>
          <w:szCs w:val="22"/>
        </w:rPr>
      </w:r>
      <w:r>
        <w:rPr>
          <w:rFonts w:ascii="Arial" w:hAnsi="Arial" w:eastAsia="Arial" w:cs="Arial"/>
          <w:color w:val="888888"/>
          <w:sz w:val="22"/>
          <w:szCs w:val="22"/>
        </w:rPr>
      </w:r>
      <w:r>
        <w:rPr>
          <w:rFonts w:ascii="Arial" w:hAnsi="Arial" w:eastAsia="Arial" w:cs="Arial"/>
          <w:color w:val="888888"/>
          <w:sz w:val="22"/>
          <w:szCs w:val="22"/>
        </w:rPr>
      </w:r>
      <w:r>
        <w:rPr>
          <w:rFonts w:ascii="Arial" w:hAnsi="Arial" w:eastAsia="Arial" w:cs="Arial"/>
          <w:color w:val="888888"/>
          <w:sz w:val="22"/>
          <w:szCs w:val="22"/>
        </w:rPr>
      </w:r>
      <w:r>
        <w:rPr>
          <w:rFonts w:ascii="Arial" w:hAnsi="Arial" w:eastAsia="Arial" w:cs="Arial"/>
          <w:color w:val="888888"/>
          <w:sz w:val="22"/>
          <w:szCs w:val="22"/>
        </w:rPr>
      </w:r>
      <w:r>
        <w:rPr>
          <w:rFonts w:ascii="Arial" w:hAnsi="Arial" w:eastAsia="Arial" w:cs="Arial"/>
          <w:color w:val="888888"/>
          <w:sz w:val="22"/>
          <w:szCs w:val="22"/>
        </w:rPr>
      </w:r>
      <w:r>
        <w:rPr>
          <w:rFonts w:ascii="Arial" w:hAnsi="Arial" w:eastAsia="Arial" w:cs="Arial"/>
          <w:color w:val="888888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62119" cy="737103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97283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862118" cy="7371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5.36pt;height:580.4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888888"/>
          <w:sz w:val="22"/>
          <w:szCs w:val="22"/>
        </w:rPr>
      </w:r>
      <w:r>
        <w:rPr>
          <w:rFonts w:ascii="Arial" w:hAnsi="Arial" w:eastAsia="Arial" w:cs="Arial"/>
          <w:color w:val="888888"/>
          <w:sz w:val="22"/>
          <w:szCs w:val="22"/>
        </w:rPr>
      </w:r>
      <w:r>
        <w:rPr>
          <w:rFonts w:ascii="Arial" w:hAnsi="Arial" w:eastAsia="Arial" w:cs="Arial"/>
          <w:color w:val="888888"/>
          <w:sz w:val="22"/>
          <w:szCs w:val="22"/>
        </w:rPr>
      </w:r>
      <w:r>
        <w:rPr>
          <w:rFonts w:ascii="Arial" w:hAnsi="Arial" w:eastAsia="Arial" w:cs="Arial"/>
          <w:color w:val="888888"/>
          <w:sz w:val="22"/>
          <w:szCs w:val="22"/>
        </w:rPr>
      </w:r>
      <w:r>
        <w:rPr>
          <w:rFonts w:ascii="Arial" w:hAnsi="Arial" w:eastAsia="Arial" w:cs="Arial"/>
          <w:color w:val="888888"/>
          <w:sz w:val="22"/>
          <w:szCs w:val="22"/>
        </w:rPr>
      </w:r>
      <w:r>
        <w:rPr>
          <w:rFonts w:ascii="Arial" w:hAnsi="Arial" w:eastAsia="Arial" w:cs="Arial"/>
          <w:color w:val="888888"/>
          <w:sz w:val="22"/>
          <w:szCs w:val="22"/>
        </w:rPr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8">
    <w:name w:val="Title"/>
    <w:qFormat/>
    <w:pPr>
      <w:pBdr/>
      <w:spacing/>
      <w:ind/>
    </w:pPr>
    <w:rPr>
      <w:sz w:val="56"/>
      <w:szCs w:val="56"/>
    </w:rPr>
  </w:style>
  <w:style w:type="paragraph" w:styleId="712">
    <w:name w:val="Heading 4"/>
    <w:qFormat/>
    <w:pPr>
      <w:pBdr/>
      <w:spacing/>
      <w:ind/>
    </w:pPr>
    <w:rPr>
      <w:i/>
      <w:iCs/>
      <w:color w:val="2e74b5"/>
    </w:rPr>
  </w:style>
  <w:style w:type="paragraph" w:styleId="713">
    <w:name w:val="Heading 5"/>
    <w:qFormat/>
    <w:pPr>
      <w:pBdr/>
      <w:spacing/>
      <w:ind/>
    </w:pPr>
    <w:rPr>
      <w:color w:val="2e74b5"/>
    </w:rPr>
  </w:style>
  <w:style w:type="paragraph" w:styleId="714">
    <w:name w:val="Heading 6"/>
    <w:qFormat/>
    <w:pPr>
      <w:pBdr/>
      <w:spacing/>
      <w:ind/>
    </w:pPr>
    <w:rPr>
      <w:color w:val="1f4d78"/>
    </w:rPr>
  </w:style>
  <w:style w:type="paragraph" w:styleId="715">
    <w:name w:val="Strong"/>
    <w:qFormat/>
    <w:pPr>
      <w:pBdr/>
      <w:spacing/>
      <w:ind/>
    </w:pPr>
    <w:rPr>
      <w:b/>
      <w:bCs/>
    </w:rPr>
  </w:style>
  <w:style w:type="paragraph" w:styleId="716">
    <w:name w:val="List Paragraph"/>
    <w:qFormat/>
    <w:pPr>
      <w:pBdr/>
      <w:spacing/>
      <w:ind/>
    </w:pPr>
  </w:style>
  <w:style w:type="character" w:styleId="71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foot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Foot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2">
    <w:name w:val="endnote text"/>
    <w:link w:val="7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3">
    <w:name w:val="Endnote Text Char"/>
    <w:link w:val="722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4">
    <w:name w:val="Heading 1"/>
    <w:qFormat/>
    <w:pPr>
      <w:pBdr/>
      <w:spacing w:after="200" w:before="400"/>
      <w:ind/>
      <w:outlineLvl w:val="0"/>
    </w:pPr>
    <w:rPr>
      <w:rFonts w:ascii="Arial" w:hAnsi="Arial" w:eastAsia="Arial" w:cs="Arial"/>
      <w:b/>
      <w:bCs/>
      <w:color w:val="2e75b6"/>
      <w:sz w:val="32"/>
      <w:szCs w:val="32"/>
    </w:rPr>
  </w:style>
  <w:style w:type="paragraph" w:styleId="725">
    <w:name w:val="Heading 2"/>
    <w:qFormat/>
    <w:pPr>
      <w:pBdr/>
      <w:spacing w:after="160" w:before="300"/>
      <w:ind/>
      <w:outlineLvl w:val="1"/>
    </w:pPr>
    <w:rPr>
      <w:rFonts w:ascii="Arial" w:hAnsi="Arial" w:eastAsia="Arial" w:cs="Arial"/>
      <w:b/>
      <w:bCs/>
      <w:color w:val="1f4e79"/>
      <w:sz w:val="26"/>
      <w:szCs w:val="26"/>
    </w:rPr>
  </w:style>
  <w:style w:type="paragraph" w:styleId="726">
    <w:name w:val="Heading 3"/>
    <w:qFormat/>
    <w:pPr>
      <w:pBdr/>
      <w:spacing w:after="100" w:before="200"/>
      <w:ind/>
      <w:outlineLvl w:val="2"/>
    </w:pPr>
    <w:rPr>
      <w:rFonts w:ascii="Arial" w:hAnsi="Arial" w:eastAsia="Arial" w:cs="Arial"/>
      <w:b/>
      <w:bCs/>
      <w:color w:val="2e75b6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2026-05-11T06:36:58Z</dcterms:created>
  <dcterms:modified xsi:type="dcterms:W3CDTF">2026-05-11T06:41:07Z</dcterms:modified>
</cp:coreProperties>
</file>