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774" w:rsidRDefault="00AA347B">
      <w:pPr>
        <w:pStyle w:val="1"/>
        <w:rPr>
          <w:sz w:val="28"/>
        </w:rPr>
      </w:pPr>
      <w:bookmarkStart w:id="0" w:name="_Toc524593999"/>
      <w:r>
        <w:t>《</w:t>
      </w:r>
      <w:r>
        <w:rPr>
          <w:rFonts w:hint="eastAsia"/>
        </w:rPr>
        <w:t>习近平经济思想概论</w:t>
      </w:r>
      <w:r>
        <w:t>》</w:t>
      </w:r>
    </w:p>
    <w:p w:rsidR="00B06774" w:rsidRDefault="00AA347B">
      <w:pPr>
        <w:pStyle w:val="1"/>
        <w:rPr>
          <w:rFonts w:eastAsia="新宋体"/>
          <w:sz w:val="24"/>
          <w:szCs w:val="24"/>
        </w:rPr>
      </w:pPr>
      <w:r>
        <w:t>课程教学大纲</w:t>
      </w:r>
      <w:bookmarkEnd w:id="0"/>
    </w:p>
    <w:p w:rsidR="00B06774" w:rsidRDefault="00AA347B">
      <w:pPr>
        <w:tabs>
          <w:tab w:val="left" w:pos="540"/>
        </w:tabs>
        <w:adjustRightInd w:val="0"/>
        <w:spacing w:afterLines="50" w:after="156"/>
        <w:jc w:val="left"/>
        <w:rPr>
          <w:rFonts w:ascii="Times New Roman" w:hAnsi="Times New Roman" w:cs="Times New Roman"/>
          <w:sz w:val="24"/>
        </w:rPr>
      </w:pPr>
      <w:r>
        <w:rPr>
          <w:rFonts w:ascii="Times New Roman" w:hAnsi="Times New Roman" w:cs="Times New Roman"/>
          <w:sz w:val="24"/>
        </w:rPr>
        <w:t>制定（修订）人：</w:t>
      </w:r>
      <w:r>
        <w:rPr>
          <w:rFonts w:ascii="Times New Roman" w:hAnsi="Times New Roman" w:cs="Times New Roman" w:hint="eastAsia"/>
          <w:sz w:val="24"/>
        </w:rPr>
        <w:t xml:space="preserve"> </w:t>
      </w:r>
      <w:r>
        <w:rPr>
          <w:rFonts w:ascii="Times New Roman" w:hAnsi="Times New Roman" w:cs="Times New Roman"/>
          <w:sz w:val="24"/>
        </w:rPr>
        <w:t xml:space="preserve">               </w:t>
      </w:r>
      <w:r>
        <w:rPr>
          <w:rFonts w:ascii="Times New Roman" w:hAnsi="Times New Roman" w:cs="Times New Roman"/>
          <w:sz w:val="24"/>
        </w:rPr>
        <w:tab/>
      </w:r>
      <w:r>
        <w:rPr>
          <w:rFonts w:ascii="Times New Roman" w:hAnsi="Times New Roman" w:cs="Times New Roman"/>
          <w:sz w:val="24"/>
        </w:rPr>
        <w:t>制定（修订）时间：</w:t>
      </w:r>
      <w:r>
        <w:rPr>
          <w:rFonts w:ascii="Times New Roman" w:hAnsi="Times New Roman" w:cs="Times New Roman"/>
          <w:sz w:val="24"/>
        </w:rPr>
        <w:t>202</w:t>
      </w:r>
      <w:r>
        <w:rPr>
          <w:rFonts w:ascii="Times New Roman" w:hAnsi="Times New Roman" w:cs="Times New Roman" w:hint="eastAsia"/>
          <w:sz w:val="24"/>
        </w:rPr>
        <w:t>6</w:t>
      </w:r>
      <w:r>
        <w:rPr>
          <w:rFonts w:ascii="Times New Roman" w:hAnsi="Times New Roman" w:cs="Times New Roman"/>
          <w:sz w:val="24"/>
        </w:rPr>
        <w:t>年</w:t>
      </w:r>
      <w:r>
        <w:rPr>
          <w:rFonts w:ascii="Times New Roman" w:hAnsi="Times New Roman" w:cs="Times New Roman" w:hint="eastAsia"/>
          <w:sz w:val="24"/>
        </w:rPr>
        <w:t>3</w:t>
      </w:r>
      <w:r>
        <w:rPr>
          <w:rFonts w:ascii="Times New Roman" w:hAnsi="Times New Roman" w:cs="Times New Roman"/>
          <w:sz w:val="24"/>
        </w:rPr>
        <w:t>月</w:t>
      </w:r>
    </w:p>
    <w:p w:rsidR="00B06774" w:rsidRDefault="00AA347B">
      <w:pPr>
        <w:tabs>
          <w:tab w:val="left" w:pos="540"/>
        </w:tabs>
        <w:adjustRightInd w:val="0"/>
        <w:spacing w:afterLines="50" w:after="156"/>
        <w:jc w:val="left"/>
        <w:rPr>
          <w:rFonts w:ascii="Times New Roman" w:hAnsi="Times New Roman" w:cs="Times New Roman"/>
          <w:sz w:val="24"/>
        </w:rPr>
      </w:pPr>
      <w:r>
        <w:rPr>
          <w:rFonts w:ascii="Times New Roman" w:hAnsi="Times New Roman" w:cs="Times New Roman"/>
          <w:sz w:val="24"/>
        </w:rPr>
        <w:t>审核人：</w:t>
      </w:r>
    </w:p>
    <w:p w:rsidR="00B06774" w:rsidRDefault="00AA347B">
      <w:pPr>
        <w:pStyle w:val="2"/>
        <w:spacing w:line="360" w:lineRule="auto"/>
      </w:pPr>
      <w:r>
        <w:t>一、课程基本信息</w:t>
      </w:r>
    </w:p>
    <w:tbl>
      <w:tblPr>
        <w:tblW w:w="9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
        <w:gridCol w:w="1114"/>
        <w:gridCol w:w="1046"/>
        <w:gridCol w:w="1080"/>
        <w:gridCol w:w="1080"/>
        <w:gridCol w:w="1440"/>
        <w:gridCol w:w="900"/>
        <w:gridCol w:w="1260"/>
        <w:gridCol w:w="720"/>
      </w:tblGrid>
      <w:tr w:rsidR="00B06774">
        <w:trPr>
          <w:trHeight w:val="630"/>
          <w:jc w:val="center"/>
        </w:trPr>
        <w:tc>
          <w:tcPr>
            <w:tcW w:w="1581" w:type="dxa"/>
            <w:gridSpan w:val="2"/>
            <w:vAlign w:val="center"/>
          </w:tcPr>
          <w:p w:rsidR="00B06774" w:rsidRDefault="00AA347B">
            <w:pPr>
              <w:pStyle w:val="a4"/>
              <w:adjustRightInd w:val="0"/>
              <w:ind w:leftChars="19" w:left="40" w:firstLineChars="0" w:firstLine="0"/>
              <w:jc w:val="center"/>
              <w:rPr>
                <w:rFonts w:ascii="Times New Roman"/>
              </w:rPr>
            </w:pPr>
            <w:r>
              <w:rPr>
                <w:rFonts w:ascii="Times New Roman"/>
              </w:rPr>
              <w:t>课程代码</w:t>
            </w:r>
          </w:p>
        </w:tc>
        <w:tc>
          <w:tcPr>
            <w:tcW w:w="2126" w:type="dxa"/>
            <w:gridSpan w:val="2"/>
            <w:vAlign w:val="center"/>
          </w:tcPr>
          <w:p w:rsidR="00B06774" w:rsidRDefault="00B06774">
            <w:pPr>
              <w:pStyle w:val="a4"/>
              <w:adjustRightInd w:val="0"/>
              <w:ind w:firstLineChars="0" w:firstLine="0"/>
              <w:jc w:val="center"/>
              <w:rPr>
                <w:rFonts w:ascii="Times New Roman"/>
                <w:szCs w:val="21"/>
              </w:rPr>
            </w:pPr>
          </w:p>
        </w:tc>
        <w:tc>
          <w:tcPr>
            <w:tcW w:w="1080" w:type="dxa"/>
            <w:vAlign w:val="center"/>
          </w:tcPr>
          <w:p w:rsidR="00B06774" w:rsidRDefault="00AA347B">
            <w:pPr>
              <w:pStyle w:val="a4"/>
              <w:adjustRightInd w:val="0"/>
              <w:ind w:firstLineChars="0" w:firstLine="0"/>
              <w:jc w:val="center"/>
              <w:rPr>
                <w:rFonts w:ascii="Times New Roman"/>
              </w:rPr>
            </w:pPr>
            <w:r>
              <w:rPr>
                <w:rFonts w:ascii="Times New Roman"/>
              </w:rPr>
              <w:t>课程类别</w:t>
            </w:r>
          </w:p>
        </w:tc>
        <w:tc>
          <w:tcPr>
            <w:tcW w:w="4320" w:type="dxa"/>
            <w:gridSpan w:val="4"/>
            <w:vAlign w:val="center"/>
          </w:tcPr>
          <w:p w:rsidR="00B06774" w:rsidRDefault="00AA347B">
            <w:pPr>
              <w:pStyle w:val="a4"/>
              <w:adjustRightInd w:val="0"/>
              <w:ind w:firstLineChars="0" w:firstLine="0"/>
              <w:jc w:val="center"/>
              <w:rPr>
                <w:rFonts w:ascii="Times New Roman"/>
              </w:rPr>
            </w:pPr>
            <w:r>
              <w:rPr>
                <w:rFonts w:ascii="Times New Roman"/>
              </w:rPr>
              <w:t>专业</w:t>
            </w:r>
            <w:r>
              <w:rPr>
                <w:rFonts w:ascii="Times New Roman" w:hint="eastAsia"/>
              </w:rPr>
              <w:t>必修</w:t>
            </w:r>
            <w:r>
              <w:rPr>
                <w:rFonts w:ascii="Times New Roman"/>
              </w:rPr>
              <w:t>课程</w:t>
            </w:r>
          </w:p>
        </w:tc>
      </w:tr>
      <w:tr w:rsidR="00B06774">
        <w:trPr>
          <w:cantSplit/>
          <w:trHeight w:val="630"/>
          <w:jc w:val="center"/>
        </w:trPr>
        <w:tc>
          <w:tcPr>
            <w:tcW w:w="467" w:type="dxa"/>
            <w:vMerge w:val="restart"/>
            <w:vAlign w:val="center"/>
          </w:tcPr>
          <w:p w:rsidR="00B06774" w:rsidRDefault="00AA347B">
            <w:pPr>
              <w:pStyle w:val="a4"/>
              <w:adjustRightInd w:val="0"/>
              <w:ind w:firstLineChars="0" w:firstLine="0"/>
              <w:jc w:val="center"/>
              <w:rPr>
                <w:rFonts w:ascii="Times New Roman"/>
              </w:rPr>
            </w:pPr>
            <w:r>
              <w:rPr>
                <w:rFonts w:ascii="Times New Roman"/>
              </w:rPr>
              <w:t>课</w:t>
            </w:r>
          </w:p>
          <w:p w:rsidR="00B06774" w:rsidRDefault="00AA347B">
            <w:pPr>
              <w:pStyle w:val="a4"/>
              <w:adjustRightInd w:val="0"/>
              <w:ind w:firstLineChars="0" w:firstLine="0"/>
              <w:jc w:val="center"/>
              <w:rPr>
                <w:rFonts w:ascii="Times New Roman"/>
              </w:rPr>
            </w:pPr>
            <w:r>
              <w:rPr>
                <w:rFonts w:ascii="Times New Roman"/>
              </w:rPr>
              <w:t>程</w:t>
            </w:r>
          </w:p>
          <w:p w:rsidR="00B06774" w:rsidRDefault="00AA347B">
            <w:pPr>
              <w:pStyle w:val="a4"/>
              <w:adjustRightInd w:val="0"/>
              <w:ind w:firstLineChars="0" w:firstLine="0"/>
              <w:jc w:val="center"/>
              <w:rPr>
                <w:rFonts w:ascii="Times New Roman"/>
              </w:rPr>
            </w:pPr>
            <w:r>
              <w:rPr>
                <w:rFonts w:ascii="Times New Roman"/>
              </w:rPr>
              <w:t>名</w:t>
            </w:r>
          </w:p>
          <w:p w:rsidR="00B06774" w:rsidRDefault="00AA347B">
            <w:pPr>
              <w:pStyle w:val="a4"/>
              <w:adjustRightInd w:val="0"/>
              <w:ind w:firstLineChars="0" w:firstLine="0"/>
              <w:jc w:val="center"/>
              <w:rPr>
                <w:rFonts w:ascii="Times New Roman"/>
              </w:rPr>
            </w:pPr>
            <w:r>
              <w:rPr>
                <w:rFonts w:ascii="Times New Roman"/>
              </w:rPr>
              <w:t>称</w:t>
            </w:r>
          </w:p>
        </w:tc>
        <w:tc>
          <w:tcPr>
            <w:tcW w:w="1114" w:type="dxa"/>
            <w:vAlign w:val="center"/>
          </w:tcPr>
          <w:p w:rsidR="00B06774" w:rsidRDefault="00AA347B">
            <w:pPr>
              <w:pStyle w:val="a4"/>
              <w:adjustRightInd w:val="0"/>
              <w:ind w:firstLineChars="0" w:firstLine="0"/>
              <w:jc w:val="center"/>
              <w:rPr>
                <w:rFonts w:ascii="Times New Roman"/>
              </w:rPr>
            </w:pPr>
            <w:r>
              <w:rPr>
                <w:rFonts w:ascii="Times New Roman"/>
              </w:rPr>
              <w:t>中文名称</w:t>
            </w:r>
          </w:p>
        </w:tc>
        <w:tc>
          <w:tcPr>
            <w:tcW w:w="7526" w:type="dxa"/>
            <w:gridSpan w:val="7"/>
            <w:vAlign w:val="center"/>
          </w:tcPr>
          <w:p w:rsidR="00B06774" w:rsidRDefault="00AA347B">
            <w:pPr>
              <w:pStyle w:val="a4"/>
              <w:adjustRightInd w:val="0"/>
              <w:ind w:firstLineChars="0" w:firstLine="0"/>
              <w:jc w:val="center"/>
              <w:rPr>
                <w:rFonts w:ascii="Times New Roman"/>
              </w:rPr>
            </w:pPr>
            <w:r>
              <w:rPr>
                <w:rFonts w:ascii="Times New Roman" w:hint="eastAsia"/>
              </w:rPr>
              <w:t>习近平经济思想概论</w:t>
            </w:r>
          </w:p>
        </w:tc>
      </w:tr>
      <w:tr w:rsidR="00B06774">
        <w:trPr>
          <w:cantSplit/>
          <w:trHeight w:val="630"/>
          <w:jc w:val="center"/>
        </w:trPr>
        <w:tc>
          <w:tcPr>
            <w:tcW w:w="467" w:type="dxa"/>
            <w:vMerge/>
            <w:vAlign w:val="center"/>
          </w:tcPr>
          <w:p w:rsidR="00B06774" w:rsidRDefault="00B06774">
            <w:pPr>
              <w:pStyle w:val="a4"/>
              <w:adjustRightInd w:val="0"/>
              <w:ind w:firstLineChars="0" w:firstLine="0"/>
              <w:jc w:val="center"/>
              <w:rPr>
                <w:rFonts w:ascii="Times New Roman"/>
              </w:rPr>
            </w:pPr>
          </w:p>
        </w:tc>
        <w:tc>
          <w:tcPr>
            <w:tcW w:w="1114" w:type="dxa"/>
            <w:vAlign w:val="center"/>
          </w:tcPr>
          <w:p w:rsidR="00B06774" w:rsidRDefault="00AA347B">
            <w:pPr>
              <w:pStyle w:val="a4"/>
              <w:adjustRightInd w:val="0"/>
              <w:ind w:firstLineChars="0" w:firstLine="0"/>
              <w:jc w:val="center"/>
              <w:rPr>
                <w:rFonts w:ascii="Times New Roman"/>
              </w:rPr>
            </w:pPr>
            <w:r>
              <w:rPr>
                <w:rFonts w:ascii="Times New Roman"/>
              </w:rPr>
              <w:t>英文名称</w:t>
            </w:r>
          </w:p>
        </w:tc>
        <w:tc>
          <w:tcPr>
            <w:tcW w:w="7526" w:type="dxa"/>
            <w:gridSpan w:val="7"/>
            <w:vAlign w:val="center"/>
          </w:tcPr>
          <w:p w:rsidR="00B06774" w:rsidRDefault="00AA347B">
            <w:pPr>
              <w:pStyle w:val="a4"/>
              <w:adjustRightInd w:val="0"/>
              <w:ind w:firstLineChars="0" w:firstLine="0"/>
              <w:jc w:val="center"/>
              <w:rPr>
                <w:rFonts w:ascii="Times New Roman"/>
                <w:szCs w:val="21"/>
              </w:rPr>
            </w:pPr>
            <w:r>
              <w:rPr>
                <w:rFonts w:ascii="Times New Roman" w:hint="eastAsia"/>
                <w:kern w:val="0"/>
                <w:szCs w:val="21"/>
              </w:rPr>
              <w:t>Introduction to</w:t>
            </w:r>
            <w:r>
              <w:rPr>
                <w:rFonts w:ascii="Times New Roman"/>
                <w:kern w:val="0"/>
                <w:szCs w:val="21"/>
              </w:rPr>
              <w:t xml:space="preserve"> Xi Jinping's </w:t>
            </w:r>
            <w:r>
              <w:rPr>
                <w:rFonts w:ascii="Times New Roman" w:hint="eastAsia"/>
                <w:kern w:val="0"/>
                <w:szCs w:val="21"/>
              </w:rPr>
              <w:t>E</w:t>
            </w:r>
            <w:r>
              <w:rPr>
                <w:rFonts w:ascii="Times New Roman"/>
                <w:kern w:val="0"/>
                <w:szCs w:val="21"/>
              </w:rPr>
              <w:t xml:space="preserve">conomic </w:t>
            </w:r>
            <w:r>
              <w:rPr>
                <w:rFonts w:ascii="Times New Roman" w:hint="eastAsia"/>
                <w:kern w:val="0"/>
                <w:szCs w:val="21"/>
              </w:rPr>
              <w:t>T</w:t>
            </w:r>
            <w:r>
              <w:rPr>
                <w:rFonts w:ascii="Times New Roman"/>
                <w:kern w:val="0"/>
                <w:szCs w:val="21"/>
              </w:rPr>
              <w:t>hought</w:t>
            </w:r>
          </w:p>
        </w:tc>
      </w:tr>
      <w:tr w:rsidR="00B06774">
        <w:trPr>
          <w:cantSplit/>
          <w:trHeight w:val="630"/>
          <w:jc w:val="center"/>
        </w:trPr>
        <w:tc>
          <w:tcPr>
            <w:tcW w:w="1581" w:type="dxa"/>
            <w:gridSpan w:val="2"/>
            <w:vAlign w:val="center"/>
          </w:tcPr>
          <w:p w:rsidR="00B06774" w:rsidRDefault="00AA347B">
            <w:pPr>
              <w:pStyle w:val="a4"/>
              <w:adjustRightInd w:val="0"/>
              <w:ind w:firstLineChars="0" w:firstLine="0"/>
              <w:jc w:val="center"/>
              <w:rPr>
                <w:rFonts w:ascii="Times New Roman"/>
              </w:rPr>
            </w:pPr>
            <w:r>
              <w:rPr>
                <w:rFonts w:ascii="Times New Roman"/>
              </w:rPr>
              <w:t>学分数</w:t>
            </w:r>
          </w:p>
        </w:tc>
        <w:tc>
          <w:tcPr>
            <w:tcW w:w="1046" w:type="dxa"/>
            <w:vAlign w:val="center"/>
          </w:tcPr>
          <w:p w:rsidR="00B06774" w:rsidRDefault="00AA347B">
            <w:pPr>
              <w:pStyle w:val="a4"/>
              <w:adjustRightInd w:val="0"/>
              <w:ind w:firstLineChars="0" w:firstLine="0"/>
              <w:jc w:val="center"/>
              <w:rPr>
                <w:rFonts w:ascii="Times New Roman"/>
              </w:rPr>
            </w:pPr>
            <w:r>
              <w:rPr>
                <w:rFonts w:ascii="Times New Roman" w:hint="eastAsia"/>
              </w:rPr>
              <w:t>2</w:t>
            </w:r>
          </w:p>
        </w:tc>
        <w:tc>
          <w:tcPr>
            <w:tcW w:w="1080" w:type="dxa"/>
            <w:vAlign w:val="center"/>
          </w:tcPr>
          <w:p w:rsidR="00B06774" w:rsidRDefault="00AA347B">
            <w:pPr>
              <w:pStyle w:val="a4"/>
              <w:adjustRightInd w:val="0"/>
              <w:ind w:firstLineChars="0" w:firstLine="0"/>
              <w:jc w:val="center"/>
              <w:rPr>
                <w:rFonts w:ascii="Times New Roman"/>
              </w:rPr>
            </w:pPr>
            <w:r>
              <w:rPr>
                <w:rFonts w:ascii="Times New Roman"/>
              </w:rPr>
              <w:t>总学时数</w:t>
            </w:r>
          </w:p>
        </w:tc>
        <w:tc>
          <w:tcPr>
            <w:tcW w:w="1080" w:type="dxa"/>
            <w:vAlign w:val="center"/>
          </w:tcPr>
          <w:p w:rsidR="00B06774" w:rsidRDefault="00AA347B">
            <w:pPr>
              <w:pStyle w:val="a4"/>
              <w:adjustRightInd w:val="0"/>
              <w:ind w:firstLineChars="0" w:firstLine="0"/>
              <w:jc w:val="center"/>
              <w:rPr>
                <w:rFonts w:ascii="Times New Roman"/>
              </w:rPr>
            </w:pPr>
            <w:r>
              <w:rPr>
                <w:rFonts w:ascii="Times New Roman" w:hint="eastAsia"/>
              </w:rPr>
              <w:t>34</w:t>
            </w:r>
          </w:p>
        </w:tc>
        <w:tc>
          <w:tcPr>
            <w:tcW w:w="1440" w:type="dxa"/>
            <w:vAlign w:val="center"/>
          </w:tcPr>
          <w:p w:rsidR="00B06774" w:rsidRDefault="00AA347B">
            <w:pPr>
              <w:pStyle w:val="a4"/>
              <w:adjustRightInd w:val="0"/>
              <w:ind w:firstLineChars="0" w:firstLine="0"/>
              <w:jc w:val="center"/>
              <w:rPr>
                <w:rFonts w:ascii="Times New Roman"/>
              </w:rPr>
            </w:pPr>
            <w:r>
              <w:rPr>
                <w:rFonts w:ascii="Times New Roman"/>
              </w:rPr>
              <w:t>讲课学时</w:t>
            </w:r>
          </w:p>
        </w:tc>
        <w:tc>
          <w:tcPr>
            <w:tcW w:w="900" w:type="dxa"/>
            <w:vAlign w:val="center"/>
          </w:tcPr>
          <w:p w:rsidR="00B06774" w:rsidRDefault="00AA347B">
            <w:pPr>
              <w:pStyle w:val="a4"/>
              <w:adjustRightInd w:val="0"/>
              <w:ind w:firstLineChars="0" w:firstLine="0"/>
              <w:jc w:val="center"/>
              <w:rPr>
                <w:rFonts w:ascii="Times New Roman"/>
              </w:rPr>
            </w:pPr>
            <w:r>
              <w:rPr>
                <w:rFonts w:ascii="Times New Roman" w:hint="eastAsia"/>
              </w:rPr>
              <w:t>34</w:t>
            </w:r>
          </w:p>
        </w:tc>
        <w:tc>
          <w:tcPr>
            <w:tcW w:w="1260" w:type="dxa"/>
            <w:vAlign w:val="center"/>
          </w:tcPr>
          <w:p w:rsidR="00B06774" w:rsidRDefault="00AA347B">
            <w:pPr>
              <w:pStyle w:val="a4"/>
              <w:adjustRightInd w:val="0"/>
              <w:ind w:firstLineChars="0" w:firstLine="0"/>
              <w:jc w:val="center"/>
              <w:rPr>
                <w:rFonts w:ascii="Times New Roman"/>
              </w:rPr>
            </w:pPr>
            <w:r>
              <w:rPr>
                <w:rFonts w:ascii="Times New Roman"/>
              </w:rPr>
              <w:t>实验学时</w:t>
            </w:r>
          </w:p>
        </w:tc>
        <w:tc>
          <w:tcPr>
            <w:tcW w:w="720" w:type="dxa"/>
            <w:vAlign w:val="center"/>
          </w:tcPr>
          <w:p w:rsidR="00B06774" w:rsidRDefault="00AA347B">
            <w:pPr>
              <w:pStyle w:val="a4"/>
              <w:adjustRightInd w:val="0"/>
              <w:ind w:firstLineChars="0" w:firstLine="0"/>
              <w:jc w:val="center"/>
              <w:rPr>
                <w:rFonts w:ascii="Times New Roman"/>
              </w:rPr>
            </w:pPr>
            <w:r>
              <w:rPr>
                <w:rFonts w:ascii="Times New Roman"/>
              </w:rPr>
              <w:t>0</w:t>
            </w:r>
          </w:p>
        </w:tc>
      </w:tr>
      <w:tr w:rsidR="00B06774">
        <w:trPr>
          <w:trHeight w:val="630"/>
          <w:jc w:val="center"/>
        </w:trPr>
        <w:tc>
          <w:tcPr>
            <w:tcW w:w="1581" w:type="dxa"/>
            <w:gridSpan w:val="2"/>
            <w:vAlign w:val="center"/>
          </w:tcPr>
          <w:p w:rsidR="00B06774" w:rsidRDefault="00AA347B">
            <w:pPr>
              <w:pStyle w:val="a4"/>
              <w:adjustRightInd w:val="0"/>
              <w:ind w:firstLineChars="0" w:firstLine="0"/>
              <w:jc w:val="center"/>
              <w:rPr>
                <w:rFonts w:ascii="Times New Roman"/>
              </w:rPr>
            </w:pPr>
            <w:r>
              <w:rPr>
                <w:rFonts w:ascii="Times New Roman"/>
              </w:rPr>
              <w:t>适用专业</w:t>
            </w:r>
          </w:p>
        </w:tc>
        <w:tc>
          <w:tcPr>
            <w:tcW w:w="7526" w:type="dxa"/>
            <w:gridSpan w:val="7"/>
            <w:vAlign w:val="center"/>
          </w:tcPr>
          <w:p w:rsidR="00B06774" w:rsidRDefault="00AA347B">
            <w:pPr>
              <w:pStyle w:val="a4"/>
              <w:adjustRightInd w:val="0"/>
              <w:ind w:firstLineChars="0" w:firstLine="0"/>
              <w:jc w:val="center"/>
              <w:rPr>
                <w:rFonts w:ascii="Times New Roman"/>
              </w:rPr>
            </w:pPr>
            <w:r>
              <w:rPr>
                <w:rFonts w:ascii="Times New Roman"/>
              </w:rPr>
              <w:t>经济</w:t>
            </w:r>
            <w:r>
              <w:rPr>
                <w:rFonts w:ascii="Times New Roman" w:hint="eastAsia"/>
              </w:rPr>
              <w:t>类专业</w:t>
            </w:r>
          </w:p>
        </w:tc>
      </w:tr>
      <w:tr w:rsidR="00B06774">
        <w:trPr>
          <w:trHeight w:val="601"/>
          <w:jc w:val="center"/>
        </w:trPr>
        <w:tc>
          <w:tcPr>
            <w:tcW w:w="1581" w:type="dxa"/>
            <w:gridSpan w:val="2"/>
            <w:vAlign w:val="center"/>
          </w:tcPr>
          <w:p w:rsidR="00B06774" w:rsidRDefault="00AA347B">
            <w:pPr>
              <w:pStyle w:val="a4"/>
              <w:adjustRightInd w:val="0"/>
              <w:ind w:firstLineChars="0" w:firstLine="0"/>
              <w:jc w:val="center"/>
              <w:rPr>
                <w:rFonts w:ascii="Times New Roman"/>
              </w:rPr>
            </w:pPr>
            <w:r>
              <w:rPr>
                <w:rFonts w:ascii="Times New Roman"/>
              </w:rPr>
              <w:t>先修课程</w:t>
            </w:r>
          </w:p>
        </w:tc>
        <w:tc>
          <w:tcPr>
            <w:tcW w:w="7526" w:type="dxa"/>
            <w:gridSpan w:val="7"/>
            <w:vAlign w:val="center"/>
          </w:tcPr>
          <w:p w:rsidR="00B06774" w:rsidRDefault="00AA347B">
            <w:pPr>
              <w:pStyle w:val="a4"/>
              <w:adjustRightInd w:val="0"/>
              <w:ind w:firstLineChars="50" w:firstLine="105"/>
              <w:jc w:val="center"/>
              <w:rPr>
                <w:rFonts w:ascii="Times New Roman"/>
              </w:rPr>
            </w:pPr>
            <w:r>
              <w:rPr>
                <w:rFonts w:ascii="Times New Roman" w:hint="eastAsia"/>
              </w:rPr>
              <w:t>政治经济学</w:t>
            </w:r>
          </w:p>
        </w:tc>
      </w:tr>
      <w:tr w:rsidR="00B06774">
        <w:trPr>
          <w:trHeight w:val="630"/>
          <w:jc w:val="center"/>
        </w:trPr>
        <w:tc>
          <w:tcPr>
            <w:tcW w:w="1581" w:type="dxa"/>
            <w:gridSpan w:val="2"/>
            <w:vAlign w:val="center"/>
          </w:tcPr>
          <w:p w:rsidR="00B06774" w:rsidRDefault="00AA347B">
            <w:pPr>
              <w:pStyle w:val="a4"/>
              <w:adjustRightInd w:val="0"/>
              <w:ind w:firstLineChars="0" w:firstLine="0"/>
              <w:jc w:val="center"/>
              <w:rPr>
                <w:rFonts w:ascii="Times New Roman"/>
              </w:rPr>
            </w:pPr>
            <w:r>
              <w:rPr>
                <w:rFonts w:ascii="Times New Roman"/>
              </w:rPr>
              <w:t>选用教材</w:t>
            </w:r>
          </w:p>
        </w:tc>
        <w:tc>
          <w:tcPr>
            <w:tcW w:w="7526" w:type="dxa"/>
            <w:gridSpan w:val="7"/>
            <w:vAlign w:val="center"/>
          </w:tcPr>
          <w:p w:rsidR="00B06774" w:rsidRDefault="00AA347B">
            <w:pPr>
              <w:adjustRightInd w:val="0"/>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习近平经济思想概论</w:t>
            </w:r>
            <w:r>
              <w:rPr>
                <w:rFonts w:ascii="Times New Roman" w:hAnsi="Times New Roman" w:cs="Times New Roman"/>
                <w:szCs w:val="21"/>
              </w:rPr>
              <w:t>》</w:t>
            </w:r>
            <w:r>
              <w:rPr>
                <w:rFonts w:ascii="Times New Roman" w:hAnsi="Times New Roman" w:cs="Times New Roman" w:hint="eastAsia"/>
                <w:szCs w:val="21"/>
              </w:rPr>
              <w:t>，《习近平经济思想概论》编写组</w:t>
            </w:r>
            <w:r>
              <w:rPr>
                <w:rFonts w:ascii="Times New Roman" w:hAnsi="Times New Roman" w:cs="Times New Roman"/>
                <w:szCs w:val="21"/>
              </w:rPr>
              <w:t>．</w:t>
            </w:r>
            <w:r>
              <w:rPr>
                <w:rFonts w:ascii="Times New Roman" w:hAnsi="Times New Roman" w:cs="Times New Roman" w:hint="eastAsia"/>
                <w:szCs w:val="21"/>
              </w:rPr>
              <w:t>高等教育出版社、人民出版社</w:t>
            </w:r>
            <w:r>
              <w:rPr>
                <w:rFonts w:ascii="Times New Roman" w:hAnsi="Times New Roman" w:cs="Times New Roman"/>
                <w:szCs w:val="21"/>
              </w:rPr>
              <w:t>，</w:t>
            </w:r>
            <w:r>
              <w:rPr>
                <w:rFonts w:ascii="Times New Roman" w:hAnsi="Times New Roman" w:cs="Times New Roman" w:hint="eastAsia"/>
                <w:szCs w:val="21"/>
              </w:rPr>
              <w:t>2025</w:t>
            </w:r>
            <w:r>
              <w:rPr>
                <w:rFonts w:ascii="Times New Roman" w:hAnsi="Times New Roman" w:cs="Times New Roman" w:hint="eastAsia"/>
                <w:szCs w:val="21"/>
              </w:rPr>
              <w:t>年。</w:t>
            </w:r>
          </w:p>
          <w:p w:rsidR="00B06774" w:rsidRDefault="00AA347B">
            <w:pPr>
              <w:adjustRightInd w:val="0"/>
              <w:jc w:val="center"/>
              <w:rPr>
                <w:rFonts w:ascii="Times New Roman" w:hAnsi="Times New Roman" w:cs="Times New Roman"/>
                <w:szCs w:val="21"/>
              </w:rPr>
            </w:pPr>
            <w:r>
              <w:rPr>
                <w:rFonts w:ascii="Times New Roman" w:hAnsi="Times New Roman" w:cs="Times New Roman" w:hint="eastAsia"/>
                <w:noProof/>
                <w:szCs w:val="21"/>
              </w:rPr>
              <w:drawing>
                <wp:inline distT="0" distB="0" distL="114300" distR="114300">
                  <wp:extent cx="1325880" cy="1987550"/>
                  <wp:effectExtent l="0" t="0" r="7620" b="0"/>
                  <wp:docPr id="1" name="图片 1" descr="ff67d6f2ef6787a17c3a720d7198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f67d6f2ef6787a17c3a720d71987758"/>
                          <pic:cNvPicPr>
                            <a:picLocks noChangeAspect="1"/>
                          </pic:cNvPicPr>
                        </pic:nvPicPr>
                        <pic:blipFill>
                          <a:blip r:embed="rId7"/>
                          <a:srcRect l="21161" t="5443" r="21229" b="32005"/>
                          <a:stretch>
                            <a:fillRect/>
                          </a:stretch>
                        </pic:blipFill>
                        <pic:spPr>
                          <a:xfrm>
                            <a:off x="0" y="0"/>
                            <a:ext cx="1340184" cy="2008887"/>
                          </a:xfrm>
                          <a:prstGeom prst="rect">
                            <a:avLst/>
                          </a:prstGeom>
                        </pic:spPr>
                      </pic:pic>
                    </a:graphicData>
                  </a:graphic>
                </wp:inline>
              </w:drawing>
            </w:r>
          </w:p>
        </w:tc>
      </w:tr>
      <w:tr w:rsidR="00B06774">
        <w:trPr>
          <w:trHeight w:val="610"/>
          <w:jc w:val="center"/>
        </w:trPr>
        <w:tc>
          <w:tcPr>
            <w:tcW w:w="1581" w:type="dxa"/>
            <w:gridSpan w:val="2"/>
            <w:vAlign w:val="center"/>
          </w:tcPr>
          <w:p w:rsidR="00B06774" w:rsidRDefault="00AA347B">
            <w:pPr>
              <w:pStyle w:val="a4"/>
              <w:adjustRightInd w:val="0"/>
              <w:ind w:firstLineChars="0" w:firstLine="0"/>
              <w:jc w:val="center"/>
              <w:rPr>
                <w:rFonts w:ascii="Times New Roman"/>
              </w:rPr>
            </w:pPr>
            <w:r>
              <w:rPr>
                <w:rFonts w:ascii="Times New Roman"/>
              </w:rPr>
              <w:t>考核方式及成绩评定</w:t>
            </w:r>
          </w:p>
        </w:tc>
        <w:tc>
          <w:tcPr>
            <w:tcW w:w="7526" w:type="dxa"/>
            <w:gridSpan w:val="7"/>
            <w:vAlign w:val="center"/>
          </w:tcPr>
          <w:p w:rsidR="00B06774" w:rsidRDefault="00AA347B">
            <w:pPr>
              <w:pStyle w:val="a4"/>
              <w:adjustRightInd w:val="0"/>
              <w:rPr>
                <w:rFonts w:ascii="Times New Roman"/>
              </w:rPr>
            </w:pPr>
            <w:r>
              <w:rPr>
                <w:rFonts w:ascii="Times New Roman"/>
              </w:rPr>
              <w:t>本课程主要采用平时</w:t>
            </w:r>
            <w:r>
              <w:rPr>
                <w:rFonts w:ascii="Times New Roman" w:hint="eastAsia"/>
              </w:rPr>
              <w:t>成绩</w:t>
            </w:r>
            <w:r>
              <w:rPr>
                <w:rFonts w:ascii="Times New Roman"/>
              </w:rPr>
              <w:t>与期末闭卷考试结合</w:t>
            </w:r>
            <w:r>
              <w:rPr>
                <w:rFonts w:ascii="Times New Roman" w:hint="eastAsia"/>
              </w:rPr>
              <w:t>的方式进</w:t>
            </w:r>
            <w:r>
              <w:rPr>
                <w:rFonts w:ascii="Times New Roman"/>
              </w:rPr>
              <w:t>行考核。</w:t>
            </w:r>
          </w:p>
        </w:tc>
      </w:tr>
      <w:tr w:rsidR="00B06774">
        <w:trPr>
          <w:trHeight w:val="3950"/>
          <w:jc w:val="center"/>
        </w:trPr>
        <w:tc>
          <w:tcPr>
            <w:tcW w:w="1581" w:type="dxa"/>
            <w:gridSpan w:val="2"/>
            <w:vAlign w:val="center"/>
          </w:tcPr>
          <w:p w:rsidR="00B06774" w:rsidRDefault="00AA347B">
            <w:pPr>
              <w:pStyle w:val="a4"/>
              <w:adjustRightInd w:val="0"/>
              <w:ind w:firstLineChars="0" w:firstLine="0"/>
              <w:jc w:val="center"/>
              <w:rPr>
                <w:rFonts w:ascii="Times New Roman"/>
              </w:rPr>
            </w:pPr>
            <w:r>
              <w:rPr>
                <w:rFonts w:ascii="Times New Roman"/>
              </w:rPr>
              <w:lastRenderedPageBreak/>
              <w:t>本课程在</w:t>
            </w:r>
          </w:p>
          <w:p w:rsidR="00B06774" w:rsidRDefault="00AA347B">
            <w:pPr>
              <w:pStyle w:val="a4"/>
              <w:adjustRightInd w:val="0"/>
              <w:ind w:firstLineChars="0" w:firstLine="0"/>
              <w:jc w:val="center"/>
              <w:rPr>
                <w:rFonts w:ascii="Times New Roman"/>
              </w:rPr>
            </w:pPr>
            <w:r>
              <w:rPr>
                <w:rFonts w:ascii="Times New Roman"/>
              </w:rPr>
              <w:t>专业课程</w:t>
            </w:r>
          </w:p>
          <w:p w:rsidR="00B06774" w:rsidRDefault="00AA347B">
            <w:pPr>
              <w:pStyle w:val="a4"/>
              <w:adjustRightInd w:val="0"/>
              <w:ind w:firstLineChars="0" w:firstLine="0"/>
              <w:jc w:val="center"/>
              <w:rPr>
                <w:rFonts w:ascii="Times New Roman"/>
              </w:rPr>
            </w:pPr>
            <w:r>
              <w:rPr>
                <w:rFonts w:ascii="Times New Roman"/>
              </w:rPr>
              <w:t>体系中的</w:t>
            </w:r>
          </w:p>
          <w:p w:rsidR="00B06774" w:rsidRDefault="00AA347B">
            <w:pPr>
              <w:pStyle w:val="a4"/>
              <w:adjustRightInd w:val="0"/>
              <w:ind w:firstLineChars="0" w:firstLine="0"/>
              <w:jc w:val="center"/>
              <w:rPr>
                <w:rFonts w:ascii="Times New Roman"/>
              </w:rPr>
            </w:pPr>
            <w:r>
              <w:rPr>
                <w:rFonts w:ascii="Times New Roman"/>
              </w:rPr>
              <w:t>地位和作用</w:t>
            </w:r>
          </w:p>
        </w:tc>
        <w:tc>
          <w:tcPr>
            <w:tcW w:w="7526" w:type="dxa"/>
            <w:gridSpan w:val="7"/>
            <w:vAlign w:val="center"/>
          </w:tcPr>
          <w:p w:rsidR="00B06774" w:rsidRDefault="00AA347B">
            <w:pPr>
              <w:pStyle w:val="a4"/>
              <w:adjustRightInd w:val="0"/>
              <w:spacing w:line="288" w:lineRule="auto"/>
              <w:rPr>
                <w:szCs w:val="21"/>
              </w:rPr>
            </w:pPr>
            <w:r>
              <w:rPr>
                <w:rFonts w:hint="eastAsia"/>
                <w:szCs w:val="21"/>
              </w:rPr>
              <w:t>党的十八大以来，以习近平同志为核心的党中央，立足中华民族伟大复兴战略全局和世界百年未有之大变局，深刻洞察时代变迁与实践发展，系统总结我国经济发展宝贵经验，坚持观大势、谋全局、干实事，持续深化对经济工作的规律性认识，提出一系列具有开创性意义的新理念、新思想、新战略，引领我国经济发展取得历史性成就、实现历史性变革，形成了内涵丰富、逻辑严密、与时俱进的习近平经济思想。</w:t>
            </w:r>
          </w:p>
          <w:p w:rsidR="00B06774" w:rsidRDefault="00AA347B">
            <w:pPr>
              <w:pStyle w:val="a4"/>
              <w:adjustRightInd w:val="0"/>
              <w:spacing w:line="288" w:lineRule="auto"/>
              <w:rPr>
                <w:szCs w:val="21"/>
              </w:rPr>
            </w:pPr>
            <w:r>
              <w:rPr>
                <w:rFonts w:hint="eastAsia"/>
                <w:szCs w:val="21"/>
              </w:rPr>
              <w:t>《习近平经济思想概论》作为一门系统阐述习近平经济思想科学体系、基本内涵与实践要求的重点课程，在经管类专业人才培养中居于核心引领地位，发挥</w:t>
            </w:r>
            <w:proofErr w:type="gramStart"/>
            <w:r>
              <w:rPr>
                <w:rFonts w:hint="eastAsia"/>
                <w:szCs w:val="21"/>
              </w:rPr>
              <w:t>着铸魂</w:t>
            </w:r>
            <w:proofErr w:type="gramEnd"/>
            <w:r>
              <w:rPr>
                <w:rFonts w:hint="eastAsia"/>
                <w:szCs w:val="21"/>
              </w:rPr>
              <w:t>育人、理论奠基与实践导航的关键作用。该课程通过导论与十五章的完整架构，深刻揭示了习近平经济思想作为马克思主义政治经济学中国化时代化的最新成果，是指导新时代中国经济高质量发展的</w:t>
            </w:r>
            <w:proofErr w:type="gramStart"/>
            <w:r>
              <w:rPr>
                <w:rFonts w:hint="eastAsia"/>
                <w:szCs w:val="21"/>
              </w:rPr>
              <w:t>科学行动</w:t>
            </w:r>
            <w:proofErr w:type="gramEnd"/>
            <w:r>
              <w:rPr>
                <w:rFonts w:hint="eastAsia"/>
                <w:szCs w:val="21"/>
              </w:rPr>
              <w:t>指南。对于经管类专业学生而言，学习《习近平经济思想概论》不仅是掌握中国特色社会主义政治经济学理论精髓的必修内容，更是塑造正确经济观、国情观、发展观，提升运用中国理论分析中国经济现实问题能力的重要基石。课程注重体系化学理化阐释与易学易用相结合，有力推动了党的创新理论有机融入经管类专业知识体系，实现了价值引领、知识传授与能力培养的深度融合，为培养胸怀“国之大者”、扎根中国大地、服务国家战略的新时代经管人才提供了根本思想保障和理论支撑。</w:t>
            </w:r>
          </w:p>
        </w:tc>
      </w:tr>
    </w:tbl>
    <w:p w:rsidR="00B06774" w:rsidRDefault="00B06774">
      <w:pPr>
        <w:pStyle w:val="a4"/>
        <w:adjustRightInd w:val="0"/>
        <w:spacing w:line="400" w:lineRule="exact"/>
        <w:ind w:firstLineChars="0" w:firstLine="0"/>
        <w:jc w:val="left"/>
        <w:rPr>
          <w:rFonts w:ascii="Times New Roman" w:eastAsia="黑体"/>
          <w:sz w:val="24"/>
        </w:rPr>
      </w:pPr>
    </w:p>
    <w:p w:rsidR="00B06774" w:rsidRDefault="00AA347B">
      <w:pPr>
        <w:pStyle w:val="2"/>
        <w:spacing w:line="360" w:lineRule="auto"/>
      </w:pPr>
      <w:r>
        <w:t>二、课程内容与学时分配表</w:t>
      </w:r>
    </w:p>
    <w:tbl>
      <w:tblPr>
        <w:tblW w:w="54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4"/>
        <w:gridCol w:w="1257"/>
        <w:gridCol w:w="5204"/>
        <w:gridCol w:w="1206"/>
      </w:tblGrid>
      <w:tr w:rsidR="00B06774">
        <w:trPr>
          <w:trHeight w:val="87"/>
          <w:jc w:val="center"/>
        </w:trPr>
        <w:tc>
          <w:tcPr>
            <w:tcW w:w="797" w:type="pct"/>
            <w:vAlign w:val="center"/>
          </w:tcPr>
          <w:p w:rsidR="00B06774" w:rsidRDefault="00AA347B">
            <w:pPr>
              <w:jc w:val="center"/>
              <w:rPr>
                <w:rFonts w:ascii="Times New Roman" w:hAnsi="Times New Roman"/>
                <w:b/>
                <w:bCs/>
                <w:szCs w:val="21"/>
              </w:rPr>
            </w:pPr>
            <w:r>
              <w:rPr>
                <w:rFonts w:ascii="Times New Roman" w:hAnsi="Times New Roman" w:hint="eastAsia"/>
                <w:b/>
                <w:bCs/>
                <w:szCs w:val="21"/>
              </w:rPr>
              <w:t>序号</w:t>
            </w:r>
          </w:p>
        </w:tc>
        <w:tc>
          <w:tcPr>
            <w:tcW w:w="689" w:type="pct"/>
            <w:vAlign w:val="center"/>
          </w:tcPr>
          <w:p w:rsidR="00B06774" w:rsidRDefault="00AA347B">
            <w:pPr>
              <w:jc w:val="center"/>
              <w:rPr>
                <w:rFonts w:ascii="Times New Roman" w:hAnsi="Times New Roman"/>
                <w:b/>
                <w:bCs/>
                <w:szCs w:val="21"/>
              </w:rPr>
            </w:pPr>
            <w:r>
              <w:rPr>
                <w:rFonts w:ascii="Times New Roman" w:hAnsi="Times New Roman" w:hint="eastAsia"/>
                <w:b/>
                <w:bCs/>
                <w:szCs w:val="21"/>
              </w:rPr>
              <w:t>题目</w:t>
            </w:r>
          </w:p>
        </w:tc>
        <w:tc>
          <w:tcPr>
            <w:tcW w:w="2853" w:type="pct"/>
            <w:vAlign w:val="center"/>
          </w:tcPr>
          <w:p w:rsidR="00B06774" w:rsidRDefault="00AA347B">
            <w:pPr>
              <w:jc w:val="center"/>
              <w:rPr>
                <w:rFonts w:ascii="Times New Roman" w:hAnsi="Times New Roman"/>
                <w:b/>
                <w:bCs/>
                <w:szCs w:val="21"/>
              </w:rPr>
            </w:pPr>
            <w:r>
              <w:rPr>
                <w:rFonts w:ascii="Times New Roman" w:hAnsi="Times New Roman" w:hint="eastAsia"/>
                <w:b/>
                <w:bCs/>
                <w:szCs w:val="21"/>
              </w:rPr>
              <w:t>知识点</w:t>
            </w:r>
          </w:p>
        </w:tc>
        <w:tc>
          <w:tcPr>
            <w:tcW w:w="661" w:type="pct"/>
            <w:vAlign w:val="center"/>
          </w:tcPr>
          <w:p w:rsidR="00B06774" w:rsidRDefault="00AA347B">
            <w:pPr>
              <w:jc w:val="center"/>
              <w:rPr>
                <w:rFonts w:ascii="Times New Roman" w:hAnsi="Times New Roman"/>
                <w:b/>
                <w:bCs/>
                <w:szCs w:val="21"/>
              </w:rPr>
            </w:pPr>
            <w:r>
              <w:rPr>
                <w:rFonts w:ascii="Times New Roman" w:hAnsi="Times New Roman" w:hint="eastAsia"/>
                <w:b/>
                <w:bCs/>
                <w:szCs w:val="21"/>
              </w:rPr>
              <w:t>学时</w:t>
            </w:r>
          </w:p>
          <w:p w:rsidR="00B06774" w:rsidRDefault="00AA347B">
            <w:pPr>
              <w:jc w:val="center"/>
              <w:rPr>
                <w:rFonts w:ascii="Times New Roman" w:hAnsi="Times New Roman"/>
                <w:b/>
                <w:bCs/>
                <w:szCs w:val="21"/>
              </w:rPr>
            </w:pPr>
            <w:r>
              <w:rPr>
                <w:rFonts w:ascii="Times New Roman" w:hAnsi="Times New Roman" w:hint="eastAsia"/>
                <w:b/>
                <w:bCs/>
                <w:szCs w:val="21"/>
              </w:rPr>
              <w:t>(</w:t>
            </w:r>
            <w:r>
              <w:rPr>
                <w:rFonts w:ascii="Times New Roman" w:hAnsi="Times New Roman" w:hint="eastAsia"/>
                <w:b/>
                <w:bCs/>
                <w:szCs w:val="21"/>
              </w:rPr>
              <w:t>课堂教授</w:t>
            </w:r>
            <w:r>
              <w:rPr>
                <w:rFonts w:ascii="Times New Roman" w:hAnsi="Times New Roman" w:hint="eastAsia"/>
                <w:b/>
                <w:bCs/>
                <w:szCs w:val="21"/>
              </w:rPr>
              <w:t>)</w:t>
            </w:r>
          </w:p>
        </w:tc>
      </w:tr>
      <w:tr w:rsidR="00B06774">
        <w:trPr>
          <w:trHeight w:val="536"/>
          <w:jc w:val="center"/>
        </w:trPr>
        <w:tc>
          <w:tcPr>
            <w:tcW w:w="797" w:type="pct"/>
            <w:vMerge w:val="restart"/>
            <w:vAlign w:val="center"/>
          </w:tcPr>
          <w:p w:rsidR="00B06774" w:rsidRDefault="00AA347B">
            <w:pPr>
              <w:jc w:val="center"/>
              <w:rPr>
                <w:rFonts w:ascii="Times New Roman" w:hAnsi="Times New Roman"/>
                <w:b/>
                <w:bCs/>
                <w:szCs w:val="21"/>
              </w:rPr>
            </w:pPr>
            <w:r>
              <w:rPr>
                <w:rFonts w:ascii="Times New Roman" w:hAnsi="Times New Roman" w:hint="eastAsia"/>
                <w:szCs w:val="21"/>
              </w:rPr>
              <w:t>1</w:t>
            </w:r>
          </w:p>
        </w:tc>
        <w:tc>
          <w:tcPr>
            <w:tcW w:w="689" w:type="pct"/>
            <w:vMerge w:val="restart"/>
            <w:vAlign w:val="center"/>
          </w:tcPr>
          <w:p w:rsidR="00B06774" w:rsidRDefault="00AA347B">
            <w:pPr>
              <w:jc w:val="center"/>
              <w:rPr>
                <w:rFonts w:ascii="Times New Roman" w:hAnsi="Times New Roman"/>
                <w:b/>
                <w:bCs/>
                <w:szCs w:val="21"/>
              </w:rPr>
            </w:pPr>
            <w:r>
              <w:rPr>
                <w:rFonts w:ascii="Times New Roman" w:hAnsi="Times New Roman" w:hint="eastAsia"/>
                <w:szCs w:val="21"/>
              </w:rPr>
              <w:t>导论</w:t>
            </w: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（一）习近平经济思想是习近平新时代中国特色社会主义思想的重要组成部分</w:t>
            </w:r>
          </w:p>
        </w:tc>
        <w:tc>
          <w:tcPr>
            <w:tcW w:w="661" w:type="pct"/>
            <w:vMerge w:val="restart"/>
            <w:vAlign w:val="center"/>
          </w:tcPr>
          <w:p w:rsidR="00B06774" w:rsidRDefault="00B06774">
            <w:pPr>
              <w:jc w:val="center"/>
              <w:rPr>
                <w:rFonts w:ascii="Times New Roman" w:eastAsia="等线" w:hAnsi="Times New Roman" w:cs="Segoe UI"/>
                <w:szCs w:val="21"/>
              </w:rPr>
            </w:pPr>
          </w:p>
          <w:p w:rsidR="00B06774" w:rsidRPr="00B41CFF" w:rsidRDefault="00AA347B">
            <w:pPr>
              <w:jc w:val="center"/>
              <w:rPr>
                <w:rFonts w:ascii="Times New Roman" w:eastAsia="等线" w:hAnsi="Times New Roman"/>
                <w:bCs/>
                <w:szCs w:val="21"/>
              </w:rPr>
            </w:pPr>
            <w:r w:rsidRPr="00B41CFF">
              <w:rPr>
                <w:rFonts w:ascii="Times New Roman" w:eastAsia="等线" w:hAnsi="Times New Roman" w:hint="eastAsia"/>
                <w:bCs/>
                <w:szCs w:val="21"/>
              </w:rPr>
              <w:t>2</w:t>
            </w:r>
          </w:p>
        </w:tc>
      </w:tr>
      <w:tr w:rsidR="00B06774">
        <w:trPr>
          <w:trHeight w:val="544"/>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（二）习近平经济思想是中国共产党不懈探索社会主义经济发展道路形成的宝贵思想结晶</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40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（三）习近平经济思想为丰富发展马克思主义政治经济学</w:t>
            </w:r>
            <w:proofErr w:type="gramStart"/>
            <w:r>
              <w:rPr>
                <w:rFonts w:ascii="Times New Roman" w:hAnsi="Times New Roman" w:hint="eastAsia"/>
                <w:szCs w:val="21"/>
              </w:rPr>
              <w:t>作出</w:t>
            </w:r>
            <w:proofErr w:type="gramEnd"/>
            <w:r>
              <w:rPr>
                <w:rFonts w:ascii="Times New Roman" w:hAnsi="Times New Roman" w:hint="eastAsia"/>
                <w:szCs w:val="21"/>
              </w:rPr>
              <w:t>重要原创性贡献</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40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（四）习近平经济思想是推动我国经济高质量发展的科学指南</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40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eastAsia="宋体" w:hAnsi="Times New Roman"/>
                <w:szCs w:val="21"/>
              </w:rPr>
            </w:pPr>
            <w:r>
              <w:rPr>
                <w:rFonts w:ascii="Times New Roman" w:hAnsi="Times New Roman" w:hint="eastAsia"/>
                <w:szCs w:val="21"/>
              </w:rPr>
              <w:t>（五）习近平经济思想的鲜明特征</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544"/>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（六）学好用好习近平经济思想的重大意义</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229"/>
          <w:jc w:val="center"/>
        </w:trPr>
        <w:tc>
          <w:tcPr>
            <w:tcW w:w="797" w:type="pct"/>
            <w:vMerge w:val="restart"/>
            <w:vAlign w:val="center"/>
          </w:tcPr>
          <w:p w:rsidR="00B06774" w:rsidRDefault="00AA347B">
            <w:pPr>
              <w:jc w:val="center"/>
              <w:rPr>
                <w:rFonts w:ascii="Times New Roman" w:hAnsi="Times New Roman"/>
                <w:b/>
                <w:bCs/>
                <w:szCs w:val="21"/>
              </w:rPr>
            </w:pPr>
            <w:r>
              <w:rPr>
                <w:rFonts w:ascii="Times New Roman" w:hAnsi="Times New Roman" w:hint="eastAsia"/>
                <w:szCs w:val="21"/>
              </w:rPr>
              <w:t>2</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第一章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以经济建设为中心扎实推进中国式现代化</w:t>
            </w: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（一）中国式现代化</w:t>
            </w:r>
            <w:r>
              <w:rPr>
                <w:rFonts w:ascii="Times New Roman" w:hAnsi="Times New Roman" w:hint="eastAsia"/>
                <w:szCs w:val="21"/>
              </w:rPr>
              <w:t>是强国建设、民族复兴的唯一正确道路</w:t>
            </w:r>
          </w:p>
        </w:tc>
        <w:tc>
          <w:tcPr>
            <w:tcW w:w="661" w:type="pct"/>
            <w:vMerge w:val="restart"/>
            <w:vAlign w:val="center"/>
          </w:tcPr>
          <w:p w:rsidR="00B06774" w:rsidRDefault="00AA347B">
            <w:pPr>
              <w:jc w:val="center"/>
              <w:rPr>
                <w:rFonts w:ascii="Times New Roman" w:eastAsia="等线" w:hAnsi="Times New Roman"/>
                <w:b/>
                <w:bCs/>
                <w:szCs w:val="21"/>
              </w:rPr>
            </w:pPr>
            <w:r>
              <w:rPr>
                <w:rFonts w:ascii="Times New Roman" w:eastAsia="等线" w:hAnsi="Times New Roman" w:cs="Segoe UI" w:hint="eastAsia"/>
                <w:szCs w:val="21"/>
              </w:rPr>
              <w:t>2</w:t>
            </w:r>
          </w:p>
        </w:tc>
      </w:tr>
      <w:tr w:rsidR="00B06774">
        <w:trPr>
          <w:trHeight w:val="227"/>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（二）</w:t>
            </w:r>
            <w:r>
              <w:rPr>
                <w:rFonts w:ascii="Times New Roman" w:hAnsi="Times New Roman" w:hint="eastAsia"/>
                <w:szCs w:val="21"/>
              </w:rPr>
              <w:t>我国进入</w:t>
            </w:r>
            <w:r>
              <w:rPr>
                <w:rFonts w:ascii="Times New Roman" w:hAnsi="Times New Roman" w:hint="eastAsia"/>
                <w:szCs w:val="21"/>
              </w:rPr>
              <w:t>新发展阶段</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227"/>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（三）</w:t>
            </w:r>
            <w:r>
              <w:rPr>
                <w:rFonts w:ascii="Times New Roman" w:hAnsi="Times New Roman" w:hint="eastAsia"/>
                <w:szCs w:val="21"/>
              </w:rPr>
              <w:t>为中国式现代化提供更加坚实的经济基础</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519"/>
          <w:jc w:val="center"/>
        </w:trPr>
        <w:tc>
          <w:tcPr>
            <w:tcW w:w="797" w:type="pct"/>
            <w:vMerge w:val="restart"/>
            <w:vAlign w:val="center"/>
          </w:tcPr>
          <w:p w:rsidR="00B06774" w:rsidRDefault="00AA347B">
            <w:pPr>
              <w:jc w:val="center"/>
              <w:rPr>
                <w:rFonts w:ascii="Times New Roman" w:hAnsi="Times New Roman"/>
                <w:b/>
                <w:bCs/>
                <w:szCs w:val="21"/>
              </w:rPr>
            </w:pPr>
            <w:r>
              <w:rPr>
                <w:rFonts w:ascii="Times New Roman" w:hAnsi="Times New Roman" w:hint="eastAsia"/>
                <w:szCs w:val="21"/>
              </w:rPr>
              <w:lastRenderedPageBreak/>
              <w:t>3</w:t>
            </w:r>
          </w:p>
        </w:tc>
        <w:tc>
          <w:tcPr>
            <w:tcW w:w="689" w:type="pct"/>
            <w:vMerge w:val="restart"/>
            <w:vAlign w:val="center"/>
          </w:tcPr>
          <w:p w:rsidR="00B06774" w:rsidRDefault="00AA347B">
            <w:pPr>
              <w:jc w:val="center"/>
              <w:rPr>
                <w:rFonts w:ascii="Times New Roman" w:hAnsi="Times New Roman"/>
                <w:b/>
                <w:bCs/>
                <w:szCs w:val="21"/>
              </w:rPr>
            </w:pPr>
            <w:r>
              <w:rPr>
                <w:rFonts w:ascii="Times New Roman" w:hAnsi="Times New Roman" w:hint="eastAsia"/>
                <w:szCs w:val="21"/>
              </w:rPr>
              <w:t>第二章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加强党对经济工作的全面领导</w:t>
            </w: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（一）我国经济发展的根本</w:t>
            </w:r>
            <w:r w:rsidR="00950179">
              <w:rPr>
                <w:rFonts w:ascii="Times New Roman" w:hAnsi="Times New Roman" w:hint="eastAsia"/>
                <w:szCs w:val="21"/>
              </w:rPr>
              <w:t>保证</w:t>
            </w:r>
          </w:p>
        </w:tc>
        <w:tc>
          <w:tcPr>
            <w:tcW w:w="661" w:type="pct"/>
            <w:vMerge w:val="restart"/>
            <w:vAlign w:val="center"/>
          </w:tcPr>
          <w:p w:rsidR="00B06774" w:rsidRPr="00B41CFF" w:rsidRDefault="00AA347B">
            <w:pPr>
              <w:jc w:val="center"/>
              <w:rPr>
                <w:rFonts w:ascii="Times New Roman" w:eastAsia="等线" w:hAnsi="Times New Roman"/>
                <w:bCs/>
                <w:szCs w:val="21"/>
              </w:rPr>
            </w:pPr>
            <w:r w:rsidRPr="00B41CFF">
              <w:rPr>
                <w:rFonts w:ascii="Times New Roman" w:eastAsia="等线" w:hAnsi="Times New Roman" w:hint="eastAsia"/>
                <w:bCs/>
                <w:szCs w:val="21"/>
              </w:rPr>
              <w:t>2</w:t>
            </w:r>
          </w:p>
        </w:tc>
      </w:tr>
      <w:tr w:rsidR="00B06774">
        <w:trPr>
          <w:trHeight w:val="519"/>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（二）把制度优势转化为治理效能</w:t>
            </w:r>
          </w:p>
        </w:tc>
        <w:tc>
          <w:tcPr>
            <w:tcW w:w="661" w:type="pct"/>
            <w:vMerge/>
            <w:vAlign w:val="center"/>
          </w:tcPr>
          <w:p w:rsidR="00B06774" w:rsidRDefault="00B06774">
            <w:pPr>
              <w:jc w:val="center"/>
              <w:rPr>
                <w:rFonts w:ascii="Times New Roman" w:eastAsia="等线" w:hAnsi="Times New Roman" w:cs="Segoe UI"/>
                <w:szCs w:val="21"/>
              </w:rPr>
            </w:pPr>
          </w:p>
        </w:tc>
      </w:tr>
      <w:tr w:rsidR="00B06774">
        <w:trPr>
          <w:trHeight w:val="414"/>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b/>
                <w:bCs/>
                <w:szCs w:val="21"/>
              </w:rPr>
            </w:pPr>
            <w:r>
              <w:rPr>
                <w:rFonts w:ascii="Times New Roman" w:hAnsi="Times New Roman" w:hint="eastAsia"/>
                <w:szCs w:val="21"/>
              </w:rPr>
              <w:t>（三）提高党领导工作的能力和水平</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476"/>
          <w:jc w:val="center"/>
        </w:trPr>
        <w:tc>
          <w:tcPr>
            <w:tcW w:w="797" w:type="pct"/>
            <w:vMerge w:val="restart"/>
            <w:vAlign w:val="center"/>
          </w:tcPr>
          <w:p w:rsidR="00B06774" w:rsidRDefault="00AA347B">
            <w:pPr>
              <w:jc w:val="center"/>
              <w:rPr>
                <w:rFonts w:ascii="Times New Roman" w:hAnsi="Times New Roman"/>
                <w:b/>
                <w:bCs/>
                <w:szCs w:val="21"/>
              </w:rPr>
            </w:pPr>
            <w:r>
              <w:rPr>
                <w:rFonts w:ascii="Times New Roman" w:hAnsi="Times New Roman" w:hint="eastAsia"/>
                <w:szCs w:val="21"/>
              </w:rPr>
              <w:t>4</w:t>
            </w:r>
          </w:p>
        </w:tc>
        <w:tc>
          <w:tcPr>
            <w:tcW w:w="689" w:type="pct"/>
            <w:vMerge w:val="restart"/>
            <w:vAlign w:val="center"/>
          </w:tcPr>
          <w:p w:rsidR="00B06774" w:rsidRDefault="00AA347B">
            <w:pPr>
              <w:jc w:val="center"/>
              <w:rPr>
                <w:rFonts w:ascii="Times New Roman" w:hAnsi="Times New Roman"/>
                <w:b/>
                <w:bCs/>
                <w:szCs w:val="21"/>
              </w:rPr>
            </w:pPr>
            <w:r>
              <w:rPr>
                <w:rFonts w:ascii="Times New Roman" w:hAnsi="Times New Roman" w:hint="eastAsia"/>
                <w:szCs w:val="21"/>
              </w:rPr>
              <w:t>第三章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坚持以人民为中心</w:t>
            </w:r>
            <w:r w:rsidR="00627190">
              <w:rPr>
                <w:rFonts w:ascii="Times New Roman" w:hAnsi="Times New Roman" w:hint="eastAsia"/>
                <w:szCs w:val="21"/>
              </w:rPr>
              <w:t>的发展思想</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（一）人民对美好生活的向往就是我们的奋斗目标</w:t>
            </w:r>
          </w:p>
        </w:tc>
        <w:tc>
          <w:tcPr>
            <w:tcW w:w="661" w:type="pct"/>
            <w:vMerge w:val="restart"/>
            <w:vAlign w:val="center"/>
          </w:tcPr>
          <w:p w:rsidR="00B06774" w:rsidRDefault="00AA347B">
            <w:pPr>
              <w:jc w:val="center"/>
              <w:rPr>
                <w:rFonts w:ascii="Times New Roman" w:eastAsia="等线" w:hAnsi="Times New Roman"/>
                <w:b/>
                <w:bCs/>
                <w:szCs w:val="21"/>
              </w:rPr>
            </w:pPr>
            <w:r>
              <w:rPr>
                <w:rFonts w:ascii="Times New Roman" w:eastAsia="等线" w:hAnsi="Times New Roman" w:cs="Segoe UI" w:hint="eastAsia"/>
                <w:szCs w:val="21"/>
              </w:rPr>
              <w:t>2</w:t>
            </w:r>
          </w:p>
        </w:tc>
      </w:tr>
      <w:tr w:rsidR="00B06774">
        <w:trPr>
          <w:trHeight w:val="40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（二）在发展中保障和改善民生</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66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（三）扎实</w:t>
            </w:r>
            <w:r w:rsidR="00950179">
              <w:rPr>
                <w:rFonts w:ascii="Times New Roman" w:hAnsi="Times New Roman" w:hint="eastAsia"/>
                <w:szCs w:val="21"/>
              </w:rPr>
              <w:t>推</w:t>
            </w:r>
            <w:r w:rsidR="00627190">
              <w:rPr>
                <w:rFonts w:ascii="Times New Roman" w:hAnsi="Times New Roman" w:hint="eastAsia"/>
                <w:szCs w:val="21"/>
              </w:rPr>
              <w:t>动</w:t>
            </w:r>
            <w:r>
              <w:rPr>
                <w:rFonts w:ascii="Times New Roman" w:hAnsi="Times New Roman" w:hint="eastAsia"/>
                <w:szCs w:val="21"/>
              </w:rPr>
              <w:t>全体人民共同富裕</w:t>
            </w:r>
          </w:p>
        </w:tc>
        <w:tc>
          <w:tcPr>
            <w:tcW w:w="661" w:type="pct"/>
            <w:vMerge/>
            <w:vAlign w:val="center"/>
          </w:tcPr>
          <w:p w:rsidR="00B06774" w:rsidRDefault="00B06774">
            <w:pPr>
              <w:jc w:val="center"/>
              <w:rPr>
                <w:rFonts w:ascii="Times New Roman" w:eastAsia="Segoe UI" w:hAnsi="Times New Roman" w:cs="Segoe UI"/>
                <w:szCs w:val="21"/>
              </w:rPr>
            </w:pPr>
          </w:p>
        </w:tc>
      </w:tr>
      <w:tr w:rsidR="00B06774">
        <w:trPr>
          <w:trHeight w:val="540"/>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5</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第四章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坚持和完善社会主义基本经济制度</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（一）坚持公有制为主体、多种所有制经济共同发展</w:t>
            </w:r>
          </w:p>
        </w:tc>
        <w:tc>
          <w:tcPr>
            <w:tcW w:w="661"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2</w:t>
            </w:r>
          </w:p>
        </w:tc>
      </w:tr>
      <w:tr w:rsidR="00B06774">
        <w:trPr>
          <w:trHeight w:val="41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（二）坚持按劳分配为主体、多种分配方式并存</w:t>
            </w:r>
          </w:p>
        </w:tc>
        <w:tc>
          <w:tcPr>
            <w:tcW w:w="661" w:type="pct"/>
            <w:vMerge/>
            <w:vAlign w:val="center"/>
          </w:tcPr>
          <w:p w:rsidR="00B06774" w:rsidRDefault="00B06774">
            <w:pPr>
              <w:jc w:val="center"/>
              <w:rPr>
                <w:rFonts w:ascii="Times New Roman" w:hAnsi="Times New Roman"/>
                <w:szCs w:val="21"/>
              </w:rPr>
            </w:pPr>
          </w:p>
        </w:tc>
      </w:tr>
      <w:tr w:rsidR="00B06774">
        <w:trPr>
          <w:trHeight w:val="472"/>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（三）坚持和完善社会主义市场经济体制</w:t>
            </w:r>
          </w:p>
        </w:tc>
        <w:tc>
          <w:tcPr>
            <w:tcW w:w="661" w:type="pct"/>
            <w:vMerge/>
            <w:vAlign w:val="center"/>
          </w:tcPr>
          <w:p w:rsidR="00B06774" w:rsidRDefault="00B06774">
            <w:pPr>
              <w:jc w:val="center"/>
              <w:rPr>
                <w:rFonts w:ascii="Times New Roman" w:hAnsi="Times New Roman"/>
                <w:szCs w:val="21"/>
              </w:rPr>
            </w:pPr>
          </w:p>
        </w:tc>
      </w:tr>
      <w:tr w:rsidR="00B06774">
        <w:trPr>
          <w:trHeight w:val="548"/>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6</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第五章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全面深化改革开放</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（一）改革开放是大踏步赶上时代的重要法宝</w:t>
            </w:r>
          </w:p>
        </w:tc>
        <w:tc>
          <w:tcPr>
            <w:tcW w:w="661" w:type="pct"/>
            <w:vMerge w:val="restart"/>
            <w:vAlign w:val="center"/>
          </w:tcPr>
          <w:p w:rsidR="00B06774" w:rsidRDefault="00AA347B">
            <w:pPr>
              <w:jc w:val="center"/>
              <w:rPr>
                <w:rFonts w:ascii="Times New Roman" w:eastAsia="等线" w:hAnsi="Times New Roman"/>
                <w:szCs w:val="21"/>
              </w:rPr>
            </w:pPr>
            <w:r>
              <w:rPr>
                <w:rFonts w:ascii="Times New Roman" w:eastAsia="等线" w:hAnsi="Times New Roman" w:cs="Segoe UI" w:hint="eastAsia"/>
                <w:szCs w:val="21"/>
              </w:rPr>
              <w:t>2</w:t>
            </w:r>
          </w:p>
        </w:tc>
      </w:tr>
      <w:tr w:rsidR="00B06774">
        <w:trPr>
          <w:trHeight w:val="403"/>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（二）经济体制改革是全面深化改革的重点</w:t>
            </w:r>
          </w:p>
        </w:tc>
        <w:tc>
          <w:tcPr>
            <w:tcW w:w="661" w:type="pct"/>
            <w:vMerge/>
            <w:vAlign w:val="center"/>
          </w:tcPr>
          <w:p w:rsidR="00B06774" w:rsidRDefault="00B06774">
            <w:pPr>
              <w:jc w:val="center"/>
              <w:rPr>
                <w:rFonts w:ascii="Times New Roman" w:hAnsi="Times New Roman"/>
                <w:szCs w:val="21"/>
              </w:rPr>
            </w:pPr>
          </w:p>
        </w:tc>
      </w:tr>
      <w:tr w:rsidR="00B06774">
        <w:trPr>
          <w:trHeight w:val="409"/>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（三）坚定不移扩大高水平对外开放</w:t>
            </w:r>
          </w:p>
        </w:tc>
        <w:tc>
          <w:tcPr>
            <w:tcW w:w="661" w:type="pct"/>
            <w:vMerge/>
            <w:vAlign w:val="center"/>
          </w:tcPr>
          <w:p w:rsidR="00B06774" w:rsidRDefault="00B06774">
            <w:pPr>
              <w:jc w:val="center"/>
              <w:rPr>
                <w:rFonts w:ascii="Times New Roman" w:hAnsi="Times New Roman"/>
                <w:szCs w:val="21"/>
              </w:rPr>
            </w:pPr>
          </w:p>
        </w:tc>
      </w:tr>
      <w:tr w:rsidR="00B06774">
        <w:trPr>
          <w:trHeight w:val="474"/>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7</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第六章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完整准确全面贯彻新发展理念</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（一）新发展理念是我国经济发展的指导原则</w:t>
            </w:r>
          </w:p>
        </w:tc>
        <w:tc>
          <w:tcPr>
            <w:tcW w:w="661" w:type="pct"/>
            <w:vMerge w:val="restart"/>
            <w:vAlign w:val="center"/>
          </w:tcPr>
          <w:p w:rsidR="00B06774" w:rsidRDefault="00AA347B">
            <w:pPr>
              <w:jc w:val="center"/>
              <w:rPr>
                <w:rFonts w:ascii="Times New Roman" w:eastAsia="等线" w:hAnsi="Times New Roman"/>
                <w:szCs w:val="21"/>
              </w:rPr>
            </w:pPr>
            <w:r>
              <w:rPr>
                <w:rFonts w:ascii="Times New Roman" w:eastAsia="等线" w:hAnsi="Times New Roman" w:hint="eastAsia"/>
                <w:szCs w:val="21"/>
              </w:rPr>
              <w:t>2</w:t>
            </w:r>
          </w:p>
        </w:tc>
      </w:tr>
      <w:tr w:rsidR="00B06774">
        <w:trPr>
          <w:trHeight w:val="394"/>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（二）崇尚创新、注重协调、倡导绿色、厚植开放、推进共享</w:t>
            </w:r>
          </w:p>
        </w:tc>
        <w:tc>
          <w:tcPr>
            <w:tcW w:w="661" w:type="pct"/>
            <w:vMerge/>
            <w:vAlign w:val="center"/>
          </w:tcPr>
          <w:p w:rsidR="00B06774" w:rsidRDefault="00B06774">
            <w:pPr>
              <w:jc w:val="center"/>
              <w:rPr>
                <w:rFonts w:ascii="Times New Roman" w:hAnsi="Times New Roman"/>
                <w:szCs w:val="21"/>
              </w:rPr>
            </w:pPr>
          </w:p>
        </w:tc>
      </w:tr>
      <w:tr w:rsidR="00B06774">
        <w:trPr>
          <w:trHeight w:val="405"/>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（三）把新发展理念贯彻到经济社会发展全过程各领域</w:t>
            </w:r>
          </w:p>
        </w:tc>
        <w:tc>
          <w:tcPr>
            <w:tcW w:w="661" w:type="pct"/>
            <w:vMerge/>
            <w:vAlign w:val="center"/>
          </w:tcPr>
          <w:p w:rsidR="00B06774" w:rsidRDefault="00B06774">
            <w:pPr>
              <w:jc w:val="center"/>
              <w:rPr>
                <w:rFonts w:ascii="Times New Roman" w:hAnsi="Times New Roman"/>
                <w:szCs w:val="21"/>
              </w:rPr>
            </w:pPr>
          </w:p>
        </w:tc>
      </w:tr>
      <w:tr w:rsidR="00B06774">
        <w:trPr>
          <w:trHeight w:val="272"/>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8</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第七章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构建新发展格局</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（一）把握未来发展主动权的战略部署</w:t>
            </w:r>
          </w:p>
        </w:tc>
        <w:tc>
          <w:tcPr>
            <w:tcW w:w="661" w:type="pct"/>
            <w:vMerge w:val="restart"/>
            <w:vAlign w:val="center"/>
          </w:tcPr>
          <w:p w:rsidR="00B06774" w:rsidRDefault="00AA347B">
            <w:pPr>
              <w:jc w:val="center"/>
              <w:rPr>
                <w:rFonts w:ascii="Times New Roman" w:eastAsia="等线" w:hAnsi="Times New Roman"/>
                <w:szCs w:val="21"/>
              </w:rPr>
            </w:pPr>
            <w:r>
              <w:rPr>
                <w:rFonts w:ascii="Times New Roman" w:eastAsia="等线" w:hAnsi="Times New Roman" w:cs="Segoe UI"/>
                <w:szCs w:val="21"/>
              </w:rPr>
              <w:t>2</w:t>
            </w:r>
          </w:p>
        </w:tc>
      </w:tr>
      <w:tr w:rsidR="00B06774">
        <w:trPr>
          <w:trHeight w:val="374"/>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（二）深刻把握构建新发展格局的重要着力点</w:t>
            </w:r>
          </w:p>
        </w:tc>
        <w:tc>
          <w:tcPr>
            <w:tcW w:w="661" w:type="pct"/>
            <w:vMerge/>
            <w:vAlign w:val="center"/>
          </w:tcPr>
          <w:p w:rsidR="00B06774" w:rsidRDefault="00B06774">
            <w:pPr>
              <w:jc w:val="center"/>
              <w:rPr>
                <w:rFonts w:ascii="Times New Roman" w:hAnsi="Times New Roman"/>
                <w:szCs w:val="21"/>
              </w:rPr>
            </w:pPr>
          </w:p>
        </w:tc>
      </w:tr>
      <w:tr w:rsidR="00B06774">
        <w:trPr>
          <w:trHeight w:val="408"/>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（三）准确把握国内大循环和国内国际双循环的关系</w:t>
            </w:r>
          </w:p>
        </w:tc>
        <w:tc>
          <w:tcPr>
            <w:tcW w:w="661" w:type="pct"/>
            <w:vMerge/>
            <w:vAlign w:val="center"/>
          </w:tcPr>
          <w:p w:rsidR="00B06774" w:rsidRDefault="00B06774">
            <w:pPr>
              <w:jc w:val="center"/>
              <w:rPr>
                <w:rFonts w:ascii="Times New Roman" w:hAnsi="Times New Roman"/>
                <w:szCs w:val="21"/>
              </w:rPr>
            </w:pPr>
          </w:p>
        </w:tc>
      </w:tr>
      <w:tr w:rsidR="00B06774">
        <w:trPr>
          <w:trHeight w:val="261"/>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9</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第八章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推动高质量发展</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（一）高质量发展是新时代的硬道理</w:t>
            </w:r>
          </w:p>
        </w:tc>
        <w:tc>
          <w:tcPr>
            <w:tcW w:w="661" w:type="pct"/>
            <w:vMerge w:val="restart"/>
            <w:vAlign w:val="center"/>
          </w:tcPr>
          <w:p w:rsidR="00B06774" w:rsidRDefault="00AA347B">
            <w:pPr>
              <w:jc w:val="center"/>
              <w:rPr>
                <w:rFonts w:ascii="Times New Roman" w:hAnsi="Times New Roman"/>
                <w:szCs w:val="21"/>
              </w:rPr>
            </w:pPr>
            <w:r>
              <w:rPr>
                <w:rFonts w:ascii="Times New Roman" w:hAnsi="Times New Roman"/>
                <w:szCs w:val="21"/>
              </w:rPr>
              <w:t>2</w:t>
            </w:r>
          </w:p>
        </w:tc>
      </w:tr>
      <w:tr w:rsidR="00B06774">
        <w:trPr>
          <w:trHeight w:val="86"/>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（二）坚持以推动高质量发展为主题</w:t>
            </w:r>
          </w:p>
        </w:tc>
        <w:tc>
          <w:tcPr>
            <w:tcW w:w="661" w:type="pct"/>
            <w:vMerge/>
            <w:vAlign w:val="center"/>
          </w:tcPr>
          <w:p w:rsidR="00B06774" w:rsidRDefault="00B06774">
            <w:pPr>
              <w:jc w:val="center"/>
              <w:rPr>
                <w:rFonts w:ascii="Times New Roman" w:hAnsi="Times New Roman"/>
                <w:szCs w:val="21"/>
              </w:rPr>
            </w:pPr>
          </w:p>
        </w:tc>
      </w:tr>
      <w:tr w:rsidR="00B06774">
        <w:trPr>
          <w:trHeight w:val="47"/>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（三）统筹扩大内需和深化供给侧结构性改革</w:t>
            </w:r>
          </w:p>
        </w:tc>
        <w:tc>
          <w:tcPr>
            <w:tcW w:w="661" w:type="pct"/>
            <w:vMerge/>
            <w:vAlign w:val="center"/>
          </w:tcPr>
          <w:p w:rsidR="00B06774" w:rsidRDefault="00B06774">
            <w:pPr>
              <w:jc w:val="center"/>
              <w:rPr>
                <w:rFonts w:ascii="Times New Roman" w:hAnsi="Times New Roman"/>
                <w:szCs w:val="21"/>
              </w:rPr>
            </w:pPr>
          </w:p>
        </w:tc>
      </w:tr>
      <w:tr w:rsidR="00B06774">
        <w:trPr>
          <w:trHeight w:val="288"/>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10</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第九章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加快发展新质生产力</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（一）高质量发展需要新的生产力理论来指导</w:t>
            </w:r>
          </w:p>
        </w:tc>
        <w:tc>
          <w:tcPr>
            <w:tcW w:w="661"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2</w:t>
            </w:r>
          </w:p>
        </w:tc>
      </w:tr>
      <w:tr w:rsidR="00B06774">
        <w:trPr>
          <w:trHeight w:val="113"/>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（二）新质生产力本质是先进生产力</w:t>
            </w:r>
          </w:p>
        </w:tc>
        <w:tc>
          <w:tcPr>
            <w:tcW w:w="661" w:type="pct"/>
            <w:vMerge/>
            <w:vAlign w:val="center"/>
          </w:tcPr>
          <w:p w:rsidR="00B06774" w:rsidRDefault="00B06774">
            <w:pPr>
              <w:jc w:val="center"/>
              <w:rPr>
                <w:rFonts w:ascii="Times New Roman" w:hAnsi="Times New Roman"/>
                <w:szCs w:val="21"/>
              </w:rPr>
            </w:pPr>
          </w:p>
        </w:tc>
      </w:tr>
      <w:tr w:rsidR="00B06774">
        <w:trPr>
          <w:trHeight w:val="214"/>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（三）健全因地制宜发展新质生产力体制机制</w:t>
            </w:r>
          </w:p>
        </w:tc>
        <w:tc>
          <w:tcPr>
            <w:tcW w:w="661" w:type="pct"/>
            <w:vMerge/>
            <w:vAlign w:val="center"/>
          </w:tcPr>
          <w:p w:rsidR="00B06774" w:rsidRDefault="00B06774">
            <w:pPr>
              <w:jc w:val="center"/>
              <w:rPr>
                <w:rFonts w:ascii="Times New Roman" w:hAnsi="Times New Roman"/>
                <w:szCs w:val="21"/>
              </w:rPr>
            </w:pPr>
          </w:p>
        </w:tc>
      </w:tr>
      <w:tr w:rsidR="00B06774">
        <w:trPr>
          <w:trHeight w:val="292"/>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11</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第十章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加快建设现代化产业体系</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（一）实体经济是一国经济立身之本、财富之源</w:t>
            </w:r>
          </w:p>
        </w:tc>
        <w:tc>
          <w:tcPr>
            <w:tcW w:w="661" w:type="pct"/>
            <w:vMerge w:val="restart"/>
            <w:vAlign w:val="center"/>
          </w:tcPr>
          <w:p w:rsidR="00B06774" w:rsidRDefault="00AA347B">
            <w:pPr>
              <w:jc w:val="center"/>
              <w:rPr>
                <w:rFonts w:ascii="Times New Roman" w:eastAsia="宋体" w:hAnsi="Times New Roman"/>
                <w:szCs w:val="21"/>
              </w:rPr>
            </w:pPr>
            <w:r>
              <w:rPr>
                <w:rFonts w:ascii="Times New Roman" w:eastAsia="宋体" w:hAnsi="Times New Roman" w:hint="eastAsia"/>
                <w:szCs w:val="21"/>
              </w:rPr>
              <w:t>2</w:t>
            </w:r>
          </w:p>
        </w:tc>
      </w:tr>
      <w:tr w:rsidR="00B06774">
        <w:trPr>
          <w:trHeight w:val="255"/>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（二）推进新型工业化</w:t>
            </w:r>
          </w:p>
        </w:tc>
        <w:tc>
          <w:tcPr>
            <w:tcW w:w="661" w:type="pct"/>
            <w:vMerge/>
            <w:vAlign w:val="center"/>
          </w:tcPr>
          <w:p w:rsidR="00B06774" w:rsidRDefault="00B06774">
            <w:pPr>
              <w:jc w:val="center"/>
              <w:rPr>
                <w:rFonts w:ascii="Times New Roman" w:hAnsi="Times New Roman"/>
                <w:szCs w:val="21"/>
              </w:rPr>
            </w:pPr>
          </w:p>
        </w:tc>
      </w:tr>
      <w:tr w:rsidR="00B06774">
        <w:trPr>
          <w:trHeight w:val="65"/>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（三）不断做</w:t>
            </w:r>
            <w:proofErr w:type="gramStart"/>
            <w:r>
              <w:rPr>
                <w:rFonts w:ascii="Times New Roman" w:hAnsi="Times New Roman" w:hint="eastAsia"/>
                <w:szCs w:val="21"/>
              </w:rPr>
              <w:t>强做</w:t>
            </w:r>
            <w:proofErr w:type="gramEnd"/>
            <w:r w:rsidR="00627190">
              <w:rPr>
                <w:rFonts w:ascii="Times New Roman" w:hAnsi="Times New Roman" w:hint="eastAsia"/>
                <w:szCs w:val="21"/>
              </w:rPr>
              <w:t>优</w:t>
            </w:r>
            <w:r w:rsidR="00950179">
              <w:rPr>
                <w:rFonts w:ascii="Times New Roman" w:hAnsi="Times New Roman" w:hint="eastAsia"/>
                <w:szCs w:val="21"/>
              </w:rPr>
              <w:t>做</w:t>
            </w:r>
            <w:r>
              <w:rPr>
                <w:rFonts w:ascii="Times New Roman" w:hAnsi="Times New Roman" w:hint="eastAsia"/>
                <w:szCs w:val="21"/>
              </w:rPr>
              <w:t>大数字经济</w:t>
            </w:r>
          </w:p>
        </w:tc>
        <w:tc>
          <w:tcPr>
            <w:tcW w:w="661" w:type="pct"/>
            <w:vMerge/>
            <w:vAlign w:val="center"/>
          </w:tcPr>
          <w:p w:rsidR="00B06774" w:rsidRDefault="00B06774">
            <w:pPr>
              <w:jc w:val="center"/>
              <w:rPr>
                <w:rFonts w:ascii="Times New Roman" w:hAnsi="Times New Roman"/>
                <w:szCs w:val="21"/>
              </w:rPr>
            </w:pPr>
          </w:p>
        </w:tc>
      </w:tr>
      <w:tr w:rsidR="00B06774">
        <w:trPr>
          <w:trHeight w:val="65"/>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（四）构建现代化基础设施体系</w:t>
            </w:r>
          </w:p>
        </w:tc>
        <w:tc>
          <w:tcPr>
            <w:tcW w:w="661" w:type="pct"/>
            <w:vMerge/>
            <w:vAlign w:val="center"/>
          </w:tcPr>
          <w:p w:rsidR="00B06774" w:rsidRDefault="00B06774">
            <w:pPr>
              <w:jc w:val="center"/>
              <w:rPr>
                <w:rFonts w:ascii="Times New Roman" w:hAnsi="Times New Roman"/>
                <w:szCs w:val="21"/>
              </w:rPr>
            </w:pPr>
          </w:p>
        </w:tc>
      </w:tr>
      <w:tr w:rsidR="00B06774">
        <w:trPr>
          <w:trHeight w:val="65"/>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（五）坚定不移走中国特色金融发展之路</w:t>
            </w:r>
          </w:p>
        </w:tc>
        <w:tc>
          <w:tcPr>
            <w:tcW w:w="661" w:type="pct"/>
            <w:vMerge/>
            <w:vAlign w:val="center"/>
          </w:tcPr>
          <w:p w:rsidR="00B06774" w:rsidRDefault="00B06774">
            <w:pPr>
              <w:jc w:val="center"/>
              <w:rPr>
                <w:rFonts w:ascii="Times New Roman" w:hAnsi="Times New Roman"/>
                <w:szCs w:val="21"/>
              </w:rPr>
            </w:pPr>
          </w:p>
        </w:tc>
      </w:tr>
      <w:tr w:rsidR="00B06774">
        <w:trPr>
          <w:trHeight w:val="168"/>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12</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第十一章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推动城乡融合</w:t>
            </w:r>
            <w:r>
              <w:rPr>
                <w:rFonts w:ascii="Times New Roman" w:hAnsi="Times New Roman" w:hint="eastAsia"/>
                <w:szCs w:val="21"/>
              </w:rPr>
              <w:lastRenderedPageBreak/>
              <w:t>发展</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lastRenderedPageBreak/>
              <w:t>（一）走中国特色新型城镇化道路</w:t>
            </w:r>
          </w:p>
        </w:tc>
        <w:tc>
          <w:tcPr>
            <w:tcW w:w="661"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2</w:t>
            </w:r>
          </w:p>
        </w:tc>
      </w:tr>
      <w:tr w:rsidR="00B06774">
        <w:trPr>
          <w:trHeight w:val="39"/>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（二）推进乡村全面振兴</w:t>
            </w:r>
          </w:p>
        </w:tc>
        <w:tc>
          <w:tcPr>
            <w:tcW w:w="661" w:type="pct"/>
            <w:vMerge/>
            <w:vAlign w:val="center"/>
          </w:tcPr>
          <w:p w:rsidR="00B06774" w:rsidRDefault="00B06774">
            <w:pPr>
              <w:jc w:val="center"/>
              <w:rPr>
                <w:rFonts w:ascii="Times New Roman" w:hAnsi="Times New Roman"/>
                <w:szCs w:val="21"/>
              </w:rPr>
            </w:pPr>
          </w:p>
        </w:tc>
      </w:tr>
      <w:tr w:rsidR="00B06774">
        <w:trPr>
          <w:trHeight w:val="93"/>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（三）走城乡融合发展之路</w:t>
            </w:r>
          </w:p>
        </w:tc>
        <w:tc>
          <w:tcPr>
            <w:tcW w:w="661" w:type="pct"/>
            <w:vMerge/>
            <w:vAlign w:val="center"/>
          </w:tcPr>
          <w:p w:rsidR="00B06774" w:rsidRDefault="00B06774">
            <w:pPr>
              <w:jc w:val="center"/>
              <w:rPr>
                <w:rFonts w:ascii="Times New Roman" w:hAnsi="Times New Roman"/>
                <w:szCs w:val="21"/>
              </w:rPr>
            </w:pPr>
          </w:p>
        </w:tc>
      </w:tr>
      <w:tr w:rsidR="00B06774">
        <w:trPr>
          <w:trHeight w:val="39"/>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13</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第十二章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促进区域协调发展</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（一）构建优势互补高质量发展的区域经济布局</w:t>
            </w:r>
          </w:p>
        </w:tc>
        <w:tc>
          <w:tcPr>
            <w:tcW w:w="661"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2</w:t>
            </w:r>
          </w:p>
        </w:tc>
      </w:tr>
      <w:tr w:rsidR="00B06774">
        <w:trPr>
          <w:trHeight w:val="39"/>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（二）深入实施区域协调发展战略、区域重大战略和主体功能区战略</w:t>
            </w:r>
          </w:p>
        </w:tc>
        <w:tc>
          <w:tcPr>
            <w:tcW w:w="661" w:type="pct"/>
            <w:vMerge/>
            <w:vAlign w:val="center"/>
          </w:tcPr>
          <w:p w:rsidR="00B06774" w:rsidRDefault="00B06774">
            <w:pPr>
              <w:jc w:val="center"/>
              <w:rPr>
                <w:rFonts w:ascii="Times New Roman" w:hAnsi="Times New Roman"/>
                <w:szCs w:val="21"/>
              </w:rPr>
            </w:pPr>
          </w:p>
        </w:tc>
      </w:tr>
      <w:tr w:rsidR="00B06774">
        <w:trPr>
          <w:trHeight w:val="26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（三）发展海洋经济</w:t>
            </w:r>
          </w:p>
        </w:tc>
        <w:tc>
          <w:tcPr>
            <w:tcW w:w="661" w:type="pct"/>
            <w:vMerge/>
            <w:vAlign w:val="center"/>
          </w:tcPr>
          <w:p w:rsidR="00B06774" w:rsidRDefault="00B06774">
            <w:pPr>
              <w:jc w:val="center"/>
              <w:rPr>
                <w:rFonts w:ascii="Times New Roman" w:hAnsi="Times New Roman"/>
                <w:szCs w:val="21"/>
              </w:rPr>
            </w:pPr>
          </w:p>
        </w:tc>
      </w:tr>
      <w:tr w:rsidR="00B06774">
        <w:trPr>
          <w:trHeight w:val="360"/>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14</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第十三章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倡导普惠包容的经济全球化</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（一）经济全球化是人类社会发展的必经之路</w:t>
            </w:r>
          </w:p>
        </w:tc>
        <w:tc>
          <w:tcPr>
            <w:tcW w:w="661" w:type="pct"/>
            <w:vMerge w:val="restart"/>
            <w:vAlign w:val="center"/>
          </w:tcPr>
          <w:p w:rsidR="00B06774" w:rsidRDefault="00AA347B">
            <w:pPr>
              <w:jc w:val="center"/>
              <w:rPr>
                <w:rFonts w:ascii="Times New Roman" w:eastAsia="宋体" w:hAnsi="Times New Roman"/>
                <w:szCs w:val="21"/>
              </w:rPr>
            </w:pPr>
            <w:r>
              <w:rPr>
                <w:rFonts w:ascii="Times New Roman" w:hAnsi="Times New Roman" w:hint="eastAsia"/>
                <w:szCs w:val="21"/>
              </w:rPr>
              <w:t>2</w:t>
            </w:r>
          </w:p>
        </w:tc>
      </w:tr>
      <w:tr w:rsidR="00B06774">
        <w:trPr>
          <w:trHeight w:val="300"/>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（二）引导经济全球化朝着正确方向发展</w:t>
            </w:r>
          </w:p>
        </w:tc>
        <w:tc>
          <w:tcPr>
            <w:tcW w:w="661" w:type="pct"/>
            <w:vMerge/>
            <w:vAlign w:val="center"/>
          </w:tcPr>
          <w:p w:rsidR="00B06774" w:rsidRDefault="00B06774">
            <w:pPr>
              <w:jc w:val="center"/>
              <w:rPr>
                <w:rFonts w:ascii="Times New Roman" w:hAnsi="Times New Roman"/>
                <w:szCs w:val="21"/>
              </w:rPr>
            </w:pPr>
          </w:p>
        </w:tc>
      </w:tr>
      <w:tr w:rsidR="00B06774">
        <w:trPr>
          <w:trHeight w:val="402"/>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（三）高质量共建“一带一路”</w:t>
            </w:r>
          </w:p>
        </w:tc>
        <w:tc>
          <w:tcPr>
            <w:tcW w:w="661" w:type="pct"/>
            <w:vMerge/>
            <w:vAlign w:val="center"/>
          </w:tcPr>
          <w:p w:rsidR="00B06774" w:rsidRDefault="00B06774">
            <w:pPr>
              <w:jc w:val="center"/>
              <w:rPr>
                <w:rFonts w:ascii="Times New Roman" w:hAnsi="Times New Roman"/>
                <w:szCs w:val="21"/>
              </w:rPr>
            </w:pPr>
          </w:p>
        </w:tc>
      </w:tr>
      <w:tr w:rsidR="00B06774">
        <w:trPr>
          <w:trHeight w:val="368"/>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15</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第十四章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统筹发展和安全</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（一）强化底线思维、防范化解重大风险</w:t>
            </w:r>
          </w:p>
        </w:tc>
        <w:tc>
          <w:tcPr>
            <w:tcW w:w="661" w:type="pct"/>
            <w:vMerge w:val="restart"/>
            <w:vAlign w:val="center"/>
          </w:tcPr>
          <w:p w:rsidR="00B06774" w:rsidRDefault="00AA347B">
            <w:pPr>
              <w:jc w:val="center"/>
              <w:rPr>
                <w:rFonts w:ascii="Times New Roman" w:eastAsia="宋体" w:hAnsi="Times New Roman"/>
                <w:szCs w:val="21"/>
              </w:rPr>
            </w:pPr>
            <w:r>
              <w:rPr>
                <w:rFonts w:ascii="Times New Roman" w:hAnsi="Times New Roman" w:hint="eastAsia"/>
                <w:szCs w:val="21"/>
              </w:rPr>
              <w:t>2</w:t>
            </w:r>
          </w:p>
        </w:tc>
      </w:tr>
      <w:tr w:rsidR="00B06774">
        <w:trPr>
          <w:trHeight w:val="318"/>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（二）坚持高质量发展和高水平安全良性互动</w:t>
            </w:r>
          </w:p>
        </w:tc>
        <w:tc>
          <w:tcPr>
            <w:tcW w:w="661" w:type="pct"/>
            <w:vMerge/>
            <w:vAlign w:val="center"/>
          </w:tcPr>
          <w:p w:rsidR="00B06774" w:rsidRDefault="00B06774">
            <w:pPr>
              <w:jc w:val="center"/>
              <w:rPr>
                <w:rFonts w:ascii="Times New Roman" w:hAnsi="Times New Roman"/>
                <w:szCs w:val="21"/>
              </w:rPr>
            </w:pPr>
          </w:p>
        </w:tc>
      </w:tr>
      <w:tr w:rsidR="00B06774">
        <w:trPr>
          <w:trHeight w:val="405"/>
          <w:jc w:val="center"/>
        </w:trPr>
        <w:tc>
          <w:tcPr>
            <w:tcW w:w="797" w:type="pct"/>
            <w:vMerge/>
            <w:vAlign w:val="center"/>
          </w:tcPr>
          <w:p w:rsidR="00B06774" w:rsidRDefault="00B06774">
            <w:pPr>
              <w:jc w:val="center"/>
              <w:rPr>
                <w:rFonts w:ascii="Times New Roman" w:hAnsi="Times New Roman"/>
                <w:szCs w:val="21"/>
              </w:rPr>
            </w:pPr>
          </w:p>
        </w:tc>
        <w:tc>
          <w:tcPr>
            <w:tcW w:w="689" w:type="pct"/>
            <w:vMerge/>
            <w:vAlign w:val="center"/>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（三）维护重点领域经济安全</w:t>
            </w:r>
          </w:p>
        </w:tc>
        <w:tc>
          <w:tcPr>
            <w:tcW w:w="661" w:type="pct"/>
            <w:vMerge/>
            <w:vAlign w:val="center"/>
          </w:tcPr>
          <w:p w:rsidR="00B06774" w:rsidRDefault="00B06774">
            <w:pPr>
              <w:jc w:val="center"/>
              <w:rPr>
                <w:rFonts w:ascii="Times New Roman" w:hAnsi="Times New Roman"/>
                <w:szCs w:val="21"/>
              </w:rPr>
            </w:pPr>
          </w:p>
        </w:tc>
      </w:tr>
      <w:tr w:rsidR="00B06774">
        <w:trPr>
          <w:trHeight w:val="411"/>
          <w:jc w:val="center"/>
        </w:trPr>
        <w:tc>
          <w:tcPr>
            <w:tcW w:w="797"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16</w:t>
            </w:r>
          </w:p>
        </w:tc>
        <w:tc>
          <w:tcPr>
            <w:tcW w:w="689" w:type="pct"/>
            <w:vMerge w:val="restart"/>
            <w:vAlign w:val="center"/>
          </w:tcPr>
          <w:p w:rsidR="00B06774" w:rsidRDefault="00AA347B">
            <w:pPr>
              <w:jc w:val="center"/>
              <w:rPr>
                <w:rFonts w:ascii="Times New Roman" w:hAnsi="Times New Roman"/>
                <w:szCs w:val="21"/>
              </w:rPr>
            </w:pPr>
            <w:r>
              <w:rPr>
                <w:rFonts w:ascii="Times New Roman" w:hAnsi="Times New Roman" w:hint="eastAsia"/>
                <w:szCs w:val="21"/>
              </w:rPr>
              <w:t>第十五章</w:t>
            </w:r>
            <w:r>
              <w:rPr>
                <w:rFonts w:ascii="Times New Roman" w:hAnsi="Times New Roman" w:hint="eastAsia"/>
                <w:szCs w:val="21"/>
              </w:rPr>
              <w:t xml:space="preserve"> </w:t>
            </w:r>
            <w:r w:rsidR="00627190">
              <w:rPr>
                <w:rFonts w:ascii="Times New Roman" w:hAnsi="Times New Roman" w:hint="eastAsia"/>
                <w:szCs w:val="21"/>
              </w:rPr>
              <w:t>：</w:t>
            </w:r>
            <w:r>
              <w:rPr>
                <w:rFonts w:ascii="Times New Roman" w:hAnsi="Times New Roman" w:hint="eastAsia"/>
                <w:szCs w:val="21"/>
              </w:rPr>
              <w:t>做好经济工作的方法论</w:t>
            </w: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（一）坚持稳中求进工作总基调</w:t>
            </w:r>
          </w:p>
        </w:tc>
        <w:tc>
          <w:tcPr>
            <w:tcW w:w="661" w:type="pct"/>
            <w:vMerge w:val="restart"/>
            <w:vAlign w:val="center"/>
          </w:tcPr>
          <w:p w:rsidR="00B06774" w:rsidRDefault="00AA347B">
            <w:pPr>
              <w:jc w:val="center"/>
              <w:rPr>
                <w:rFonts w:ascii="Times New Roman" w:eastAsia="宋体" w:hAnsi="Times New Roman"/>
                <w:szCs w:val="21"/>
              </w:rPr>
            </w:pPr>
            <w:r>
              <w:rPr>
                <w:rFonts w:ascii="Times New Roman" w:hAnsi="Times New Roman" w:hint="eastAsia"/>
                <w:szCs w:val="21"/>
              </w:rPr>
              <w:t>2</w:t>
            </w:r>
          </w:p>
        </w:tc>
      </w:tr>
      <w:tr w:rsidR="00B06774">
        <w:trPr>
          <w:trHeight w:val="403"/>
          <w:jc w:val="center"/>
        </w:trPr>
        <w:tc>
          <w:tcPr>
            <w:tcW w:w="797" w:type="pct"/>
            <w:vMerge/>
          </w:tcPr>
          <w:p w:rsidR="00B06774" w:rsidRDefault="00B06774">
            <w:pPr>
              <w:jc w:val="center"/>
              <w:rPr>
                <w:rFonts w:ascii="Times New Roman" w:hAnsi="Times New Roman"/>
                <w:szCs w:val="21"/>
              </w:rPr>
            </w:pPr>
          </w:p>
        </w:tc>
        <w:tc>
          <w:tcPr>
            <w:tcW w:w="689" w:type="pct"/>
            <w:vMerge/>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（二）坚持系统观念</w:t>
            </w:r>
          </w:p>
        </w:tc>
        <w:tc>
          <w:tcPr>
            <w:tcW w:w="661" w:type="pct"/>
            <w:vMerge/>
          </w:tcPr>
          <w:p w:rsidR="00B06774" w:rsidRDefault="00B06774">
            <w:pPr>
              <w:jc w:val="center"/>
              <w:rPr>
                <w:rFonts w:ascii="Times New Roman" w:hAnsi="Times New Roman"/>
                <w:szCs w:val="21"/>
              </w:rPr>
            </w:pPr>
          </w:p>
        </w:tc>
      </w:tr>
      <w:tr w:rsidR="00B06774">
        <w:trPr>
          <w:trHeight w:val="545"/>
          <w:jc w:val="center"/>
        </w:trPr>
        <w:tc>
          <w:tcPr>
            <w:tcW w:w="797" w:type="pct"/>
            <w:vMerge/>
          </w:tcPr>
          <w:p w:rsidR="00B06774" w:rsidRDefault="00B06774">
            <w:pPr>
              <w:jc w:val="center"/>
              <w:rPr>
                <w:rFonts w:ascii="Times New Roman" w:hAnsi="Times New Roman"/>
                <w:szCs w:val="21"/>
              </w:rPr>
            </w:pPr>
          </w:p>
        </w:tc>
        <w:tc>
          <w:tcPr>
            <w:tcW w:w="689" w:type="pct"/>
            <w:vMerge/>
          </w:tcPr>
          <w:p w:rsidR="00B06774" w:rsidRDefault="00B06774">
            <w:pPr>
              <w:jc w:val="center"/>
              <w:rPr>
                <w:rFonts w:ascii="Times New Roman" w:hAnsi="Times New Roman"/>
                <w:szCs w:val="21"/>
              </w:rPr>
            </w:pPr>
          </w:p>
        </w:tc>
        <w:tc>
          <w:tcPr>
            <w:tcW w:w="2853" w:type="pct"/>
            <w:vAlign w:val="center"/>
          </w:tcPr>
          <w:p w:rsidR="00B06774" w:rsidRDefault="00AA347B">
            <w:pPr>
              <w:jc w:val="left"/>
              <w:rPr>
                <w:rFonts w:ascii="Times New Roman" w:hAnsi="Times New Roman"/>
                <w:szCs w:val="21"/>
              </w:rPr>
            </w:pPr>
            <w:r>
              <w:rPr>
                <w:rFonts w:ascii="Times New Roman" w:hAnsi="Times New Roman" w:hint="eastAsia"/>
                <w:szCs w:val="21"/>
              </w:rPr>
              <w:t>（三）坚持目标导向和问题导向相结合</w:t>
            </w:r>
          </w:p>
        </w:tc>
        <w:tc>
          <w:tcPr>
            <w:tcW w:w="661" w:type="pct"/>
            <w:vMerge/>
          </w:tcPr>
          <w:p w:rsidR="00B06774" w:rsidRDefault="00B06774">
            <w:pPr>
              <w:jc w:val="center"/>
              <w:rPr>
                <w:rFonts w:ascii="Times New Roman" w:hAnsi="Times New Roman"/>
                <w:szCs w:val="21"/>
              </w:rPr>
            </w:pPr>
          </w:p>
        </w:tc>
      </w:tr>
      <w:tr w:rsidR="00B06774">
        <w:trPr>
          <w:trHeight w:val="545"/>
          <w:jc w:val="center"/>
        </w:trPr>
        <w:tc>
          <w:tcPr>
            <w:tcW w:w="797" w:type="pct"/>
            <w:shd w:val="clear" w:color="auto" w:fill="auto"/>
            <w:vAlign w:val="center"/>
          </w:tcPr>
          <w:p w:rsidR="00B06774" w:rsidRDefault="00AA347B">
            <w:pPr>
              <w:snapToGrid w:val="0"/>
              <w:spacing w:line="276" w:lineRule="auto"/>
              <w:jc w:val="center"/>
              <w:rPr>
                <w:rFonts w:ascii="Times New Roman" w:hAnsi="Times New Roman"/>
                <w:szCs w:val="21"/>
              </w:rPr>
            </w:pPr>
            <w:r>
              <w:rPr>
                <w:rFonts w:ascii="Times New Roman" w:hAnsi="Times New Roman" w:hint="eastAsia"/>
                <w:szCs w:val="21"/>
              </w:rPr>
              <w:t>1</w:t>
            </w:r>
            <w:r>
              <w:rPr>
                <w:rFonts w:ascii="Times New Roman" w:hAnsi="Times New Roman"/>
                <w:szCs w:val="21"/>
              </w:rPr>
              <w:t>7</w:t>
            </w:r>
          </w:p>
        </w:tc>
        <w:tc>
          <w:tcPr>
            <w:tcW w:w="689" w:type="pct"/>
            <w:shd w:val="clear" w:color="auto" w:fill="auto"/>
            <w:vAlign w:val="center"/>
          </w:tcPr>
          <w:p w:rsidR="00B06774" w:rsidRDefault="00AA347B">
            <w:pPr>
              <w:snapToGrid w:val="0"/>
              <w:spacing w:line="276" w:lineRule="auto"/>
              <w:jc w:val="center"/>
              <w:rPr>
                <w:rFonts w:ascii="Times New Roman" w:hAnsi="Times New Roman"/>
                <w:szCs w:val="21"/>
              </w:rPr>
            </w:pPr>
            <w:r>
              <w:rPr>
                <w:rFonts w:ascii="Times New Roman" w:hAnsi="Times New Roman" w:hint="eastAsia"/>
                <w:szCs w:val="21"/>
              </w:rPr>
              <w:t>期末复习</w:t>
            </w:r>
          </w:p>
        </w:tc>
        <w:tc>
          <w:tcPr>
            <w:tcW w:w="2853" w:type="pct"/>
            <w:vAlign w:val="center"/>
          </w:tcPr>
          <w:p w:rsidR="00B06774" w:rsidRDefault="00AA347B">
            <w:pPr>
              <w:jc w:val="left"/>
              <w:rPr>
                <w:rFonts w:ascii="Times New Roman" w:eastAsia="宋体" w:hAnsi="Times New Roman"/>
                <w:szCs w:val="21"/>
              </w:rPr>
            </w:pPr>
            <w:r>
              <w:rPr>
                <w:rFonts w:ascii="Times New Roman" w:hAnsi="Times New Roman" w:hint="eastAsia"/>
                <w:szCs w:val="21"/>
              </w:rPr>
              <w:t>期末总体复习、讲授与练习、平时作业解答</w:t>
            </w:r>
          </w:p>
        </w:tc>
        <w:tc>
          <w:tcPr>
            <w:tcW w:w="661" w:type="pct"/>
          </w:tcPr>
          <w:p w:rsidR="00B06774" w:rsidRDefault="00AA347B">
            <w:pPr>
              <w:jc w:val="center"/>
              <w:rPr>
                <w:rFonts w:ascii="Times New Roman" w:eastAsia="宋体" w:hAnsi="Times New Roman"/>
                <w:szCs w:val="21"/>
              </w:rPr>
            </w:pPr>
            <w:r>
              <w:rPr>
                <w:rFonts w:ascii="Times New Roman" w:hAnsi="Times New Roman" w:hint="eastAsia"/>
                <w:szCs w:val="21"/>
              </w:rPr>
              <w:t>2</w:t>
            </w:r>
          </w:p>
        </w:tc>
      </w:tr>
      <w:tr w:rsidR="00B06774">
        <w:trPr>
          <w:trHeight w:val="545"/>
          <w:jc w:val="center"/>
        </w:trPr>
        <w:tc>
          <w:tcPr>
            <w:tcW w:w="1486" w:type="pct"/>
            <w:gridSpan w:val="2"/>
            <w:shd w:val="clear" w:color="auto" w:fill="auto"/>
            <w:vAlign w:val="center"/>
          </w:tcPr>
          <w:p w:rsidR="00B06774" w:rsidRDefault="00AA347B">
            <w:pPr>
              <w:snapToGrid w:val="0"/>
              <w:spacing w:line="276" w:lineRule="auto"/>
              <w:jc w:val="center"/>
              <w:rPr>
                <w:rFonts w:ascii="Times New Roman" w:hAnsi="Times New Roman"/>
                <w:szCs w:val="21"/>
              </w:rPr>
            </w:pPr>
            <w:r>
              <w:rPr>
                <w:rFonts w:ascii="Times New Roman" w:hAnsi="Times New Roman" w:hint="eastAsia"/>
                <w:b/>
                <w:szCs w:val="21"/>
              </w:rPr>
              <w:t>课时总计：</w:t>
            </w:r>
            <w:r>
              <w:rPr>
                <w:rFonts w:ascii="Times New Roman" w:hAnsi="Times New Roman" w:hint="eastAsia"/>
                <w:b/>
                <w:szCs w:val="21"/>
              </w:rPr>
              <w:t>34</w:t>
            </w:r>
            <w:r>
              <w:rPr>
                <w:rFonts w:ascii="Times New Roman" w:hAnsi="Times New Roman" w:hint="eastAsia"/>
                <w:b/>
                <w:szCs w:val="21"/>
              </w:rPr>
              <w:t>学时</w:t>
            </w:r>
          </w:p>
        </w:tc>
        <w:tc>
          <w:tcPr>
            <w:tcW w:w="3514" w:type="pct"/>
            <w:gridSpan w:val="2"/>
            <w:vAlign w:val="center"/>
          </w:tcPr>
          <w:p w:rsidR="00B06774" w:rsidRDefault="00AA347B">
            <w:pPr>
              <w:jc w:val="center"/>
              <w:rPr>
                <w:rFonts w:ascii="Times New Roman" w:hAnsi="Times New Roman"/>
                <w:szCs w:val="21"/>
              </w:rPr>
            </w:pPr>
            <w:r>
              <w:rPr>
                <w:rFonts w:ascii="Times New Roman" w:hAnsi="Times New Roman" w:hint="eastAsia"/>
                <w:b/>
                <w:szCs w:val="21"/>
              </w:rPr>
              <w:t>通过讲授、案例分析、师生互动研讨等多种有机形式展开</w:t>
            </w:r>
          </w:p>
        </w:tc>
      </w:tr>
    </w:tbl>
    <w:p w:rsidR="00B06774" w:rsidRDefault="00B06774">
      <w:pPr>
        <w:pStyle w:val="a4"/>
        <w:adjustRightInd w:val="0"/>
        <w:spacing w:line="400" w:lineRule="exact"/>
        <w:ind w:left="362" w:hangingChars="151" w:hanging="362"/>
        <w:jc w:val="left"/>
        <w:rPr>
          <w:rFonts w:ascii="Times New Roman" w:eastAsia="黑体"/>
          <w:sz w:val="24"/>
        </w:rPr>
      </w:pPr>
    </w:p>
    <w:p w:rsidR="00B06774" w:rsidRDefault="00AA347B">
      <w:pPr>
        <w:pStyle w:val="2"/>
        <w:spacing w:line="360" w:lineRule="auto"/>
      </w:pPr>
      <w:r>
        <w:t>三、课程目标任务及基本要求</w:t>
      </w:r>
    </w:p>
    <w:p w:rsidR="00B06774" w:rsidRDefault="00AA347B">
      <w:pPr>
        <w:pStyle w:val="2"/>
        <w:spacing w:before="0" w:after="0"/>
        <w:ind w:firstLineChars="200" w:firstLine="420"/>
        <w:rPr>
          <w:sz w:val="21"/>
          <w:szCs w:val="21"/>
        </w:rPr>
      </w:pPr>
      <w:r>
        <w:rPr>
          <w:sz w:val="21"/>
          <w:szCs w:val="21"/>
        </w:rPr>
        <w:t>1.</w:t>
      </w:r>
      <w:r>
        <w:rPr>
          <w:sz w:val="21"/>
          <w:szCs w:val="21"/>
        </w:rPr>
        <w:t>课程目标任务</w:t>
      </w:r>
    </w:p>
    <w:p w:rsidR="00B06774" w:rsidRDefault="00AA347B">
      <w:pPr>
        <w:spacing w:line="288" w:lineRule="auto"/>
        <w:ind w:firstLineChars="200" w:firstLine="420"/>
        <w:rPr>
          <w:rFonts w:ascii="Times New Roman" w:hAnsi="Times New Roman"/>
          <w:szCs w:val="20"/>
        </w:rPr>
      </w:pPr>
      <w:r>
        <w:rPr>
          <w:rFonts w:ascii="Times New Roman" w:hAnsi="Times New Roman" w:hint="eastAsia"/>
          <w:szCs w:val="20"/>
        </w:rPr>
        <w:t>党的十八大以来，习近平总书记以马克思主义政治家、思想家、战略家的深刻洞察力、敏锐判断力和理论创造力，系统总结我国经济发展实践经验，直面新时代发展目标与现实挑战，提出一系列具有开创性意义的新理念、新思想、新战略，创立并不断发展了习近平经济思想。这一思想体系严谨、内涵丰富、思想深邃，是习近平新时代中国特色社会主义思想的重要组成部分，为新时代经济工作指明了前进方向、提供了根本遵循。</w:t>
      </w:r>
    </w:p>
    <w:p w:rsidR="00B06774" w:rsidRDefault="00AA347B">
      <w:pPr>
        <w:spacing w:line="288" w:lineRule="auto"/>
        <w:ind w:firstLineChars="200" w:firstLine="420"/>
        <w:rPr>
          <w:rFonts w:ascii="Times New Roman" w:hAnsi="Times New Roman"/>
          <w:szCs w:val="20"/>
        </w:rPr>
      </w:pPr>
      <w:r>
        <w:rPr>
          <w:rFonts w:ascii="Times New Roman" w:hAnsi="Times New Roman" w:hint="eastAsia"/>
          <w:szCs w:val="20"/>
        </w:rPr>
        <w:t>本课程严格依据《习近平经济思想概论》教材设置教学内容，重点</w:t>
      </w:r>
      <w:proofErr w:type="gramStart"/>
      <w:r>
        <w:rPr>
          <w:rFonts w:ascii="Times New Roman" w:hAnsi="Times New Roman" w:hint="eastAsia"/>
          <w:szCs w:val="20"/>
        </w:rPr>
        <w:t>阐释党</w:t>
      </w:r>
      <w:proofErr w:type="gramEnd"/>
      <w:r>
        <w:rPr>
          <w:rFonts w:ascii="Times New Roman" w:hAnsi="Times New Roman" w:hint="eastAsia"/>
          <w:szCs w:val="20"/>
        </w:rPr>
        <w:t>的十八大以来我国经济发展的实践历程、历史性成就、政策演进与理论创新。通过系统讲授，引导学生深刻理解高质量发展、高水平社会主义市场经济体制建设、现代产业体系构建、科技自立自强、新质生产力培育、高水平对外开放、全面推进乡村振兴、城乡融合发展、区域协调发展、统筹发展与安全等一系列重大战略对中国式现代化与中华民族伟大复兴的深远意义和核心内容，把握中国式现代化建设的客观规律，深刻认识党对经济工作的全面领导作用。</w:t>
      </w:r>
    </w:p>
    <w:p w:rsidR="00B06774" w:rsidRDefault="00AA347B">
      <w:pPr>
        <w:spacing w:line="288" w:lineRule="auto"/>
        <w:ind w:firstLineChars="200" w:firstLine="420"/>
        <w:rPr>
          <w:rFonts w:ascii="Times New Roman" w:hAnsi="Times New Roman"/>
          <w:szCs w:val="20"/>
        </w:rPr>
      </w:pPr>
      <w:r>
        <w:rPr>
          <w:rFonts w:ascii="Times New Roman" w:hAnsi="Times New Roman" w:hint="eastAsia"/>
          <w:szCs w:val="20"/>
        </w:rPr>
        <w:t>基于此，本课程确立以下三层教学目标：</w:t>
      </w:r>
    </w:p>
    <w:p w:rsidR="00B06774" w:rsidRDefault="00AA347B">
      <w:pPr>
        <w:spacing w:line="288" w:lineRule="auto"/>
        <w:ind w:firstLineChars="200" w:firstLine="422"/>
        <w:rPr>
          <w:rFonts w:ascii="Times New Roman" w:hAnsi="Times New Roman"/>
          <w:szCs w:val="20"/>
        </w:rPr>
      </w:pPr>
      <w:r>
        <w:rPr>
          <w:rFonts w:ascii="Times New Roman" w:hAnsi="Times New Roman" w:hint="eastAsia"/>
          <w:b/>
          <w:bCs/>
          <w:szCs w:val="20"/>
        </w:rPr>
        <w:t>第一层次（知识掌握目标</w:t>
      </w:r>
      <w:r w:rsidR="00B41CFF">
        <w:rPr>
          <w:rFonts w:ascii="Times New Roman" w:hAnsi="Times New Roman" w:hint="eastAsia"/>
          <w:b/>
          <w:bCs/>
          <w:szCs w:val="20"/>
        </w:rPr>
        <w:t>）。</w:t>
      </w:r>
      <w:r>
        <w:rPr>
          <w:rFonts w:ascii="Times New Roman" w:hAnsi="Times New Roman" w:hint="eastAsia"/>
          <w:szCs w:val="20"/>
        </w:rPr>
        <w:t>使学生系统掌握习近平经济思想的基本概念、核心理论与实践应用，深刻领会其精神实质、丰富内涵与实践要求，为后续专业课程学习奠定扎实理论</w:t>
      </w:r>
      <w:r>
        <w:rPr>
          <w:rFonts w:ascii="Times New Roman" w:hAnsi="Times New Roman" w:hint="eastAsia"/>
          <w:szCs w:val="20"/>
        </w:rPr>
        <w:lastRenderedPageBreak/>
        <w:t>基础。</w:t>
      </w:r>
    </w:p>
    <w:p w:rsidR="00B06774" w:rsidRDefault="00AA347B">
      <w:pPr>
        <w:spacing w:line="288" w:lineRule="auto"/>
        <w:ind w:firstLineChars="200" w:firstLine="422"/>
        <w:rPr>
          <w:rFonts w:ascii="Times New Roman" w:hAnsi="Times New Roman"/>
          <w:szCs w:val="20"/>
        </w:rPr>
      </w:pPr>
      <w:r>
        <w:rPr>
          <w:rFonts w:ascii="Times New Roman" w:hAnsi="Times New Roman" w:hint="eastAsia"/>
          <w:b/>
          <w:bCs/>
          <w:szCs w:val="20"/>
        </w:rPr>
        <w:t>第二层次（能力培养目标</w:t>
      </w:r>
      <w:r w:rsidR="00B41CFF">
        <w:rPr>
          <w:rFonts w:ascii="Times New Roman" w:hAnsi="Times New Roman" w:hint="eastAsia"/>
          <w:b/>
          <w:bCs/>
          <w:szCs w:val="20"/>
        </w:rPr>
        <w:t>）。</w:t>
      </w:r>
      <w:r>
        <w:rPr>
          <w:rFonts w:ascii="Times New Roman" w:hAnsi="Times New Roman" w:hint="eastAsia"/>
          <w:szCs w:val="20"/>
        </w:rPr>
        <w:t>培养学生运用习近平经济思想的立场、观点与方法，科学认识和分析经济发展进程中的现实问题与理论课题，提升对社会主义经济建设规律的理解能力和实践</w:t>
      </w:r>
      <w:proofErr w:type="gramStart"/>
      <w:r>
        <w:rPr>
          <w:rFonts w:ascii="Times New Roman" w:hAnsi="Times New Roman" w:hint="eastAsia"/>
          <w:szCs w:val="20"/>
        </w:rPr>
        <w:t>研</w:t>
      </w:r>
      <w:proofErr w:type="gramEnd"/>
      <w:r>
        <w:rPr>
          <w:rFonts w:ascii="Times New Roman" w:hAnsi="Times New Roman" w:hint="eastAsia"/>
          <w:szCs w:val="20"/>
        </w:rPr>
        <w:t>判能力。</w:t>
      </w:r>
    </w:p>
    <w:p w:rsidR="00B06774" w:rsidRDefault="00AA347B">
      <w:pPr>
        <w:adjustRightInd w:val="0"/>
        <w:spacing w:line="288" w:lineRule="auto"/>
        <w:ind w:firstLineChars="200" w:firstLine="422"/>
        <w:rPr>
          <w:rFonts w:ascii="Times New Roman" w:hAnsi="Times New Roman"/>
          <w:szCs w:val="20"/>
        </w:rPr>
      </w:pPr>
      <w:r>
        <w:rPr>
          <w:rFonts w:ascii="Times New Roman" w:hAnsi="Times New Roman" w:hint="eastAsia"/>
          <w:b/>
          <w:bCs/>
          <w:szCs w:val="20"/>
        </w:rPr>
        <w:t>第三层次（价值引领目标</w:t>
      </w:r>
      <w:r w:rsidR="00B41CFF">
        <w:rPr>
          <w:rFonts w:ascii="Times New Roman" w:hAnsi="Times New Roman" w:hint="eastAsia"/>
          <w:b/>
          <w:bCs/>
          <w:szCs w:val="20"/>
        </w:rPr>
        <w:t>）。</w:t>
      </w:r>
      <w:r>
        <w:rPr>
          <w:rFonts w:ascii="Times New Roman" w:hAnsi="Times New Roman" w:hint="eastAsia"/>
          <w:szCs w:val="20"/>
        </w:rPr>
        <w:t>引导学生在学习与运用中深刻体悟习近平经济思想对我国经济发展的重大指导意义与现实伟力，进一步增强“四个自信”，自觉将个人发展融入国家现代化建设，为全面建设社会主义现代化国家、实现中华民族伟大复兴贡献智慧与力量。</w:t>
      </w:r>
    </w:p>
    <w:p w:rsidR="00B41CFF" w:rsidRDefault="00B41CFF">
      <w:pPr>
        <w:adjustRightInd w:val="0"/>
        <w:spacing w:line="288" w:lineRule="auto"/>
        <w:ind w:firstLineChars="200" w:firstLine="420"/>
        <w:rPr>
          <w:rFonts w:ascii="Times New Roman" w:hAnsi="Times New Roman" w:cs="Times New Roman" w:hint="eastAsia"/>
          <w:szCs w:val="21"/>
        </w:rPr>
      </w:pPr>
    </w:p>
    <w:p w:rsidR="00B06774" w:rsidRDefault="00AA347B">
      <w:pPr>
        <w:pStyle w:val="2"/>
        <w:spacing w:before="0" w:after="0"/>
        <w:ind w:firstLineChars="200" w:firstLine="420"/>
        <w:rPr>
          <w:sz w:val="21"/>
          <w:szCs w:val="21"/>
        </w:rPr>
      </w:pPr>
      <w:r>
        <w:rPr>
          <w:sz w:val="21"/>
          <w:szCs w:val="21"/>
        </w:rPr>
        <w:t>2.</w:t>
      </w:r>
      <w:r>
        <w:rPr>
          <w:sz w:val="21"/>
          <w:szCs w:val="21"/>
        </w:rPr>
        <w:t>基本要求</w:t>
      </w:r>
    </w:p>
    <w:p w:rsidR="00B06774" w:rsidRDefault="00AA347B">
      <w:pPr>
        <w:adjustRightInd w:val="0"/>
        <w:spacing w:line="288" w:lineRule="auto"/>
        <w:ind w:firstLineChars="175" w:firstLine="368"/>
        <w:rPr>
          <w:rFonts w:ascii="Times New Roman" w:hAnsi="Times New Roman" w:cs="Times New Roman"/>
          <w:szCs w:val="21"/>
        </w:rPr>
      </w:pPr>
      <w:r>
        <w:rPr>
          <w:rFonts w:ascii="Times New Roman" w:hAnsi="Times New Roman" w:cs="Times New Roman" w:hint="eastAsia"/>
          <w:szCs w:val="21"/>
        </w:rPr>
        <w:t>本课程以系统讲授习近平经济思想的重大意义、历史地位、鲜明特征、科学体系、基本内涵与实践要求为核心，旨在引导学生构建理解当代中国经济发展实践的理论框架，提升其政策分析能力与战略思维水平。</w:t>
      </w:r>
    </w:p>
    <w:p w:rsidR="00B06774" w:rsidRDefault="00AA347B">
      <w:pPr>
        <w:adjustRightInd w:val="0"/>
        <w:spacing w:line="288" w:lineRule="auto"/>
        <w:ind w:firstLineChars="175" w:firstLine="368"/>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w:t>
      </w:r>
      <w:r>
        <w:rPr>
          <w:rFonts w:ascii="Times New Roman" w:hAnsi="Times New Roman" w:cs="Times New Roman" w:hint="eastAsia"/>
          <w:b/>
          <w:bCs/>
          <w:szCs w:val="21"/>
        </w:rPr>
        <w:t>坚持政治引领与学理阐释相统一。</w:t>
      </w:r>
      <w:r>
        <w:rPr>
          <w:rFonts w:ascii="Times New Roman" w:hAnsi="Times New Roman" w:cs="Times New Roman" w:hint="eastAsia"/>
          <w:szCs w:val="21"/>
        </w:rPr>
        <w:t>课程教学必须始终将政治性摆在首位，以系统阐释习近平经济思想的政治立场、战略方向与价值导向为根本任务，确保理论讲授与思想引领同向同行。既要讲清楚习近平经济思想“是什么”，更要从学理层面深入阐释其背后的中国实践逻辑，激发学生关注现实经济问题的主动性与思辨能力。</w:t>
      </w:r>
    </w:p>
    <w:p w:rsidR="00B06774" w:rsidRDefault="00AA347B">
      <w:pPr>
        <w:adjustRightInd w:val="0"/>
        <w:spacing w:line="288" w:lineRule="auto"/>
        <w:ind w:firstLineChars="175" w:firstLine="368"/>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w:t>
      </w:r>
      <w:r>
        <w:rPr>
          <w:rFonts w:ascii="Times New Roman" w:hAnsi="Times New Roman" w:cs="Times New Roman" w:hint="eastAsia"/>
          <w:b/>
          <w:bCs/>
          <w:szCs w:val="21"/>
        </w:rPr>
        <w:t>聚焦理论原创与时代特征相贯通。</w:t>
      </w:r>
      <w:r>
        <w:rPr>
          <w:rFonts w:ascii="Times New Roman" w:hAnsi="Times New Roman" w:cs="Times New Roman" w:hint="eastAsia"/>
          <w:szCs w:val="21"/>
        </w:rPr>
        <w:t>避免照本宣科，重点阐释习近平经济思想对马克思主义政治经济学的原创性贡献，梳理中国式现代化等重大概念的演进脉络与理论内涵，夯实学生的理论基础与认知深度。</w:t>
      </w:r>
    </w:p>
    <w:p w:rsidR="00B06774" w:rsidRDefault="00AA347B">
      <w:pPr>
        <w:numPr>
          <w:ilvl w:val="0"/>
          <w:numId w:val="1"/>
        </w:numPr>
        <w:adjustRightInd w:val="0"/>
        <w:spacing w:line="288" w:lineRule="auto"/>
        <w:ind w:firstLineChars="175" w:firstLine="369"/>
        <w:rPr>
          <w:rFonts w:ascii="Times New Roman" w:hAnsi="Times New Roman" w:cs="Times New Roman"/>
          <w:szCs w:val="21"/>
        </w:rPr>
      </w:pPr>
      <w:r>
        <w:rPr>
          <w:rFonts w:ascii="Times New Roman" w:hAnsi="Times New Roman" w:cs="Times New Roman" w:hint="eastAsia"/>
          <w:b/>
          <w:bCs/>
          <w:szCs w:val="21"/>
        </w:rPr>
        <w:t>强化问题导向与实践应用相结合。</w:t>
      </w:r>
      <w:r>
        <w:rPr>
          <w:rFonts w:ascii="Times New Roman" w:hAnsi="Times New Roman" w:cs="Times New Roman" w:hint="eastAsia"/>
          <w:szCs w:val="21"/>
        </w:rPr>
        <w:t>在授课中系统融入国家重大战略的深度研讨，以京津冀协同发展、乡村振兴、“一带一路”</w:t>
      </w:r>
      <w:r w:rsidR="00B41CFF">
        <w:rPr>
          <w:rFonts w:ascii="Times New Roman" w:hAnsi="Times New Roman" w:cs="Times New Roman" w:hint="eastAsia"/>
          <w:szCs w:val="21"/>
        </w:rPr>
        <w:t>倡议</w:t>
      </w:r>
      <w:r>
        <w:rPr>
          <w:rFonts w:ascii="Times New Roman" w:hAnsi="Times New Roman" w:cs="Times New Roman" w:hint="eastAsia"/>
          <w:szCs w:val="21"/>
        </w:rPr>
        <w:t>等为关键案例，设计具有启发性的思考题，引导学生从理论逻辑、实践路径与政策效应等维</w:t>
      </w:r>
      <w:proofErr w:type="gramStart"/>
      <w:r>
        <w:rPr>
          <w:rFonts w:ascii="Times New Roman" w:hAnsi="Times New Roman" w:cs="Times New Roman" w:hint="eastAsia"/>
          <w:szCs w:val="21"/>
        </w:rPr>
        <w:t>度开展</w:t>
      </w:r>
      <w:proofErr w:type="gramEnd"/>
      <w:r>
        <w:rPr>
          <w:rFonts w:ascii="Times New Roman" w:hAnsi="Times New Roman" w:cs="Times New Roman" w:hint="eastAsia"/>
          <w:szCs w:val="21"/>
        </w:rPr>
        <w:t>深入剖析，培养学生运用系统观念分析复杂经济现象、解决实际问题的综合能力。</w:t>
      </w:r>
    </w:p>
    <w:p w:rsidR="00B06774" w:rsidRDefault="00AA347B">
      <w:pPr>
        <w:adjustRightInd w:val="0"/>
        <w:spacing w:line="288" w:lineRule="auto"/>
        <w:ind w:firstLineChars="175" w:firstLine="368"/>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4</w:t>
      </w:r>
      <w:r>
        <w:rPr>
          <w:rFonts w:ascii="Times New Roman" w:hAnsi="Times New Roman" w:cs="Times New Roman" w:hint="eastAsia"/>
          <w:szCs w:val="21"/>
        </w:rPr>
        <w:t>）</w:t>
      </w:r>
      <w:r>
        <w:rPr>
          <w:rFonts w:ascii="Times New Roman" w:hAnsi="Times New Roman" w:cs="Times New Roman" w:hint="eastAsia"/>
          <w:b/>
          <w:bCs/>
          <w:szCs w:val="21"/>
        </w:rPr>
        <w:t>注重系统思维与多维视角相协调。</w:t>
      </w:r>
      <w:r>
        <w:rPr>
          <w:rFonts w:ascii="Times New Roman" w:hAnsi="Times New Roman" w:cs="Times New Roman" w:hint="eastAsia"/>
          <w:szCs w:val="21"/>
        </w:rPr>
        <w:t>既要阐释“加强党对经济工作的全面领导”这一根本保证的宏观架构，也要深入剖析现代化产业体系构建、科技自立自强等具体领域的微观机制与实施路径。通过总结经济工作的方法论，助力学生形成层次清晰、结构完整的宏观经济思维体系。</w:t>
      </w:r>
    </w:p>
    <w:p w:rsidR="00B06774" w:rsidRDefault="00AA347B">
      <w:pPr>
        <w:pStyle w:val="2"/>
        <w:spacing w:line="360" w:lineRule="auto"/>
      </w:pPr>
      <w:r>
        <w:t>四、课程的重点和难点</w:t>
      </w:r>
    </w:p>
    <w:p w:rsidR="00B06774" w:rsidRDefault="00AA347B">
      <w:pPr>
        <w:pStyle w:val="2"/>
        <w:spacing w:before="0" w:after="0"/>
        <w:ind w:firstLineChars="200" w:firstLine="420"/>
        <w:rPr>
          <w:sz w:val="21"/>
          <w:szCs w:val="21"/>
        </w:rPr>
      </w:pPr>
      <w:r>
        <w:rPr>
          <w:rFonts w:hint="eastAsia"/>
          <w:sz w:val="21"/>
          <w:szCs w:val="21"/>
        </w:rPr>
        <w:t>1.</w:t>
      </w:r>
      <w:r>
        <w:rPr>
          <w:rFonts w:hint="eastAsia"/>
          <w:sz w:val="21"/>
          <w:szCs w:val="21"/>
        </w:rPr>
        <w:t>课程重点</w:t>
      </w:r>
    </w:p>
    <w:p w:rsidR="00B06774" w:rsidRDefault="00AA347B">
      <w:pPr>
        <w:pStyle w:val="a0"/>
        <w:spacing w:line="288" w:lineRule="auto"/>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b/>
          <w:bCs/>
        </w:rPr>
        <w:t>把握理论体系，阐释内在逻辑。</w:t>
      </w:r>
      <w:r>
        <w:rPr>
          <w:rFonts w:ascii="Times New Roman" w:hAnsi="Times New Roman" w:hint="eastAsia"/>
        </w:rPr>
        <w:t>本课程的核心在于引导学生系统理解习近平经济思想的科学体系、核心要义与精神实质，深刻把握其作为内涵丰富、逻辑严密、不断发展的科学理论的整体性。关键在于阐明各章节内容之间的内在关联与逻辑递进关系，展现其如何环环相扣、系统回答了新时代中国经济“怎么看、怎么干”等一系列重大理论与实践问题。</w:t>
      </w:r>
    </w:p>
    <w:p w:rsidR="00B06774" w:rsidRDefault="00AA347B">
      <w:pPr>
        <w:pStyle w:val="a0"/>
        <w:spacing w:line="288" w:lineRule="auto"/>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hint="eastAsia"/>
          <w:b/>
          <w:bCs/>
        </w:rPr>
        <w:t>阐释原创贡献，认知历史方位。</w:t>
      </w:r>
      <w:r>
        <w:rPr>
          <w:rFonts w:ascii="Times New Roman" w:hAnsi="Times New Roman" w:hint="eastAsia"/>
        </w:rPr>
        <w:t>重点在于深刻阐释习近平经济思想对马克思主义政治经济学所</w:t>
      </w:r>
      <w:proofErr w:type="gramStart"/>
      <w:r>
        <w:rPr>
          <w:rFonts w:ascii="Times New Roman" w:hAnsi="Times New Roman" w:hint="eastAsia"/>
        </w:rPr>
        <w:t>作出</w:t>
      </w:r>
      <w:proofErr w:type="gramEnd"/>
      <w:r>
        <w:rPr>
          <w:rFonts w:ascii="Times New Roman" w:hAnsi="Times New Roman" w:hint="eastAsia"/>
        </w:rPr>
        <w:t>的原创性贡献，阐明其如何开辟了中国特色社会主义政治经济学新境界。</w:t>
      </w:r>
      <w:proofErr w:type="gramStart"/>
      <w:r>
        <w:rPr>
          <w:rFonts w:ascii="Times New Roman" w:hAnsi="Times New Roman" w:hint="eastAsia"/>
        </w:rPr>
        <w:lastRenderedPageBreak/>
        <w:t>需引导</w:t>
      </w:r>
      <w:proofErr w:type="gramEnd"/>
      <w:r>
        <w:rPr>
          <w:rFonts w:ascii="Times New Roman" w:hAnsi="Times New Roman" w:hint="eastAsia"/>
        </w:rPr>
        <w:t>学生认识这一思想的历史地位和时代价值，理解其是推动我国经济高质量发展、全面建设社会主义现代化国家的科学指南。</w:t>
      </w:r>
    </w:p>
    <w:p w:rsidR="00B06774" w:rsidRDefault="00AA347B">
      <w:pPr>
        <w:pStyle w:val="a0"/>
        <w:spacing w:line="288" w:lineRule="auto"/>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hint="eastAsia"/>
          <w:b/>
          <w:bCs/>
        </w:rPr>
        <w:t>突出实践导向，彰</w:t>
      </w:r>
      <w:proofErr w:type="gramStart"/>
      <w:r>
        <w:rPr>
          <w:rFonts w:ascii="Times New Roman" w:hAnsi="Times New Roman" w:hint="eastAsia"/>
          <w:b/>
          <w:bCs/>
        </w:rPr>
        <w:t>显时代</w:t>
      </w:r>
      <w:proofErr w:type="gramEnd"/>
      <w:r>
        <w:rPr>
          <w:rFonts w:ascii="Times New Roman" w:hAnsi="Times New Roman" w:hint="eastAsia"/>
          <w:b/>
          <w:bCs/>
        </w:rPr>
        <w:t>价值。</w:t>
      </w:r>
      <w:r>
        <w:rPr>
          <w:rFonts w:ascii="Times New Roman" w:hAnsi="Times New Roman" w:hint="eastAsia"/>
        </w:rPr>
        <w:t>课程需凸显习近平经济思想的实践性特征，重点讲解其如何来源于实践、指导实践，并随着实践发展而不断丰富。要紧密结合新时代中国特色社会主义经济建设的伟大成就与面临的现实挑战，引导学生运用所学理论分析重大经济战略、政策举措及其成效，深刻理解其作为行动指南的现实意义。</w:t>
      </w:r>
    </w:p>
    <w:p w:rsidR="00B41CFF" w:rsidRDefault="00B41CFF">
      <w:pPr>
        <w:pStyle w:val="a0"/>
        <w:spacing w:line="288" w:lineRule="auto"/>
        <w:rPr>
          <w:rFonts w:ascii="Times New Roman" w:hAnsi="Times New Roman" w:hint="eastAsia"/>
        </w:rPr>
      </w:pPr>
    </w:p>
    <w:p w:rsidR="00B06774" w:rsidRDefault="00AA347B">
      <w:pPr>
        <w:pStyle w:val="2"/>
        <w:spacing w:before="0" w:after="0"/>
        <w:ind w:firstLineChars="200" w:firstLine="420"/>
        <w:rPr>
          <w:sz w:val="21"/>
          <w:szCs w:val="21"/>
        </w:rPr>
      </w:pPr>
      <w:r>
        <w:rPr>
          <w:rFonts w:hint="eastAsia"/>
          <w:sz w:val="21"/>
          <w:szCs w:val="21"/>
        </w:rPr>
        <w:t>2.</w:t>
      </w:r>
      <w:r>
        <w:rPr>
          <w:rFonts w:hint="eastAsia"/>
          <w:sz w:val="21"/>
          <w:szCs w:val="21"/>
        </w:rPr>
        <w:t>课程难点</w:t>
      </w:r>
    </w:p>
    <w:p w:rsidR="00B06774" w:rsidRDefault="00AA347B">
      <w:pPr>
        <w:pStyle w:val="a0"/>
        <w:spacing w:line="288" w:lineRule="auto"/>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hint="eastAsia"/>
          <w:b/>
          <w:bCs/>
        </w:rPr>
        <w:t>平衡理论深度与教学转化。</w:t>
      </w:r>
      <w:r>
        <w:rPr>
          <w:rFonts w:ascii="Times New Roman" w:hAnsi="Times New Roman" w:hint="eastAsia"/>
        </w:rPr>
        <w:t>习近平经济思想体系宏大、内涵深刻，兼具政治高度、理论厚度与实践向度。教学</w:t>
      </w:r>
      <w:r w:rsidR="00B41CFF">
        <w:rPr>
          <w:rFonts w:ascii="Times New Roman" w:hAnsi="Times New Roman" w:hint="eastAsia"/>
        </w:rPr>
        <w:t>难点在于</w:t>
      </w:r>
      <w:r>
        <w:rPr>
          <w:rFonts w:ascii="Times New Roman" w:hAnsi="Times New Roman" w:hint="eastAsia"/>
        </w:rPr>
        <w:t>将系统严密的理论架构与宏观战略部署，有效转化为契合本科生认知特点与知识基础的教学内容与方法，实现从教材体系向教学体系的科学转化，做到既保持理论原味又贴近学生理解，避免照本宣科或概念空泛。</w:t>
      </w:r>
    </w:p>
    <w:p w:rsidR="00B06774" w:rsidRDefault="00AA347B">
      <w:pPr>
        <w:pStyle w:val="a0"/>
        <w:spacing w:line="288" w:lineRule="auto"/>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hint="eastAsia"/>
          <w:b/>
          <w:bCs/>
        </w:rPr>
        <w:t>衔接宏大叙事与微观感知。</w:t>
      </w:r>
      <w:r>
        <w:rPr>
          <w:rFonts w:ascii="Times New Roman" w:hAnsi="Times New Roman" w:hint="eastAsia"/>
        </w:rPr>
        <w:t>课程内容涵盖国家发展全局与长远战略，具有鲜明的宏观性和整体性</w:t>
      </w:r>
      <w:r w:rsidR="00B41CFF">
        <w:rPr>
          <w:rFonts w:ascii="Times New Roman" w:hAnsi="Times New Roman" w:hint="eastAsia"/>
        </w:rPr>
        <w:t>。难点在于</w:t>
      </w:r>
      <w:r>
        <w:rPr>
          <w:rFonts w:ascii="Times New Roman" w:hAnsi="Times New Roman" w:hint="eastAsia"/>
        </w:rPr>
        <w:t>引导学生将国家层面的理论阐述、战略布局，与区域实践、行业演进乃至个人发展等具体情境有机结合，增强理论的可感知性与现实关联度，提升学生的认同感与获得感，实现知识传递、能力提升与价值塑造的深度融合。</w:t>
      </w:r>
    </w:p>
    <w:p w:rsidR="00B06774" w:rsidRDefault="00AA347B">
      <w:pPr>
        <w:pStyle w:val="a0"/>
        <w:spacing w:line="288" w:lineRule="auto"/>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Pr>
          <w:rFonts w:ascii="Times New Roman" w:hAnsi="Times New Roman" w:hint="eastAsia"/>
          <w:b/>
          <w:bCs/>
        </w:rPr>
        <w:t>辨析思想精髓与多元思潮。</w:t>
      </w:r>
      <w:r>
        <w:rPr>
          <w:rFonts w:ascii="Times New Roman" w:hAnsi="Times New Roman" w:hint="eastAsia"/>
        </w:rPr>
        <w:t>在信息纷繁、观点多样的当代语境</w:t>
      </w:r>
      <w:r w:rsidR="00B41CFF">
        <w:rPr>
          <w:rFonts w:ascii="Times New Roman" w:hAnsi="Times New Roman" w:hint="eastAsia"/>
        </w:rPr>
        <w:t>下，</w:t>
      </w:r>
      <w:r>
        <w:rPr>
          <w:rFonts w:ascii="Times New Roman" w:hAnsi="Times New Roman" w:hint="eastAsia"/>
        </w:rPr>
        <w:t>引导学生在学习过程中准确把握习近平经济思想的核心要义，提升理论鉴别力，自觉澄清模糊认识、抵制错误观点，深刻领会其作为我国经济发展根本遵循的历史必然性与科学真理性，是本课程需重点突破的教学难点。这要求教学不仅传递知识，更要在“传道”与“解惑”中筑牢学生的思想根基。</w:t>
      </w:r>
    </w:p>
    <w:p w:rsidR="00B06774" w:rsidRDefault="00AA347B">
      <w:pPr>
        <w:adjustRightInd w:val="0"/>
        <w:spacing w:line="288" w:lineRule="auto"/>
        <w:ind w:firstLineChars="175" w:firstLine="368"/>
        <w:rPr>
          <w:rFonts w:ascii="宋体" w:hAnsi="宋体" w:cs="宋体"/>
          <w:sz w:val="18"/>
          <w:szCs w:val="21"/>
        </w:rPr>
      </w:pPr>
      <w:r>
        <w:rPr>
          <w:rFonts w:ascii="Times New Roman" w:hAnsi="Times New Roman" w:hint="eastAsia"/>
        </w:rPr>
        <w:t>综上，本课程的教学实施，需在系统讲授中贯穿逻辑主线，在学理阐释中彰显原创贡献，在实践联结中突出时代价值，同时着力破解理论转化、认知衔接与思潮辨析等方面的教学难题，实现</w:t>
      </w:r>
      <w:proofErr w:type="gramStart"/>
      <w:r>
        <w:rPr>
          <w:rFonts w:ascii="Times New Roman" w:hAnsi="Times New Roman" w:hint="eastAsia"/>
        </w:rPr>
        <w:t>育人成效</w:t>
      </w:r>
      <w:proofErr w:type="gramEnd"/>
      <w:r>
        <w:rPr>
          <w:rFonts w:ascii="Times New Roman" w:hAnsi="Times New Roman" w:hint="eastAsia"/>
        </w:rPr>
        <w:t>与教学质量的同步提升。</w:t>
      </w:r>
    </w:p>
    <w:p w:rsidR="00B06774" w:rsidRDefault="00AA347B">
      <w:pPr>
        <w:pStyle w:val="2"/>
        <w:spacing w:line="360" w:lineRule="auto"/>
      </w:pPr>
      <w:r>
        <w:t>五、授课内容及要求</w:t>
      </w:r>
    </w:p>
    <w:p w:rsidR="00B06774" w:rsidRDefault="00AA347B">
      <w:pPr>
        <w:pStyle w:val="3"/>
        <w:rPr>
          <w:sz w:val="28"/>
          <w:szCs w:val="21"/>
        </w:rPr>
      </w:pPr>
      <w:r>
        <w:rPr>
          <w:sz w:val="28"/>
          <w:szCs w:val="21"/>
        </w:rPr>
        <w:t>导论</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681DCA">
      <w:pPr>
        <w:adjustRightInd w:val="0"/>
        <w:spacing w:line="400" w:lineRule="exact"/>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学生明确习近平经济思想的形成、发展与丰富内涵，体会习近平经济思想的历史地位，理解习近平经济思想的重要意义和鲜明特征，掌握学</w:t>
      </w:r>
      <w:proofErr w:type="gramStart"/>
      <w:r w:rsidR="00AA347B">
        <w:rPr>
          <w:rFonts w:ascii="Times New Roman" w:hAnsi="Times New Roman" w:cs="Times New Roman" w:hint="eastAsia"/>
          <w:bCs/>
        </w:rPr>
        <w:t>习习近</w:t>
      </w:r>
      <w:proofErr w:type="gramEnd"/>
      <w:r w:rsidR="00AA347B">
        <w:rPr>
          <w:rFonts w:ascii="Times New Roman" w:hAnsi="Times New Roman" w:cs="Times New Roman" w:hint="eastAsia"/>
          <w:bCs/>
        </w:rPr>
        <w:t>平经济思想的系统方法。</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400" w:lineRule="exact"/>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习近平经济思想的内容、历史地位、鲜明特征以及学好用好习近平经济思想的重大意义。</w:t>
      </w:r>
    </w:p>
    <w:p w:rsidR="00B06774" w:rsidRDefault="00AA347B">
      <w:pPr>
        <w:adjustRightInd w:val="0"/>
        <w:spacing w:line="400" w:lineRule="exact"/>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习近平经济思想理论体系的内在逻辑关系、对马克思主义政治经济学的原创性贡献，以及理论联系实际的学习方法。</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lastRenderedPageBreak/>
        <w:t>主要教学内容及要求</w:t>
      </w:r>
    </w:p>
    <w:p w:rsidR="00B06774" w:rsidRDefault="00AA347B">
      <w:pPr>
        <w:adjustRightInd w:val="0"/>
        <w:spacing w:line="400" w:lineRule="exact"/>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习近平经济思想的形成与发展</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习近平经济思想的丰富内涵</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）习近平经济思想的历史地位</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4</w:t>
      </w:r>
      <w:r>
        <w:rPr>
          <w:rFonts w:ascii="Times New Roman" w:hAnsi="Times New Roman" w:cs="Times New Roman" w:hint="eastAsia"/>
          <w:szCs w:val="21"/>
        </w:rPr>
        <w:t>）习近平经济思想的鲜明特征</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5</w:t>
      </w:r>
      <w:r>
        <w:rPr>
          <w:rFonts w:ascii="Times New Roman" w:hAnsi="Times New Roman" w:cs="Times New Roman" w:hint="eastAsia"/>
          <w:szCs w:val="21"/>
        </w:rPr>
        <w:t>）学好用好习近平经济思想的重大意义</w:t>
      </w:r>
    </w:p>
    <w:p w:rsidR="00B06774" w:rsidRDefault="00AA347B">
      <w:pPr>
        <w:adjustRightInd w:val="0"/>
        <w:spacing w:line="400" w:lineRule="exact"/>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习近平经济思想形成发展的历史脉络与时代背景，对从新中国成立到新时代党的经济思想演进历程有大致认识。</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习近平经济思想作为习近平新时代中国特色社会主义思想重要组成部分的历史必然性</w:t>
      </w:r>
      <w:r w:rsidR="00700F26">
        <w:rPr>
          <w:rFonts w:ascii="Times New Roman" w:hAnsi="Times New Roman" w:cs="Times New Roman" w:hint="eastAsia"/>
          <w:szCs w:val="21"/>
        </w:rPr>
        <w:t>，</w:t>
      </w:r>
      <w:r>
        <w:rPr>
          <w:rFonts w:ascii="Times New Roman" w:hAnsi="Times New Roman" w:cs="Times New Roman" w:hint="eastAsia"/>
          <w:szCs w:val="21"/>
        </w:rPr>
        <w:t>对马克思主义政治经济学的原创性贡献</w:t>
      </w:r>
      <w:r w:rsidR="00700F26">
        <w:rPr>
          <w:rFonts w:ascii="Times New Roman" w:hAnsi="Times New Roman" w:cs="Times New Roman" w:hint="eastAsia"/>
          <w:szCs w:val="21"/>
        </w:rPr>
        <w:t>，</w:t>
      </w:r>
      <w:r>
        <w:rPr>
          <w:rFonts w:ascii="Times New Roman" w:hAnsi="Times New Roman" w:cs="Times New Roman" w:hint="eastAsia"/>
          <w:szCs w:val="21"/>
        </w:rPr>
        <w:t>鲜明的科学性、人民性、时代性、实践性、开放性特征</w:t>
      </w:r>
      <w:r w:rsidR="00700F26">
        <w:rPr>
          <w:rFonts w:ascii="Times New Roman" w:hAnsi="Times New Roman" w:cs="Times New Roman" w:hint="eastAsia"/>
          <w:szCs w:val="21"/>
        </w:rPr>
        <w:t>，</w:t>
      </w:r>
      <w:r>
        <w:rPr>
          <w:rFonts w:ascii="Times New Roman" w:hAnsi="Times New Roman" w:cs="Times New Roman" w:hint="eastAsia"/>
          <w:szCs w:val="21"/>
        </w:rPr>
        <w:t>学好用好习近平经济思想的重大理论与实践意义。</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习近平经济思想的核心内涵与理论体系</w:t>
      </w:r>
      <w:r w:rsidR="00700F26">
        <w:rPr>
          <w:rFonts w:ascii="Times New Roman" w:hAnsi="Times New Roman" w:cs="Times New Roman" w:hint="eastAsia"/>
          <w:szCs w:val="21"/>
        </w:rPr>
        <w:t>，</w:t>
      </w:r>
      <w:r>
        <w:rPr>
          <w:rFonts w:ascii="Times New Roman" w:hAnsi="Times New Roman" w:cs="Times New Roman" w:hint="eastAsia"/>
          <w:szCs w:val="21"/>
        </w:rPr>
        <w:t>作为中国特色社会主义政治经济学最新成果的历史地位</w:t>
      </w:r>
      <w:r w:rsidR="00700F26">
        <w:rPr>
          <w:rFonts w:ascii="Times New Roman" w:hAnsi="Times New Roman" w:cs="Times New Roman" w:hint="eastAsia"/>
          <w:szCs w:val="21"/>
        </w:rPr>
        <w:t>，</w:t>
      </w:r>
      <w:r>
        <w:rPr>
          <w:rFonts w:ascii="Times New Roman" w:hAnsi="Times New Roman" w:cs="Times New Roman" w:hint="eastAsia"/>
          <w:szCs w:val="21"/>
        </w:rPr>
        <w:t>正确处理坚持与发展、继承与创新的关系</w:t>
      </w:r>
      <w:r w:rsidR="00700F26">
        <w:rPr>
          <w:rFonts w:ascii="Times New Roman" w:hAnsi="Times New Roman" w:cs="Times New Roman" w:hint="eastAsia"/>
          <w:szCs w:val="21"/>
        </w:rPr>
        <w:t>，</w:t>
      </w:r>
      <w:r>
        <w:rPr>
          <w:rFonts w:ascii="Times New Roman" w:hAnsi="Times New Roman" w:cs="Times New Roman" w:hint="eastAsia"/>
          <w:szCs w:val="21"/>
        </w:rPr>
        <w:t>理论联系实际的学习方法。</w:t>
      </w:r>
    </w:p>
    <w:p w:rsidR="00B06774" w:rsidRDefault="00B06774">
      <w:pPr>
        <w:adjustRightInd w:val="0"/>
        <w:spacing w:line="400" w:lineRule="exact"/>
        <w:rPr>
          <w:rFonts w:ascii="Times New Roman" w:hAnsi="Times New Roman" w:cs="Times New Roman"/>
          <w:szCs w:val="21"/>
        </w:rPr>
      </w:pPr>
    </w:p>
    <w:p w:rsidR="00B06774" w:rsidRDefault="00AA347B">
      <w:pPr>
        <w:pStyle w:val="3"/>
        <w:numPr>
          <w:ilvl w:val="0"/>
          <w:numId w:val="2"/>
        </w:numPr>
        <w:rPr>
          <w:sz w:val="28"/>
          <w:szCs w:val="21"/>
        </w:rPr>
      </w:pPr>
      <w:r>
        <w:rPr>
          <w:rFonts w:hint="eastAsia"/>
          <w:sz w:val="28"/>
          <w:szCs w:val="21"/>
        </w:rPr>
        <w:t xml:space="preserve"> </w:t>
      </w:r>
      <w:r>
        <w:rPr>
          <w:rFonts w:hint="eastAsia"/>
          <w:sz w:val="28"/>
          <w:szCs w:val="21"/>
        </w:rPr>
        <w:t>以经济建设为中心扎实推进中国式现代化</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681DCA">
      <w:pPr>
        <w:adjustRightInd w:val="0"/>
        <w:spacing w:line="400" w:lineRule="exact"/>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学生明确中国式现代化的中国特色、本质要求和重大原则，理解坚持以经济建设为中心的客观依据，理解我国进入新发展阶段的科学依据，</w:t>
      </w:r>
      <w:r w:rsidR="004454D1">
        <w:rPr>
          <w:rFonts w:ascii="Times New Roman" w:hAnsi="Times New Roman" w:cs="Times New Roman" w:hint="eastAsia"/>
          <w:bCs/>
        </w:rPr>
        <w:t>理解</w:t>
      </w:r>
      <w:r w:rsidR="00AA347B">
        <w:rPr>
          <w:rFonts w:ascii="Times New Roman" w:hAnsi="Times New Roman" w:cs="Times New Roman" w:hint="eastAsia"/>
          <w:bCs/>
        </w:rPr>
        <w:t>推动经济高质量发展</w:t>
      </w:r>
      <w:r w:rsidR="004454D1">
        <w:rPr>
          <w:rFonts w:ascii="Times New Roman" w:hAnsi="Times New Roman" w:cs="Times New Roman" w:hint="eastAsia"/>
          <w:bCs/>
        </w:rPr>
        <w:t>和</w:t>
      </w:r>
      <w:r w:rsidR="00AA347B">
        <w:rPr>
          <w:rFonts w:ascii="Times New Roman" w:hAnsi="Times New Roman" w:cs="Times New Roman" w:hint="eastAsia"/>
          <w:bCs/>
        </w:rPr>
        <w:t>构建更加坚实经济基础的战略要求。</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400" w:lineRule="exact"/>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中国式现代化的中国特色与本质要求、新发展阶段的历史定位、坚持以经济建设为中心的逻辑和依据。</w:t>
      </w:r>
    </w:p>
    <w:p w:rsidR="00B06774" w:rsidRDefault="00AA347B">
      <w:pPr>
        <w:adjustRightInd w:val="0"/>
        <w:spacing w:line="400" w:lineRule="exact"/>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中国式现代化是强国建设民族复兴的唯一正确道路、新发展阶段“三个依据”的内在统一性、现代化经济体系的构建路径。</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400" w:lineRule="exact"/>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中国式现代化的形成发展与基本内涵</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）推进中国式现代化的战略部署与“两步走”安排</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）我国进入新发展阶段的科学依据与重大意义</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4</w:t>
      </w:r>
      <w:r>
        <w:rPr>
          <w:rFonts w:ascii="Times New Roman" w:hAnsi="Times New Roman" w:cs="Times New Roman" w:hint="eastAsia"/>
          <w:szCs w:val="21"/>
        </w:rPr>
        <w:t>）坚持以经济建设为中心的逻辑和依据</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5</w:t>
      </w:r>
      <w:r>
        <w:rPr>
          <w:rFonts w:ascii="Times New Roman" w:hAnsi="Times New Roman" w:cs="Times New Roman" w:hint="eastAsia"/>
          <w:szCs w:val="21"/>
        </w:rPr>
        <w:t>）推动经济持续健康发展的战略要求</w:t>
      </w:r>
    </w:p>
    <w:p w:rsidR="00B06774" w:rsidRDefault="00AA347B">
      <w:pPr>
        <w:adjustRightInd w:val="0"/>
        <w:spacing w:line="400" w:lineRule="exact"/>
        <w:rPr>
          <w:rFonts w:ascii="Times New Roman" w:eastAsia="黑体" w:hAnsi="Times New Roman" w:cs="Times New Roman"/>
          <w:bCs/>
        </w:rPr>
      </w:pPr>
      <w:r>
        <w:rPr>
          <w:rFonts w:ascii="Times New Roman" w:eastAsia="黑体" w:hAnsi="Times New Roman" w:cs="Times New Roman" w:hint="eastAsia"/>
          <w:bCs/>
        </w:rPr>
        <w:lastRenderedPageBreak/>
        <w:t>2.</w:t>
      </w:r>
      <w:r>
        <w:rPr>
          <w:rFonts w:ascii="Times New Roman" w:eastAsia="黑体" w:hAnsi="Times New Roman" w:cs="Times New Roman"/>
          <w:bCs/>
        </w:rPr>
        <w:t>教学要求</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中国式现代化从新中国成立后特别是改革开放以来的探索历程</w:t>
      </w:r>
      <w:r w:rsidR="00700F26">
        <w:rPr>
          <w:rFonts w:ascii="Times New Roman" w:hAnsi="Times New Roman" w:cs="Times New Roman" w:hint="eastAsia"/>
          <w:szCs w:val="21"/>
        </w:rPr>
        <w:t>，</w:t>
      </w:r>
      <w:r>
        <w:rPr>
          <w:rFonts w:ascii="Times New Roman" w:hAnsi="Times New Roman" w:cs="Times New Roman" w:hint="eastAsia"/>
          <w:szCs w:val="21"/>
        </w:rPr>
        <w:t>全面建成小康社会取得的历史性成就与标志性意义。</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中国式现代化区别于西方现代化的本质特征与制度优势</w:t>
      </w:r>
      <w:r w:rsidR="00700F26">
        <w:rPr>
          <w:rFonts w:ascii="Times New Roman" w:hAnsi="Times New Roman" w:cs="Times New Roman" w:hint="eastAsia"/>
          <w:szCs w:val="21"/>
        </w:rPr>
        <w:t>，</w:t>
      </w:r>
      <w:r>
        <w:rPr>
          <w:rFonts w:ascii="Times New Roman" w:hAnsi="Times New Roman" w:cs="Times New Roman" w:hint="eastAsia"/>
          <w:szCs w:val="21"/>
        </w:rPr>
        <w:t>新发展阶段的理论依据、历史依据、现实依据及其内在联系</w:t>
      </w:r>
      <w:r w:rsidR="00700F26">
        <w:rPr>
          <w:rFonts w:ascii="Times New Roman" w:hAnsi="Times New Roman" w:cs="Times New Roman" w:hint="eastAsia"/>
          <w:szCs w:val="21"/>
        </w:rPr>
        <w:t>，</w:t>
      </w:r>
      <w:r>
        <w:rPr>
          <w:rFonts w:ascii="Times New Roman" w:hAnsi="Times New Roman" w:cs="Times New Roman" w:hint="eastAsia"/>
          <w:szCs w:val="21"/>
        </w:rPr>
        <w:t>在新发展阶段坚持以经济建设为中心的必要性与长期性。</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中国式现代化的中国特色和本质要求</w:t>
      </w:r>
      <w:r w:rsidR="00700F26">
        <w:rPr>
          <w:rFonts w:ascii="Times New Roman" w:hAnsi="Times New Roman" w:cs="Times New Roman" w:hint="eastAsia"/>
          <w:szCs w:val="21"/>
        </w:rPr>
        <w:t>，</w:t>
      </w:r>
      <w:r>
        <w:rPr>
          <w:rFonts w:ascii="Times New Roman" w:hAnsi="Times New Roman" w:cs="Times New Roman" w:hint="eastAsia"/>
          <w:szCs w:val="21"/>
        </w:rPr>
        <w:t>党的二十大提出的“两步走”战略安排</w:t>
      </w:r>
      <w:r w:rsidR="00700F26">
        <w:rPr>
          <w:rFonts w:ascii="Times New Roman" w:hAnsi="Times New Roman" w:cs="Times New Roman" w:hint="eastAsia"/>
          <w:szCs w:val="21"/>
        </w:rPr>
        <w:t>，</w:t>
      </w:r>
      <w:r>
        <w:rPr>
          <w:rFonts w:ascii="Times New Roman" w:hAnsi="Times New Roman" w:cs="Times New Roman" w:hint="eastAsia"/>
          <w:szCs w:val="21"/>
        </w:rPr>
        <w:t>现代化经济体系的构成要素</w:t>
      </w:r>
      <w:r w:rsidR="00700F26">
        <w:rPr>
          <w:rFonts w:ascii="Times New Roman" w:hAnsi="Times New Roman" w:cs="Times New Roman" w:hint="eastAsia"/>
          <w:szCs w:val="21"/>
        </w:rPr>
        <w:t>，</w:t>
      </w:r>
      <w:r>
        <w:rPr>
          <w:rFonts w:ascii="Times New Roman" w:hAnsi="Times New Roman" w:cs="Times New Roman" w:hint="eastAsia"/>
          <w:szCs w:val="21"/>
        </w:rPr>
        <w:t>如何统筹“六个重大关系”推进中国式现代化。</w:t>
      </w:r>
    </w:p>
    <w:p w:rsidR="00B06774" w:rsidRDefault="00B06774">
      <w:pPr>
        <w:adjustRightInd w:val="0"/>
        <w:spacing w:line="288" w:lineRule="auto"/>
        <w:rPr>
          <w:rFonts w:ascii="Times New Roman" w:hAnsi="Times New Roman" w:cs="Times New Roman"/>
          <w:szCs w:val="21"/>
        </w:rPr>
      </w:pPr>
    </w:p>
    <w:p w:rsidR="00B06774" w:rsidRDefault="00AA347B">
      <w:pPr>
        <w:pStyle w:val="3"/>
        <w:numPr>
          <w:ilvl w:val="0"/>
          <w:numId w:val="2"/>
        </w:numPr>
        <w:spacing w:line="288" w:lineRule="auto"/>
        <w:rPr>
          <w:sz w:val="28"/>
          <w:szCs w:val="21"/>
        </w:rPr>
      </w:pPr>
      <w:bookmarkStart w:id="1" w:name="_Hlk218349658"/>
      <w:r>
        <w:rPr>
          <w:rFonts w:hint="eastAsia"/>
          <w:sz w:val="28"/>
          <w:szCs w:val="21"/>
        </w:rPr>
        <w:t xml:space="preserve"> </w:t>
      </w:r>
      <w:r>
        <w:rPr>
          <w:rFonts w:hint="eastAsia"/>
          <w:sz w:val="28"/>
          <w:szCs w:val="21"/>
        </w:rPr>
        <w:t>加强党对经济工作的全面领导</w:t>
      </w:r>
    </w:p>
    <w:p w:rsidR="00B06774" w:rsidRDefault="00AA347B">
      <w:pPr>
        <w:pStyle w:val="4"/>
        <w:spacing w:before="0" w:after="0" w:line="288" w:lineRule="auto"/>
        <w:rPr>
          <w:rFonts w:ascii="Times New Roman" w:eastAsia="黑体" w:hAnsi="Times New Roman"/>
          <w:b w:val="0"/>
          <w:bCs w:val="0"/>
          <w:sz w:val="21"/>
          <w:szCs w:val="21"/>
        </w:rPr>
      </w:pPr>
      <w:bookmarkStart w:id="2" w:name="_Hlk218371825"/>
      <w:r>
        <w:rPr>
          <w:rFonts w:ascii="Times New Roman" w:eastAsia="黑体" w:hAnsi="Times New Roman"/>
          <w:b w:val="0"/>
          <w:bCs w:val="0"/>
          <w:sz w:val="21"/>
          <w:szCs w:val="21"/>
        </w:rPr>
        <w:t>教学目的</w:t>
      </w:r>
    </w:p>
    <w:p w:rsidR="00B06774" w:rsidRDefault="00681DCA">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学生深刻理解党的领导是中国特色社会主义</w:t>
      </w:r>
      <w:proofErr w:type="gramStart"/>
      <w:r w:rsidR="00AA347B">
        <w:rPr>
          <w:rFonts w:ascii="Times New Roman" w:hAnsi="Times New Roman" w:cs="Times New Roman" w:hint="eastAsia"/>
          <w:bCs/>
        </w:rPr>
        <w:t>最</w:t>
      </w:r>
      <w:proofErr w:type="gramEnd"/>
      <w:r w:rsidR="00AA347B">
        <w:rPr>
          <w:rFonts w:ascii="Times New Roman" w:hAnsi="Times New Roman" w:cs="Times New Roman" w:hint="eastAsia"/>
          <w:bCs/>
        </w:rPr>
        <w:t>本质的特征；全面掌握加强党对经济工作全面领导的重大意义、体制机制和实现路径，提高对中国特色社会主义制度优势的认识；增强“四个意识”、坚定“四个自信”、做到“两个维护”。</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加强党对经济工作的全面领导的重大意义</w:t>
      </w:r>
      <w:r w:rsidR="00AA2FEF">
        <w:rPr>
          <w:rFonts w:ascii="Times New Roman" w:hAnsi="Times New Roman" w:cs="Times New Roman" w:hint="eastAsia"/>
          <w:bCs/>
        </w:rPr>
        <w:t>、</w:t>
      </w:r>
      <w:r>
        <w:rPr>
          <w:rFonts w:ascii="Times New Roman" w:hAnsi="Times New Roman" w:cs="Times New Roman" w:hint="eastAsia"/>
          <w:bCs/>
        </w:rPr>
        <w:t>把党领导经济工作的制度优势转化为治理效能</w:t>
      </w:r>
      <w:r w:rsidR="00AA2FEF">
        <w:rPr>
          <w:rFonts w:ascii="Times New Roman" w:hAnsi="Times New Roman" w:cs="Times New Roman" w:hint="eastAsia"/>
          <w:bCs/>
        </w:rPr>
        <w:t>、</w:t>
      </w:r>
      <w:r>
        <w:rPr>
          <w:rFonts w:ascii="Times New Roman" w:hAnsi="Times New Roman" w:cs="Times New Roman" w:hint="eastAsia"/>
          <w:bCs/>
        </w:rPr>
        <w:t>提高党领导经济工作的能力和水平。</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eastAsia="黑体" w:hAnsi="Times New Roman" w:cs="Times New Roman" w:hint="eastAsia"/>
          <w:bCs/>
        </w:rPr>
        <w:t>难点：</w:t>
      </w:r>
      <w:r>
        <w:rPr>
          <w:rFonts w:ascii="Times New Roman" w:hAnsi="Times New Roman" w:cs="Times New Roman" w:hint="eastAsia"/>
          <w:szCs w:val="21"/>
        </w:rPr>
        <w:t>理解社会主义市场经济本质上是党领导下的市场经济、党的领导与市场作用的关系、集中力量办大事与发挥市场作用的统一；理解中央和地方两个积极性的辩证关系、从讲政治的高度做经济工作。</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）我国经济发展的根本保证</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）把制度优势转化为治理效能</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）提高党领导经济工作的能力和水平</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马克思主义关于经济与政治关系的基本原理</w:t>
      </w:r>
      <w:r w:rsidR="00700F26">
        <w:rPr>
          <w:rFonts w:ascii="Times New Roman" w:hAnsi="Times New Roman" w:cs="Times New Roman" w:hint="eastAsia"/>
          <w:szCs w:val="21"/>
        </w:rPr>
        <w:t>，</w:t>
      </w:r>
      <w:r>
        <w:rPr>
          <w:rFonts w:ascii="Times New Roman" w:hAnsi="Times New Roman" w:cs="Times New Roman" w:hint="eastAsia"/>
          <w:szCs w:val="21"/>
        </w:rPr>
        <w:t>党领导经济工作的历史沿革</w:t>
      </w:r>
      <w:r w:rsidR="00700F26">
        <w:rPr>
          <w:rFonts w:ascii="Times New Roman" w:hAnsi="Times New Roman" w:cs="Times New Roman" w:hint="eastAsia"/>
          <w:szCs w:val="21"/>
        </w:rPr>
        <w:t>，</w:t>
      </w:r>
      <w:r>
        <w:rPr>
          <w:rFonts w:ascii="Times New Roman" w:hAnsi="Times New Roman" w:cs="Times New Roman" w:hint="eastAsia"/>
          <w:szCs w:val="21"/>
        </w:rPr>
        <w:t>中央财经委员会、中央金融委员会等机构设置。</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加强党对经济工作全面领导的理论依据和现实必然性</w:t>
      </w:r>
      <w:r w:rsidR="00700F26">
        <w:rPr>
          <w:rFonts w:ascii="Times New Roman" w:hAnsi="Times New Roman" w:cs="Times New Roman" w:hint="eastAsia"/>
          <w:szCs w:val="21"/>
        </w:rPr>
        <w:t>，</w:t>
      </w:r>
      <w:r>
        <w:rPr>
          <w:rFonts w:ascii="Times New Roman" w:hAnsi="Times New Roman" w:cs="Times New Roman" w:hint="eastAsia"/>
          <w:szCs w:val="21"/>
        </w:rPr>
        <w:t>党总揽全局、协调各方与各方面积极性的关系</w:t>
      </w:r>
      <w:r w:rsidR="00700F26">
        <w:rPr>
          <w:rFonts w:ascii="Times New Roman" w:hAnsi="Times New Roman" w:cs="Times New Roman" w:hint="eastAsia"/>
          <w:szCs w:val="21"/>
        </w:rPr>
        <w:t>，</w:t>
      </w:r>
      <w:r>
        <w:rPr>
          <w:rFonts w:ascii="Times New Roman" w:hAnsi="Times New Roman" w:cs="Times New Roman" w:hint="eastAsia"/>
          <w:szCs w:val="21"/>
        </w:rPr>
        <w:t>中央和地方关系的正确处理。</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党的领导是我国经济发展根本保证的基本依据</w:t>
      </w:r>
      <w:r w:rsidR="00700F26">
        <w:rPr>
          <w:rFonts w:ascii="Times New Roman" w:hAnsi="Times New Roman" w:cs="Times New Roman" w:hint="eastAsia"/>
          <w:szCs w:val="21"/>
        </w:rPr>
        <w:t>，</w:t>
      </w:r>
      <w:r>
        <w:rPr>
          <w:rFonts w:ascii="Times New Roman" w:hAnsi="Times New Roman" w:cs="Times New Roman" w:hint="eastAsia"/>
          <w:szCs w:val="21"/>
        </w:rPr>
        <w:t>从讲政治高度做好经济工作的要求</w:t>
      </w:r>
      <w:r w:rsidR="00700F26">
        <w:rPr>
          <w:rFonts w:ascii="Times New Roman" w:hAnsi="Times New Roman" w:cs="Times New Roman" w:hint="eastAsia"/>
          <w:szCs w:val="21"/>
        </w:rPr>
        <w:t>，</w:t>
      </w:r>
      <w:r>
        <w:rPr>
          <w:rFonts w:ascii="Times New Roman" w:hAnsi="Times New Roman" w:cs="Times New Roman" w:hint="eastAsia"/>
          <w:szCs w:val="21"/>
        </w:rPr>
        <w:t>提高党领导经济工作科学化、法治化、专业化水平的方法。</w:t>
      </w:r>
      <w:bookmarkEnd w:id="1"/>
      <w:bookmarkEnd w:id="2"/>
    </w:p>
    <w:p w:rsidR="00B06774" w:rsidRDefault="00B06774">
      <w:pPr>
        <w:adjustRightInd w:val="0"/>
        <w:spacing w:line="288" w:lineRule="auto"/>
        <w:ind w:firstLineChars="200" w:firstLine="420"/>
        <w:rPr>
          <w:rFonts w:ascii="Times New Roman" w:hAnsi="Times New Roman" w:cs="Times New Roman"/>
          <w:szCs w:val="21"/>
        </w:rPr>
      </w:pPr>
    </w:p>
    <w:p w:rsidR="00B06774" w:rsidRDefault="00AA347B">
      <w:pPr>
        <w:pStyle w:val="3"/>
        <w:numPr>
          <w:ilvl w:val="0"/>
          <w:numId w:val="2"/>
        </w:numPr>
        <w:spacing w:line="288" w:lineRule="auto"/>
        <w:rPr>
          <w:sz w:val="28"/>
          <w:szCs w:val="21"/>
        </w:rPr>
      </w:pPr>
      <w:r>
        <w:rPr>
          <w:rFonts w:hint="eastAsia"/>
          <w:sz w:val="28"/>
          <w:szCs w:val="21"/>
        </w:rPr>
        <w:lastRenderedPageBreak/>
        <w:t xml:space="preserve"> </w:t>
      </w:r>
      <w:r>
        <w:rPr>
          <w:rFonts w:hint="eastAsia"/>
          <w:sz w:val="28"/>
          <w:szCs w:val="21"/>
        </w:rPr>
        <w:t>坚持以人民为中心的发展思想</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681DCA">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bCs/>
        </w:rPr>
        <w:t>引导</w:t>
      </w:r>
      <w:r w:rsidR="00AA347B">
        <w:rPr>
          <w:rFonts w:ascii="Times New Roman" w:hAnsi="Times New Roman" w:cs="Times New Roman" w:hint="eastAsia"/>
          <w:szCs w:val="21"/>
        </w:rPr>
        <w:t>学生深刻理解以人民为中心的发展思想的丰富内涵和理论依据；全面把握在发展中保障和改善民生的基本要求，掌握扎实推动共同富裕的原则和举措；树立正确的发展观和现代化观，增强为人民服务、为人民谋幸福的使命感和责任感。</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eastAsia="黑体" w:hAnsi="Times New Roman" w:cs="Times New Roman" w:hint="eastAsia"/>
          <w:bCs/>
        </w:rPr>
        <w:t>重点：</w:t>
      </w:r>
      <w:r>
        <w:rPr>
          <w:rFonts w:ascii="Times New Roman" w:hAnsi="Times New Roman" w:cs="Times New Roman" w:hint="eastAsia"/>
          <w:szCs w:val="21"/>
        </w:rPr>
        <w:t>坚持以人民为中心的发展思想的丰富内涵</w:t>
      </w:r>
      <w:r w:rsidR="00700F26">
        <w:rPr>
          <w:rFonts w:ascii="Times New Roman" w:hAnsi="Times New Roman" w:cs="Times New Roman" w:hint="eastAsia"/>
          <w:szCs w:val="21"/>
        </w:rPr>
        <w:t>，</w:t>
      </w:r>
      <w:r>
        <w:rPr>
          <w:rFonts w:ascii="Times New Roman" w:hAnsi="Times New Roman" w:cs="Times New Roman" w:hint="eastAsia"/>
          <w:szCs w:val="21"/>
        </w:rPr>
        <w:t>在发展中保障和改善民生的基本要求</w:t>
      </w:r>
      <w:r w:rsidR="00700F26">
        <w:rPr>
          <w:rFonts w:ascii="Times New Roman" w:hAnsi="Times New Roman" w:cs="Times New Roman" w:hint="eastAsia"/>
          <w:szCs w:val="21"/>
        </w:rPr>
        <w:t>，</w:t>
      </w:r>
      <w:r>
        <w:rPr>
          <w:rFonts w:ascii="Times New Roman" w:hAnsi="Times New Roman" w:cs="Times New Roman" w:hint="eastAsia"/>
          <w:szCs w:val="21"/>
        </w:rPr>
        <w:t>如何促进共同富裕取得实质性进展。</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eastAsia="黑体" w:hAnsi="Times New Roman" w:cs="Times New Roman" w:hint="eastAsia"/>
          <w:bCs/>
        </w:rPr>
        <w:t>难点：</w:t>
      </w:r>
      <w:r>
        <w:rPr>
          <w:rFonts w:ascii="Times New Roman" w:hAnsi="Times New Roman" w:cs="Times New Roman" w:hint="eastAsia"/>
          <w:szCs w:val="21"/>
        </w:rPr>
        <w:t>理解社会主义与资本主义在发展目的上的本质区别</w:t>
      </w:r>
      <w:r w:rsidR="00700F26">
        <w:rPr>
          <w:rFonts w:ascii="Times New Roman" w:hAnsi="Times New Roman" w:cs="Times New Roman" w:hint="eastAsia"/>
          <w:szCs w:val="21"/>
        </w:rPr>
        <w:t>，</w:t>
      </w:r>
      <w:r>
        <w:rPr>
          <w:rFonts w:ascii="Times New Roman" w:hAnsi="Times New Roman" w:cs="Times New Roman" w:hint="eastAsia"/>
          <w:szCs w:val="21"/>
        </w:rPr>
        <w:t>理解经济发展与改善民生的关系、民生建设与经济增长的统一</w:t>
      </w:r>
      <w:r w:rsidR="00700F26">
        <w:rPr>
          <w:rFonts w:ascii="Times New Roman" w:hAnsi="Times New Roman" w:cs="Times New Roman" w:hint="eastAsia"/>
          <w:szCs w:val="21"/>
        </w:rPr>
        <w:t>，</w:t>
      </w:r>
      <w:r>
        <w:rPr>
          <w:rFonts w:ascii="Times New Roman" w:hAnsi="Times New Roman" w:cs="Times New Roman" w:hint="eastAsia"/>
          <w:szCs w:val="21"/>
        </w:rPr>
        <w:t>掌握共同富裕的科学内涵、共同富裕的长期性艰巨性复杂性。</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）人民对美好生活的向往就是我们的奋斗目标</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）在发展中保障和改善民生</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）扎实推动全体人民共同富裕</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hint="eastAsia"/>
          <w:szCs w:val="21"/>
        </w:rPr>
        <w:t>了解：</w:t>
      </w:r>
      <w:r>
        <w:rPr>
          <w:rFonts w:ascii="Times New Roman" w:hAnsi="Times New Roman" w:cs="Times New Roman" w:hint="eastAsia"/>
          <w:szCs w:val="21"/>
        </w:rPr>
        <w:t>马克思恩格斯关于未来社会生产目的的设想</w:t>
      </w:r>
      <w:r w:rsidR="00700F26">
        <w:rPr>
          <w:rFonts w:ascii="Times New Roman" w:hAnsi="Times New Roman" w:cs="Times New Roman" w:hint="eastAsia"/>
          <w:szCs w:val="21"/>
        </w:rPr>
        <w:t>，</w:t>
      </w:r>
      <w:r>
        <w:rPr>
          <w:rFonts w:ascii="Times New Roman" w:hAnsi="Times New Roman" w:cs="Times New Roman" w:hint="eastAsia"/>
          <w:szCs w:val="21"/>
        </w:rPr>
        <w:t>毛泽东、邓小平、江泽民、胡锦涛关于人民立场和共同富裕的重要论述</w:t>
      </w:r>
      <w:r w:rsidR="00700F26">
        <w:rPr>
          <w:rFonts w:ascii="Times New Roman" w:hAnsi="Times New Roman" w:cs="Times New Roman" w:hint="eastAsia"/>
          <w:szCs w:val="21"/>
        </w:rPr>
        <w:t>，</w:t>
      </w:r>
      <w:r>
        <w:rPr>
          <w:rFonts w:ascii="Times New Roman" w:hAnsi="Times New Roman" w:cs="Times New Roman" w:hint="eastAsia"/>
          <w:szCs w:val="21"/>
        </w:rPr>
        <w:t>资本主义生产目的及其弊端。</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hint="eastAsia"/>
          <w:szCs w:val="21"/>
        </w:rPr>
        <w:t>理解：</w:t>
      </w:r>
      <w:r>
        <w:rPr>
          <w:rFonts w:ascii="Times New Roman" w:hAnsi="Times New Roman" w:cs="Times New Roman" w:hint="eastAsia"/>
          <w:szCs w:val="21"/>
        </w:rPr>
        <w:t>人民立场是中国共产党的根本政治立场</w:t>
      </w:r>
      <w:r w:rsidR="00700F26">
        <w:rPr>
          <w:rFonts w:ascii="Times New Roman" w:hAnsi="Times New Roman" w:cs="Times New Roman" w:hint="eastAsia"/>
          <w:szCs w:val="21"/>
        </w:rPr>
        <w:t>，</w:t>
      </w:r>
      <w:r>
        <w:rPr>
          <w:rFonts w:ascii="Times New Roman" w:hAnsi="Times New Roman" w:cs="Times New Roman" w:hint="eastAsia"/>
          <w:szCs w:val="21"/>
        </w:rPr>
        <w:t>社会主义经济制度的先进性和优越性</w:t>
      </w:r>
      <w:r w:rsidR="00700F26">
        <w:rPr>
          <w:rFonts w:ascii="Times New Roman" w:hAnsi="Times New Roman" w:cs="Times New Roman" w:hint="eastAsia"/>
          <w:szCs w:val="21"/>
        </w:rPr>
        <w:t>，</w:t>
      </w:r>
      <w:r>
        <w:rPr>
          <w:rFonts w:ascii="Times New Roman" w:hAnsi="Times New Roman" w:cs="Times New Roman" w:hint="eastAsia"/>
          <w:szCs w:val="21"/>
        </w:rPr>
        <w:t>发展为了人民、发展依靠人民、发展成果由人民共享的辩证关系。</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hint="eastAsia"/>
          <w:szCs w:val="21"/>
        </w:rPr>
        <w:t>掌握：</w:t>
      </w:r>
      <w:r>
        <w:rPr>
          <w:rFonts w:ascii="Times New Roman" w:hAnsi="Times New Roman" w:cs="Times New Roman" w:hint="eastAsia"/>
          <w:szCs w:val="21"/>
        </w:rPr>
        <w:t>以人民为中心发展思想的丰富内涵</w:t>
      </w:r>
      <w:r w:rsidR="00700F26">
        <w:rPr>
          <w:rFonts w:ascii="Times New Roman" w:hAnsi="Times New Roman" w:cs="Times New Roman" w:hint="eastAsia"/>
          <w:szCs w:val="21"/>
        </w:rPr>
        <w:t>，</w:t>
      </w:r>
      <w:r>
        <w:rPr>
          <w:rFonts w:ascii="Times New Roman" w:hAnsi="Times New Roman" w:cs="Times New Roman" w:hint="eastAsia"/>
          <w:szCs w:val="21"/>
        </w:rPr>
        <w:t>发展为了人民、发展依靠人民、发展成果由人民共享的具体要求</w:t>
      </w:r>
      <w:r w:rsidR="00700F26">
        <w:rPr>
          <w:rFonts w:ascii="Times New Roman" w:hAnsi="Times New Roman" w:cs="Times New Roman" w:hint="eastAsia"/>
          <w:szCs w:val="21"/>
        </w:rPr>
        <w:t>，</w:t>
      </w:r>
      <w:r>
        <w:rPr>
          <w:rFonts w:ascii="Times New Roman" w:hAnsi="Times New Roman" w:cs="Times New Roman" w:hint="eastAsia"/>
          <w:szCs w:val="21"/>
        </w:rPr>
        <w:t>以人民为中心在国民经济循环各环节的体现。</w:t>
      </w:r>
    </w:p>
    <w:p w:rsidR="00B06774" w:rsidRDefault="00B06774">
      <w:pPr>
        <w:adjustRightInd w:val="0"/>
        <w:spacing w:line="288" w:lineRule="auto"/>
        <w:ind w:firstLineChars="200" w:firstLine="420"/>
        <w:rPr>
          <w:rFonts w:ascii="Times New Roman" w:hAnsi="Times New Roman" w:cs="Times New Roman"/>
          <w:szCs w:val="21"/>
        </w:rPr>
      </w:pPr>
    </w:p>
    <w:p w:rsidR="00B06774" w:rsidRDefault="00AA347B">
      <w:pPr>
        <w:pStyle w:val="3"/>
        <w:numPr>
          <w:ilvl w:val="0"/>
          <w:numId w:val="2"/>
        </w:numPr>
        <w:spacing w:line="288" w:lineRule="auto"/>
        <w:rPr>
          <w:sz w:val="28"/>
          <w:szCs w:val="21"/>
        </w:rPr>
      </w:pPr>
      <w:r>
        <w:rPr>
          <w:rFonts w:hint="eastAsia"/>
          <w:sz w:val="28"/>
          <w:szCs w:val="21"/>
        </w:rPr>
        <w:t xml:space="preserve"> </w:t>
      </w:r>
      <w:r>
        <w:rPr>
          <w:rFonts w:hint="eastAsia"/>
          <w:sz w:val="28"/>
          <w:szCs w:val="21"/>
        </w:rPr>
        <w:t>坚持和完善社会主义基本经济制度</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681DCA">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了解社会主义基本经济制度的核心内容，获得坚持和完善我国社会主义基本经济制度重要知识，更好发挥社会主义制度的优越性；深刻理解其与中国国情及生产力发展的适配性，增强为经济发展贡献力量的使命感。</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社会主义初级阶段基本经济制度及其实现形式</w:t>
      </w:r>
      <w:r w:rsidR="00700F26">
        <w:rPr>
          <w:rFonts w:ascii="Times New Roman" w:hAnsi="Times New Roman" w:cs="Times New Roman" w:hint="eastAsia"/>
          <w:bCs/>
        </w:rPr>
        <w:t>，</w:t>
      </w:r>
      <w:r>
        <w:rPr>
          <w:rFonts w:ascii="Times New Roman" w:hAnsi="Times New Roman" w:cs="Times New Roman" w:hint="eastAsia"/>
          <w:bCs/>
        </w:rPr>
        <w:t>社会主义初级阶段所有制结构的形成和意义</w:t>
      </w:r>
      <w:r w:rsidR="00700F26">
        <w:rPr>
          <w:rFonts w:ascii="Times New Roman" w:hAnsi="Times New Roman" w:cs="Times New Roman" w:hint="eastAsia"/>
          <w:bCs/>
        </w:rPr>
        <w:t>，</w:t>
      </w:r>
      <w:r>
        <w:rPr>
          <w:rFonts w:ascii="Times New Roman" w:hAnsi="Times New Roman" w:cs="Times New Roman" w:hint="eastAsia"/>
          <w:bCs/>
        </w:rPr>
        <w:t>中国特色社会主义收入分配制度及其特点</w:t>
      </w:r>
      <w:r w:rsidR="00700F26">
        <w:rPr>
          <w:rFonts w:ascii="Times New Roman" w:hAnsi="Times New Roman" w:cs="Times New Roman" w:hint="eastAsia"/>
          <w:bCs/>
        </w:rPr>
        <w:t>，</w:t>
      </w:r>
      <w:r>
        <w:rPr>
          <w:rFonts w:ascii="Times New Roman" w:hAnsi="Times New Roman" w:cs="Times New Roman" w:hint="eastAsia"/>
          <w:bCs/>
        </w:rPr>
        <w:t>社会主义市场经济体制及其形成。</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理解毫不动摇巩固和发展公有制经济</w:t>
      </w:r>
      <w:r w:rsidR="00700F26">
        <w:rPr>
          <w:rFonts w:ascii="Times New Roman" w:hAnsi="Times New Roman" w:cs="Times New Roman" w:hint="eastAsia"/>
          <w:szCs w:val="21"/>
        </w:rPr>
        <w:t>，</w:t>
      </w:r>
      <w:r>
        <w:rPr>
          <w:rFonts w:ascii="Times New Roman" w:hAnsi="Times New Roman" w:cs="Times New Roman" w:hint="eastAsia"/>
          <w:szCs w:val="21"/>
        </w:rPr>
        <w:t>理解毫不动摇鼓励、支持、引导非公有制经济发展</w:t>
      </w:r>
      <w:r w:rsidR="00700F26">
        <w:rPr>
          <w:rFonts w:ascii="Times New Roman" w:hAnsi="Times New Roman" w:cs="Times New Roman" w:hint="eastAsia"/>
          <w:szCs w:val="21"/>
        </w:rPr>
        <w:t>，</w:t>
      </w:r>
      <w:r>
        <w:rPr>
          <w:rFonts w:ascii="Times New Roman" w:hAnsi="Times New Roman" w:cs="Times New Roman" w:hint="eastAsia"/>
          <w:szCs w:val="21"/>
        </w:rPr>
        <w:t>理解如何促进效率和公平的统一</w:t>
      </w:r>
      <w:r w:rsidR="00700F26">
        <w:rPr>
          <w:rFonts w:ascii="Times New Roman" w:hAnsi="Times New Roman" w:cs="Times New Roman" w:hint="eastAsia"/>
          <w:szCs w:val="21"/>
        </w:rPr>
        <w:t>，</w:t>
      </w:r>
      <w:r>
        <w:rPr>
          <w:rFonts w:ascii="Times New Roman" w:hAnsi="Times New Roman" w:cs="Times New Roman" w:hint="eastAsia"/>
          <w:szCs w:val="21"/>
        </w:rPr>
        <w:t>理解统筹</w:t>
      </w:r>
      <w:proofErr w:type="gramStart"/>
      <w:r>
        <w:rPr>
          <w:rFonts w:ascii="Times New Roman" w:hAnsi="Times New Roman" w:cs="Times New Roman" w:hint="eastAsia"/>
          <w:szCs w:val="21"/>
        </w:rPr>
        <w:t>好有效</w:t>
      </w:r>
      <w:proofErr w:type="gramEnd"/>
      <w:r>
        <w:rPr>
          <w:rFonts w:ascii="Times New Roman" w:hAnsi="Times New Roman" w:cs="Times New Roman" w:hint="eastAsia"/>
          <w:szCs w:val="21"/>
        </w:rPr>
        <w:t>市场和有为政府的关系。</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lastRenderedPageBreak/>
        <w:t>（</w:t>
      </w:r>
      <w:r>
        <w:rPr>
          <w:rFonts w:ascii="Times New Roman" w:hAnsi="Times New Roman" w:cs="Times New Roman" w:hint="eastAsia"/>
          <w:szCs w:val="21"/>
        </w:rPr>
        <w:t>1</w:t>
      </w:r>
      <w:r>
        <w:rPr>
          <w:rFonts w:ascii="Times New Roman" w:hAnsi="Times New Roman" w:cs="Times New Roman" w:hint="eastAsia"/>
          <w:szCs w:val="21"/>
        </w:rPr>
        <w:t>）坚持公有制为主体、多种所有制经济共同发展</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）坚持按劳分配为主体、多种分配方式并存</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）坚持和完善社会主义市场经济体制</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社会主义初级阶段基本经济制度的科学内涵、形成的背景和发展的历程</w:t>
      </w:r>
      <w:r w:rsidR="00700F26">
        <w:rPr>
          <w:rFonts w:ascii="Times New Roman" w:hAnsi="Times New Roman" w:cs="Times New Roman" w:hint="eastAsia"/>
          <w:szCs w:val="21"/>
        </w:rPr>
        <w:t>，</w:t>
      </w:r>
      <w:r>
        <w:rPr>
          <w:rFonts w:ascii="Times New Roman" w:hAnsi="Times New Roman" w:cs="Times New Roman" w:hint="eastAsia"/>
          <w:szCs w:val="21"/>
        </w:rPr>
        <w:t>坚持“两个毫不动摇”</w:t>
      </w:r>
      <w:r w:rsidR="00700F26">
        <w:rPr>
          <w:rFonts w:ascii="Times New Roman" w:hAnsi="Times New Roman" w:cs="Times New Roman" w:hint="eastAsia"/>
          <w:szCs w:val="21"/>
        </w:rPr>
        <w:t>，</w:t>
      </w:r>
      <w:r>
        <w:rPr>
          <w:rFonts w:ascii="Times New Roman" w:hAnsi="Times New Roman" w:cs="Times New Roman" w:hint="eastAsia"/>
          <w:szCs w:val="21"/>
        </w:rPr>
        <w:t>社会主义初级阶段分配制度的内容及其特点</w:t>
      </w:r>
      <w:r w:rsidR="00700F26">
        <w:rPr>
          <w:rFonts w:ascii="Times New Roman" w:hAnsi="Times New Roman" w:cs="Times New Roman" w:hint="eastAsia"/>
          <w:szCs w:val="21"/>
        </w:rPr>
        <w:t>，</w:t>
      </w:r>
      <w:r>
        <w:rPr>
          <w:rFonts w:ascii="Times New Roman" w:hAnsi="Times New Roman" w:cs="Times New Roman" w:hint="eastAsia"/>
          <w:szCs w:val="21"/>
        </w:rPr>
        <w:t>促进共同富裕的基础性制度</w:t>
      </w:r>
      <w:r w:rsidR="00700F26">
        <w:rPr>
          <w:rFonts w:ascii="Times New Roman" w:hAnsi="Times New Roman" w:cs="Times New Roman" w:hint="eastAsia"/>
          <w:szCs w:val="21"/>
        </w:rPr>
        <w:t>，</w:t>
      </w:r>
      <w:r>
        <w:rPr>
          <w:rFonts w:ascii="Times New Roman" w:hAnsi="Times New Roman" w:cs="Times New Roman" w:hint="eastAsia"/>
          <w:szCs w:val="21"/>
        </w:rPr>
        <w:t>初次分配、再分配、第三次分配的区别与联系。</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社会主义市场经济是一个伟大创举</w:t>
      </w:r>
      <w:r w:rsidR="00700F26">
        <w:rPr>
          <w:rFonts w:ascii="Times New Roman" w:hAnsi="Times New Roman" w:cs="Times New Roman" w:hint="eastAsia"/>
          <w:szCs w:val="21"/>
        </w:rPr>
        <w:t>，</w:t>
      </w:r>
      <w:r>
        <w:rPr>
          <w:rFonts w:ascii="Times New Roman" w:hAnsi="Times New Roman" w:cs="Times New Roman" w:hint="eastAsia"/>
          <w:szCs w:val="21"/>
        </w:rPr>
        <w:t>毫不动摇巩固和发展公有制经济</w:t>
      </w:r>
      <w:r w:rsidR="00700F26">
        <w:rPr>
          <w:rFonts w:ascii="Times New Roman" w:hAnsi="Times New Roman" w:cs="Times New Roman" w:hint="eastAsia"/>
          <w:szCs w:val="21"/>
        </w:rPr>
        <w:t>，</w:t>
      </w:r>
      <w:r>
        <w:rPr>
          <w:rFonts w:ascii="Times New Roman" w:hAnsi="Times New Roman" w:cs="Times New Roman" w:hint="eastAsia"/>
          <w:szCs w:val="21"/>
        </w:rPr>
        <w:t>毫不动摇鼓励、支持、引导非公有制经济发展，是必须长期坚持的大政方针；理解统筹</w:t>
      </w:r>
      <w:proofErr w:type="gramStart"/>
      <w:r>
        <w:rPr>
          <w:rFonts w:ascii="Times New Roman" w:hAnsi="Times New Roman" w:cs="Times New Roman" w:hint="eastAsia"/>
          <w:szCs w:val="21"/>
        </w:rPr>
        <w:t>好有效</w:t>
      </w:r>
      <w:proofErr w:type="gramEnd"/>
      <w:r>
        <w:rPr>
          <w:rFonts w:ascii="Times New Roman" w:hAnsi="Times New Roman" w:cs="Times New Roman" w:hint="eastAsia"/>
          <w:szCs w:val="21"/>
        </w:rPr>
        <w:t>市场和有为政府的关系。</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促进效率与公平的统一</w:t>
      </w:r>
      <w:r w:rsidR="00700F26">
        <w:rPr>
          <w:rFonts w:ascii="Times New Roman" w:hAnsi="Times New Roman" w:cs="Times New Roman" w:hint="eastAsia"/>
          <w:szCs w:val="21"/>
        </w:rPr>
        <w:t>，</w:t>
      </w:r>
      <w:r>
        <w:rPr>
          <w:rFonts w:ascii="Times New Roman" w:hAnsi="Times New Roman" w:cs="Times New Roman" w:hint="eastAsia"/>
          <w:szCs w:val="21"/>
        </w:rPr>
        <w:t>充分发挥市场在资源配置中的决定性作用和更好发挥政府作用统筹</w:t>
      </w:r>
      <w:proofErr w:type="gramStart"/>
      <w:r>
        <w:rPr>
          <w:rFonts w:ascii="Times New Roman" w:hAnsi="Times New Roman" w:cs="Times New Roman" w:hint="eastAsia"/>
          <w:szCs w:val="21"/>
        </w:rPr>
        <w:t>好有效</w:t>
      </w:r>
      <w:proofErr w:type="gramEnd"/>
      <w:r>
        <w:rPr>
          <w:rFonts w:ascii="Times New Roman" w:hAnsi="Times New Roman" w:cs="Times New Roman" w:hint="eastAsia"/>
          <w:szCs w:val="21"/>
        </w:rPr>
        <w:t>市场和有为政府的关系。</w:t>
      </w:r>
    </w:p>
    <w:p w:rsidR="00B06774" w:rsidRDefault="00AA347B">
      <w:pPr>
        <w:tabs>
          <w:tab w:val="left" w:pos="0"/>
        </w:tabs>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 xml:space="preserve"> </w:t>
      </w:r>
    </w:p>
    <w:p w:rsidR="00B06774" w:rsidRDefault="00AA347B">
      <w:pPr>
        <w:pStyle w:val="3"/>
        <w:numPr>
          <w:ilvl w:val="0"/>
          <w:numId w:val="2"/>
        </w:numPr>
        <w:spacing w:line="288" w:lineRule="auto"/>
        <w:rPr>
          <w:sz w:val="28"/>
          <w:szCs w:val="21"/>
        </w:rPr>
      </w:pPr>
      <w:r>
        <w:rPr>
          <w:rFonts w:hint="eastAsia"/>
          <w:sz w:val="28"/>
          <w:szCs w:val="21"/>
        </w:rPr>
        <w:t xml:space="preserve"> </w:t>
      </w:r>
      <w:r>
        <w:rPr>
          <w:rFonts w:hint="eastAsia"/>
          <w:sz w:val="28"/>
          <w:szCs w:val="21"/>
        </w:rPr>
        <w:t>全面深化改革开放</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681DCA">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了解改革开放是大踏步赶上时代的重要法宝、理解经济体制改革是全面深化改革的重点；深刻领会全面深化改革的核心要义，经济体制改革的原则和要求，培育学生们创新进取与实干精神，培育胸怀天下、推动互利共赢的价值取向。</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改革开放对我国发展的意义</w:t>
      </w:r>
      <w:r w:rsidR="00700F26">
        <w:rPr>
          <w:rFonts w:ascii="Times New Roman" w:hAnsi="Times New Roman" w:cs="Times New Roman" w:hint="eastAsia"/>
          <w:bCs/>
        </w:rPr>
        <w:t>，</w:t>
      </w:r>
      <w:r>
        <w:rPr>
          <w:rFonts w:ascii="Times New Roman" w:hAnsi="Times New Roman" w:cs="Times New Roman" w:hint="eastAsia"/>
          <w:bCs/>
        </w:rPr>
        <w:t>经济体制改革在全面深化改革中的地位和作用</w:t>
      </w:r>
      <w:r w:rsidR="00700F26">
        <w:rPr>
          <w:rFonts w:ascii="Times New Roman" w:hAnsi="Times New Roman" w:cs="Times New Roman" w:hint="eastAsia"/>
          <w:bCs/>
        </w:rPr>
        <w:t>，</w:t>
      </w:r>
      <w:r>
        <w:rPr>
          <w:rFonts w:ascii="Times New Roman" w:hAnsi="Times New Roman" w:cs="Times New Roman" w:hint="eastAsia"/>
          <w:bCs/>
        </w:rPr>
        <w:t>构建更高水平开放型经济新体制。</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理解如何进一步全面深化改革开放</w:t>
      </w:r>
      <w:r w:rsidR="00700F26">
        <w:rPr>
          <w:rFonts w:ascii="Times New Roman" w:hAnsi="Times New Roman" w:cs="Times New Roman" w:hint="eastAsia"/>
          <w:szCs w:val="21"/>
        </w:rPr>
        <w:t>，</w:t>
      </w:r>
      <w:r>
        <w:rPr>
          <w:rFonts w:ascii="Times New Roman" w:hAnsi="Times New Roman" w:cs="Times New Roman" w:hint="eastAsia"/>
          <w:szCs w:val="21"/>
        </w:rPr>
        <w:t>理解如何推动经济体制改革向纵深发展</w:t>
      </w:r>
      <w:r w:rsidR="00700F26">
        <w:rPr>
          <w:rFonts w:ascii="Times New Roman" w:hAnsi="Times New Roman" w:cs="Times New Roman" w:hint="eastAsia"/>
          <w:szCs w:val="21"/>
        </w:rPr>
        <w:t>，</w:t>
      </w:r>
      <w:r>
        <w:rPr>
          <w:rFonts w:ascii="Times New Roman" w:hAnsi="Times New Roman" w:cs="Times New Roman" w:hint="eastAsia"/>
          <w:szCs w:val="21"/>
        </w:rPr>
        <w:t>理解如何构建更高水平开放型经济新体制。</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）改革开放是大踏步赶上时代的重要法宝</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）经济体制改革是全面深化改革的重点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）坚定不移扩大高水平对外开放</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我国改革开放取得的伟大成就</w:t>
      </w:r>
      <w:r w:rsidR="00700F26">
        <w:rPr>
          <w:rFonts w:ascii="Times New Roman" w:hAnsi="Times New Roman" w:cs="Times New Roman" w:hint="eastAsia"/>
          <w:szCs w:val="21"/>
        </w:rPr>
        <w:t>，</w:t>
      </w:r>
      <w:r>
        <w:rPr>
          <w:rFonts w:ascii="Times New Roman" w:hAnsi="Times New Roman" w:cs="Times New Roman" w:hint="eastAsia"/>
          <w:szCs w:val="21"/>
        </w:rPr>
        <w:t>发挥经济体制改革的牵引作用</w:t>
      </w:r>
      <w:r w:rsidR="00700F26">
        <w:rPr>
          <w:rFonts w:ascii="Times New Roman" w:hAnsi="Times New Roman" w:cs="Times New Roman" w:hint="eastAsia"/>
          <w:szCs w:val="21"/>
        </w:rPr>
        <w:t>，</w:t>
      </w:r>
      <w:r>
        <w:rPr>
          <w:rFonts w:ascii="Times New Roman" w:hAnsi="Times New Roman" w:cs="Times New Roman" w:hint="eastAsia"/>
          <w:szCs w:val="21"/>
        </w:rPr>
        <w:t>以开放促改革促发展。</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改革开放是推动我国发展的根本动力</w:t>
      </w:r>
      <w:r w:rsidR="00700F26">
        <w:rPr>
          <w:rFonts w:ascii="Times New Roman" w:hAnsi="Times New Roman" w:cs="Times New Roman" w:hint="eastAsia"/>
          <w:szCs w:val="21"/>
        </w:rPr>
        <w:t>，</w:t>
      </w:r>
      <w:r>
        <w:rPr>
          <w:rFonts w:ascii="Times New Roman" w:hAnsi="Times New Roman" w:cs="Times New Roman" w:hint="eastAsia"/>
          <w:szCs w:val="21"/>
        </w:rPr>
        <w:t>把握经济体制改革的原则和要求</w:t>
      </w:r>
      <w:r w:rsidR="00700F26">
        <w:rPr>
          <w:rFonts w:ascii="Times New Roman" w:hAnsi="Times New Roman" w:cs="Times New Roman" w:hint="eastAsia"/>
          <w:szCs w:val="21"/>
        </w:rPr>
        <w:t>，</w:t>
      </w:r>
      <w:r>
        <w:rPr>
          <w:rFonts w:ascii="Times New Roman" w:hAnsi="Times New Roman" w:cs="Times New Roman" w:hint="eastAsia"/>
          <w:szCs w:val="21"/>
        </w:rPr>
        <w:t>中国开放的大门只会越来越大。</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进一步全面深化改革开放</w:t>
      </w:r>
      <w:r w:rsidR="00700F26">
        <w:rPr>
          <w:rFonts w:ascii="Times New Roman" w:hAnsi="Times New Roman" w:cs="Times New Roman" w:hint="eastAsia"/>
          <w:szCs w:val="21"/>
        </w:rPr>
        <w:t>，</w:t>
      </w:r>
      <w:r>
        <w:rPr>
          <w:rFonts w:ascii="Times New Roman" w:hAnsi="Times New Roman" w:cs="Times New Roman" w:hint="eastAsia"/>
          <w:szCs w:val="21"/>
        </w:rPr>
        <w:t>经济体制改革是全面深化改革的重点</w:t>
      </w:r>
      <w:r w:rsidR="00700F26">
        <w:rPr>
          <w:rFonts w:ascii="Times New Roman" w:hAnsi="Times New Roman" w:cs="Times New Roman" w:hint="eastAsia"/>
          <w:szCs w:val="21"/>
        </w:rPr>
        <w:t>，</w:t>
      </w:r>
      <w:r>
        <w:rPr>
          <w:rFonts w:ascii="Times New Roman" w:hAnsi="Times New Roman" w:cs="Times New Roman" w:hint="eastAsia"/>
          <w:szCs w:val="21"/>
        </w:rPr>
        <w:t>推动经济体制改革向纵深发展</w:t>
      </w:r>
      <w:r w:rsidR="00700F26">
        <w:rPr>
          <w:rFonts w:ascii="Times New Roman" w:hAnsi="Times New Roman" w:cs="Times New Roman" w:hint="eastAsia"/>
          <w:szCs w:val="21"/>
        </w:rPr>
        <w:t>，</w:t>
      </w:r>
      <w:r>
        <w:rPr>
          <w:rFonts w:ascii="Times New Roman" w:hAnsi="Times New Roman" w:cs="Times New Roman" w:hint="eastAsia"/>
          <w:szCs w:val="21"/>
        </w:rPr>
        <w:t>构建更高水平开放型经济新体制。</w:t>
      </w:r>
    </w:p>
    <w:p w:rsidR="00B06774" w:rsidRDefault="00B06774">
      <w:pPr>
        <w:tabs>
          <w:tab w:val="left" w:pos="0"/>
        </w:tabs>
        <w:adjustRightInd w:val="0"/>
        <w:spacing w:line="288" w:lineRule="auto"/>
        <w:ind w:firstLineChars="221" w:firstLine="464"/>
        <w:rPr>
          <w:rFonts w:ascii="Times New Roman" w:hAnsi="Times New Roman" w:cs="Times New Roman"/>
          <w:szCs w:val="21"/>
        </w:rPr>
      </w:pPr>
    </w:p>
    <w:p w:rsidR="00B06774" w:rsidRDefault="00AA347B">
      <w:pPr>
        <w:pStyle w:val="3"/>
        <w:numPr>
          <w:ilvl w:val="0"/>
          <w:numId w:val="2"/>
        </w:numPr>
        <w:rPr>
          <w:sz w:val="28"/>
          <w:szCs w:val="21"/>
        </w:rPr>
      </w:pPr>
      <w:r>
        <w:rPr>
          <w:rFonts w:hint="eastAsia"/>
          <w:sz w:val="28"/>
          <w:szCs w:val="21"/>
        </w:rPr>
        <w:lastRenderedPageBreak/>
        <w:t xml:space="preserve"> </w:t>
      </w:r>
      <w:r>
        <w:rPr>
          <w:rFonts w:hint="eastAsia"/>
          <w:sz w:val="28"/>
          <w:szCs w:val="21"/>
        </w:rPr>
        <w:t>完整准确全面贯彻新发展理念</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97681B">
      <w:pPr>
        <w:adjustRightInd w:val="0"/>
        <w:spacing w:line="400" w:lineRule="exact"/>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学生理解新发展理念在我国现代化建设全局中的指导地位、重大意义及其科学内涵；培养学生将新发展理念作为“指挥棒、红绿灯”分析经济社会发展</w:t>
      </w:r>
      <w:r w:rsidR="00593F2D">
        <w:rPr>
          <w:rFonts w:ascii="Times New Roman" w:hAnsi="Times New Roman" w:cs="Times New Roman" w:hint="eastAsia"/>
          <w:bCs/>
        </w:rPr>
        <w:t>的</w:t>
      </w:r>
      <w:r w:rsidR="00AA347B">
        <w:rPr>
          <w:rFonts w:ascii="Times New Roman" w:hAnsi="Times New Roman" w:cs="Times New Roman" w:hint="eastAsia"/>
          <w:bCs/>
        </w:rPr>
        <w:t>现实问题、提出贯彻思路的能力；</w:t>
      </w:r>
      <w:r w:rsidR="00593F2D">
        <w:rPr>
          <w:rFonts w:ascii="Times New Roman" w:hAnsi="Times New Roman" w:cs="Times New Roman" w:hint="eastAsia"/>
          <w:bCs/>
        </w:rPr>
        <w:t>培养</w:t>
      </w:r>
      <w:r w:rsidR="00AA347B">
        <w:rPr>
          <w:rFonts w:ascii="Times New Roman" w:hAnsi="Times New Roman" w:cs="Times New Roman" w:hint="eastAsia"/>
          <w:bCs/>
        </w:rPr>
        <w:t>学生推动高质量发展的责任感和使命感。</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400" w:lineRule="exact"/>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新发展理念的地位和意义</w:t>
      </w:r>
      <w:r w:rsidR="00700F26">
        <w:rPr>
          <w:rFonts w:ascii="Times New Roman" w:hAnsi="Times New Roman" w:cs="Times New Roman" w:hint="eastAsia"/>
          <w:bCs/>
        </w:rPr>
        <w:t>，</w:t>
      </w:r>
      <w:r>
        <w:rPr>
          <w:rFonts w:ascii="Times New Roman" w:hAnsi="Times New Roman" w:cs="Times New Roman" w:hint="eastAsia"/>
          <w:bCs/>
        </w:rPr>
        <w:t>新发展理念的科学内涵</w:t>
      </w:r>
      <w:r w:rsidR="00700F26">
        <w:rPr>
          <w:rFonts w:ascii="Times New Roman" w:hAnsi="Times New Roman" w:cs="Times New Roman" w:hint="eastAsia"/>
          <w:bCs/>
        </w:rPr>
        <w:t>，</w:t>
      </w:r>
      <w:r>
        <w:rPr>
          <w:rFonts w:ascii="Times New Roman" w:hAnsi="Times New Roman" w:cs="Times New Roman" w:hint="eastAsia"/>
          <w:bCs/>
        </w:rPr>
        <w:t>新发展理念的实践要求。</w:t>
      </w:r>
    </w:p>
    <w:p w:rsidR="00B06774" w:rsidRDefault="00AA347B">
      <w:pPr>
        <w:adjustRightInd w:val="0"/>
        <w:spacing w:line="400" w:lineRule="exact"/>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理解新发展理念是一个系统的理论体系</w:t>
      </w:r>
      <w:r w:rsidR="00700F26">
        <w:rPr>
          <w:rFonts w:ascii="Times New Roman" w:hAnsi="Times New Roman" w:cs="Times New Roman" w:hint="eastAsia"/>
          <w:szCs w:val="21"/>
        </w:rPr>
        <w:t>，</w:t>
      </w:r>
      <w:r>
        <w:rPr>
          <w:rFonts w:ascii="Times New Roman" w:hAnsi="Times New Roman" w:cs="Times New Roman" w:hint="eastAsia"/>
          <w:szCs w:val="21"/>
        </w:rPr>
        <w:t>理解新发展理念的科学内涵</w:t>
      </w:r>
      <w:r w:rsidR="00700F26">
        <w:rPr>
          <w:rFonts w:ascii="Times New Roman" w:hAnsi="Times New Roman" w:cs="Times New Roman" w:hint="eastAsia"/>
          <w:szCs w:val="21"/>
        </w:rPr>
        <w:t>，</w:t>
      </w:r>
      <w:r>
        <w:rPr>
          <w:rFonts w:ascii="Times New Roman" w:hAnsi="Times New Roman" w:cs="Times New Roman" w:hint="eastAsia"/>
          <w:szCs w:val="21"/>
        </w:rPr>
        <w:t>理解“新发展理念就是指挥棒、红绿灯”。</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400" w:lineRule="exact"/>
        <w:rPr>
          <w:rFonts w:ascii="Times New Roman" w:eastAsia="黑体" w:hAnsi="Times New Roman" w:cs="Times New Roman"/>
        </w:rPr>
      </w:pPr>
      <w:r>
        <w:rPr>
          <w:rFonts w:ascii="Times New Roman" w:eastAsia="黑体" w:hAnsi="Times New Roman" w:cs="Times New Roman" w:hint="eastAsia"/>
          <w:bCs/>
        </w:rPr>
        <w:t>1.</w:t>
      </w:r>
      <w:r>
        <w:rPr>
          <w:rFonts w:ascii="Times New Roman" w:eastAsia="黑体" w:hAnsi="Times New Roman" w:cs="Times New Roman"/>
          <w:bCs/>
        </w:rPr>
        <w:t>教学内容</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）新发展理念是我国经济发展的指导原则</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）崇尚创新、注重协调、倡导绿色、厚植开放、推进共享</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）把新发展理念贯彻到经济社会发展全过程各领域</w:t>
      </w:r>
    </w:p>
    <w:p w:rsidR="00B06774" w:rsidRDefault="00AA347B">
      <w:pPr>
        <w:adjustRightInd w:val="0"/>
        <w:spacing w:line="400" w:lineRule="exact"/>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新发展理念提出的时代背景与形成过程</w:t>
      </w:r>
      <w:r w:rsidR="00700F26">
        <w:rPr>
          <w:rFonts w:ascii="Times New Roman" w:hAnsi="Times New Roman" w:cs="Times New Roman" w:hint="eastAsia"/>
          <w:szCs w:val="21"/>
        </w:rPr>
        <w:t>，</w:t>
      </w:r>
      <w:r>
        <w:rPr>
          <w:rFonts w:ascii="Times New Roman" w:hAnsi="Times New Roman" w:cs="Times New Roman" w:hint="eastAsia"/>
          <w:szCs w:val="21"/>
        </w:rPr>
        <w:t>我国在科技创新、区域协调、生态保护、对外开放、共同富裕等领域的实践案例。</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新发展理念的科学内涵</w:t>
      </w:r>
      <w:r w:rsidR="00700F26">
        <w:rPr>
          <w:rFonts w:ascii="Times New Roman" w:hAnsi="Times New Roman" w:cs="Times New Roman" w:hint="eastAsia"/>
          <w:szCs w:val="21"/>
        </w:rPr>
        <w:t>，</w:t>
      </w:r>
      <w:r>
        <w:rPr>
          <w:rFonts w:ascii="Times New Roman" w:hAnsi="Times New Roman" w:cs="Times New Roman" w:hint="eastAsia"/>
          <w:szCs w:val="21"/>
        </w:rPr>
        <w:t>创新、协调、绿色、开放、共享五大发展理念的核心要义。</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创新、协调、绿色、开放、共享五大发展理念之间相互贯通、相互促进的辩证统一关系</w:t>
      </w:r>
      <w:r w:rsidR="00700F26">
        <w:rPr>
          <w:rFonts w:ascii="Times New Roman" w:hAnsi="Times New Roman" w:cs="Times New Roman" w:hint="eastAsia"/>
          <w:szCs w:val="21"/>
        </w:rPr>
        <w:t>，</w:t>
      </w:r>
      <w:r>
        <w:rPr>
          <w:rFonts w:ascii="Times New Roman" w:hAnsi="Times New Roman" w:cs="Times New Roman" w:hint="eastAsia"/>
          <w:szCs w:val="21"/>
        </w:rPr>
        <w:t>把新发展理念贯彻到经济社会发展全过程各领域。</w:t>
      </w:r>
    </w:p>
    <w:p w:rsidR="00B06774" w:rsidRDefault="00B06774">
      <w:pPr>
        <w:adjustRightInd w:val="0"/>
        <w:spacing w:line="400" w:lineRule="exact"/>
        <w:ind w:firstLineChars="200" w:firstLine="420"/>
        <w:rPr>
          <w:rFonts w:ascii="Times New Roman" w:hAnsi="Times New Roman" w:cs="Times New Roman"/>
          <w:szCs w:val="21"/>
        </w:rPr>
      </w:pPr>
    </w:p>
    <w:p w:rsidR="00B06774" w:rsidRDefault="00AA347B">
      <w:pPr>
        <w:pStyle w:val="3"/>
        <w:numPr>
          <w:ilvl w:val="0"/>
          <w:numId w:val="2"/>
        </w:numPr>
        <w:rPr>
          <w:sz w:val="28"/>
          <w:szCs w:val="21"/>
        </w:rPr>
      </w:pPr>
      <w:r>
        <w:rPr>
          <w:rFonts w:hint="eastAsia"/>
          <w:sz w:val="28"/>
          <w:szCs w:val="21"/>
        </w:rPr>
        <w:t xml:space="preserve"> </w:t>
      </w:r>
      <w:r>
        <w:rPr>
          <w:rFonts w:hint="eastAsia"/>
          <w:sz w:val="28"/>
          <w:szCs w:val="21"/>
        </w:rPr>
        <w:t>构建新发展格局</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97681B">
      <w:pPr>
        <w:adjustRightInd w:val="0"/>
        <w:spacing w:line="400" w:lineRule="exact"/>
        <w:ind w:firstLineChars="200" w:firstLine="420"/>
        <w:rPr>
          <w:rFonts w:ascii="Times New Roman" w:eastAsia="黑体"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学生明确构建新发展格局的时代背景、战略必然性，</w:t>
      </w:r>
      <w:r w:rsidR="00AA347B">
        <w:rPr>
          <w:rFonts w:ascii="Times New Roman" w:hAnsi="Times New Roman" w:cs="Times New Roman" w:hint="eastAsia"/>
          <w:szCs w:val="21"/>
        </w:rPr>
        <w:t>深刻把握构建新发展格局的着力点</w:t>
      </w:r>
      <w:r w:rsidR="00AA347B">
        <w:rPr>
          <w:rFonts w:ascii="Times New Roman" w:hAnsi="Times New Roman" w:cs="Times New Roman" w:hint="eastAsia"/>
          <w:bCs/>
        </w:rPr>
        <w:t>；培养学生分析经济循环堵点、思考如何</w:t>
      </w:r>
      <w:r w:rsidR="00AA347B">
        <w:rPr>
          <w:rFonts w:ascii="Times New Roman" w:hAnsi="Times New Roman" w:cs="Times New Roman" w:hint="eastAsia"/>
          <w:szCs w:val="21"/>
        </w:rPr>
        <w:t>构建新发展格局</w:t>
      </w:r>
      <w:r w:rsidR="00AA347B">
        <w:rPr>
          <w:rFonts w:ascii="Times New Roman" w:hAnsi="Times New Roman" w:cs="Times New Roman" w:hint="eastAsia"/>
          <w:bCs/>
        </w:rPr>
        <w:t>的实践分析能力。</w:t>
      </w:r>
      <w:r w:rsidR="00AA347B">
        <w:rPr>
          <w:rFonts w:ascii="Times New Roman" w:hAnsi="Times New Roman" w:cs="Times New Roman" w:hint="eastAsia"/>
          <w:szCs w:val="21"/>
        </w:rPr>
        <w:t>引导学生强化服务国家战略的担当意识。</w:t>
      </w:r>
    </w:p>
    <w:p w:rsidR="00B06774" w:rsidRDefault="00AA347B">
      <w:pPr>
        <w:pStyle w:val="4"/>
        <w:spacing w:before="0" w:after="0" w:line="360" w:lineRule="auto"/>
        <w:rPr>
          <w:rFonts w:ascii="Times New Roman" w:eastAsiaTheme="minorEastAsia" w:hAnsi="Times New Roman" w:cs="Times New Roman"/>
          <w:b w:val="0"/>
          <w:sz w:val="21"/>
          <w:szCs w:val="22"/>
        </w:rPr>
      </w:pPr>
      <w:r>
        <w:rPr>
          <w:rFonts w:ascii="Times New Roman" w:eastAsia="黑体" w:hAnsi="Times New Roman"/>
          <w:b w:val="0"/>
          <w:bCs w:val="0"/>
          <w:sz w:val="21"/>
          <w:szCs w:val="21"/>
        </w:rPr>
        <w:t>教学重点和难点</w:t>
      </w:r>
    </w:p>
    <w:p w:rsidR="00B06774" w:rsidRDefault="00AA347B">
      <w:pPr>
        <w:adjustRightInd w:val="0"/>
        <w:spacing w:line="400" w:lineRule="exact"/>
        <w:ind w:firstLineChars="200" w:firstLine="420"/>
        <w:rPr>
          <w:rFonts w:ascii="Times New Roman"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构建新发展格局的时代背景</w:t>
      </w:r>
      <w:r w:rsidR="00700F26">
        <w:rPr>
          <w:rFonts w:ascii="Times New Roman" w:hAnsi="Times New Roman" w:cs="Times New Roman" w:hint="eastAsia"/>
          <w:bCs/>
        </w:rPr>
        <w:t>，</w:t>
      </w:r>
      <w:r>
        <w:rPr>
          <w:rFonts w:ascii="Times New Roman" w:hAnsi="Times New Roman" w:cs="Times New Roman" w:hint="eastAsia"/>
          <w:bCs/>
        </w:rPr>
        <w:t>构建新发展格局的重要着力点</w:t>
      </w:r>
      <w:r w:rsidR="00700F26">
        <w:rPr>
          <w:rFonts w:ascii="Times New Roman" w:hAnsi="Times New Roman" w:cs="Times New Roman" w:hint="eastAsia"/>
          <w:bCs/>
        </w:rPr>
        <w:t>，</w:t>
      </w:r>
      <w:r>
        <w:rPr>
          <w:rFonts w:ascii="Times New Roman" w:hAnsi="Times New Roman" w:cs="Times New Roman" w:hint="eastAsia"/>
          <w:bCs/>
        </w:rPr>
        <w:t>相互促进的国内国际双循环。</w:t>
      </w:r>
    </w:p>
    <w:p w:rsidR="00B06774" w:rsidRDefault="00AA347B">
      <w:pPr>
        <w:adjustRightInd w:val="0"/>
        <w:spacing w:line="400" w:lineRule="exact"/>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理解构建新发展格局是把握未来发展主动权的战略部署</w:t>
      </w:r>
      <w:r w:rsidR="00700F26">
        <w:rPr>
          <w:rFonts w:ascii="Times New Roman" w:hAnsi="Times New Roman" w:cs="Times New Roman" w:hint="eastAsia"/>
          <w:szCs w:val="21"/>
        </w:rPr>
        <w:t>，</w:t>
      </w:r>
      <w:r>
        <w:rPr>
          <w:rFonts w:ascii="Times New Roman" w:hAnsi="Times New Roman" w:cs="Times New Roman" w:hint="eastAsia"/>
          <w:szCs w:val="21"/>
        </w:rPr>
        <w:t>理解大国经济的特征是内需为主导、内部可循环</w:t>
      </w:r>
      <w:r w:rsidR="00700F26">
        <w:rPr>
          <w:rFonts w:ascii="Times New Roman" w:hAnsi="Times New Roman" w:cs="Times New Roman" w:hint="eastAsia"/>
          <w:szCs w:val="21"/>
        </w:rPr>
        <w:t>，</w:t>
      </w:r>
      <w:r>
        <w:rPr>
          <w:rFonts w:ascii="Times New Roman" w:hAnsi="Times New Roman" w:cs="Times New Roman" w:hint="eastAsia"/>
          <w:szCs w:val="21"/>
        </w:rPr>
        <w:t>理解国内国际双循环相互促进的内在逻辑。</w:t>
      </w:r>
    </w:p>
    <w:p w:rsidR="00B06774" w:rsidRDefault="00AA347B">
      <w:pPr>
        <w:pStyle w:val="4"/>
        <w:spacing w:before="0" w:after="0" w:line="360" w:lineRule="auto"/>
        <w:rPr>
          <w:rFonts w:ascii="Times New Roman" w:eastAsia="黑体" w:hAnsi="Times New Roman"/>
          <w:b w:val="0"/>
          <w:bCs w:val="0"/>
          <w:sz w:val="21"/>
          <w:szCs w:val="21"/>
        </w:rPr>
      </w:pPr>
      <w:r>
        <w:rPr>
          <w:rFonts w:ascii="Times New Roman" w:eastAsia="黑体" w:hAnsi="Times New Roman"/>
          <w:b w:val="0"/>
          <w:bCs w:val="0"/>
          <w:sz w:val="21"/>
          <w:szCs w:val="21"/>
        </w:rPr>
        <w:lastRenderedPageBreak/>
        <w:t>主要教学内容及要求</w:t>
      </w:r>
    </w:p>
    <w:p w:rsidR="00B06774" w:rsidRDefault="00AA347B">
      <w:pPr>
        <w:adjustRightInd w:val="0"/>
        <w:spacing w:line="400" w:lineRule="exact"/>
        <w:rPr>
          <w:rFonts w:ascii="Times New Roman" w:eastAsia="黑体" w:hAnsi="Times New Roman" w:cs="Times New Roman"/>
        </w:rPr>
      </w:pPr>
      <w:r>
        <w:rPr>
          <w:rFonts w:ascii="Times New Roman" w:eastAsia="黑体" w:hAnsi="Times New Roman" w:cs="Times New Roman" w:hint="eastAsia"/>
          <w:bCs/>
        </w:rPr>
        <w:t>1.</w:t>
      </w:r>
      <w:r>
        <w:rPr>
          <w:rFonts w:ascii="Times New Roman" w:eastAsia="黑体" w:hAnsi="Times New Roman" w:cs="Times New Roman"/>
          <w:bCs/>
        </w:rPr>
        <w:t>教学内容</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）把握未来发展主动权的战略部署</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）深刻把握构建新发展格局的重要着力点</w:t>
      </w:r>
    </w:p>
    <w:p w:rsidR="00B06774" w:rsidRDefault="00AA347B">
      <w:pPr>
        <w:adjustRightInd w:val="0"/>
        <w:spacing w:line="400" w:lineRule="exact"/>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）准确把握国内大循环和国内国际双循环的关系</w:t>
      </w:r>
    </w:p>
    <w:p w:rsidR="00B06774" w:rsidRDefault="00AA347B">
      <w:pPr>
        <w:adjustRightInd w:val="0"/>
        <w:spacing w:line="400" w:lineRule="exact"/>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bCs/>
        </w:rPr>
        <w:t>构建新发展格局的时代背景</w:t>
      </w:r>
      <w:r w:rsidR="00700F26">
        <w:rPr>
          <w:rFonts w:ascii="Times New Roman" w:hAnsi="Times New Roman" w:cs="Times New Roman" w:hint="eastAsia"/>
          <w:bCs/>
        </w:rPr>
        <w:t>，</w:t>
      </w:r>
      <w:r>
        <w:rPr>
          <w:rFonts w:ascii="Times New Roman" w:hAnsi="Times New Roman" w:cs="Times New Roman" w:hint="eastAsia"/>
          <w:szCs w:val="21"/>
        </w:rPr>
        <w:t>大国经济的特征</w:t>
      </w:r>
      <w:r w:rsidR="00700F26">
        <w:rPr>
          <w:rFonts w:ascii="Times New Roman" w:hAnsi="Times New Roman" w:cs="Times New Roman" w:hint="eastAsia"/>
          <w:szCs w:val="21"/>
        </w:rPr>
        <w:t>，</w:t>
      </w:r>
      <w:r>
        <w:rPr>
          <w:rFonts w:ascii="Times New Roman" w:hAnsi="Times New Roman" w:cs="Times New Roman" w:hint="eastAsia"/>
          <w:szCs w:val="21"/>
        </w:rPr>
        <w:t>我国构建新发展格局的坚实基础</w:t>
      </w:r>
      <w:r w:rsidR="00700F26">
        <w:rPr>
          <w:rFonts w:ascii="Times New Roman" w:hAnsi="Times New Roman" w:cs="Times New Roman" w:hint="eastAsia"/>
          <w:szCs w:val="21"/>
        </w:rPr>
        <w:t>，</w:t>
      </w:r>
      <w:r>
        <w:rPr>
          <w:rFonts w:ascii="Times New Roman" w:hAnsi="Times New Roman" w:cs="Times New Roman" w:hint="eastAsia"/>
          <w:szCs w:val="21"/>
        </w:rPr>
        <w:t>我国构建新发展格局的实践案例。</w:t>
      </w:r>
    </w:p>
    <w:p w:rsidR="00B06774" w:rsidRDefault="00AA347B">
      <w:pPr>
        <w:adjustRightInd w:val="0"/>
        <w:spacing w:line="400" w:lineRule="exact"/>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实现经济循环的畅通无阻</w:t>
      </w:r>
      <w:r w:rsidR="00700F26">
        <w:rPr>
          <w:rFonts w:ascii="Times New Roman" w:hAnsi="Times New Roman" w:cs="Times New Roman" w:hint="eastAsia"/>
          <w:szCs w:val="21"/>
        </w:rPr>
        <w:t>，</w:t>
      </w:r>
      <w:r>
        <w:rPr>
          <w:rFonts w:ascii="Times New Roman" w:hAnsi="Times New Roman" w:cs="Times New Roman" w:hint="eastAsia"/>
          <w:szCs w:val="21"/>
        </w:rPr>
        <w:t>坚持扩大内需这个战略基点</w:t>
      </w:r>
      <w:r w:rsidR="00700F26">
        <w:rPr>
          <w:rFonts w:ascii="Times New Roman" w:hAnsi="Times New Roman" w:cs="Times New Roman" w:hint="eastAsia"/>
          <w:szCs w:val="21"/>
        </w:rPr>
        <w:t>，</w:t>
      </w:r>
      <w:r>
        <w:rPr>
          <w:rFonts w:ascii="Times New Roman" w:hAnsi="Times New Roman" w:cs="Times New Roman" w:hint="eastAsia"/>
          <w:szCs w:val="21"/>
        </w:rPr>
        <w:t>增强国内大循环内生动力和可靠性；提升国际循环的质量和水平。</w:t>
      </w:r>
    </w:p>
    <w:p w:rsidR="00B06774" w:rsidRDefault="00AA347B">
      <w:pPr>
        <w:adjustRightInd w:val="0"/>
        <w:spacing w:line="400" w:lineRule="exact"/>
        <w:ind w:firstLineChars="200" w:firstLine="420"/>
        <w:rPr>
          <w:rFonts w:ascii="Times New Roman" w:hAnsi="Times New Roman" w:cs="Times New Roman"/>
          <w:color w:val="EE0000"/>
          <w:szCs w:val="21"/>
        </w:rPr>
      </w:pPr>
      <w:r>
        <w:rPr>
          <w:rFonts w:ascii="黑体" w:eastAsia="黑体" w:hAnsi="黑体" w:cs="Times New Roman"/>
          <w:szCs w:val="21"/>
        </w:rPr>
        <w:t>掌握：</w:t>
      </w:r>
      <w:r>
        <w:rPr>
          <w:rFonts w:ascii="Times New Roman" w:hAnsi="Times New Roman" w:cs="Times New Roman" w:hint="eastAsia"/>
          <w:szCs w:val="21"/>
        </w:rPr>
        <w:t>深刻把握构建新发展格局的重要着力点</w:t>
      </w:r>
      <w:r w:rsidR="00700F26">
        <w:rPr>
          <w:rFonts w:ascii="Times New Roman" w:hAnsi="Times New Roman" w:cs="Times New Roman" w:hint="eastAsia"/>
          <w:szCs w:val="21"/>
        </w:rPr>
        <w:t>，</w:t>
      </w:r>
      <w:r>
        <w:rPr>
          <w:rFonts w:ascii="Times New Roman" w:hAnsi="Times New Roman" w:cs="Times New Roman" w:hint="eastAsia"/>
          <w:szCs w:val="21"/>
        </w:rPr>
        <w:t>准确把握国内大循环和国内国际双循环的关系。</w:t>
      </w:r>
    </w:p>
    <w:p w:rsidR="00B06774" w:rsidRDefault="00B06774">
      <w:pPr>
        <w:adjustRightInd w:val="0"/>
        <w:spacing w:line="288" w:lineRule="auto"/>
        <w:ind w:firstLineChars="200" w:firstLine="420"/>
        <w:rPr>
          <w:rFonts w:ascii="Times New Roman" w:hAnsi="Times New Roman" w:cs="Times New Roman"/>
          <w:kern w:val="0"/>
        </w:rPr>
      </w:pPr>
    </w:p>
    <w:p w:rsidR="00B06774" w:rsidRDefault="00AA347B">
      <w:pPr>
        <w:pStyle w:val="3"/>
        <w:numPr>
          <w:ilvl w:val="0"/>
          <w:numId w:val="2"/>
        </w:numPr>
        <w:spacing w:line="288" w:lineRule="auto"/>
        <w:rPr>
          <w:sz w:val="28"/>
          <w:szCs w:val="21"/>
        </w:rPr>
      </w:pPr>
      <w:bookmarkStart w:id="3" w:name="_Hlk218350146"/>
      <w:r>
        <w:rPr>
          <w:rFonts w:hint="eastAsia"/>
          <w:sz w:val="28"/>
          <w:szCs w:val="21"/>
        </w:rPr>
        <w:t xml:space="preserve"> </w:t>
      </w:r>
      <w:r>
        <w:rPr>
          <w:rFonts w:hint="eastAsia"/>
          <w:sz w:val="28"/>
          <w:szCs w:val="21"/>
        </w:rPr>
        <w:t>推动高质量发展</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97681B">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学生完全理解高质量发展的意义与地位；明确为什么高质量发展需要推动质量变革、效率变革和动力变革；清楚为何</w:t>
      </w:r>
      <w:r w:rsidR="00593F2D">
        <w:rPr>
          <w:rFonts w:ascii="Times New Roman" w:hAnsi="Times New Roman" w:cs="Times New Roman" w:hint="eastAsia"/>
          <w:bCs/>
        </w:rPr>
        <w:t>要</w:t>
      </w:r>
      <w:r w:rsidR="00AA347B">
        <w:rPr>
          <w:rFonts w:ascii="Times New Roman" w:hAnsi="Times New Roman" w:cs="Times New Roman" w:hint="eastAsia"/>
          <w:bCs/>
        </w:rPr>
        <w:t>同时推进扩大内需和供给侧结构性改革。</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高质量发展的内涵、地位和主要特征</w:t>
      </w:r>
      <w:r w:rsidR="00700F26">
        <w:rPr>
          <w:rFonts w:ascii="Times New Roman" w:hAnsi="Times New Roman" w:cs="Times New Roman" w:hint="eastAsia"/>
          <w:bCs/>
        </w:rPr>
        <w:t>，</w:t>
      </w:r>
      <w:r>
        <w:rPr>
          <w:rFonts w:ascii="Times New Roman" w:hAnsi="Times New Roman" w:cs="Times New Roman" w:hint="eastAsia"/>
          <w:bCs/>
        </w:rPr>
        <w:t>实现高质量发展的要求和途径</w:t>
      </w:r>
      <w:r w:rsidR="00700F26">
        <w:rPr>
          <w:rFonts w:ascii="Times New Roman" w:hAnsi="Times New Roman" w:cs="Times New Roman" w:hint="eastAsia"/>
          <w:bCs/>
        </w:rPr>
        <w:t>，</w:t>
      </w:r>
      <w:r>
        <w:rPr>
          <w:rFonts w:ascii="Times New Roman" w:hAnsi="Times New Roman" w:cs="Times New Roman" w:hint="eastAsia"/>
          <w:bCs/>
        </w:rPr>
        <w:t>扩大内需和供给</w:t>
      </w:r>
      <w:proofErr w:type="gramStart"/>
      <w:r>
        <w:rPr>
          <w:rFonts w:ascii="Times New Roman" w:hAnsi="Times New Roman" w:cs="Times New Roman" w:hint="eastAsia"/>
          <w:bCs/>
        </w:rPr>
        <w:t>侧改革</w:t>
      </w:r>
      <w:proofErr w:type="gramEnd"/>
      <w:r w:rsidR="00593F2D">
        <w:rPr>
          <w:rFonts w:ascii="Times New Roman" w:hAnsi="Times New Roman" w:cs="Times New Roman" w:hint="eastAsia"/>
          <w:bCs/>
        </w:rPr>
        <w:t>对</w:t>
      </w:r>
      <w:r>
        <w:rPr>
          <w:rFonts w:ascii="Times New Roman" w:hAnsi="Times New Roman" w:cs="Times New Roman" w:hint="eastAsia"/>
          <w:bCs/>
        </w:rPr>
        <w:t>高质量发展的意义。</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理解高质量发展是中国式现代化的必然要求</w:t>
      </w:r>
      <w:r w:rsidR="00700F26">
        <w:rPr>
          <w:rFonts w:ascii="Times New Roman" w:hAnsi="Times New Roman" w:cs="Times New Roman" w:hint="eastAsia"/>
          <w:szCs w:val="21"/>
        </w:rPr>
        <w:t>，</w:t>
      </w:r>
      <w:r>
        <w:rPr>
          <w:rFonts w:ascii="Times New Roman" w:hAnsi="Times New Roman" w:cs="Times New Roman" w:hint="eastAsia"/>
          <w:szCs w:val="21"/>
        </w:rPr>
        <w:t>如何用好供给</w:t>
      </w:r>
      <w:proofErr w:type="gramStart"/>
      <w:r>
        <w:rPr>
          <w:rFonts w:ascii="Times New Roman" w:hAnsi="Times New Roman" w:cs="Times New Roman" w:hint="eastAsia"/>
          <w:szCs w:val="21"/>
        </w:rPr>
        <w:t>侧管理</w:t>
      </w:r>
      <w:proofErr w:type="gramEnd"/>
      <w:r>
        <w:rPr>
          <w:rFonts w:ascii="Times New Roman" w:hAnsi="Times New Roman" w:cs="Times New Roman" w:hint="eastAsia"/>
          <w:szCs w:val="21"/>
        </w:rPr>
        <w:t>和需求</w:t>
      </w:r>
      <w:proofErr w:type="gramStart"/>
      <w:r>
        <w:rPr>
          <w:rFonts w:ascii="Times New Roman" w:hAnsi="Times New Roman" w:cs="Times New Roman" w:hint="eastAsia"/>
          <w:szCs w:val="21"/>
        </w:rPr>
        <w:t>侧管理</w:t>
      </w:r>
      <w:proofErr w:type="gramEnd"/>
      <w:r>
        <w:rPr>
          <w:rFonts w:ascii="Times New Roman" w:hAnsi="Times New Roman" w:cs="Times New Roman" w:hint="eastAsia"/>
          <w:szCs w:val="21"/>
        </w:rPr>
        <w:t>这两个基本手段推动高质量发展。</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）高质量发展是新时代的硬道理</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）坚持以推动高质量发展为主题</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）统筹扩大内需和深化供给侧结构性改革</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我国经济已转向高质量发展阶段</w:t>
      </w:r>
      <w:r w:rsidR="00700F26">
        <w:rPr>
          <w:rFonts w:ascii="Times New Roman" w:hAnsi="Times New Roman" w:cs="Times New Roman" w:hint="eastAsia"/>
          <w:szCs w:val="21"/>
        </w:rPr>
        <w:t>，</w:t>
      </w:r>
      <w:r>
        <w:rPr>
          <w:rFonts w:ascii="Times New Roman" w:hAnsi="Times New Roman" w:cs="Times New Roman" w:hint="eastAsia"/>
          <w:szCs w:val="21"/>
        </w:rPr>
        <w:t>高质量发展的基本内涵</w:t>
      </w:r>
      <w:r w:rsidR="00700F26">
        <w:rPr>
          <w:rFonts w:ascii="Times New Roman" w:hAnsi="Times New Roman" w:cs="Times New Roman" w:hint="eastAsia"/>
          <w:szCs w:val="21"/>
        </w:rPr>
        <w:t>，</w:t>
      </w:r>
      <w:r>
        <w:rPr>
          <w:rFonts w:ascii="Times New Roman" w:hAnsi="Times New Roman" w:cs="Times New Roman" w:hint="eastAsia"/>
          <w:szCs w:val="21"/>
        </w:rPr>
        <w:t>高质量发展是全面建设社会主义现代化国家的首要任务。</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推动质量变革、效率变革、动力变革、高质量发展的基本要求</w:t>
      </w:r>
      <w:r w:rsidR="00700F26">
        <w:rPr>
          <w:rFonts w:ascii="Times New Roman" w:hAnsi="Times New Roman" w:cs="Times New Roman" w:hint="eastAsia"/>
          <w:szCs w:val="21"/>
        </w:rPr>
        <w:t>，</w:t>
      </w:r>
      <w:r>
        <w:rPr>
          <w:rFonts w:ascii="Times New Roman" w:hAnsi="Times New Roman" w:cs="Times New Roman" w:hint="eastAsia"/>
          <w:szCs w:val="21"/>
        </w:rPr>
        <w:t>高质量发展是对经济社会发展的总要求。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实现高质量发展的要求和途径</w:t>
      </w:r>
      <w:r w:rsidR="00700F26">
        <w:rPr>
          <w:rFonts w:ascii="Times New Roman" w:hAnsi="Times New Roman" w:cs="Times New Roman" w:hint="eastAsia"/>
          <w:szCs w:val="21"/>
        </w:rPr>
        <w:t>，</w:t>
      </w:r>
      <w:r>
        <w:rPr>
          <w:rFonts w:ascii="Times New Roman" w:hAnsi="Times New Roman" w:cs="Times New Roman" w:hint="eastAsia"/>
          <w:szCs w:val="21"/>
        </w:rPr>
        <w:t>扩大内需和供给</w:t>
      </w:r>
      <w:proofErr w:type="gramStart"/>
      <w:r>
        <w:rPr>
          <w:rFonts w:ascii="Times New Roman" w:hAnsi="Times New Roman" w:cs="Times New Roman" w:hint="eastAsia"/>
          <w:szCs w:val="21"/>
        </w:rPr>
        <w:t>侧改革</w:t>
      </w:r>
      <w:proofErr w:type="gramEnd"/>
      <w:r>
        <w:rPr>
          <w:rFonts w:ascii="Times New Roman" w:hAnsi="Times New Roman" w:cs="Times New Roman" w:hint="eastAsia"/>
          <w:szCs w:val="21"/>
        </w:rPr>
        <w:t>之于高质量发展的意义</w:t>
      </w:r>
      <w:r w:rsidR="00700F26">
        <w:rPr>
          <w:rFonts w:ascii="Times New Roman" w:hAnsi="Times New Roman" w:cs="Times New Roman" w:hint="eastAsia"/>
          <w:szCs w:val="21"/>
        </w:rPr>
        <w:t>，</w:t>
      </w:r>
      <w:r>
        <w:rPr>
          <w:rFonts w:ascii="Times New Roman" w:hAnsi="Times New Roman" w:cs="Times New Roman" w:hint="eastAsia"/>
          <w:szCs w:val="21"/>
        </w:rPr>
        <w:t>扩大内需和供给</w:t>
      </w:r>
      <w:proofErr w:type="gramStart"/>
      <w:r>
        <w:rPr>
          <w:rFonts w:ascii="Times New Roman" w:hAnsi="Times New Roman" w:cs="Times New Roman" w:hint="eastAsia"/>
          <w:szCs w:val="21"/>
        </w:rPr>
        <w:t>侧改革</w:t>
      </w:r>
      <w:proofErr w:type="gramEnd"/>
      <w:r>
        <w:rPr>
          <w:rFonts w:ascii="Times New Roman" w:hAnsi="Times New Roman" w:cs="Times New Roman" w:hint="eastAsia"/>
          <w:szCs w:val="21"/>
        </w:rPr>
        <w:t>之间的对立统一。</w:t>
      </w:r>
    </w:p>
    <w:bookmarkEnd w:id="3"/>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3"/>
        <w:numPr>
          <w:ilvl w:val="0"/>
          <w:numId w:val="2"/>
        </w:numPr>
        <w:spacing w:line="288" w:lineRule="auto"/>
        <w:rPr>
          <w:sz w:val="28"/>
          <w:szCs w:val="21"/>
        </w:rPr>
      </w:pPr>
      <w:r>
        <w:rPr>
          <w:rFonts w:hint="eastAsia"/>
          <w:sz w:val="28"/>
          <w:szCs w:val="21"/>
        </w:rPr>
        <w:lastRenderedPageBreak/>
        <w:t xml:space="preserve"> </w:t>
      </w:r>
      <w:r>
        <w:rPr>
          <w:rFonts w:hint="eastAsia"/>
          <w:sz w:val="28"/>
          <w:szCs w:val="21"/>
        </w:rPr>
        <w:t>加快发展新质生产力</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97681B">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学生了解新质生产力对推动高质量发展的意义和作用；明确新质生产力的内涵、特征和发展新质生产力的实践要求，清楚健全因地制宜发展新质生产力体制机制的主要任务。</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发展新质生产力是推动高质量发展的内在要求和重要着力点。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新质生产力的基本内涵和主要特征</w:t>
      </w:r>
      <w:r w:rsidR="0069727A">
        <w:rPr>
          <w:rFonts w:ascii="Times New Roman" w:hAnsi="Times New Roman" w:cs="Times New Roman" w:hint="eastAsia"/>
          <w:szCs w:val="21"/>
        </w:rPr>
        <w:t>，</w:t>
      </w:r>
      <w:r>
        <w:rPr>
          <w:rFonts w:ascii="Times New Roman" w:hAnsi="Times New Roman" w:cs="Times New Roman" w:hint="eastAsia"/>
          <w:szCs w:val="21"/>
        </w:rPr>
        <w:t>如何通过深化改革健全因地制宜发展新质生产力体制机制。</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）高质量发展需要新的生产力理论来指导</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）新质生产力本质是先进生产力</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）健全因地制宜发展新质生产力体制机制</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新质生产力的基本内涵、主要特征和显著特点。</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健全建设现代化产业体系体制机制</w:t>
      </w:r>
      <w:r w:rsidR="0069727A">
        <w:rPr>
          <w:rFonts w:ascii="Times New Roman" w:hAnsi="Times New Roman" w:cs="Times New Roman" w:hint="eastAsia"/>
          <w:szCs w:val="21"/>
        </w:rPr>
        <w:t>，</w:t>
      </w:r>
      <w:r>
        <w:rPr>
          <w:rFonts w:ascii="Times New Roman" w:hAnsi="Times New Roman" w:cs="Times New Roman" w:hint="eastAsia"/>
          <w:szCs w:val="21"/>
        </w:rPr>
        <w:t>健全推动高水平科技自立自强体制机制</w:t>
      </w:r>
      <w:r w:rsidR="0069727A">
        <w:rPr>
          <w:rFonts w:ascii="Times New Roman" w:hAnsi="Times New Roman" w:cs="Times New Roman" w:hint="eastAsia"/>
          <w:szCs w:val="21"/>
        </w:rPr>
        <w:t>，</w:t>
      </w:r>
      <w:r>
        <w:rPr>
          <w:rFonts w:ascii="Times New Roman" w:hAnsi="Times New Roman" w:cs="Times New Roman" w:hint="eastAsia"/>
          <w:szCs w:val="21"/>
        </w:rPr>
        <w:t>健全促进各类先进生产要素向发展新质生产力集聚体制机制</w:t>
      </w:r>
      <w:r w:rsidR="0069727A">
        <w:rPr>
          <w:rFonts w:ascii="Times New Roman" w:hAnsi="Times New Roman" w:cs="Times New Roman" w:hint="eastAsia"/>
          <w:szCs w:val="21"/>
        </w:rPr>
        <w:t>，</w:t>
      </w:r>
      <w:r>
        <w:rPr>
          <w:rFonts w:ascii="Times New Roman" w:hAnsi="Times New Roman" w:cs="Times New Roman" w:hint="eastAsia"/>
          <w:szCs w:val="21"/>
        </w:rPr>
        <w:t>健全促进数字经济</w:t>
      </w:r>
      <w:r w:rsidR="00950179">
        <w:rPr>
          <w:rFonts w:ascii="Times New Roman" w:hAnsi="Times New Roman" w:cs="Times New Roman" w:hint="eastAsia"/>
          <w:szCs w:val="21"/>
        </w:rPr>
        <w:t>和</w:t>
      </w:r>
      <w:r w:rsidR="006142A1">
        <w:rPr>
          <w:rFonts w:ascii="Times New Roman" w:hAnsi="Times New Roman" w:cs="Times New Roman" w:hint="eastAsia"/>
          <w:szCs w:val="21"/>
        </w:rPr>
        <w:t>实体</w:t>
      </w:r>
      <w:r w:rsidR="00950179">
        <w:rPr>
          <w:rFonts w:ascii="Times New Roman" w:hAnsi="Times New Roman" w:cs="Times New Roman" w:hint="eastAsia"/>
          <w:szCs w:val="21"/>
        </w:rPr>
        <w:t>经济</w:t>
      </w:r>
      <w:r>
        <w:rPr>
          <w:rFonts w:ascii="Times New Roman" w:hAnsi="Times New Roman" w:cs="Times New Roman" w:hint="eastAsia"/>
          <w:szCs w:val="21"/>
        </w:rPr>
        <w:t>深度融合制度</w:t>
      </w:r>
      <w:r w:rsidR="0069727A">
        <w:rPr>
          <w:rFonts w:ascii="Times New Roman" w:hAnsi="Times New Roman" w:cs="Times New Roman" w:hint="eastAsia"/>
          <w:szCs w:val="21"/>
        </w:rPr>
        <w:t>，</w:t>
      </w:r>
      <w:r>
        <w:rPr>
          <w:rFonts w:ascii="Times New Roman" w:hAnsi="Times New Roman" w:cs="Times New Roman" w:hint="eastAsia"/>
          <w:szCs w:val="21"/>
        </w:rPr>
        <w:t>健全绿色低碳发展机制。</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发展新质生产力与推动高质量发展之间的关系</w:t>
      </w:r>
      <w:r w:rsidR="0069727A">
        <w:rPr>
          <w:rFonts w:ascii="Times New Roman" w:hAnsi="Times New Roman" w:cs="Times New Roman" w:hint="eastAsia"/>
          <w:szCs w:val="21"/>
        </w:rPr>
        <w:t>，</w:t>
      </w:r>
      <w:r>
        <w:rPr>
          <w:rFonts w:ascii="Times New Roman" w:hAnsi="Times New Roman" w:cs="Times New Roman" w:hint="eastAsia"/>
          <w:szCs w:val="21"/>
        </w:rPr>
        <w:t>发展新质生产力的实现途径和体制机制建设</w:t>
      </w:r>
      <w:r w:rsidR="0069727A">
        <w:rPr>
          <w:rFonts w:ascii="Times New Roman" w:hAnsi="Times New Roman" w:cs="Times New Roman" w:hint="eastAsia"/>
          <w:szCs w:val="21"/>
        </w:rPr>
        <w:t>，</w:t>
      </w:r>
      <w:r>
        <w:rPr>
          <w:rFonts w:ascii="Times New Roman" w:hAnsi="Times New Roman" w:cs="Times New Roman" w:hint="eastAsia"/>
          <w:szCs w:val="21"/>
        </w:rPr>
        <w:t>为什么要因地制宜发展新质生产力</w:t>
      </w:r>
      <w:r w:rsidR="0069727A">
        <w:rPr>
          <w:rFonts w:ascii="Times New Roman" w:hAnsi="Times New Roman" w:cs="Times New Roman" w:hint="eastAsia"/>
          <w:szCs w:val="21"/>
        </w:rPr>
        <w:t>，</w:t>
      </w:r>
      <w:r>
        <w:rPr>
          <w:rFonts w:ascii="Times New Roman" w:hAnsi="Times New Roman" w:cs="Times New Roman" w:hint="eastAsia"/>
          <w:szCs w:val="21"/>
        </w:rPr>
        <w:t>健全绿色低碳发展机制。</w:t>
      </w:r>
      <w:r>
        <w:rPr>
          <w:rFonts w:ascii="Times New Roman" w:hAnsi="Times New Roman" w:cs="Times New Roman"/>
          <w:bCs/>
          <w:kern w:val="0"/>
        </w:rPr>
        <w:t> </w:t>
      </w:r>
    </w:p>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3"/>
        <w:numPr>
          <w:ilvl w:val="0"/>
          <w:numId w:val="2"/>
        </w:numPr>
        <w:spacing w:line="288" w:lineRule="auto"/>
        <w:rPr>
          <w:sz w:val="28"/>
          <w:szCs w:val="21"/>
        </w:rPr>
      </w:pPr>
      <w:r>
        <w:rPr>
          <w:rFonts w:hint="eastAsia"/>
          <w:sz w:val="28"/>
          <w:szCs w:val="21"/>
        </w:rPr>
        <w:t xml:space="preserve"> </w:t>
      </w:r>
      <w:r>
        <w:rPr>
          <w:rFonts w:hint="eastAsia"/>
          <w:sz w:val="28"/>
          <w:szCs w:val="21"/>
        </w:rPr>
        <w:t>加快建设现代化产业体系</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97681B">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掌握实体经济、新型工业化、数字经济、基础设施、中国特色金融等概念与要义；提升把发展着力点放在实体经济、推进数字产业化与产业数字化、统筹发展和安全的分析能力；塑造以人民为中心、服务实体经济、防控风险、建设金融强国的价值观。</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理解发展实体经济的重大意义</w:t>
      </w:r>
      <w:r w:rsidR="0069727A">
        <w:rPr>
          <w:rFonts w:ascii="Times New Roman" w:hAnsi="Times New Roman" w:cs="Times New Roman" w:hint="eastAsia"/>
          <w:bCs/>
        </w:rPr>
        <w:t>，</w:t>
      </w:r>
      <w:r>
        <w:rPr>
          <w:rFonts w:ascii="Times New Roman" w:hAnsi="Times New Roman" w:cs="Times New Roman" w:hint="eastAsia"/>
          <w:bCs/>
        </w:rPr>
        <w:t>推进新型工业化的主要着力点</w:t>
      </w:r>
      <w:r w:rsidR="0069727A">
        <w:rPr>
          <w:rFonts w:ascii="Times New Roman" w:hAnsi="Times New Roman" w:cs="Times New Roman" w:hint="eastAsia"/>
          <w:bCs/>
        </w:rPr>
        <w:t>，</w:t>
      </w:r>
      <w:r>
        <w:rPr>
          <w:rFonts w:ascii="Times New Roman" w:hAnsi="Times New Roman" w:cs="Times New Roman" w:hint="eastAsia"/>
          <w:bCs/>
        </w:rPr>
        <w:t>加快发展数字经济的重大意义和重点任务</w:t>
      </w:r>
      <w:r w:rsidR="0069727A">
        <w:rPr>
          <w:rFonts w:ascii="Times New Roman" w:hAnsi="Times New Roman" w:cs="Times New Roman" w:hint="eastAsia"/>
          <w:bCs/>
        </w:rPr>
        <w:t>，</w:t>
      </w:r>
      <w:r>
        <w:rPr>
          <w:rFonts w:ascii="Times New Roman" w:hAnsi="Times New Roman" w:cs="Times New Roman" w:hint="eastAsia"/>
          <w:bCs/>
        </w:rPr>
        <w:t>构建现代化基础设施体系的重点方向</w:t>
      </w:r>
      <w:r w:rsidR="0069727A">
        <w:rPr>
          <w:rFonts w:ascii="Times New Roman" w:hAnsi="Times New Roman" w:cs="Times New Roman" w:hint="eastAsia"/>
          <w:bCs/>
        </w:rPr>
        <w:t>，</w:t>
      </w:r>
      <w:r>
        <w:rPr>
          <w:rFonts w:ascii="Times New Roman" w:hAnsi="Times New Roman" w:cs="Times New Roman" w:hint="eastAsia"/>
          <w:bCs/>
        </w:rPr>
        <w:t>中国特色金融发展之路的要义。</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把握推进新型工业化的主要着力点与政策抓手，理解数字产业化与产业数字化协同路径，统筹发展和安全构建现代化基础设施体系，准确把握中国特色金融发展之路“八个坚持”的内容。</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lastRenderedPageBreak/>
        <w:t>（</w:t>
      </w:r>
      <w:r>
        <w:rPr>
          <w:rFonts w:ascii="Times New Roman" w:hAnsi="Times New Roman" w:cs="Times New Roman" w:hint="eastAsia"/>
          <w:szCs w:val="21"/>
        </w:rPr>
        <w:t>1</w:t>
      </w:r>
      <w:r>
        <w:rPr>
          <w:rFonts w:ascii="Times New Roman" w:hAnsi="Times New Roman" w:cs="Times New Roman" w:hint="eastAsia"/>
          <w:szCs w:val="21"/>
        </w:rPr>
        <w:t>）实体经济是一国经济立身之本、财富之源</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）推进新型工业化</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）不断做</w:t>
      </w:r>
      <w:proofErr w:type="gramStart"/>
      <w:r>
        <w:rPr>
          <w:rFonts w:ascii="Times New Roman" w:hAnsi="Times New Roman" w:cs="Times New Roman" w:hint="eastAsia"/>
          <w:szCs w:val="21"/>
        </w:rPr>
        <w:t>强做</w:t>
      </w:r>
      <w:proofErr w:type="gramEnd"/>
      <w:r>
        <w:rPr>
          <w:rFonts w:ascii="Times New Roman" w:hAnsi="Times New Roman" w:cs="Times New Roman" w:hint="eastAsia"/>
          <w:szCs w:val="21"/>
        </w:rPr>
        <w:t>优做大数字经济</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4</w:t>
      </w:r>
      <w:r>
        <w:rPr>
          <w:rFonts w:ascii="Times New Roman" w:hAnsi="Times New Roman" w:cs="Times New Roman" w:hint="eastAsia"/>
          <w:szCs w:val="21"/>
        </w:rPr>
        <w:t>）构建现代化基础设施体系</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5</w:t>
      </w:r>
      <w:r>
        <w:rPr>
          <w:rFonts w:ascii="Times New Roman" w:hAnsi="Times New Roman" w:cs="Times New Roman" w:hint="eastAsia"/>
          <w:szCs w:val="21"/>
        </w:rPr>
        <w:t>）坚定不移走中国特色金融发展之路</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实体经济、新型工业化、数字经济、基础设施、金融强国等相关概念与</w:t>
      </w:r>
      <w:r w:rsidR="00593F2D">
        <w:rPr>
          <w:rFonts w:ascii="Times New Roman" w:hAnsi="Times New Roman" w:cs="Times New Roman" w:hint="eastAsia"/>
          <w:szCs w:val="21"/>
        </w:rPr>
        <w:t>产生的</w:t>
      </w:r>
      <w:r>
        <w:rPr>
          <w:rFonts w:ascii="Times New Roman" w:hAnsi="Times New Roman" w:cs="Times New Roman" w:hint="eastAsia"/>
          <w:szCs w:val="21"/>
        </w:rPr>
        <w:t>背景。</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发展实体经济的重大意义</w:t>
      </w:r>
      <w:r w:rsidR="0069727A">
        <w:rPr>
          <w:rFonts w:ascii="Times New Roman" w:hAnsi="Times New Roman" w:cs="Times New Roman" w:hint="eastAsia"/>
          <w:szCs w:val="21"/>
        </w:rPr>
        <w:t>，</w:t>
      </w:r>
      <w:r>
        <w:rPr>
          <w:rFonts w:ascii="Times New Roman" w:hAnsi="Times New Roman" w:cs="Times New Roman" w:hint="eastAsia"/>
          <w:szCs w:val="21"/>
        </w:rPr>
        <w:t>新型工业化</w:t>
      </w:r>
      <w:r w:rsidR="00593F2D">
        <w:rPr>
          <w:rFonts w:ascii="Times New Roman" w:hAnsi="Times New Roman" w:cs="Times New Roman" w:hint="eastAsia"/>
          <w:szCs w:val="21"/>
        </w:rPr>
        <w:t>的重大意义，</w:t>
      </w:r>
      <w:r>
        <w:rPr>
          <w:rFonts w:ascii="Times New Roman" w:hAnsi="Times New Roman" w:cs="Times New Roman" w:hint="eastAsia"/>
          <w:szCs w:val="21"/>
        </w:rPr>
        <w:t>加快发展数字经济的重大意义和重点任务</w:t>
      </w:r>
      <w:r w:rsidR="0069727A">
        <w:rPr>
          <w:rFonts w:ascii="Times New Roman" w:hAnsi="Times New Roman" w:cs="Times New Roman" w:hint="eastAsia"/>
          <w:szCs w:val="21"/>
        </w:rPr>
        <w:t>，</w:t>
      </w:r>
      <w:r>
        <w:rPr>
          <w:rFonts w:ascii="Times New Roman" w:hAnsi="Times New Roman" w:cs="Times New Roman" w:hint="eastAsia"/>
          <w:szCs w:val="21"/>
        </w:rPr>
        <w:t>构建现代化基础设施体系的重点方向</w:t>
      </w:r>
      <w:r w:rsidR="0069727A">
        <w:rPr>
          <w:rFonts w:ascii="Times New Roman" w:hAnsi="Times New Roman" w:cs="Times New Roman" w:hint="eastAsia"/>
          <w:szCs w:val="21"/>
        </w:rPr>
        <w:t>，</w:t>
      </w:r>
      <w:r>
        <w:rPr>
          <w:rFonts w:ascii="Times New Roman" w:hAnsi="Times New Roman" w:cs="Times New Roman" w:hint="eastAsia"/>
          <w:szCs w:val="21"/>
        </w:rPr>
        <w:t>中国特色金融发展之路的要义。</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推进新型工业化的主要着力点与政策抓手</w:t>
      </w:r>
      <w:r w:rsidR="0069727A">
        <w:rPr>
          <w:rFonts w:ascii="Times New Roman" w:hAnsi="Times New Roman" w:cs="Times New Roman" w:hint="eastAsia"/>
          <w:szCs w:val="21"/>
        </w:rPr>
        <w:t>，</w:t>
      </w:r>
      <w:r>
        <w:rPr>
          <w:rFonts w:ascii="Times New Roman" w:hAnsi="Times New Roman" w:cs="Times New Roman" w:hint="eastAsia"/>
          <w:szCs w:val="21"/>
        </w:rPr>
        <w:t>推进数字产业化与产业数字化的方法。</w:t>
      </w:r>
    </w:p>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3"/>
        <w:numPr>
          <w:ilvl w:val="0"/>
          <w:numId w:val="2"/>
        </w:numPr>
        <w:spacing w:line="288" w:lineRule="auto"/>
        <w:rPr>
          <w:sz w:val="28"/>
          <w:szCs w:val="21"/>
        </w:rPr>
      </w:pPr>
      <w:r>
        <w:rPr>
          <w:rFonts w:hint="eastAsia"/>
          <w:sz w:val="28"/>
          <w:szCs w:val="21"/>
        </w:rPr>
        <w:t xml:space="preserve"> </w:t>
      </w:r>
      <w:r>
        <w:rPr>
          <w:rFonts w:hint="eastAsia"/>
          <w:sz w:val="28"/>
          <w:szCs w:val="21"/>
        </w:rPr>
        <w:t>推动城乡融合发展</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97681B">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学生掌握新型城镇化的关键问题，</w:t>
      </w:r>
      <w:r w:rsidR="00593F2D">
        <w:rPr>
          <w:rFonts w:ascii="Times New Roman" w:hAnsi="Times New Roman" w:cs="Times New Roman" w:hint="eastAsia"/>
          <w:bCs/>
        </w:rPr>
        <w:t>掌握</w:t>
      </w:r>
      <w:r w:rsidR="00AA347B">
        <w:rPr>
          <w:rFonts w:ascii="Times New Roman" w:hAnsi="Times New Roman" w:cs="Times New Roman" w:hint="eastAsia"/>
          <w:bCs/>
        </w:rPr>
        <w:t>推进乡村全面振兴的时代背景与主要内容</w:t>
      </w:r>
      <w:r w:rsidR="00593F2D">
        <w:rPr>
          <w:rFonts w:ascii="Times New Roman" w:hAnsi="Times New Roman" w:cs="Times New Roman" w:hint="eastAsia"/>
          <w:bCs/>
        </w:rPr>
        <w:t>和</w:t>
      </w:r>
      <w:r w:rsidR="00AA347B">
        <w:rPr>
          <w:rFonts w:ascii="Times New Roman" w:hAnsi="Times New Roman" w:cs="Times New Roman" w:hint="eastAsia"/>
          <w:bCs/>
        </w:rPr>
        <w:t>促进城乡融合发展的体制机制等知识；提升把握城镇</w:t>
      </w:r>
      <w:proofErr w:type="gramStart"/>
      <w:r w:rsidR="00AA347B">
        <w:rPr>
          <w:rFonts w:ascii="Times New Roman" w:hAnsi="Times New Roman" w:cs="Times New Roman" w:hint="eastAsia"/>
          <w:bCs/>
        </w:rPr>
        <w:t>化正确</w:t>
      </w:r>
      <w:proofErr w:type="gramEnd"/>
      <w:r w:rsidR="00AA347B">
        <w:rPr>
          <w:rFonts w:ascii="Times New Roman" w:hAnsi="Times New Roman" w:cs="Times New Roman" w:hint="eastAsia"/>
          <w:bCs/>
        </w:rPr>
        <w:t>方向、处理好工农关系和城乡关系、推进城乡融合发展的分析能力；塑造以人为本、坚持以人民为中心的价值观。</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理解城镇化是现代化的必由之路</w:t>
      </w:r>
      <w:r w:rsidR="0069727A">
        <w:rPr>
          <w:rFonts w:ascii="Times New Roman" w:hAnsi="Times New Roman" w:cs="Times New Roman" w:hint="eastAsia"/>
          <w:bCs/>
        </w:rPr>
        <w:t>，</w:t>
      </w:r>
      <w:r>
        <w:rPr>
          <w:rFonts w:ascii="Times New Roman" w:hAnsi="Times New Roman" w:cs="Times New Roman" w:hint="eastAsia"/>
          <w:bCs/>
        </w:rPr>
        <w:t>推进以人为本的新型城镇化</w:t>
      </w:r>
      <w:r w:rsidR="0069727A">
        <w:rPr>
          <w:rFonts w:ascii="Times New Roman" w:hAnsi="Times New Roman" w:cs="Times New Roman" w:hint="eastAsia"/>
          <w:bCs/>
        </w:rPr>
        <w:t>；</w:t>
      </w:r>
      <w:r>
        <w:rPr>
          <w:rFonts w:ascii="Times New Roman" w:hAnsi="Times New Roman" w:cs="Times New Roman" w:hint="eastAsia"/>
          <w:bCs/>
        </w:rPr>
        <w:t>理解乡村全面振兴是新时代新征程“三农”工作的总抓手</w:t>
      </w:r>
      <w:r w:rsidR="0069727A">
        <w:rPr>
          <w:rFonts w:ascii="Times New Roman" w:hAnsi="Times New Roman" w:cs="Times New Roman" w:hint="eastAsia"/>
          <w:bCs/>
        </w:rPr>
        <w:t>；</w:t>
      </w:r>
      <w:r>
        <w:rPr>
          <w:rFonts w:ascii="Times New Roman" w:hAnsi="Times New Roman" w:cs="Times New Roman" w:hint="eastAsia"/>
          <w:bCs/>
        </w:rPr>
        <w:t>理解城乡融合发展是中国式现代化的必然要求。</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把握破除城乡二元结构、健全城乡融合发展体制机制的重点要求与路径，理解城乡要素合理配置、基本公共服务普惠共享、基础设施一体化等制度安排，并以县域作为城乡融合发展的重要切入点。</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）走中国特色新型城镇化道路</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）推进乡村全面振兴</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）走城乡融合发展之路</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新型城镇化、乡村全面振兴、城乡融合发展及相关体制机制的基本概念与背景。</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sidR="00593F2D">
        <w:rPr>
          <w:rFonts w:ascii="Times New Roman" w:hAnsi="Times New Roman" w:cs="Times New Roman" w:hint="eastAsia"/>
          <w:szCs w:val="21"/>
        </w:rPr>
        <w:t>推进</w:t>
      </w:r>
      <w:r>
        <w:rPr>
          <w:rFonts w:ascii="Times New Roman" w:hAnsi="Times New Roman" w:cs="Times New Roman" w:hint="eastAsia"/>
          <w:szCs w:val="21"/>
        </w:rPr>
        <w:t>城镇化的重大意义</w:t>
      </w:r>
      <w:r w:rsidR="0069727A">
        <w:rPr>
          <w:rFonts w:ascii="Times New Roman" w:hAnsi="Times New Roman" w:cs="Times New Roman" w:hint="eastAsia"/>
          <w:szCs w:val="21"/>
        </w:rPr>
        <w:t>，</w:t>
      </w:r>
      <w:r>
        <w:rPr>
          <w:rFonts w:ascii="Times New Roman" w:hAnsi="Times New Roman" w:cs="Times New Roman" w:hint="eastAsia"/>
          <w:szCs w:val="21"/>
        </w:rPr>
        <w:t>乡村振兴“五个振兴”的主要内容</w:t>
      </w:r>
      <w:r w:rsidR="0069727A">
        <w:rPr>
          <w:rFonts w:ascii="Times New Roman" w:hAnsi="Times New Roman" w:cs="Times New Roman" w:hint="eastAsia"/>
          <w:szCs w:val="21"/>
        </w:rPr>
        <w:t>，</w:t>
      </w:r>
      <w:r>
        <w:rPr>
          <w:rFonts w:ascii="Times New Roman" w:hAnsi="Times New Roman" w:cs="Times New Roman" w:hint="eastAsia"/>
          <w:szCs w:val="21"/>
        </w:rPr>
        <w:t>城乡融合发展的必然要求与总体要求。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推进以人为本的新型城镇化的重点任务（如农业转移人口市民化等</w:t>
      </w:r>
      <w:r w:rsidR="00950179">
        <w:rPr>
          <w:rFonts w:ascii="Times New Roman" w:hAnsi="Times New Roman" w:cs="Times New Roman" w:hint="eastAsia"/>
          <w:szCs w:val="21"/>
        </w:rPr>
        <w:t>）</w:t>
      </w:r>
      <w:r w:rsidR="0069727A">
        <w:rPr>
          <w:rFonts w:ascii="Times New Roman" w:hAnsi="Times New Roman" w:cs="Times New Roman" w:hint="eastAsia"/>
          <w:szCs w:val="21"/>
        </w:rPr>
        <w:t>，</w:t>
      </w:r>
      <w:r>
        <w:rPr>
          <w:rFonts w:ascii="Times New Roman" w:hAnsi="Times New Roman" w:cs="Times New Roman" w:hint="eastAsia"/>
          <w:szCs w:val="21"/>
        </w:rPr>
        <w:t>完善城乡融合发展体制机制与县域切入点的关键举措。</w:t>
      </w:r>
    </w:p>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3"/>
        <w:numPr>
          <w:ilvl w:val="0"/>
          <w:numId w:val="2"/>
        </w:numPr>
        <w:spacing w:line="288" w:lineRule="auto"/>
        <w:rPr>
          <w:sz w:val="28"/>
          <w:szCs w:val="21"/>
        </w:rPr>
      </w:pPr>
      <w:r>
        <w:rPr>
          <w:rFonts w:hint="eastAsia"/>
          <w:sz w:val="28"/>
          <w:szCs w:val="21"/>
        </w:rPr>
        <w:lastRenderedPageBreak/>
        <w:t xml:space="preserve"> </w:t>
      </w:r>
      <w:r>
        <w:rPr>
          <w:rFonts w:hint="eastAsia"/>
          <w:sz w:val="28"/>
          <w:szCs w:val="21"/>
        </w:rPr>
        <w:t>促进区域协调发展</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46117C">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学生掌握促进区域协调发展的总思路、新机制</w:t>
      </w:r>
      <w:r w:rsidR="00593F2D">
        <w:rPr>
          <w:rFonts w:ascii="Times New Roman" w:hAnsi="Times New Roman" w:cs="Times New Roman" w:hint="eastAsia"/>
          <w:bCs/>
        </w:rPr>
        <w:t>和</w:t>
      </w:r>
      <w:r w:rsidR="00AA347B">
        <w:rPr>
          <w:rFonts w:ascii="Times New Roman" w:hAnsi="Times New Roman" w:cs="Times New Roman" w:hint="eastAsia"/>
          <w:bCs/>
        </w:rPr>
        <w:t>发展海洋经济等核心知识；提升分析区域发展不平衡问题、统筹构建优势互补高质量发展区域经济布局的思维能力；牢固树立“全国一盘棋”的大局意识，增强服务中国式现代化的责任感与使命感等。</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促进区域协调发展的总思路与建立更加有效的区域协调发展新机制</w:t>
      </w:r>
      <w:r w:rsidR="0069727A">
        <w:rPr>
          <w:rFonts w:ascii="Times New Roman" w:hAnsi="Times New Roman" w:cs="Times New Roman" w:hint="eastAsia"/>
          <w:bCs/>
        </w:rPr>
        <w:t>，</w:t>
      </w:r>
      <w:r>
        <w:rPr>
          <w:rFonts w:ascii="Times New Roman" w:hAnsi="Times New Roman" w:cs="Times New Roman" w:hint="eastAsia"/>
          <w:bCs/>
        </w:rPr>
        <w:t>区域协调发展战略、区域重大战略、主体功能区战略的主要内容与深度融合</w:t>
      </w:r>
      <w:r w:rsidR="0069727A">
        <w:rPr>
          <w:rFonts w:ascii="Times New Roman" w:hAnsi="Times New Roman" w:cs="Times New Roman" w:hint="eastAsia"/>
          <w:bCs/>
        </w:rPr>
        <w:t>，</w:t>
      </w:r>
      <w:r>
        <w:rPr>
          <w:rFonts w:ascii="Times New Roman" w:hAnsi="Times New Roman" w:cs="Times New Roman" w:hint="eastAsia"/>
          <w:bCs/>
        </w:rPr>
        <w:t>发展海洋经济与建设海洋强国的重要举措。</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区域协调发展的辩证法</w:t>
      </w:r>
      <w:r w:rsidR="0069727A">
        <w:rPr>
          <w:rFonts w:ascii="Times New Roman" w:hAnsi="Times New Roman" w:cs="Times New Roman" w:hint="eastAsia"/>
          <w:szCs w:val="21"/>
        </w:rPr>
        <w:t>，</w:t>
      </w:r>
      <w:r>
        <w:rPr>
          <w:rFonts w:ascii="Times New Roman" w:hAnsi="Times New Roman" w:cs="Times New Roman" w:hint="eastAsia"/>
          <w:szCs w:val="21"/>
        </w:rPr>
        <w:t>区域重大战略的协同推进逻辑与叠加效应</w:t>
      </w:r>
      <w:r w:rsidR="0069727A">
        <w:rPr>
          <w:rFonts w:ascii="Times New Roman" w:hAnsi="Times New Roman" w:cs="Times New Roman" w:hint="eastAsia"/>
          <w:szCs w:val="21"/>
        </w:rPr>
        <w:t>，</w:t>
      </w:r>
      <w:r>
        <w:rPr>
          <w:rFonts w:ascii="Times New Roman" w:hAnsi="Times New Roman" w:cs="Times New Roman" w:hint="eastAsia"/>
          <w:szCs w:val="21"/>
        </w:rPr>
        <w:t>主体功能区战略在优化国土空间开发保护格局中的基础性制度作用</w:t>
      </w:r>
      <w:r w:rsidR="0069727A">
        <w:rPr>
          <w:rFonts w:ascii="Times New Roman" w:hAnsi="Times New Roman" w:cs="Times New Roman" w:hint="eastAsia"/>
          <w:szCs w:val="21"/>
        </w:rPr>
        <w:t>，</w:t>
      </w:r>
      <w:r>
        <w:rPr>
          <w:rFonts w:ascii="Times New Roman" w:hAnsi="Times New Roman" w:cs="Times New Roman" w:hint="eastAsia"/>
          <w:szCs w:val="21"/>
        </w:rPr>
        <w:t>坚持陆海统筹、转变“以陆看海”传统观念的内在逻辑。</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）构建优势互补高质量发展的区域经济布局</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）深入实施区域协调发展战略、区域重大战略和主体功能区战略</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）发展海洋经济</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区域协调发展的内涵；我国区域发展的历史演进</w:t>
      </w:r>
      <w:r w:rsidR="0069727A">
        <w:rPr>
          <w:rFonts w:ascii="Times New Roman" w:hAnsi="Times New Roman" w:cs="Times New Roman" w:hint="eastAsia"/>
          <w:szCs w:val="21"/>
        </w:rPr>
        <w:t>，</w:t>
      </w:r>
      <w:r>
        <w:rPr>
          <w:rFonts w:ascii="Times New Roman" w:hAnsi="Times New Roman" w:cs="Times New Roman" w:hint="eastAsia"/>
          <w:szCs w:val="21"/>
        </w:rPr>
        <w:t>革命老区、民族地区、边疆地区等特殊区域的发展支持政策</w:t>
      </w:r>
      <w:r w:rsidR="0069727A">
        <w:rPr>
          <w:rFonts w:ascii="Times New Roman" w:hAnsi="Times New Roman" w:cs="Times New Roman" w:hint="eastAsia"/>
          <w:szCs w:val="21"/>
        </w:rPr>
        <w:t>，</w:t>
      </w:r>
      <w:r>
        <w:rPr>
          <w:rFonts w:ascii="Times New Roman" w:hAnsi="Times New Roman" w:cs="Times New Roman" w:hint="eastAsia"/>
          <w:szCs w:val="21"/>
        </w:rPr>
        <w:t>海洋经济的涵盖领域与我国海洋资源禀赋概况。</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“全国一盘棋”思想与发挥各地区比较优势之间的关系</w:t>
      </w:r>
      <w:r w:rsidR="0069727A">
        <w:rPr>
          <w:rFonts w:ascii="Times New Roman" w:hAnsi="Times New Roman" w:cs="Times New Roman" w:hint="eastAsia"/>
          <w:szCs w:val="21"/>
        </w:rPr>
        <w:t>，</w:t>
      </w:r>
      <w:r>
        <w:rPr>
          <w:rFonts w:ascii="Times New Roman" w:hAnsi="Times New Roman" w:cs="Times New Roman" w:hint="eastAsia"/>
          <w:szCs w:val="21"/>
        </w:rPr>
        <w:t>理解主体功能区战略在生态文明建设和优化国土空间开发格局中的基础性制度作用</w:t>
      </w:r>
      <w:r w:rsidR="0069727A">
        <w:rPr>
          <w:rFonts w:ascii="Times New Roman" w:hAnsi="Times New Roman" w:cs="Times New Roman" w:hint="eastAsia"/>
          <w:szCs w:val="21"/>
        </w:rPr>
        <w:t>，</w:t>
      </w:r>
      <w:r>
        <w:rPr>
          <w:rFonts w:ascii="Times New Roman" w:hAnsi="Times New Roman" w:cs="Times New Roman" w:hint="eastAsia"/>
          <w:szCs w:val="21"/>
        </w:rPr>
        <w:t>在陆海统筹发展中转变“以陆看海、以陆定海”传统观念的重要意义。</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区域协调发展的总思路</w:t>
      </w:r>
      <w:r w:rsidR="0069727A">
        <w:rPr>
          <w:rFonts w:ascii="Times New Roman" w:hAnsi="Times New Roman" w:cs="Times New Roman" w:hint="eastAsia"/>
          <w:szCs w:val="21"/>
        </w:rPr>
        <w:t>，</w:t>
      </w:r>
      <w:r>
        <w:rPr>
          <w:rFonts w:ascii="Times New Roman" w:hAnsi="Times New Roman" w:cs="Times New Roman" w:hint="eastAsia"/>
          <w:szCs w:val="21"/>
        </w:rPr>
        <w:t>推动西部大开发、东北振兴、中部崛起、东部率先发展的重点</w:t>
      </w:r>
      <w:r w:rsidR="0069727A">
        <w:rPr>
          <w:rFonts w:ascii="Times New Roman" w:hAnsi="Times New Roman" w:cs="Times New Roman" w:hint="eastAsia"/>
          <w:szCs w:val="21"/>
        </w:rPr>
        <w:t>，</w:t>
      </w:r>
      <w:r>
        <w:rPr>
          <w:rFonts w:ascii="Times New Roman" w:hAnsi="Times New Roman" w:cs="Times New Roman" w:hint="eastAsia"/>
          <w:szCs w:val="21"/>
        </w:rPr>
        <w:t>京津冀协同发展、长江经济带发展等区域重大战略的核心任务</w:t>
      </w:r>
      <w:r w:rsidR="0069727A">
        <w:rPr>
          <w:rFonts w:ascii="Times New Roman" w:hAnsi="Times New Roman" w:cs="Times New Roman" w:hint="eastAsia"/>
          <w:szCs w:val="21"/>
        </w:rPr>
        <w:t>，</w:t>
      </w:r>
      <w:r>
        <w:rPr>
          <w:rFonts w:ascii="Times New Roman" w:hAnsi="Times New Roman" w:cs="Times New Roman" w:hint="eastAsia"/>
          <w:szCs w:val="21"/>
        </w:rPr>
        <w:t>实施主体功能区战略的路径，推动海洋经济高质量发展的主要任务。</w:t>
      </w:r>
    </w:p>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3"/>
        <w:numPr>
          <w:ilvl w:val="0"/>
          <w:numId w:val="2"/>
        </w:numPr>
        <w:spacing w:line="288" w:lineRule="auto"/>
        <w:rPr>
          <w:sz w:val="28"/>
          <w:szCs w:val="21"/>
        </w:rPr>
      </w:pPr>
      <w:r>
        <w:rPr>
          <w:rFonts w:hint="eastAsia"/>
          <w:sz w:val="28"/>
          <w:szCs w:val="21"/>
        </w:rPr>
        <w:t xml:space="preserve"> </w:t>
      </w:r>
      <w:r>
        <w:rPr>
          <w:rFonts w:hint="eastAsia"/>
          <w:sz w:val="28"/>
          <w:szCs w:val="21"/>
        </w:rPr>
        <w:t>倡导普惠包容的经济全球化</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AE2F82">
      <w:pPr>
        <w:adjustRightInd w:val="0"/>
        <w:spacing w:line="288" w:lineRule="auto"/>
        <w:ind w:firstLineChars="200" w:firstLine="420"/>
        <w:rPr>
          <w:rFonts w:ascii="Times New Roman" w:hAnsi="Times New Roman" w:cs="Times New Roman"/>
          <w:bCs/>
        </w:rPr>
      </w:pPr>
      <w:r>
        <w:rPr>
          <w:rFonts w:ascii="Times New Roman" w:hAnsi="Times New Roman" w:cs="Times New Roman" w:hint="eastAsia"/>
          <w:bCs/>
        </w:rPr>
        <w:t>引导</w:t>
      </w:r>
      <w:r w:rsidR="00AA347B">
        <w:rPr>
          <w:rFonts w:ascii="Times New Roman" w:hAnsi="Times New Roman" w:cs="Times New Roman" w:hint="eastAsia"/>
          <w:bCs/>
        </w:rPr>
        <w:t>学生了解经济全球化是历史发展的必然趋势</w:t>
      </w:r>
      <w:r w:rsidR="00593F2D">
        <w:rPr>
          <w:rFonts w:ascii="Times New Roman" w:hAnsi="Times New Roman" w:cs="Times New Roman" w:hint="eastAsia"/>
          <w:bCs/>
        </w:rPr>
        <w:t>、</w:t>
      </w:r>
      <w:r w:rsidR="00AA347B">
        <w:rPr>
          <w:rFonts w:ascii="Times New Roman" w:hAnsi="Times New Roman" w:cs="Times New Roman" w:hint="eastAsia"/>
          <w:bCs/>
        </w:rPr>
        <w:t>让经济全球化进程更有活力更加包容更可持续的中国方案</w:t>
      </w:r>
      <w:r w:rsidR="00593F2D">
        <w:rPr>
          <w:rFonts w:ascii="Times New Roman" w:hAnsi="Times New Roman" w:cs="Times New Roman" w:hint="eastAsia"/>
          <w:bCs/>
        </w:rPr>
        <w:t>和</w:t>
      </w:r>
      <w:r w:rsidR="00AA347B">
        <w:rPr>
          <w:rFonts w:ascii="Times New Roman" w:hAnsi="Times New Roman" w:cs="Times New Roman" w:hint="eastAsia"/>
          <w:bCs/>
        </w:rPr>
        <w:t>高质量共建“一带一路”的核心内容等知识；树立正确的全球发展观，增强推动构建人类命运共同体、倡导普惠包容经济全球化的责任感。</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重点：</w:t>
      </w:r>
      <w:r>
        <w:rPr>
          <w:rFonts w:ascii="Times New Roman" w:hAnsi="Times New Roman" w:cs="Times New Roman" w:hint="eastAsia"/>
          <w:bCs/>
        </w:rPr>
        <w:t>经济全球化的必然性与重大意义</w:t>
      </w:r>
      <w:r w:rsidR="0069727A">
        <w:rPr>
          <w:rFonts w:ascii="Times New Roman" w:hAnsi="Times New Roman" w:cs="Times New Roman" w:hint="eastAsia"/>
          <w:bCs/>
        </w:rPr>
        <w:t>，</w:t>
      </w:r>
      <w:r>
        <w:rPr>
          <w:rFonts w:ascii="Times New Roman" w:hAnsi="Times New Roman" w:cs="Times New Roman" w:hint="eastAsia"/>
          <w:bCs/>
        </w:rPr>
        <w:t>中国作为经济全球化受益者与贡献者的体现</w:t>
      </w:r>
      <w:r w:rsidR="0069727A">
        <w:rPr>
          <w:rFonts w:ascii="Times New Roman" w:hAnsi="Times New Roman" w:cs="Times New Roman" w:hint="eastAsia"/>
          <w:bCs/>
        </w:rPr>
        <w:t>，</w:t>
      </w:r>
      <w:r>
        <w:rPr>
          <w:rFonts w:ascii="Times New Roman" w:hAnsi="Times New Roman" w:cs="Times New Roman" w:hint="eastAsia"/>
          <w:bCs/>
        </w:rPr>
        <w:t>引导经济全球化朝着普惠包容方向发展的中国方案</w:t>
      </w:r>
      <w:r w:rsidR="0069727A">
        <w:rPr>
          <w:rFonts w:ascii="Times New Roman" w:hAnsi="Times New Roman" w:cs="Times New Roman" w:hint="eastAsia"/>
          <w:bCs/>
        </w:rPr>
        <w:t>，</w:t>
      </w:r>
      <w:r>
        <w:rPr>
          <w:rFonts w:ascii="Times New Roman" w:hAnsi="Times New Roman" w:cs="Times New Roman" w:hint="eastAsia"/>
          <w:bCs/>
        </w:rPr>
        <w:t>完善全球经济治理的原则与重点领域</w:t>
      </w:r>
      <w:r w:rsidR="0069727A">
        <w:rPr>
          <w:rFonts w:ascii="Times New Roman" w:hAnsi="Times New Roman" w:cs="Times New Roman" w:hint="eastAsia"/>
          <w:bCs/>
        </w:rPr>
        <w:t>，</w:t>
      </w:r>
      <w:r>
        <w:rPr>
          <w:rFonts w:ascii="Times New Roman" w:hAnsi="Times New Roman" w:cs="Times New Roman" w:hint="eastAsia"/>
          <w:bCs/>
        </w:rPr>
        <w:lastRenderedPageBreak/>
        <w:t>高质量共建“一带一路”的实践成果与推进机制。</w:t>
      </w:r>
    </w:p>
    <w:p w:rsidR="00B06774" w:rsidRDefault="00AA347B">
      <w:pPr>
        <w:adjustRightInd w:val="0"/>
        <w:spacing w:line="288" w:lineRule="auto"/>
        <w:ind w:firstLineChars="200" w:firstLine="420"/>
        <w:rPr>
          <w:rFonts w:ascii="Times New Roman" w:eastAsia="黑体" w:hAnsi="Times New Roman" w:cs="Times New Roman"/>
          <w:bCs/>
        </w:rPr>
      </w:pPr>
      <w:r>
        <w:rPr>
          <w:rFonts w:ascii="Times New Roman" w:eastAsia="黑体" w:hAnsi="Times New Roman" w:cs="Times New Roman" w:hint="eastAsia"/>
          <w:bCs/>
        </w:rPr>
        <w:t>难点：</w:t>
      </w:r>
      <w:r>
        <w:rPr>
          <w:rFonts w:ascii="Times New Roman" w:hAnsi="Times New Roman" w:cs="Times New Roman" w:hint="eastAsia"/>
          <w:szCs w:val="21"/>
        </w:rPr>
        <w:t>理解经济全球化的“双刃剑”效应</w:t>
      </w:r>
      <w:r w:rsidR="0069727A">
        <w:rPr>
          <w:rFonts w:ascii="Times New Roman" w:hAnsi="Times New Roman" w:cs="Times New Roman" w:hint="eastAsia"/>
          <w:szCs w:val="21"/>
        </w:rPr>
        <w:t>，</w:t>
      </w:r>
      <w:r>
        <w:rPr>
          <w:rFonts w:ascii="Times New Roman" w:hAnsi="Times New Roman" w:cs="Times New Roman" w:hint="eastAsia"/>
          <w:szCs w:val="21"/>
        </w:rPr>
        <w:t>正确认识逆全球化思潮与历史大势的关系</w:t>
      </w:r>
      <w:r w:rsidR="0069727A">
        <w:rPr>
          <w:rFonts w:ascii="Times New Roman" w:hAnsi="Times New Roman" w:cs="Times New Roman" w:hint="eastAsia"/>
          <w:szCs w:val="21"/>
        </w:rPr>
        <w:t>，</w:t>
      </w:r>
      <w:r>
        <w:rPr>
          <w:rFonts w:ascii="Times New Roman" w:hAnsi="Times New Roman" w:cs="Times New Roman" w:hint="eastAsia"/>
          <w:szCs w:val="21"/>
        </w:rPr>
        <w:t>全球发展倡议与共建“一带一路”对完善全球经济治理的战略意义</w:t>
      </w:r>
      <w:r w:rsidR="0069727A">
        <w:rPr>
          <w:rFonts w:ascii="Times New Roman" w:hAnsi="Times New Roman" w:cs="Times New Roman" w:hint="eastAsia"/>
          <w:szCs w:val="21"/>
        </w:rPr>
        <w:t>，</w:t>
      </w:r>
      <w:r>
        <w:rPr>
          <w:rFonts w:ascii="Times New Roman" w:hAnsi="Times New Roman" w:cs="Times New Roman" w:hint="eastAsia"/>
          <w:szCs w:val="21"/>
        </w:rPr>
        <w:t>统筹推进高质量共建“一带一路”的八项行动与完善机制。</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rPr>
      </w:pPr>
      <w:r>
        <w:rPr>
          <w:rFonts w:ascii="Times New Roman" w:eastAsia="黑体" w:hAnsi="Times New Roman" w:cs="Times New Roman" w:hint="eastAsia"/>
          <w:bCs/>
        </w:rPr>
        <w:t xml:space="preserve">1. </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）经济全球化是人类社会发展的必经之路</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）引导经济全球化朝着正确方向发展</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）高质量共建“一带一路”</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了解：</w:t>
      </w:r>
      <w:r>
        <w:rPr>
          <w:rFonts w:ascii="Times New Roman" w:hAnsi="Times New Roman" w:cs="Times New Roman" w:hint="eastAsia"/>
          <w:szCs w:val="21"/>
        </w:rPr>
        <w:t>经济全球化的概念起源</w:t>
      </w:r>
      <w:r w:rsidR="0069727A">
        <w:rPr>
          <w:rFonts w:ascii="Times New Roman" w:hAnsi="Times New Roman" w:cs="Times New Roman" w:hint="eastAsia"/>
          <w:szCs w:val="21"/>
        </w:rPr>
        <w:t>，</w:t>
      </w:r>
      <w:r>
        <w:rPr>
          <w:rFonts w:ascii="Times New Roman" w:hAnsi="Times New Roman" w:cs="Times New Roman" w:hint="eastAsia"/>
          <w:szCs w:val="21"/>
        </w:rPr>
        <w:t>经济全球化的主要表现形式</w:t>
      </w:r>
      <w:r w:rsidR="0069727A">
        <w:rPr>
          <w:rFonts w:ascii="Times New Roman" w:hAnsi="Times New Roman" w:cs="Times New Roman" w:hint="eastAsia"/>
          <w:szCs w:val="21"/>
        </w:rPr>
        <w:t>，</w:t>
      </w:r>
      <w:r>
        <w:rPr>
          <w:rFonts w:ascii="Times New Roman" w:hAnsi="Times New Roman" w:cs="Times New Roman" w:hint="eastAsia"/>
          <w:szCs w:val="21"/>
        </w:rPr>
        <w:t>逆全球化的具体表现</w:t>
      </w:r>
      <w:r w:rsidR="0069727A">
        <w:rPr>
          <w:rFonts w:ascii="Times New Roman" w:hAnsi="Times New Roman" w:cs="Times New Roman" w:hint="eastAsia"/>
          <w:szCs w:val="21"/>
        </w:rPr>
        <w:t>，</w:t>
      </w:r>
      <w:r>
        <w:rPr>
          <w:rFonts w:ascii="Times New Roman" w:hAnsi="Times New Roman" w:cs="Times New Roman" w:hint="eastAsia"/>
          <w:szCs w:val="21"/>
        </w:rPr>
        <w:t>全球经济治理的多元行动主体</w:t>
      </w:r>
      <w:r w:rsidR="0069727A">
        <w:rPr>
          <w:rFonts w:ascii="Times New Roman" w:hAnsi="Times New Roman" w:cs="Times New Roman" w:hint="eastAsia"/>
          <w:szCs w:val="21"/>
        </w:rPr>
        <w:t>，</w:t>
      </w:r>
      <w:r>
        <w:rPr>
          <w:rFonts w:ascii="Times New Roman" w:hAnsi="Times New Roman" w:cs="Times New Roman" w:hint="eastAsia"/>
          <w:szCs w:val="21"/>
        </w:rPr>
        <w:t>“一带一路”的提出背景与核心内涵</w:t>
      </w:r>
      <w:r w:rsidR="0069727A">
        <w:rPr>
          <w:rFonts w:ascii="Times New Roman" w:hAnsi="Times New Roman" w:cs="Times New Roman" w:hint="eastAsia"/>
          <w:szCs w:val="21"/>
        </w:rPr>
        <w:t>，</w:t>
      </w:r>
      <w:r>
        <w:rPr>
          <w:rFonts w:ascii="Times New Roman" w:hAnsi="Times New Roman" w:cs="Times New Roman" w:hint="eastAsia"/>
          <w:szCs w:val="21"/>
        </w:rPr>
        <w:t>亚洲基础设施投资银行的宗旨与作用。</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理解：</w:t>
      </w:r>
      <w:r>
        <w:rPr>
          <w:rFonts w:ascii="Times New Roman" w:hAnsi="Times New Roman" w:cs="Times New Roman" w:hint="eastAsia"/>
          <w:szCs w:val="21"/>
        </w:rPr>
        <w:t>经济全球化是社会生产力发展和科技进步的必然结果</w:t>
      </w:r>
      <w:r w:rsidR="0069727A">
        <w:rPr>
          <w:rFonts w:ascii="Times New Roman" w:hAnsi="Times New Roman" w:cs="Times New Roman" w:hint="eastAsia"/>
          <w:szCs w:val="21"/>
        </w:rPr>
        <w:t>，</w:t>
      </w:r>
      <w:r>
        <w:rPr>
          <w:rFonts w:ascii="Times New Roman" w:hAnsi="Times New Roman" w:cs="Times New Roman" w:hint="eastAsia"/>
          <w:szCs w:val="21"/>
        </w:rPr>
        <w:t>经济全球化对世界经济增长、科技进步、文明交流的促进作用</w:t>
      </w:r>
      <w:r w:rsidR="0069727A">
        <w:rPr>
          <w:rFonts w:ascii="Times New Roman" w:hAnsi="Times New Roman" w:cs="Times New Roman" w:hint="eastAsia"/>
          <w:szCs w:val="21"/>
        </w:rPr>
        <w:t>，</w:t>
      </w:r>
      <w:r>
        <w:rPr>
          <w:rFonts w:ascii="Times New Roman" w:hAnsi="Times New Roman" w:cs="Times New Roman" w:hint="eastAsia"/>
          <w:szCs w:val="21"/>
        </w:rPr>
        <w:t>全球发展倡议的“六个坚持”核心内容</w:t>
      </w:r>
      <w:r w:rsidR="0069727A">
        <w:rPr>
          <w:rFonts w:ascii="Times New Roman" w:hAnsi="Times New Roman" w:cs="Times New Roman" w:hint="eastAsia"/>
          <w:szCs w:val="21"/>
        </w:rPr>
        <w:t>，</w:t>
      </w:r>
      <w:r>
        <w:rPr>
          <w:rFonts w:ascii="Times New Roman" w:hAnsi="Times New Roman" w:cs="Times New Roman" w:hint="eastAsia"/>
          <w:szCs w:val="21"/>
        </w:rPr>
        <w:t>共建“一带一路”“硬联通、软联通、心联通”的内在联系</w:t>
      </w:r>
      <w:r w:rsidR="0069727A">
        <w:rPr>
          <w:rFonts w:ascii="Times New Roman" w:hAnsi="Times New Roman" w:cs="Times New Roman" w:hint="eastAsia"/>
          <w:szCs w:val="21"/>
        </w:rPr>
        <w:t>，</w:t>
      </w:r>
      <w:r>
        <w:rPr>
          <w:rFonts w:ascii="Times New Roman" w:hAnsi="Times New Roman" w:cs="Times New Roman" w:hint="eastAsia"/>
          <w:szCs w:val="21"/>
        </w:rPr>
        <w:t>普惠包容的经济全球化与中国式现代化的内在契合性。</w:t>
      </w:r>
    </w:p>
    <w:p w:rsidR="00B06774" w:rsidRDefault="00AA347B">
      <w:pPr>
        <w:adjustRightInd w:val="0"/>
        <w:spacing w:line="288" w:lineRule="auto"/>
        <w:ind w:firstLineChars="200" w:firstLine="420"/>
        <w:rPr>
          <w:rFonts w:ascii="Times New Roman" w:hAnsi="Times New Roman" w:cs="Times New Roman"/>
          <w:szCs w:val="21"/>
        </w:rPr>
      </w:pPr>
      <w:r>
        <w:rPr>
          <w:rFonts w:ascii="黑体" w:eastAsia="黑体" w:hAnsi="黑体" w:cs="Times New Roman"/>
          <w:szCs w:val="21"/>
        </w:rPr>
        <w:t>掌握：</w:t>
      </w:r>
      <w:r>
        <w:rPr>
          <w:rFonts w:ascii="Times New Roman" w:hAnsi="Times New Roman" w:cs="Times New Roman" w:hint="eastAsia"/>
          <w:szCs w:val="21"/>
        </w:rPr>
        <w:t>中国引导经济全球化朝着开放、包容、普惠、平衡、共赢方向发展的实现路径</w:t>
      </w:r>
      <w:r w:rsidR="0069727A">
        <w:rPr>
          <w:rFonts w:ascii="Times New Roman" w:hAnsi="Times New Roman" w:cs="Times New Roman" w:hint="eastAsia"/>
          <w:szCs w:val="21"/>
        </w:rPr>
        <w:t>，</w:t>
      </w:r>
      <w:r>
        <w:rPr>
          <w:rFonts w:ascii="Times New Roman" w:hAnsi="Times New Roman" w:cs="Times New Roman" w:hint="eastAsia"/>
          <w:szCs w:val="21"/>
        </w:rPr>
        <w:t>完善全球经济治理的重点领域与实践举措</w:t>
      </w:r>
      <w:r w:rsidR="0069727A">
        <w:rPr>
          <w:rFonts w:ascii="Times New Roman" w:hAnsi="Times New Roman" w:cs="Times New Roman" w:hint="eastAsia"/>
          <w:szCs w:val="21"/>
        </w:rPr>
        <w:t>，</w:t>
      </w:r>
      <w:r>
        <w:rPr>
          <w:rFonts w:ascii="Times New Roman" w:hAnsi="Times New Roman" w:cs="Times New Roman" w:hint="eastAsia"/>
          <w:szCs w:val="21"/>
        </w:rPr>
        <w:t>高质量共建“一带一路”的八项行动与协同推进机制</w:t>
      </w:r>
      <w:r w:rsidR="0069727A">
        <w:rPr>
          <w:rFonts w:ascii="Times New Roman" w:hAnsi="Times New Roman" w:cs="Times New Roman" w:hint="eastAsia"/>
          <w:szCs w:val="21"/>
        </w:rPr>
        <w:t>，</w:t>
      </w:r>
      <w:r>
        <w:rPr>
          <w:rFonts w:ascii="Times New Roman" w:hAnsi="Times New Roman" w:cs="Times New Roman" w:hint="eastAsia"/>
          <w:szCs w:val="21"/>
        </w:rPr>
        <w:t>中国在倡导普惠包容经济全球化中的责任与担当。</w:t>
      </w:r>
    </w:p>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3"/>
        <w:numPr>
          <w:ilvl w:val="0"/>
          <w:numId w:val="2"/>
        </w:numPr>
        <w:spacing w:line="288" w:lineRule="auto"/>
        <w:rPr>
          <w:sz w:val="28"/>
          <w:szCs w:val="21"/>
        </w:rPr>
      </w:pPr>
      <w:r>
        <w:rPr>
          <w:rFonts w:hint="eastAsia"/>
          <w:sz w:val="28"/>
          <w:szCs w:val="21"/>
        </w:rPr>
        <w:t xml:space="preserve"> </w:t>
      </w:r>
      <w:r>
        <w:rPr>
          <w:rFonts w:hint="eastAsia"/>
          <w:sz w:val="28"/>
          <w:szCs w:val="21"/>
        </w:rPr>
        <w:t>统筹发展和安全</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AE2F82">
      <w:pPr>
        <w:adjustRightInd w:val="0"/>
        <w:spacing w:line="288" w:lineRule="auto"/>
        <w:ind w:firstLineChars="200" w:firstLine="420"/>
        <w:rPr>
          <w:rFonts w:ascii="Times New Roman" w:hAnsi="Times New Roman" w:cs="Times New Roman"/>
          <w:kern w:val="0"/>
        </w:rPr>
      </w:pPr>
      <w:r>
        <w:rPr>
          <w:rFonts w:ascii="Times New Roman" w:hAnsi="Times New Roman" w:cs="Times New Roman" w:hint="eastAsia"/>
          <w:bCs/>
        </w:rPr>
        <w:t>引导</w:t>
      </w:r>
      <w:r w:rsidR="00AA347B">
        <w:rPr>
          <w:rFonts w:ascii="Times New Roman" w:hAnsi="Times New Roman" w:cs="Times New Roman" w:hint="eastAsia"/>
          <w:bCs/>
        </w:rPr>
        <w:t>学生系统理解“统筹发展和安全”的概念、必要性与重要性，掌握坚持高质量发展和高水平安全良性互动的重要性与方式；掌握重点领域强化经济安全保障体系和能力建设的实现方式；筑牢以人民为中心、国家安全至上的核心价值观。</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hAnsi="Times New Roman" w:cs="Times New Roman"/>
          <w:bCs/>
        </w:rPr>
      </w:pPr>
      <w:r>
        <w:rPr>
          <w:rFonts w:ascii="Times New Roman" w:eastAsia="黑体" w:hAnsi="Times New Roman"/>
          <w:szCs w:val="21"/>
        </w:rPr>
        <w:t>重点</w:t>
      </w:r>
      <w:r>
        <w:rPr>
          <w:rFonts w:ascii="Times New Roman" w:eastAsia="黑体" w:hAnsi="Times New Roman" w:hint="eastAsia"/>
          <w:szCs w:val="21"/>
        </w:rPr>
        <w:t>：</w:t>
      </w:r>
      <w:r>
        <w:rPr>
          <w:rFonts w:ascii="Times New Roman" w:hAnsi="Times New Roman" w:cs="Times New Roman" w:hint="eastAsia"/>
          <w:bCs/>
        </w:rPr>
        <w:t>理解当前和今后一个时期我国发展面临的风险挑战</w:t>
      </w:r>
      <w:r w:rsidR="00593F2D">
        <w:rPr>
          <w:rFonts w:ascii="Times New Roman" w:hAnsi="Times New Roman" w:cs="Times New Roman" w:hint="eastAsia"/>
          <w:bCs/>
        </w:rPr>
        <w:t>，理解</w:t>
      </w:r>
      <w:r>
        <w:rPr>
          <w:rFonts w:ascii="Times New Roman" w:hAnsi="Times New Roman" w:cs="Times New Roman" w:hint="eastAsia"/>
          <w:bCs/>
        </w:rPr>
        <w:t>坚持高质量发展和高水平安全良性互动的实现机制以及五大重点领域经济安全保障体系和能力建设的要求。</w:t>
      </w:r>
    </w:p>
    <w:p w:rsidR="00B06774" w:rsidRDefault="00AA347B">
      <w:pPr>
        <w:adjustRightInd w:val="0"/>
        <w:spacing w:line="288" w:lineRule="auto"/>
        <w:ind w:firstLineChars="200" w:firstLine="420"/>
        <w:rPr>
          <w:rFonts w:ascii="Times New Roman" w:hAnsi="Times New Roman" w:cs="Times New Roman"/>
          <w:kern w:val="0"/>
        </w:rPr>
      </w:pPr>
      <w:r>
        <w:rPr>
          <w:rFonts w:ascii="Times New Roman" w:eastAsia="黑体" w:hAnsi="Times New Roman"/>
          <w:szCs w:val="21"/>
        </w:rPr>
        <w:t>重点</w:t>
      </w:r>
      <w:r>
        <w:rPr>
          <w:rFonts w:ascii="Times New Roman" w:eastAsia="黑体" w:hAnsi="Times New Roman" w:hint="eastAsia"/>
          <w:szCs w:val="21"/>
        </w:rPr>
        <w:t>：</w:t>
      </w:r>
      <w:r>
        <w:rPr>
          <w:rFonts w:ascii="Times New Roman" w:hAnsi="Times New Roman" w:cs="Times New Roman" w:hint="eastAsia"/>
          <w:kern w:val="0"/>
        </w:rPr>
        <w:t>提高防范化解经济金融风险能力的原则与方式，维护重点领域经济安全的实现机制。</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1.</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强化底线思维、防范化解重大风险</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坚持高质量发展和高水平安全良性互动</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w:t>
      </w:r>
      <w:r>
        <w:rPr>
          <w:rFonts w:ascii="Times New Roman" w:hAnsi="Times New Roman" w:cs="Times New Roman" w:hint="eastAsia"/>
          <w:szCs w:val="21"/>
        </w:rPr>
        <w:t>维护重点领域经济安全</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lastRenderedPageBreak/>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bCs/>
        </w:rPr>
      </w:pPr>
      <w:r>
        <w:rPr>
          <w:rFonts w:ascii="黑体" w:eastAsia="黑体" w:hAnsi="黑体" w:cs="Times New Roman" w:hint="eastAsia"/>
          <w:szCs w:val="21"/>
        </w:rPr>
        <w:t>了解：</w:t>
      </w:r>
      <w:r>
        <w:rPr>
          <w:rFonts w:ascii="Times New Roman" w:hAnsi="Times New Roman" w:cs="Times New Roman" w:hint="eastAsia"/>
          <w:bCs/>
        </w:rPr>
        <w:t>“强化底线思维、防范化解重大风险”理念的产生与演变过程、我国面临的内外部风险挑战以及统筹发展和安全作为治国理政的一个重大原则的含义与过程。</w:t>
      </w:r>
    </w:p>
    <w:p w:rsidR="00B06774" w:rsidRDefault="00AA347B">
      <w:pPr>
        <w:adjustRightInd w:val="0"/>
        <w:spacing w:line="288" w:lineRule="auto"/>
        <w:ind w:firstLineChars="200" w:firstLine="420"/>
        <w:rPr>
          <w:rFonts w:ascii="Times New Roman" w:hAnsi="Times New Roman" w:cs="Times New Roman"/>
          <w:bCs/>
        </w:rPr>
      </w:pPr>
      <w:r>
        <w:rPr>
          <w:rFonts w:ascii="黑体" w:eastAsia="黑体" w:hAnsi="黑体" w:cs="Times New Roman" w:hint="eastAsia"/>
          <w:szCs w:val="21"/>
        </w:rPr>
        <w:t>理解：</w:t>
      </w:r>
      <w:r>
        <w:rPr>
          <w:rFonts w:ascii="Times New Roman" w:hAnsi="Times New Roman" w:cs="Times New Roman" w:hint="eastAsia"/>
          <w:bCs/>
        </w:rPr>
        <w:t>高质量发展和高水平安全的辩证关系以及良性互动过程</w:t>
      </w:r>
      <w:r w:rsidR="001A5E16">
        <w:rPr>
          <w:rFonts w:ascii="Times New Roman" w:hAnsi="Times New Roman" w:cs="Times New Roman" w:hint="eastAsia"/>
          <w:bCs/>
        </w:rPr>
        <w:t>，</w:t>
      </w:r>
      <w:r>
        <w:rPr>
          <w:rFonts w:ascii="Times New Roman" w:hAnsi="Times New Roman" w:cs="Times New Roman" w:hint="eastAsia"/>
          <w:bCs/>
        </w:rPr>
        <w:t>统筹发展和安全原则的意义、运用逻辑。</w:t>
      </w:r>
    </w:p>
    <w:p w:rsidR="00B06774" w:rsidRDefault="00AA347B">
      <w:pPr>
        <w:adjustRightInd w:val="0"/>
        <w:spacing w:line="288" w:lineRule="auto"/>
        <w:ind w:firstLineChars="200" w:firstLine="420"/>
        <w:rPr>
          <w:rFonts w:ascii="Times New Roman" w:hAnsi="Times New Roman" w:cs="Times New Roman"/>
          <w:bCs/>
          <w:kern w:val="0"/>
        </w:rPr>
      </w:pPr>
      <w:r>
        <w:rPr>
          <w:rFonts w:ascii="黑体" w:eastAsia="黑体" w:hAnsi="黑体" w:cs="Times New Roman" w:hint="eastAsia"/>
          <w:szCs w:val="21"/>
        </w:rPr>
        <w:t>掌握：</w:t>
      </w:r>
      <w:r>
        <w:rPr>
          <w:rFonts w:ascii="Times New Roman" w:hAnsi="Times New Roman" w:cs="Times New Roman" w:hint="eastAsia"/>
          <w:bCs/>
        </w:rPr>
        <w:t>掌握粮食安全、能源安全、产业</w:t>
      </w:r>
      <w:proofErr w:type="gramStart"/>
      <w:r>
        <w:rPr>
          <w:rFonts w:ascii="Times New Roman" w:hAnsi="Times New Roman" w:cs="Times New Roman" w:hint="eastAsia"/>
          <w:bCs/>
        </w:rPr>
        <w:t>链供应链稳定</w:t>
      </w:r>
      <w:proofErr w:type="gramEnd"/>
      <w:r>
        <w:rPr>
          <w:rFonts w:ascii="Times New Roman" w:hAnsi="Times New Roman" w:cs="Times New Roman" w:hint="eastAsia"/>
          <w:bCs/>
        </w:rPr>
        <w:t>安全、国家金融安全与数据安全等重点领域的风险特点以及维护重点领域经济安全的方式方法</w:t>
      </w:r>
      <w:r>
        <w:rPr>
          <w:rFonts w:ascii="Times New Roman" w:hAnsi="Times New Roman" w:cs="Times New Roman"/>
          <w:bCs/>
        </w:rPr>
        <w:t>。</w:t>
      </w:r>
      <w:r>
        <w:rPr>
          <w:rFonts w:ascii="Times New Roman" w:hAnsi="Times New Roman" w:cs="Times New Roman"/>
          <w:bCs/>
        </w:rPr>
        <w:t> </w:t>
      </w:r>
    </w:p>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3"/>
        <w:numPr>
          <w:ilvl w:val="0"/>
          <w:numId w:val="2"/>
        </w:numPr>
        <w:spacing w:line="288" w:lineRule="auto"/>
        <w:rPr>
          <w:sz w:val="28"/>
          <w:szCs w:val="21"/>
        </w:rPr>
      </w:pPr>
      <w:r>
        <w:rPr>
          <w:rFonts w:hint="eastAsia"/>
          <w:sz w:val="28"/>
          <w:szCs w:val="21"/>
        </w:rPr>
        <w:t xml:space="preserve"> </w:t>
      </w:r>
      <w:r>
        <w:rPr>
          <w:rFonts w:hint="eastAsia"/>
          <w:sz w:val="28"/>
          <w:szCs w:val="21"/>
        </w:rPr>
        <w:t>做好经济工作的方法论</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教学目的</w:t>
      </w:r>
    </w:p>
    <w:p w:rsidR="00B06774" w:rsidRDefault="00AE2F82">
      <w:pPr>
        <w:adjustRightInd w:val="0"/>
        <w:spacing w:line="288" w:lineRule="auto"/>
        <w:ind w:firstLineChars="200" w:firstLine="420"/>
        <w:rPr>
          <w:rFonts w:ascii="Times New Roman" w:hAnsi="Times New Roman" w:cs="Times New Roman"/>
          <w:kern w:val="0"/>
        </w:rPr>
      </w:pPr>
      <w:r>
        <w:rPr>
          <w:rFonts w:ascii="Times New Roman" w:hAnsi="Times New Roman" w:cs="Times New Roman" w:hint="eastAsia"/>
          <w:bCs/>
        </w:rPr>
        <w:t>引导</w:t>
      </w:r>
      <w:r w:rsidR="00AA347B">
        <w:rPr>
          <w:rFonts w:ascii="Times New Roman" w:hAnsi="Times New Roman" w:cs="Times New Roman" w:hint="eastAsia"/>
          <w:bCs/>
        </w:rPr>
        <w:t>学生系统学习做好经济工作的五</w:t>
      </w:r>
      <w:r w:rsidR="00593F2D">
        <w:rPr>
          <w:rFonts w:ascii="Times New Roman" w:hAnsi="Times New Roman" w:cs="Times New Roman" w:hint="eastAsia"/>
          <w:bCs/>
        </w:rPr>
        <w:t>大</w:t>
      </w:r>
      <w:r w:rsidR="00AA347B">
        <w:rPr>
          <w:rFonts w:ascii="Times New Roman" w:hAnsi="Times New Roman" w:cs="Times New Roman" w:hint="eastAsia"/>
          <w:bCs/>
        </w:rPr>
        <w:t>方法论，以及其理论逻辑、现实重要性；能够在科研与调研中灵活运用五</w:t>
      </w:r>
      <w:r w:rsidR="00593F2D">
        <w:rPr>
          <w:rFonts w:ascii="Times New Roman" w:hAnsi="Times New Roman" w:cs="Times New Roman" w:hint="eastAsia"/>
          <w:bCs/>
        </w:rPr>
        <w:t>大</w:t>
      </w:r>
      <w:r w:rsidR="00AA347B">
        <w:rPr>
          <w:rFonts w:ascii="Times New Roman" w:hAnsi="Times New Roman" w:cs="Times New Roman" w:hint="eastAsia"/>
          <w:bCs/>
        </w:rPr>
        <w:t>方法论，用理论支撑日常问题分析与服务经济工作开展；引导学生树立服务于民族复兴伟业的复合型价值观体系与工作理论</w:t>
      </w:r>
      <w:r w:rsidR="00AA347B">
        <w:rPr>
          <w:rFonts w:ascii="Times New Roman" w:hAnsi="Times New Roman" w:cs="Times New Roman"/>
          <w:bCs/>
        </w:rPr>
        <w:t>。</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教学重点和难点</w:t>
      </w:r>
    </w:p>
    <w:p w:rsidR="00B06774" w:rsidRDefault="00AA347B">
      <w:pPr>
        <w:adjustRightInd w:val="0"/>
        <w:spacing w:line="288" w:lineRule="auto"/>
        <w:ind w:firstLineChars="200" w:firstLine="420"/>
        <w:rPr>
          <w:rFonts w:ascii="Times New Roman" w:hAnsi="Times New Roman" w:cs="Times New Roman"/>
          <w:bCs/>
        </w:rPr>
      </w:pPr>
      <w:r>
        <w:rPr>
          <w:rFonts w:ascii="Times New Roman" w:eastAsia="黑体" w:hAnsi="Times New Roman"/>
          <w:szCs w:val="21"/>
        </w:rPr>
        <w:t>重点</w:t>
      </w:r>
      <w:r>
        <w:rPr>
          <w:rFonts w:ascii="Times New Roman" w:eastAsia="黑体" w:hAnsi="Times New Roman" w:hint="eastAsia"/>
          <w:szCs w:val="21"/>
        </w:rPr>
        <w:t>：</w:t>
      </w:r>
      <w:r>
        <w:rPr>
          <w:rFonts w:ascii="Times New Roman" w:hAnsi="Times New Roman" w:cs="Times New Roman" w:hint="eastAsia"/>
          <w:bCs/>
        </w:rPr>
        <w:t>全面系统了解</w:t>
      </w:r>
      <w:r w:rsidR="00593F2D">
        <w:rPr>
          <w:rFonts w:ascii="Times New Roman" w:hAnsi="Times New Roman" w:cs="Times New Roman" w:hint="eastAsia"/>
          <w:bCs/>
        </w:rPr>
        <w:t>五</w:t>
      </w:r>
      <w:r>
        <w:rPr>
          <w:rFonts w:ascii="Times New Roman" w:hAnsi="Times New Roman" w:cs="Times New Roman" w:hint="eastAsia"/>
          <w:bCs/>
        </w:rPr>
        <w:t>大方法论，即坚持稳中求进工作总基调、坚持系统观念、坚持目标导向和问题导向相结合、坚持集中精力办好自己的事以及坚持以钉钉子精神抓落实</w:t>
      </w:r>
      <w:r>
        <w:rPr>
          <w:rFonts w:ascii="Times New Roman" w:hAnsi="Times New Roman" w:cs="Times New Roman"/>
          <w:bCs/>
        </w:rPr>
        <w:t>。</w:t>
      </w:r>
    </w:p>
    <w:p w:rsidR="00B06774" w:rsidRDefault="00AA347B">
      <w:pPr>
        <w:adjustRightInd w:val="0"/>
        <w:spacing w:line="288" w:lineRule="auto"/>
        <w:ind w:firstLineChars="200" w:firstLine="420"/>
        <w:rPr>
          <w:rFonts w:ascii="Times New Roman" w:hAnsi="Times New Roman" w:cs="Times New Roman"/>
          <w:kern w:val="0"/>
        </w:rPr>
      </w:pPr>
      <w:r>
        <w:rPr>
          <w:rFonts w:ascii="Times New Roman" w:eastAsia="黑体" w:hAnsi="Times New Roman"/>
          <w:szCs w:val="21"/>
        </w:rPr>
        <w:t>难点</w:t>
      </w:r>
      <w:r>
        <w:rPr>
          <w:rFonts w:ascii="Times New Roman" w:eastAsia="黑体" w:hAnsi="Times New Roman" w:hint="eastAsia"/>
          <w:szCs w:val="21"/>
        </w:rPr>
        <w:t>：</w:t>
      </w:r>
      <w:r>
        <w:rPr>
          <w:rFonts w:ascii="Times New Roman" w:hAnsi="Times New Roman" w:cs="Times New Roman" w:hint="eastAsia"/>
          <w:bCs/>
        </w:rPr>
        <w:t>“坚持稳中求进、以进促稳、先立后破”的运用方式，“坚持和运用系统观念”的内在要求，“增强问题意识、坚持问题导向”“保持战略定力办好自己的事”以及“抓落实的关键在于实”的具体落实原则与方式方法。</w:t>
      </w:r>
    </w:p>
    <w:p w:rsidR="00B06774" w:rsidRDefault="00AA347B">
      <w:pPr>
        <w:pStyle w:val="4"/>
        <w:spacing w:before="0" w:after="0" w:line="288" w:lineRule="auto"/>
        <w:rPr>
          <w:rFonts w:ascii="Times New Roman" w:eastAsia="黑体" w:hAnsi="Times New Roman"/>
          <w:b w:val="0"/>
          <w:bCs w:val="0"/>
          <w:sz w:val="21"/>
          <w:szCs w:val="21"/>
        </w:rPr>
      </w:pPr>
      <w:r>
        <w:rPr>
          <w:rFonts w:ascii="Times New Roman" w:eastAsia="黑体" w:hAnsi="Times New Roman"/>
          <w:b w:val="0"/>
          <w:bCs w:val="0"/>
          <w:sz w:val="21"/>
          <w:szCs w:val="21"/>
        </w:rPr>
        <w:t>主要教学内容及要求</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1.</w:t>
      </w:r>
      <w:r>
        <w:rPr>
          <w:rFonts w:ascii="Times New Roman" w:eastAsia="黑体" w:hAnsi="Times New Roman" w:cs="Times New Roman"/>
          <w:bCs/>
        </w:rPr>
        <w:t>教学内容</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坚持稳中求进工作总基调</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坚持系统观念</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w:t>
      </w:r>
      <w:r>
        <w:rPr>
          <w:rFonts w:ascii="Times New Roman" w:hAnsi="Times New Roman" w:cs="Times New Roman" w:hint="eastAsia"/>
          <w:szCs w:val="21"/>
        </w:rPr>
        <w:t>坚持目标导向和问题导向相结合</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w:t>
      </w:r>
      <w:r>
        <w:rPr>
          <w:rFonts w:ascii="Times New Roman" w:hAnsi="Times New Roman" w:cs="Times New Roman" w:hint="eastAsia"/>
          <w:szCs w:val="21"/>
        </w:rPr>
        <w:t>坚持集中精力办好自己的事</w:t>
      </w:r>
    </w:p>
    <w:p w:rsidR="00B06774" w:rsidRDefault="00AA347B">
      <w:pPr>
        <w:adjustRightInd w:val="0"/>
        <w:spacing w:line="288" w:lineRule="auto"/>
        <w:ind w:firstLineChars="200"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w:t>
      </w:r>
      <w:r>
        <w:rPr>
          <w:rFonts w:ascii="Times New Roman" w:hAnsi="Times New Roman" w:cs="Times New Roman" w:hint="eastAsia"/>
          <w:szCs w:val="21"/>
        </w:rPr>
        <w:t>坚持以钉钉子精神抓落实</w:t>
      </w:r>
    </w:p>
    <w:p w:rsidR="00B06774" w:rsidRDefault="00AA347B">
      <w:pPr>
        <w:adjustRightInd w:val="0"/>
        <w:spacing w:line="288" w:lineRule="auto"/>
        <w:rPr>
          <w:rFonts w:ascii="Times New Roman" w:eastAsia="黑体" w:hAnsi="Times New Roman" w:cs="Times New Roman"/>
          <w:bCs/>
        </w:rPr>
      </w:pPr>
      <w:r>
        <w:rPr>
          <w:rFonts w:ascii="Times New Roman" w:eastAsia="黑体" w:hAnsi="Times New Roman" w:cs="Times New Roman" w:hint="eastAsia"/>
          <w:bCs/>
        </w:rPr>
        <w:t>2.</w:t>
      </w:r>
      <w:r>
        <w:rPr>
          <w:rFonts w:ascii="Times New Roman" w:eastAsia="黑体" w:hAnsi="Times New Roman" w:cs="Times New Roman"/>
          <w:bCs/>
        </w:rPr>
        <w:t>教学要求</w:t>
      </w:r>
    </w:p>
    <w:p w:rsidR="00B06774" w:rsidRDefault="00AA347B">
      <w:pPr>
        <w:adjustRightInd w:val="0"/>
        <w:spacing w:line="288" w:lineRule="auto"/>
        <w:ind w:firstLineChars="200" w:firstLine="420"/>
        <w:rPr>
          <w:rFonts w:ascii="Times New Roman" w:hAnsi="Times New Roman" w:cs="Times New Roman"/>
          <w:bCs/>
        </w:rPr>
      </w:pPr>
      <w:r>
        <w:rPr>
          <w:rFonts w:ascii="黑体" w:eastAsia="黑体" w:hAnsi="黑体" w:cs="Times New Roman" w:hint="eastAsia"/>
          <w:szCs w:val="21"/>
        </w:rPr>
        <w:t>了解：</w:t>
      </w:r>
      <w:r>
        <w:rPr>
          <w:rFonts w:ascii="Times New Roman" w:hAnsi="Times New Roman" w:cs="Times New Roman" w:hint="eastAsia"/>
          <w:bCs/>
        </w:rPr>
        <w:t>做好经济工作五大方法论的形成的理论基础、形成过程与核心内涵，明确几组关系的具体内容。</w:t>
      </w:r>
    </w:p>
    <w:p w:rsidR="00B06774" w:rsidRDefault="00AA347B">
      <w:pPr>
        <w:adjustRightInd w:val="0"/>
        <w:spacing w:line="288" w:lineRule="auto"/>
        <w:ind w:firstLineChars="200" w:firstLine="420"/>
        <w:rPr>
          <w:rFonts w:ascii="Times New Roman" w:hAnsi="Times New Roman" w:cs="Times New Roman"/>
          <w:bCs/>
        </w:rPr>
      </w:pPr>
      <w:r>
        <w:rPr>
          <w:rFonts w:ascii="黑体" w:eastAsia="黑体" w:hAnsi="黑体" w:cs="Times New Roman" w:hint="eastAsia"/>
          <w:szCs w:val="21"/>
        </w:rPr>
        <w:t>理解：</w:t>
      </w:r>
      <w:r>
        <w:rPr>
          <w:rFonts w:ascii="Times New Roman" w:hAnsi="Times New Roman" w:cs="Times New Roman" w:hint="eastAsia"/>
          <w:bCs/>
        </w:rPr>
        <w:t>做好经济工作五大方法论的重要意义</w:t>
      </w:r>
      <w:r w:rsidR="00593F2D">
        <w:rPr>
          <w:rFonts w:ascii="Times New Roman" w:hAnsi="Times New Roman" w:cs="Times New Roman" w:hint="eastAsia"/>
          <w:bCs/>
        </w:rPr>
        <w:t>，</w:t>
      </w:r>
      <w:r>
        <w:rPr>
          <w:rFonts w:ascii="Times New Roman" w:hAnsi="Times New Roman" w:cs="Times New Roman" w:hint="eastAsia"/>
          <w:bCs/>
        </w:rPr>
        <w:t>各类方法在我国经济工作实践中的运用情况，系统观念是基础性的思想和工作方法、坚持集中精力办好自己的事的现实意义。</w:t>
      </w:r>
    </w:p>
    <w:p w:rsidR="00B06774" w:rsidRDefault="00AA347B">
      <w:pPr>
        <w:adjustRightInd w:val="0"/>
        <w:spacing w:line="288" w:lineRule="auto"/>
        <w:ind w:firstLineChars="200" w:firstLine="420"/>
        <w:rPr>
          <w:rFonts w:ascii="Times New Roman" w:hAnsi="Times New Roman" w:cs="Times New Roman"/>
          <w:bCs/>
          <w:kern w:val="0"/>
        </w:rPr>
      </w:pPr>
      <w:r>
        <w:rPr>
          <w:rFonts w:ascii="黑体" w:eastAsia="黑体" w:hAnsi="黑体" w:cs="Times New Roman" w:hint="eastAsia"/>
          <w:szCs w:val="21"/>
        </w:rPr>
        <w:t>掌握：</w:t>
      </w:r>
      <w:r>
        <w:rPr>
          <w:rFonts w:ascii="Times New Roman" w:hAnsi="Times New Roman" w:cs="Times New Roman" w:hint="eastAsia"/>
          <w:bCs/>
        </w:rPr>
        <w:t>重点掌握方法论在支持经济工作中的具体运用，包括做到坚持目标导向和问题导向相结合、“保持战略定力办好自己的事”、坚持以钉钉子精神抓落实的关键与指导经济工作的方式方法</w:t>
      </w:r>
      <w:r>
        <w:rPr>
          <w:rFonts w:ascii="Times New Roman" w:hAnsi="Times New Roman" w:cs="Times New Roman"/>
          <w:bCs/>
        </w:rPr>
        <w:t>。</w:t>
      </w:r>
      <w:r>
        <w:rPr>
          <w:rFonts w:ascii="Times New Roman" w:hAnsi="Times New Roman" w:cs="Times New Roman"/>
          <w:bCs/>
          <w:kern w:val="0"/>
        </w:rPr>
        <w:t> </w:t>
      </w:r>
    </w:p>
    <w:p w:rsidR="00B06774" w:rsidRDefault="00B06774">
      <w:pPr>
        <w:adjustRightInd w:val="0"/>
        <w:spacing w:line="288" w:lineRule="auto"/>
        <w:ind w:firstLineChars="200" w:firstLine="420"/>
        <w:rPr>
          <w:rFonts w:ascii="Times New Roman" w:hAnsi="Times New Roman" w:cs="Times New Roman"/>
          <w:bCs/>
          <w:kern w:val="0"/>
        </w:rPr>
      </w:pPr>
    </w:p>
    <w:p w:rsidR="00B06774" w:rsidRDefault="00AA347B">
      <w:pPr>
        <w:pStyle w:val="2"/>
        <w:spacing w:line="360" w:lineRule="auto"/>
      </w:pPr>
      <w:r>
        <w:rPr>
          <w:rFonts w:hint="eastAsia"/>
        </w:rPr>
        <w:lastRenderedPageBreak/>
        <w:t>六</w:t>
      </w:r>
      <w:r>
        <w:t>、课程教学的有关说明</w:t>
      </w:r>
    </w:p>
    <w:p w:rsidR="00B06774" w:rsidRDefault="00AA347B">
      <w:pPr>
        <w:pStyle w:val="2"/>
        <w:spacing w:before="0" w:after="0"/>
        <w:ind w:firstLineChars="200" w:firstLine="420"/>
        <w:rPr>
          <w:sz w:val="21"/>
          <w:szCs w:val="21"/>
        </w:rPr>
      </w:pPr>
      <w:r>
        <w:rPr>
          <w:rFonts w:hint="eastAsia"/>
          <w:sz w:val="21"/>
          <w:szCs w:val="21"/>
        </w:rPr>
        <w:t>1.</w:t>
      </w:r>
      <w:r>
        <w:rPr>
          <w:rFonts w:hint="eastAsia"/>
          <w:sz w:val="21"/>
          <w:szCs w:val="21"/>
        </w:rPr>
        <w:t>考核方式</w:t>
      </w:r>
    </w:p>
    <w:tbl>
      <w:tblPr>
        <w:tblW w:w="5000" w:type="pct"/>
        <w:jc w:val="center"/>
        <w:tblLook w:val="04A0" w:firstRow="1" w:lastRow="0" w:firstColumn="1" w:lastColumn="0" w:noHBand="0" w:noVBand="1"/>
      </w:tblPr>
      <w:tblGrid>
        <w:gridCol w:w="1555"/>
        <w:gridCol w:w="1921"/>
        <w:gridCol w:w="3961"/>
        <w:gridCol w:w="859"/>
      </w:tblGrid>
      <w:tr w:rsidR="00B06774">
        <w:trPr>
          <w:trHeight w:val="361"/>
          <w:jc w:val="center"/>
        </w:trPr>
        <w:tc>
          <w:tcPr>
            <w:tcW w:w="937" w:type="pct"/>
            <w:tcBorders>
              <w:top w:val="single" w:sz="4" w:space="0" w:color="auto"/>
              <w:left w:val="single" w:sz="4" w:space="0" w:color="auto"/>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b/>
                <w:szCs w:val="21"/>
              </w:rPr>
            </w:pPr>
            <w:r>
              <w:rPr>
                <w:rFonts w:ascii="Times New Roman" w:hAnsi="Times New Roman" w:hint="eastAsia"/>
                <w:b/>
                <w:szCs w:val="21"/>
              </w:rPr>
              <w:t>考试形式</w:t>
            </w:r>
          </w:p>
        </w:tc>
        <w:tc>
          <w:tcPr>
            <w:tcW w:w="1158"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b/>
                <w:szCs w:val="21"/>
              </w:rPr>
            </w:pPr>
            <w:r>
              <w:rPr>
                <w:rFonts w:ascii="Times New Roman" w:hAnsi="Times New Roman" w:hint="eastAsia"/>
                <w:b/>
                <w:szCs w:val="21"/>
              </w:rPr>
              <w:t>考察内容</w:t>
            </w:r>
          </w:p>
        </w:tc>
        <w:tc>
          <w:tcPr>
            <w:tcW w:w="2387"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b/>
                <w:szCs w:val="21"/>
              </w:rPr>
            </w:pPr>
            <w:r>
              <w:rPr>
                <w:rFonts w:ascii="Times New Roman" w:hAnsi="Times New Roman" w:hint="eastAsia"/>
                <w:b/>
                <w:szCs w:val="21"/>
              </w:rPr>
              <w:t>考察方式</w:t>
            </w:r>
          </w:p>
        </w:tc>
        <w:tc>
          <w:tcPr>
            <w:tcW w:w="518"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b/>
                <w:szCs w:val="21"/>
              </w:rPr>
            </w:pPr>
            <w:r>
              <w:rPr>
                <w:rFonts w:ascii="Times New Roman" w:hAnsi="Times New Roman" w:hint="eastAsia"/>
                <w:b/>
                <w:szCs w:val="21"/>
              </w:rPr>
              <w:t>分值</w:t>
            </w:r>
          </w:p>
        </w:tc>
      </w:tr>
      <w:tr w:rsidR="00B06774">
        <w:trPr>
          <w:trHeight w:val="409"/>
          <w:jc w:val="center"/>
        </w:trPr>
        <w:tc>
          <w:tcPr>
            <w:tcW w:w="937" w:type="pct"/>
            <w:tcBorders>
              <w:top w:val="nil"/>
              <w:left w:val="single" w:sz="4" w:space="0" w:color="auto"/>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期末考试</w:t>
            </w:r>
          </w:p>
        </w:tc>
        <w:tc>
          <w:tcPr>
            <w:tcW w:w="1158" w:type="pct"/>
            <w:tcBorders>
              <w:top w:val="nil"/>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课程教学内容</w:t>
            </w:r>
          </w:p>
        </w:tc>
        <w:tc>
          <w:tcPr>
            <w:tcW w:w="2387" w:type="pct"/>
            <w:tcBorders>
              <w:top w:val="nil"/>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闭卷考试</w:t>
            </w:r>
          </w:p>
        </w:tc>
        <w:tc>
          <w:tcPr>
            <w:tcW w:w="518" w:type="pct"/>
            <w:tcBorders>
              <w:top w:val="nil"/>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60</w:t>
            </w:r>
          </w:p>
        </w:tc>
      </w:tr>
      <w:tr w:rsidR="00B06774">
        <w:trPr>
          <w:trHeight w:val="415"/>
          <w:jc w:val="center"/>
        </w:trPr>
        <w:tc>
          <w:tcPr>
            <w:tcW w:w="937" w:type="pct"/>
            <w:tcBorders>
              <w:top w:val="nil"/>
              <w:left w:val="single" w:sz="4" w:space="0" w:color="auto"/>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平时作业、测验、论文等</w:t>
            </w:r>
          </w:p>
        </w:tc>
        <w:tc>
          <w:tcPr>
            <w:tcW w:w="1158" w:type="pct"/>
            <w:tcBorders>
              <w:top w:val="nil"/>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平时作业、测验、论文等</w:t>
            </w:r>
          </w:p>
        </w:tc>
        <w:tc>
          <w:tcPr>
            <w:tcW w:w="2387" w:type="pct"/>
            <w:tcBorders>
              <w:top w:val="nil"/>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平时作业、测验、论文等</w:t>
            </w:r>
          </w:p>
        </w:tc>
        <w:tc>
          <w:tcPr>
            <w:tcW w:w="518" w:type="pct"/>
            <w:tcBorders>
              <w:top w:val="nil"/>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30</w:t>
            </w:r>
          </w:p>
        </w:tc>
      </w:tr>
      <w:tr w:rsidR="00B06774">
        <w:trPr>
          <w:trHeight w:val="419"/>
          <w:jc w:val="center"/>
        </w:trPr>
        <w:tc>
          <w:tcPr>
            <w:tcW w:w="937" w:type="pct"/>
            <w:tcBorders>
              <w:top w:val="single" w:sz="4" w:space="0" w:color="auto"/>
              <w:left w:val="single" w:sz="4" w:space="0" w:color="auto"/>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出勤率</w:t>
            </w:r>
          </w:p>
        </w:tc>
        <w:tc>
          <w:tcPr>
            <w:tcW w:w="1158"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到课情况</w:t>
            </w:r>
          </w:p>
        </w:tc>
        <w:tc>
          <w:tcPr>
            <w:tcW w:w="2387"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不定期点名，</w:t>
            </w:r>
            <w:r>
              <w:rPr>
                <w:rFonts w:ascii="Times New Roman" w:hAnsi="Times New Roman"/>
                <w:szCs w:val="21"/>
              </w:rPr>
              <w:t>2</w:t>
            </w:r>
            <w:r>
              <w:rPr>
                <w:rFonts w:ascii="Times New Roman" w:hAnsi="Times New Roman" w:hint="eastAsia"/>
                <w:szCs w:val="21"/>
              </w:rPr>
              <w:t>次无故旷课扣</w:t>
            </w:r>
            <w:r>
              <w:rPr>
                <w:rFonts w:ascii="Times New Roman" w:hAnsi="Times New Roman" w:hint="eastAsia"/>
                <w:szCs w:val="21"/>
              </w:rPr>
              <w:t>5</w:t>
            </w:r>
            <w:r>
              <w:rPr>
                <w:rFonts w:ascii="Times New Roman" w:hAnsi="Times New Roman" w:hint="eastAsia"/>
                <w:szCs w:val="21"/>
              </w:rPr>
              <w:t>分</w:t>
            </w:r>
          </w:p>
        </w:tc>
        <w:tc>
          <w:tcPr>
            <w:tcW w:w="518"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5</w:t>
            </w:r>
          </w:p>
        </w:tc>
      </w:tr>
      <w:tr w:rsidR="00B06774">
        <w:trPr>
          <w:trHeight w:val="411"/>
          <w:jc w:val="center"/>
        </w:trPr>
        <w:tc>
          <w:tcPr>
            <w:tcW w:w="937" w:type="pct"/>
            <w:tcBorders>
              <w:top w:val="single" w:sz="4" w:space="0" w:color="auto"/>
              <w:left w:val="single" w:sz="4" w:space="0" w:color="auto"/>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szCs w:val="21"/>
              </w:rPr>
              <w:t>课堂综合表现</w:t>
            </w:r>
          </w:p>
        </w:tc>
        <w:tc>
          <w:tcPr>
            <w:tcW w:w="1158"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课堂讨论、课堂回答问题、</w:t>
            </w:r>
            <w:proofErr w:type="gramStart"/>
            <w:r>
              <w:rPr>
                <w:rFonts w:ascii="Times New Roman" w:hAnsi="Times New Roman" w:hint="eastAsia"/>
                <w:szCs w:val="21"/>
              </w:rPr>
              <w:t>课程思政自主</w:t>
            </w:r>
            <w:proofErr w:type="gramEnd"/>
            <w:r>
              <w:rPr>
                <w:rFonts w:ascii="Times New Roman" w:hAnsi="Times New Roman" w:hint="eastAsia"/>
                <w:szCs w:val="21"/>
              </w:rPr>
              <w:t>案例分析</w:t>
            </w:r>
          </w:p>
        </w:tc>
        <w:tc>
          <w:tcPr>
            <w:tcW w:w="2387"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hAnsi="Times New Roman"/>
                <w:szCs w:val="21"/>
              </w:rPr>
            </w:pPr>
            <w:r>
              <w:rPr>
                <w:rFonts w:ascii="Times New Roman" w:hAnsi="Times New Roman" w:hint="eastAsia"/>
                <w:szCs w:val="21"/>
              </w:rPr>
              <w:t>教</w:t>
            </w:r>
            <w:r>
              <w:rPr>
                <w:rFonts w:ascii="Times New Roman" w:hAnsi="Times New Roman" w:hint="eastAsia"/>
                <w:szCs w:val="21"/>
              </w:rPr>
              <w:t>师根据</w:t>
            </w:r>
            <w:r w:rsidR="00593F2D">
              <w:rPr>
                <w:rFonts w:ascii="Times New Roman" w:hAnsi="Times New Roman" w:hint="eastAsia"/>
                <w:szCs w:val="21"/>
              </w:rPr>
              <w:t>学生</w:t>
            </w:r>
            <w:r>
              <w:rPr>
                <w:rFonts w:ascii="Times New Roman" w:hAnsi="Times New Roman" w:hint="eastAsia"/>
                <w:szCs w:val="21"/>
              </w:rPr>
              <w:t>课堂讨论</w:t>
            </w:r>
            <w:r>
              <w:rPr>
                <w:rFonts w:ascii="Times New Roman" w:hAnsi="Times New Roman" w:hint="eastAsia"/>
                <w:szCs w:val="21"/>
              </w:rPr>
              <w:t>、回答问题、案例分析</w:t>
            </w:r>
            <w:r>
              <w:rPr>
                <w:rFonts w:ascii="Times New Roman" w:hAnsi="Times New Roman" w:hint="eastAsia"/>
                <w:szCs w:val="21"/>
              </w:rPr>
              <w:t>质量评分、学生</w:t>
            </w:r>
            <w:proofErr w:type="gramStart"/>
            <w:r>
              <w:rPr>
                <w:rFonts w:ascii="Times New Roman" w:hAnsi="Times New Roman" w:hint="eastAsia"/>
                <w:szCs w:val="21"/>
              </w:rPr>
              <w:t>课程思政的</w:t>
            </w:r>
            <w:proofErr w:type="gramEnd"/>
            <w:r>
              <w:rPr>
                <w:rFonts w:ascii="Times New Roman" w:hAnsi="Times New Roman" w:hint="eastAsia"/>
                <w:szCs w:val="21"/>
              </w:rPr>
              <w:t>学习行为表现，综合考核学生</w:t>
            </w:r>
            <w:r>
              <w:rPr>
                <w:rFonts w:ascii="Times New Roman" w:hAnsi="Times New Roman"/>
                <w:szCs w:val="21"/>
              </w:rPr>
              <w:t>上课</w:t>
            </w:r>
            <w:r>
              <w:rPr>
                <w:rFonts w:ascii="Times New Roman" w:hAnsi="Times New Roman"/>
                <w:szCs w:val="21"/>
              </w:rPr>
              <w:t>遵守课堂纪律情况，</w:t>
            </w:r>
            <w:r w:rsidR="00593F2D">
              <w:rPr>
                <w:rFonts w:ascii="Times New Roman" w:hAnsi="Times New Roman"/>
                <w:szCs w:val="21"/>
              </w:rPr>
              <w:t>如</w:t>
            </w:r>
            <w:r>
              <w:rPr>
                <w:rFonts w:ascii="Times New Roman" w:hAnsi="Times New Roman"/>
                <w:szCs w:val="21"/>
              </w:rPr>
              <w:t>玩手机</w:t>
            </w:r>
            <w:r>
              <w:rPr>
                <w:rFonts w:ascii="Times New Roman" w:hAnsi="Times New Roman" w:hint="eastAsia"/>
                <w:szCs w:val="21"/>
              </w:rPr>
              <w:t>、</w:t>
            </w:r>
            <w:r>
              <w:rPr>
                <w:rFonts w:ascii="Times New Roman" w:hAnsi="Times New Roman"/>
                <w:szCs w:val="21"/>
              </w:rPr>
              <w:t>电脑</w:t>
            </w:r>
            <w:r>
              <w:rPr>
                <w:rFonts w:ascii="Times New Roman" w:hAnsi="Times New Roman" w:hint="eastAsia"/>
                <w:szCs w:val="21"/>
              </w:rPr>
              <w:t>，</w:t>
            </w:r>
            <w:r>
              <w:rPr>
                <w:rFonts w:ascii="Times New Roman" w:hAnsi="Times New Roman"/>
                <w:szCs w:val="21"/>
              </w:rPr>
              <w:t>听耳机</w:t>
            </w:r>
            <w:r>
              <w:rPr>
                <w:rFonts w:ascii="Times New Roman" w:hAnsi="Times New Roman" w:hint="eastAsia"/>
                <w:szCs w:val="21"/>
              </w:rPr>
              <w:t>、</w:t>
            </w:r>
            <w:r>
              <w:rPr>
                <w:rFonts w:ascii="Times New Roman" w:hAnsi="Times New Roman"/>
                <w:szCs w:val="21"/>
              </w:rPr>
              <w:t>睡觉</w:t>
            </w:r>
            <w:r>
              <w:rPr>
                <w:rFonts w:ascii="Times New Roman" w:hAnsi="Times New Roman" w:hint="eastAsia"/>
                <w:szCs w:val="21"/>
              </w:rPr>
              <w:t>、</w:t>
            </w:r>
            <w:r>
              <w:rPr>
                <w:rFonts w:ascii="Times New Roman" w:hAnsi="Times New Roman"/>
                <w:szCs w:val="21"/>
              </w:rPr>
              <w:t>迟到</w:t>
            </w:r>
            <w:r>
              <w:rPr>
                <w:rFonts w:ascii="Times New Roman" w:hAnsi="Times New Roman" w:hint="eastAsia"/>
                <w:szCs w:val="21"/>
              </w:rPr>
              <w:t>和</w:t>
            </w:r>
            <w:r>
              <w:rPr>
                <w:rFonts w:ascii="Times New Roman" w:hAnsi="Times New Roman"/>
                <w:szCs w:val="21"/>
              </w:rPr>
              <w:t>早退，均纳入考核范畴。</w:t>
            </w:r>
          </w:p>
        </w:tc>
        <w:tc>
          <w:tcPr>
            <w:tcW w:w="518" w:type="pct"/>
            <w:tcBorders>
              <w:top w:val="single" w:sz="4" w:space="0" w:color="auto"/>
              <w:left w:val="nil"/>
              <w:bottom w:val="single" w:sz="4" w:space="0" w:color="auto"/>
              <w:right w:val="single" w:sz="4" w:space="0" w:color="auto"/>
            </w:tcBorders>
            <w:shd w:val="clear" w:color="auto" w:fill="auto"/>
            <w:vAlign w:val="center"/>
          </w:tcPr>
          <w:p w:rsidR="00B06774" w:rsidRDefault="00AA347B">
            <w:pPr>
              <w:spacing w:line="288" w:lineRule="auto"/>
              <w:jc w:val="center"/>
              <w:rPr>
                <w:rFonts w:ascii="Times New Roman" w:eastAsia="宋体" w:hAnsi="Times New Roman"/>
                <w:szCs w:val="21"/>
              </w:rPr>
            </w:pPr>
            <w:r>
              <w:rPr>
                <w:rFonts w:ascii="Times New Roman" w:hAnsi="Times New Roman" w:hint="eastAsia"/>
                <w:szCs w:val="21"/>
              </w:rPr>
              <w:t>5</w:t>
            </w:r>
          </w:p>
        </w:tc>
      </w:tr>
    </w:tbl>
    <w:p w:rsidR="00B06774" w:rsidRDefault="00AA347B">
      <w:pPr>
        <w:tabs>
          <w:tab w:val="left" w:pos="3060"/>
        </w:tabs>
        <w:spacing w:line="288" w:lineRule="auto"/>
        <w:ind w:firstLineChars="200" w:firstLine="422"/>
        <w:rPr>
          <w:rFonts w:ascii="Times New Roman" w:hAnsi="Times New Roman"/>
          <w:b/>
          <w:szCs w:val="21"/>
        </w:rPr>
      </w:pPr>
      <w:r>
        <w:rPr>
          <w:rFonts w:ascii="Times New Roman" w:hAnsi="Times New Roman" w:hint="eastAsia"/>
          <w:b/>
          <w:szCs w:val="21"/>
        </w:rPr>
        <w:t>说明：</w:t>
      </w:r>
    </w:p>
    <w:p w:rsidR="00B06774" w:rsidRDefault="00AA347B">
      <w:pPr>
        <w:tabs>
          <w:tab w:val="left" w:pos="3060"/>
        </w:tabs>
        <w:spacing w:line="288" w:lineRule="auto"/>
        <w:ind w:firstLineChars="200" w:firstLine="420"/>
        <w:rPr>
          <w:rFonts w:ascii="Times New Roman" w:hAnsi="Times New Roman"/>
          <w:szCs w:val="21"/>
        </w:rPr>
      </w:pPr>
      <w:r>
        <w:rPr>
          <w:rFonts w:ascii="Times New Roman" w:hAnsi="Times New Roman" w:hint="eastAsia"/>
          <w:szCs w:val="21"/>
        </w:rPr>
        <w:t>（一）过程评价将贯穿于始终，</w:t>
      </w:r>
      <w:r>
        <w:rPr>
          <w:rFonts w:ascii="Times New Roman" w:hAnsi="Times New Roman" w:hint="eastAsia"/>
          <w:b/>
          <w:bCs/>
          <w:szCs w:val="21"/>
          <w:u w:val="single"/>
        </w:rPr>
        <w:t>平时成</w:t>
      </w:r>
      <w:r>
        <w:rPr>
          <w:rFonts w:ascii="Times New Roman" w:hAnsi="Times New Roman" w:hint="eastAsia"/>
          <w:b/>
          <w:bCs/>
          <w:szCs w:val="21"/>
          <w:u w:val="single"/>
        </w:rPr>
        <w:t>绩占</w:t>
      </w:r>
      <w:r>
        <w:rPr>
          <w:rFonts w:ascii="Times New Roman" w:hAnsi="Times New Roman" w:hint="eastAsia"/>
          <w:b/>
          <w:bCs/>
          <w:szCs w:val="21"/>
          <w:u w:val="single"/>
        </w:rPr>
        <w:t>40%</w:t>
      </w:r>
      <w:r>
        <w:rPr>
          <w:rFonts w:ascii="Times New Roman" w:hAnsi="Times New Roman" w:hint="eastAsia"/>
          <w:b/>
          <w:bCs/>
          <w:szCs w:val="21"/>
          <w:u w:val="single"/>
        </w:rPr>
        <w:t>，期末成绩占</w:t>
      </w:r>
      <w:r>
        <w:rPr>
          <w:rFonts w:ascii="Times New Roman" w:hAnsi="Times New Roman" w:hint="eastAsia"/>
          <w:b/>
          <w:bCs/>
          <w:szCs w:val="21"/>
          <w:u w:val="single"/>
        </w:rPr>
        <w:t>60%</w:t>
      </w:r>
      <w:r>
        <w:rPr>
          <w:rFonts w:ascii="Times New Roman" w:hAnsi="Times New Roman" w:hint="eastAsia"/>
          <w:szCs w:val="21"/>
        </w:rPr>
        <w:t>。</w:t>
      </w:r>
    </w:p>
    <w:p w:rsidR="00B06774" w:rsidRDefault="00AA347B">
      <w:pPr>
        <w:tabs>
          <w:tab w:val="left" w:pos="3060"/>
        </w:tabs>
        <w:spacing w:line="288" w:lineRule="auto"/>
        <w:ind w:firstLineChars="200" w:firstLine="420"/>
        <w:rPr>
          <w:rFonts w:ascii="Times New Roman" w:hAnsi="Times New Roman"/>
          <w:szCs w:val="21"/>
        </w:rPr>
      </w:pPr>
      <w:r>
        <w:rPr>
          <w:rFonts w:ascii="Times New Roman" w:hAnsi="Times New Roman" w:hint="eastAsia"/>
          <w:szCs w:val="21"/>
        </w:rPr>
        <w:t>（二）过程评价与考核一般应包括考勤、作业、测验（或小论文、课堂提问讨论等）、</w:t>
      </w:r>
      <w:proofErr w:type="gramStart"/>
      <w:r>
        <w:rPr>
          <w:rFonts w:ascii="Times New Roman" w:hAnsi="Times New Roman" w:hint="eastAsia"/>
          <w:szCs w:val="21"/>
        </w:rPr>
        <w:t>课程思政</w:t>
      </w:r>
      <w:r w:rsidR="00950179">
        <w:rPr>
          <w:rFonts w:ascii="Times New Roman" w:hAnsi="Times New Roman" w:hint="eastAsia"/>
          <w:szCs w:val="21"/>
        </w:rPr>
        <w:t>考</w:t>
      </w:r>
      <w:r w:rsidR="000123B4">
        <w:rPr>
          <w:rFonts w:ascii="Times New Roman" w:hAnsi="Times New Roman" w:hint="eastAsia"/>
          <w:szCs w:val="21"/>
        </w:rPr>
        <w:t>查</w:t>
      </w:r>
      <w:proofErr w:type="gramEnd"/>
      <w:r>
        <w:rPr>
          <w:rFonts w:ascii="Times New Roman" w:hAnsi="Times New Roman" w:hint="eastAsia"/>
          <w:szCs w:val="21"/>
        </w:rPr>
        <w:t>、学术诚信等。</w:t>
      </w:r>
    </w:p>
    <w:p w:rsidR="00B06774" w:rsidRDefault="00AA347B">
      <w:pPr>
        <w:tabs>
          <w:tab w:val="left" w:pos="3060"/>
        </w:tabs>
        <w:spacing w:line="288" w:lineRule="auto"/>
        <w:ind w:firstLineChars="200" w:firstLine="420"/>
        <w:rPr>
          <w:rFonts w:ascii="Times New Roman" w:hAnsi="Times New Roman"/>
          <w:szCs w:val="21"/>
        </w:rPr>
      </w:pPr>
      <w:r>
        <w:rPr>
          <w:rFonts w:ascii="Times New Roman" w:hAnsi="Times New Roman" w:hint="eastAsia"/>
          <w:szCs w:val="21"/>
        </w:rPr>
        <w:t>注：过程性考核评价的具体考</w:t>
      </w:r>
      <w:r w:rsidR="00B41CFF">
        <w:rPr>
          <w:rFonts w:ascii="Times New Roman" w:hAnsi="Times New Roman" w:hint="eastAsia"/>
          <w:szCs w:val="21"/>
        </w:rPr>
        <w:t>查</w:t>
      </w:r>
      <w:r>
        <w:rPr>
          <w:rFonts w:ascii="Times New Roman" w:hAnsi="Times New Roman" w:hint="eastAsia"/>
          <w:szCs w:val="21"/>
        </w:rPr>
        <w:t>形式</w:t>
      </w:r>
      <w:r>
        <w:rPr>
          <w:rFonts w:ascii="Times New Roman" w:hAnsi="Times New Roman" w:hint="eastAsia"/>
          <w:szCs w:val="21"/>
        </w:rPr>
        <w:t>可</w:t>
      </w:r>
      <w:r>
        <w:rPr>
          <w:rFonts w:ascii="Times New Roman" w:hAnsi="Times New Roman" w:hint="eastAsia"/>
          <w:szCs w:val="21"/>
        </w:rPr>
        <w:t>根据实际情况进行调整。</w:t>
      </w:r>
    </w:p>
    <w:p w:rsidR="00B06774" w:rsidRDefault="00AA347B">
      <w:pPr>
        <w:pStyle w:val="2"/>
        <w:spacing w:before="0" w:after="0" w:line="288" w:lineRule="auto"/>
        <w:ind w:firstLineChars="200" w:firstLine="420"/>
        <w:rPr>
          <w:sz w:val="21"/>
          <w:szCs w:val="21"/>
        </w:rPr>
      </w:pPr>
      <w:r>
        <w:rPr>
          <w:rFonts w:hint="eastAsia"/>
          <w:sz w:val="21"/>
          <w:szCs w:val="21"/>
        </w:rPr>
        <w:t>2.</w:t>
      </w:r>
      <w:r>
        <w:rPr>
          <w:rFonts w:hint="eastAsia"/>
          <w:sz w:val="21"/>
          <w:szCs w:val="21"/>
        </w:rPr>
        <w:t>其他要求</w:t>
      </w:r>
    </w:p>
    <w:p w:rsidR="00B06774" w:rsidRDefault="00AA347B">
      <w:pPr>
        <w:adjustRightInd w:val="0"/>
        <w:snapToGrid w:val="0"/>
        <w:spacing w:line="288" w:lineRule="auto"/>
        <w:ind w:firstLineChars="200" w:firstLine="420"/>
        <w:rPr>
          <w:rFonts w:ascii="Times New Roman" w:hAnsi="Times New Roman"/>
          <w:szCs w:val="21"/>
        </w:rPr>
      </w:pPr>
      <w:r>
        <w:rPr>
          <w:rFonts w:ascii="Times New Roman" w:hAnsi="Times New Roman" w:hint="eastAsia"/>
          <w:szCs w:val="21"/>
        </w:rPr>
        <w:t>（</w:t>
      </w:r>
      <w:r>
        <w:rPr>
          <w:rFonts w:ascii="Times New Roman" w:hAnsi="Times New Roman" w:hint="eastAsia"/>
          <w:szCs w:val="21"/>
        </w:rPr>
        <w:t>1</w:t>
      </w:r>
      <w:r>
        <w:rPr>
          <w:rFonts w:ascii="Times New Roman" w:hAnsi="Times New Roman" w:hint="eastAsia"/>
          <w:szCs w:val="21"/>
        </w:rPr>
        <w:t>）文献与参考书阅读作业：课堂进行随机抽查回答与提前指定汇报结合方式。</w:t>
      </w:r>
    </w:p>
    <w:p w:rsidR="00B06774" w:rsidRDefault="00AA347B">
      <w:pPr>
        <w:adjustRightInd w:val="0"/>
        <w:snapToGrid w:val="0"/>
        <w:spacing w:line="288" w:lineRule="auto"/>
        <w:ind w:firstLineChars="200" w:firstLine="420"/>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hint="eastAsia"/>
          <w:szCs w:val="21"/>
        </w:rPr>
        <w:t>）平时课后作业：按规定的时间交予助教进行批改，隔一周上课时间助教与授课教师进行评讲。</w:t>
      </w:r>
    </w:p>
    <w:p w:rsidR="00B06774" w:rsidRDefault="00AA347B">
      <w:pPr>
        <w:adjustRightInd w:val="0"/>
        <w:snapToGrid w:val="0"/>
        <w:spacing w:line="288" w:lineRule="auto"/>
        <w:ind w:firstLineChars="200" w:firstLine="420"/>
        <w:rPr>
          <w:rFonts w:ascii="Times New Roman" w:hAnsi="Times New Roman"/>
          <w:szCs w:val="21"/>
        </w:rPr>
      </w:pPr>
      <w:r>
        <w:rPr>
          <w:rFonts w:ascii="Times New Roman" w:hAnsi="Times New Roman" w:hint="eastAsia"/>
          <w:szCs w:val="21"/>
        </w:rPr>
        <w:t>（</w:t>
      </w:r>
      <w:r>
        <w:rPr>
          <w:rFonts w:ascii="Times New Roman" w:hAnsi="Times New Roman" w:hint="eastAsia"/>
          <w:szCs w:val="21"/>
        </w:rPr>
        <w:t>3</w:t>
      </w:r>
      <w:r>
        <w:rPr>
          <w:rFonts w:ascii="Times New Roman" w:hAnsi="Times New Roman" w:hint="eastAsia"/>
          <w:szCs w:val="21"/>
        </w:rPr>
        <w:t>）课程设计：课程</w:t>
      </w:r>
      <w:r>
        <w:rPr>
          <w:rFonts w:ascii="Times New Roman" w:hAnsi="Times New Roman" w:hint="eastAsia"/>
          <w:szCs w:val="21"/>
        </w:rPr>
        <w:t>设计</w:t>
      </w:r>
      <w:r w:rsidR="00593F2D">
        <w:rPr>
          <w:rFonts w:ascii="Times New Roman" w:hAnsi="Times New Roman" w:hint="eastAsia"/>
          <w:szCs w:val="21"/>
        </w:rPr>
        <w:t>从</w:t>
      </w:r>
      <w:r>
        <w:rPr>
          <w:rFonts w:ascii="Times New Roman" w:hAnsi="Times New Roman" w:hint="eastAsia"/>
          <w:szCs w:val="21"/>
        </w:rPr>
        <w:t>第</w:t>
      </w:r>
      <w:r>
        <w:rPr>
          <w:rFonts w:ascii="Times New Roman" w:hAnsi="Times New Roman" w:hint="eastAsia"/>
          <w:szCs w:val="21"/>
        </w:rPr>
        <w:t>1</w:t>
      </w:r>
      <w:r>
        <w:rPr>
          <w:rFonts w:ascii="Times New Roman" w:hAnsi="Times New Roman" w:hint="eastAsia"/>
          <w:szCs w:val="21"/>
        </w:rPr>
        <w:t>2</w:t>
      </w:r>
      <w:r>
        <w:rPr>
          <w:rFonts w:ascii="Times New Roman" w:hAnsi="Times New Roman" w:hint="eastAsia"/>
          <w:szCs w:val="21"/>
        </w:rPr>
        <w:t>个教学周开始，以小组方式进行，每组由</w:t>
      </w:r>
      <w:r>
        <w:rPr>
          <w:rFonts w:ascii="Times New Roman" w:hAnsi="Times New Roman" w:hint="eastAsia"/>
          <w:szCs w:val="21"/>
        </w:rPr>
        <w:t>5</w:t>
      </w:r>
      <w:r w:rsidR="00593F2D">
        <w:rPr>
          <w:rFonts w:ascii="Times New Roman" w:hAnsi="Times New Roman" w:hint="eastAsia"/>
          <w:szCs w:val="21"/>
        </w:rPr>
        <w:t>~</w:t>
      </w:r>
      <w:r>
        <w:rPr>
          <w:rFonts w:ascii="Times New Roman" w:hAnsi="Times New Roman" w:hint="eastAsia"/>
          <w:szCs w:val="21"/>
        </w:rPr>
        <w:t>6</w:t>
      </w:r>
      <w:r>
        <w:rPr>
          <w:rFonts w:ascii="Times New Roman" w:hAnsi="Times New Roman" w:hint="eastAsia"/>
          <w:szCs w:val="21"/>
        </w:rPr>
        <w:t>名学生组成，设计报告以小组名义提交。要求运用本课程所学理论与方法，分析解决现实中面临</w:t>
      </w:r>
      <w:r>
        <w:rPr>
          <w:rFonts w:ascii="Times New Roman" w:hAnsi="Times New Roman"/>
          <w:szCs w:val="21"/>
        </w:rPr>
        <w:t>的</w:t>
      </w:r>
      <w:r>
        <w:rPr>
          <w:rFonts w:ascii="Times New Roman" w:hAnsi="Times New Roman" w:hint="eastAsia"/>
          <w:szCs w:val="21"/>
        </w:rPr>
        <w:t>问题，并递交</w:t>
      </w:r>
      <w:r>
        <w:rPr>
          <w:rFonts w:ascii="Times New Roman" w:hAnsi="Times New Roman"/>
          <w:szCs w:val="21"/>
        </w:rPr>
        <w:t>一篇</w:t>
      </w:r>
      <w:bookmarkStart w:id="4" w:name="_GoBack"/>
      <w:bookmarkEnd w:id="4"/>
      <w:r>
        <w:rPr>
          <w:rFonts w:ascii="Times New Roman" w:hAnsi="Times New Roman"/>
          <w:szCs w:val="21"/>
        </w:rPr>
        <w:t>小论文</w:t>
      </w:r>
      <w:r>
        <w:rPr>
          <w:rFonts w:ascii="Times New Roman" w:hAnsi="Times New Roman" w:hint="eastAsia"/>
          <w:szCs w:val="21"/>
        </w:rPr>
        <w:t>。</w:t>
      </w:r>
    </w:p>
    <w:p w:rsidR="00B06774" w:rsidRDefault="00B06774">
      <w:pPr>
        <w:adjustRightInd w:val="0"/>
        <w:spacing w:line="400" w:lineRule="exact"/>
        <w:ind w:firstLineChars="200" w:firstLine="420"/>
        <w:rPr>
          <w:rFonts w:ascii="Times New Roman" w:hAnsi="Times New Roman" w:cs="Times New Roman"/>
          <w:szCs w:val="21"/>
        </w:rPr>
      </w:pPr>
    </w:p>
    <w:p w:rsidR="00B06774" w:rsidRDefault="00B06774"/>
    <w:sectPr w:rsidR="00B06774">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3FDB" w:rsidRDefault="00A43FDB">
      <w:r>
        <w:separator/>
      </w:r>
    </w:p>
  </w:endnote>
  <w:endnote w:type="continuationSeparator" w:id="0">
    <w:p w:rsidR="00A43FDB" w:rsidRDefault="00A43FDB">
      <w:r>
        <w:continuationSeparator/>
      </w:r>
    </w:p>
  </w:endnote>
  <w:endnote w:type="continuationNotice" w:id="1">
    <w:p w:rsidR="00A43FDB" w:rsidRDefault="00A43F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0812759"/>
    </w:sdtPr>
    <w:sdtEndPr/>
    <w:sdtContent>
      <w:p w:rsidR="00B06774" w:rsidRDefault="00AA347B">
        <w:pPr>
          <w:pStyle w:val="a5"/>
          <w:jc w:val="right"/>
        </w:pPr>
        <w:r>
          <w:fldChar w:fldCharType="begin"/>
        </w:r>
        <w:r>
          <w:instrText>PAGE   \* MERGEFORMAT</w:instrText>
        </w:r>
        <w:r>
          <w:fldChar w:fldCharType="separate"/>
        </w:r>
        <w:r w:rsidR="00B41CFF" w:rsidRPr="00B41CFF">
          <w:rPr>
            <w:noProof/>
            <w:lang w:val="zh-CN"/>
          </w:rPr>
          <w:t>16</w:t>
        </w:r>
        <w:r>
          <w:fldChar w:fldCharType="end"/>
        </w:r>
      </w:p>
    </w:sdtContent>
  </w:sdt>
  <w:p w:rsidR="00B06774" w:rsidRDefault="00B0677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3FDB" w:rsidRDefault="00A43FDB">
      <w:r>
        <w:separator/>
      </w:r>
    </w:p>
  </w:footnote>
  <w:footnote w:type="continuationSeparator" w:id="0">
    <w:p w:rsidR="00A43FDB" w:rsidRDefault="00A43FDB">
      <w:r>
        <w:continuationSeparator/>
      </w:r>
    </w:p>
  </w:footnote>
  <w:footnote w:type="continuationNotice" w:id="1">
    <w:p w:rsidR="00A43FDB" w:rsidRDefault="00A43FD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103E" w:rsidRDefault="00B6103E">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5FD766A"/>
    <w:multiLevelType w:val="multilevel"/>
    <w:tmpl w:val="65FD766A"/>
    <w:lvl w:ilvl="0">
      <w:start w:val="1"/>
      <w:numFmt w:val="chineseCountingThousand"/>
      <w:suff w:val="space"/>
      <w:lvlText w:val="第%1章"/>
      <w:lvlJc w:val="left"/>
      <w:pPr>
        <w:ind w:left="300" w:hanging="30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EFE578F"/>
    <w:multiLevelType w:val="singleLevel"/>
    <w:tmpl w:val="7EFE578F"/>
    <w:lvl w:ilvl="0">
      <w:start w:val="3"/>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bordersDoNotSurroundHeader/>
  <w:bordersDoNotSurroundFooter/>
  <w:proofState w:grammar="clean"/>
  <w:defaultTabStop w:val="420"/>
  <w:drawingGridVerticalSpacing w:val="156"/>
  <w:noPunctuationKerning/>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725"/>
    <w:rsid w:val="00000D19"/>
    <w:rsid w:val="00005059"/>
    <w:rsid w:val="000115CB"/>
    <w:rsid w:val="000123B4"/>
    <w:rsid w:val="00012ACA"/>
    <w:rsid w:val="00023A7F"/>
    <w:rsid w:val="00046BF6"/>
    <w:rsid w:val="00064C7A"/>
    <w:rsid w:val="00073D03"/>
    <w:rsid w:val="000802D1"/>
    <w:rsid w:val="00080EFA"/>
    <w:rsid w:val="00096FB1"/>
    <w:rsid w:val="000A68FD"/>
    <w:rsid w:val="000A6CA1"/>
    <w:rsid w:val="000B2835"/>
    <w:rsid w:val="000B4F36"/>
    <w:rsid w:val="000C19A0"/>
    <w:rsid w:val="000C2DD1"/>
    <w:rsid w:val="000C580A"/>
    <w:rsid w:val="000D0920"/>
    <w:rsid w:val="000E44CB"/>
    <w:rsid w:val="000E4CF6"/>
    <w:rsid w:val="000E6E24"/>
    <w:rsid w:val="000F2DCA"/>
    <w:rsid w:val="00100344"/>
    <w:rsid w:val="00100ABD"/>
    <w:rsid w:val="0011060D"/>
    <w:rsid w:val="00115C10"/>
    <w:rsid w:val="001179EE"/>
    <w:rsid w:val="00121ED3"/>
    <w:rsid w:val="0012315D"/>
    <w:rsid w:val="00126867"/>
    <w:rsid w:val="00134DC4"/>
    <w:rsid w:val="00135BD2"/>
    <w:rsid w:val="00141F3A"/>
    <w:rsid w:val="0014284A"/>
    <w:rsid w:val="00144346"/>
    <w:rsid w:val="00154223"/>
    <w:rsid w:val="00154BC3"/>
    <w:rsid w:val="00156DD4"/>
    <w:rsid w:val="001679CB"/>
    <w:rsid w:val="0018283D"/>
    <w:rsid w:val="00195BB3"/>
    <w:rsid w:val="001A208D"/>
    <w:rsid w:val="001A5E16"/>
    <w:rsid w:val="001B06ED"/>
    <w:rsid w:val="001B67C6"/>
    <w:rsid w:val="001C0A03"/>
    <w:rsid w:val="001F4B94"/>
    <w:rsid w:val="001F543E"/>
    <w:rsid w:val="0021054D"/>
    <w:rsid w:val="002160BB"/>
    <w:rsid w:val="00224431"/>
    <w:rsid w:val="00231B4A"/>
    <w:rsid w:val="00232B77"/>
    <w:rsid w:val="0026139F"/>
    <w:rsid w:val="00270284"/>
    <w:rsid w:val="00270AD2"/>
    <w:rsid w:val="00271EFF"/>
    <w:rsid w:val="00287CE4"/>
    <w:rsid w:val="00296F98"/>
    <w:rsid w:val="002B4781"/>
    <w:rsid w:val="002B66DB"/>
    <w:rsid w:val="002D4FF9"/>
    <w:rsid w:val="002D751A"/>
    <w:rsid w:val="002D7D1F"/>
    <w:rsid w:val="002F48D5"/>
    <w:rsid w:val="00301BEF"/>
    <w:rsid w:val="0031362B"/>
    <w:rsid w:val="00316CAE"/>
    <w:rsid w:val="00316F71"/>
    <w:rsid w:val="0033001D"/>
    <w:rsid w:val="00332A51"/>
    <w:rsid w:val="00333B78"/>
    <w:rsid w:val="00341807"/>
    <w:rsid w:val="0034565C"/>
    <w:rsid w:val="00354AF2"/>
    <w:rsid w:val="003A4C92"/>
    <w:rsid w:val="003B0C98"/>
    <w:rsid w:val="003C6DC9"/>
    <w:rsid w:val="003D0BAF"/>
    <w:rsid w:val="003D1740"/>
    <w:rsid w:val="003E0988"/>
    <w:rsid w:val="003E4EB9"/>
    <w:rsid w:val="003F1F06"/>
    <w:rsid w:val="003F341D"/>
    <w:rsid w:val="003F4EB9"/>
    <w:rsid w:val="00403B84"/>
    <w:rsid w:val="0042052A"/>
    <w:rsid w:val="004239F4"/>
    <w:rsid w:val="0044326E"/>
    <w:rsid w:val="00444A41"/>
    <w:rsid w:val="004451B3"/>
    <w:rsid w:val="004454D1"/>
    <w:rsid w:val="00453C41"/>
    <w:rsid w:val="00457EDC"/>
    <w:rsid w:val="0046117C"/>
    <w:rsid w:val="00464F37"/>
    <w:rsid w:val="00465498"/>
    <w:rsid w:val="00465499"/>
    <w:rsid w:val="0047269E"/>
    <w:rsid w:val="0047460D"/>
    <w:rsid w:val="00480742"/>
    <w:rsid w:val="00494D8B"/>
    <w:rsid w:val="004A1768"/>
    <w:rsid w:val="004A6861"/>
    <w:rsid w:val="004B6A61"/>
    <w:rsid w:val="004C029C"/>
    <w:rsid w:val="004C34B8"/>
    <w:rsid w:val="004D2387"/>
    <w:rsid w:val="004D4483"/>
    <w:rsid w:val="004D5A68"/>
    <w:rsid w:val="004D7D2E"/>
    <w:rsid w:val="004E75A0"/>
    <w:rsid w:val="004F4AA9"/>
    <w:rsid w:val="00503671"/>
    <w:rsid w:val="005038C2"/>
    <w:rsid w:val="00505B31"/>
    <w:rsid w:val="005120E4"/>
    <w:rsid w:val="00526CA7"/>
    <w:rsid w:val="00527360"/>
    <w:rsid w:val="00534426"/>
    <w:rsid w:val="005356B3"/>
    <w:rsid w:val="0054670B"/>
    <w:rsid w:val="00546AE7"/>
    <w:rsid w:val="00547983"/>
    <w:rsid w:val="00551D1F"/>
    <w:rsid w:val="00554E55"/>
    <w:rsid w:val="005827D0"/>
    <w:rsid w:val="00583333"/>
    <w:rsid w:val="00593F2D"/>
    <w:rsid w:val="005A3B59"/>
    <w:rsid w:val="005A770E"/>
    <w:rsid w:val="005B01CE"/>
    <w:rsid w:val="005B0CF5"/>
    <w:rsid w:val="005B138A"/>
    <w:rsid w:val="005C2C1F"/>
    <w:rsid w:val="005D422E"/>
    <w:rsid w:val="005D4EC6"/>
    <w:rsid w:val="005E6EEC"/>
    <w:rsid w:val="006142A1"/>
    <w:rsid w:val="0062155C"/>
    <w:rsid w:val="00621A6E"/>
    <w:rsid w:val="00624BCE"/>
    <w:rsid w:val="00627190"/>
    <w:rsid w:val="0063456F"/>
    <w:rsid w:val="006536F8"/>
    <w:rsid w:val="00681DCA"/>
    <w:rsid w:val="0068324E"/>
    <w:rsid w:val="00690559"/>
    <w:rsid w:val="0069727A"/>
    <w:rsid w:val="006978C0"/>
    <w:rsid w:val="006A040F"/>
    <w:rsid w:val="006B1F3E"/>
    <w:rsid w:val="006C1D18"/>
    <w:rsid w:val="006D5FA0"/>
    <w:rsid w:val="006E3C1B"/>
    <w:rsid w:val="00700D2E"/>
    <w:rsid w:val="00700F26"/>
    <w:rsid w:val="00701878"/>
    <w:rsid w:val="00702E35"/>
    <w:rsid w:val="00721570"/>
    <w:rsid w:val="007249EC"/>
    <w:rsid w:val="007315EB"/>
    <w:rsid w:val="007342B0"/>
    <w:rsid w:val="007359FC"/>
    <w:rsid w:val="0073738F"/>
    <w:rsid w:val="00740155"/>
    <w:rsid w:val="007504C2"/>
    <w:rsid w:val="00751D42"/>
    <w:rsid w:val="00751FF7"/>
    <w:rsid w:val="00761B87"/>
    <w:rsid w:val="00795A66"/>
    <w:rsid w:val="007A3453"/>
    <w:rsid w:val="007B4C2E"/>
    <w:rsid w:val="007C1BF7"/>
    <w:rsid w:val="007C73DA"/>
    <w:rsid w:val="007D2135"/>
    <w:rsid w:val="007D42B4"/>
    <w:rsid w:val="007E0289"/>
    <w:rsid w:val="007F24B7"/>
    <w:rsid w:val="007F6967"/>
    <w:rsid w:val="007F6C48"/>
    <w:rsid w:val="00803CF0"/>
    <w:rsid w:val="008117ED"/>
    <w:rsid w:val="0081330D"/>
    <w:rsid w:val="0081515C"/>
    <w:rsid w:val="008169EB"/>
    <w:rsid w:val="008332AB"/>
    <w:rsid w:val="00836243"/>
    <w:rsid w:val="0084593E"/>
    <w:rsid w:val="00845EC1"/>
    <w:rsid w:val="0084677A"/>
    <w:rsid w:val="00847E13"/>
    <w:rsid w:val="00867E28"/>
    <w:rsid w:val="00883845"/>
    <w:rsid w:val="00884C91"/>
    <w:rsid w:val="008852D0"/>
    <w:rsid w:val="008867B6"/>
    <w:rsid w:val="00887842"/>
    <w:rsid w:val="0089076F"/>
    <w:rsid w:val="00890CC6"/>
    <w:rsid w:val="008945EC"/>
    <w:rsid w:val="008A2DDA"/>
    <w:rsid w:val="008A596D"/>
    <w:rsid w:val="008B05AD"/>
    <w:rsid w:val="008B0834"/>
    <w:rsid w:val="008B53BE"/>
    <w:rsid w:val="008B67B0"/>
    <w:rsid w:val="008D1FE2"/>
    <w:rsid w:val="008E17F1"/>
    <w:rsid w:val="008E6E71"/>
    <w:rsid w:val="008F17F1"/>
    <w:rsid w:val="008F7CD2"/>
    <w:rsid w:val="00913AD5"/>
    <w:rsid w:val="009374FA"/>
    <w:rsid w:val="00943028"/>
    <w:rsid w:val="009435AD"/>
    <w:rsid w:val="00950179"/>
    <w:rsid w:val="00954498"/>
    <w:rsid w:val="0097681B"/>
    <w:rsid w:val="00983FF4"/>
    <w:rsid w:val="00985268"/>
    <w:rsid w:val="009B5137"/>
    <w:rsid w:val="009B621A"/>
    <w:rsid w:val="009C2B8D"/>
    <w:rsid w:val="009D0AA3"/>
    <w:rsid w:val="009D509F"/>
    <w:rsid w:val="00A071DD"/>
    <w:rsid w:val="00A11D9D"/>
    <w:rsid w:val="00A15C78"/>
    <w:rsid w:val="00A17590"/>
    <w:rsid w:val="00A17AE7"/>
    <w:rsid w:val="00A20698"/>
    <w:rsid w:val="00A21B5C"/>
    <w:rsid w:val="00A237A8"/>
    <w:rsid w:val="00A362CC"/>
    <w:rsid w:val="00A4158E"/>
    <w:rsid w:val="00A43FDB"/>
    <w:rsid w:val="00A45959"/>
    <w:rsid w:val="00A808CF"/>
    <w:rsid w:val="00A956B0"/>
    <w:rsid w:val="00AA2FEF"/>
    <w:rsid w:val="00AA347B"/>
    <w:rsid w:val="00AD34B6"/>
    <w:rsid w:val="00AE2F82"/>
    <w:rsid w:val="00AE6B32"/>
    <w:rsid w:val="00AE71AC"/>
    <w:rsid w:val="00AF1B81"/>
    <w:rsid w:val="00AF3021"/>
    <w:rsid w:val="00AF5A04"/>
    <w:rsid w:val="00B01754"/>
    <w:rsid w:val="00B05F2E"/>
    <w:rsid w:val="00B06774"/>
    <w:rsid w:val="00B22753"/>
    <w:rsid w:val="00B24F8D"/>
    <w:rsid w:val="00B2517A"/>
    <w:rsid w:val="00B30366"/>
    <w:rsid w:val="00B326B6"/>
    <w:rsid w:val="00B41CFF"/>
    <w:rsid w:val="00B5242B"/>
    <w:rsid w:val="00B55361"/>
    <w:rsid w:val="00B6103E"/>
    <w:rsid w:val="00B83BD8"/>
    <w:rsid w:val="00B85E45"/>
    <w:rsid w:val="00B86812"/>
    <w:rsid w:val="00B9069A"/>
    <w:rsid w:val="00BA047C"/>
    <w:rsid w:val="00BA51E1"/>
    <w:rsid w:val="00BA529C"/>
    <w:rsid w:val="00BC2F62"/>
    <w:rsid w:val="00BC33DC"/>
    <w:rsid w:val="00BC572D"/>
    <w:rsid w:val="00BE1B85"/>
    <w:rsid w:val="00BE34F7"/>
    <w:rsid w:val="00BF38CD"/>
    <w:rsid w:val="00C1720D"/>
    <w:rsid w:val="00C22725"/>
    <w:rsid w:val="00C27CB7"/>
    <w:rsid w:val="00C36272"/>
    <w:rsid w:val="00C37F7F"/>
    <w:rsid w:val="00C46118"/>
    <w:rsid w:val="00C54BE1"/>
    <w:rsid w:val="00C57620"/>
    <w:rsid w:val="00C57DDB"/>
    <w:rsid w:val="00C75110"/>
    <w:rsid w:val="00CA3FA6"/>
    <w:rsid w:val="00CB0317"/>
    <w:rsid w:val="00CC274F"/>
    <w:rsid w:val="00CE2282"/>
    <w:rsid w:val="00CF0A0A"/>
    <w:rsid w:val="00CF37D5"/>
    <w:rsid w:val="00D13CD0"/>
    <w:rsid w:val="00D21F6F"/>
    <w:rsid w:val="00D22B7E"/>
    <w:rsid w:val="00D31CC5"/>
    <w:rsid w:val="00D431C4"/>
    <w:rsid w:val="00D53A65"/>
    <w:rsid w:val="00D6033E"/>
    <w:rsid w:val="00D63633"/>
    <w:rsid w:val="00D7048E"/>
    <w:rsid w:val="00D90412"/>
    <w:rsid w:val="00D93913"/>
    <w:rsid w:val="00DA6A22"/>
    <w:rsid w:val="00DB003B"/>
    <w:rsid w:val="00DC0B44"/>
    <w:rsid w:val="00DC540A"/>
    <w:rsid w:val="00DD00E7"/>
    <w:rsid w:val="00DD0E21"/>
    <w:rsid w:val="00DF0E48"/>
    <w:rsid w:val="00DF3567"/>
    <w:rsid w:val="00E011D1"/>
    <w:rsid w:val="00E032FF"/>
    <w:rsid w:val="00E0547B"/>
    <w:rsid w:val="00E20CD6"/>
    <w:rsid w:val="00E33340"/>
    <w:rsid w:val="00E34C89"/>
    <w:rsid w:val="00E73528"/>
    <w:rsid w:val="00E7670E"/>
    <w:rsid w:val="00E804BF"/>
    <w:rsid w:val="00E832F6"/>
    <w:rsid w:val="00E84315"/>
    <w:rsid w:val="00E84538"/>
    <w:rsid w:val="00E8491F"/>
    <w:rsid w:val="00E87F49"/>
    <w:rsid w:val="00E96A6B"/>
    <w:rsid w:val="00EA63A7"/>
    <w:rsid w:val="00EB3617"/>
    <w:rsid w:val="00EC3B98"/>
    <w:rsid w:val="00EC43E0"/>
    <w:rsid w:val="00EC5D86"/>
    <w:rsid w:val="00EF68BE"/>
    <w:rsid w:val="00F03743"/>
    <w:rsid w:val="00F104D5"/>
    <w:rsid w:val="00F1345F"/>
    <w:rsid w:val="00F175F0"/>
    <w:rsid w:val="00F22E0C"/>
    <w:rsid w:val="00F339D6"/>
    <w:rsid w:val="00F3699B"/>
    <w:rsid w:val="00F41CD3"/>
    <w:rsid w:val="00F46F12"/>
    <w:rsid w:val="00F5441A"/>
    <w:rsid w:val="00F575C0"/>
    <w:rsid w:val="00F640B5"/>
    <w:rsid w:val="00F6643E"/>
    <w:rsid w:val="00F82EBA"/>
    <w:rsid w:val="00F93E55"/>
    <w:rsid w:val="00F96708"/>
    <w:rsid w:val="00FA52E7"/>
    <w:rsid w:val="00FB35D0"/>
    <w:rsid w:val="00FC3541"/>
    <w:rsid w:val="00FC6B28"/>
    <w:rsid w:val="00FE7F70"/>
    <w:rsid w:val="00FF3F48"/>
    <w:rsid w:val="0150186C"/>
    <w:rsid w:val="04C743B0"/>
    <w:rsid w:val="0A333B18"/>
    <w:rsid w:val="0EB03999"/>
    <w:rsid w:val="14A64DC9"/>
    <w:rsid w:val="247955FF"/>
    <w:rsid w:val="26315002"/>
    <w:rsid w:val="2F541B06"/>
    <w:rsid w:val="30B608D1"/>
    <w:rsid w:val="39EC671E"/>
    <w:rsid w:val="43323EAA"/>
    <w:rsid w:val="47C83D83"/>
    <w:rsid w:val="49D8663F"/>
    <w:rsid w:val="4BE00DEB"/>
    <w:rsid w:val="57F2587E"/>
    <w:rsid w:val="5BBA7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4A7874-E5B4-4179-998A-86E123964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qFormat/>
    <w:pPr>
      <w:keepNext/>
      <w:keepLines/>
      <w:autoSpaceDE w:val="0"/>
      <w:autoSpaceDN w:val="0"/>
      <w:adjustRightInd w:val="0"/>
      <w:spacing w:before="300" w:after="300"/>
      <w:jc w:val="center"/>
      <w:textAlignment w:val="baseline"/>
      <w:outlineLvl w:val="0"/>
    </w:pPr>
    <w:rPr>
      <w:rFonts w:ascii="Times New Roman" w:eastAsia="黑体" w:hAnsi="Times New Roman" w:cs="Times New Roman"/>
      <w:kern w:val="44"/>
      <w:sz w:val="36"/>
      <w:szCs w:val="20"/>
    </w:rPr>
  </w:style>
  <w:style w:type="paragraph" w:styleId="2">
    <w:name w:val="heading 2"/>
    <w:basedOn w:val="a"/>
    <w:next w:val="a0"/>
    <w:link w:val="2Char"/>
    <w:qFormat/>
    <w:pPr>
      <w:keepNext/>
      <w:keepLines/>
      <w:autoSpaceDE w:val="0"/>
      <w:autoSpaceDN w:val="0"/>
      <w:adjustRightInd w:val="0"/>
      <w:spacing w:before="200" w:after="200" w:line="312" w:lineRule="auto"/>
      <w:jc w:val="left"/>
      <w:textAlignment w:val="baseline"/>
      <w:outlineLvl w:val="1"/>
    </w:pPr>
    <w:rPr>
      <w:rFonts w:ascii="Times New Roman" w:eastAsia="黑体" w:hAnsi="Times New Roman" w:cs="Times New Roman"/>
      <w:kern w:val="0"/>
      <w:sz w:val="24"/>
      <w:szCs w:val="20"/>
    </w:rPr>
  </w:style>
  <w:style w:type="paragraph" w:styleId="3">
    <w:name w:val="heading 3"/>
    <w:basedOn w:val="a"/>
    <w:next w:val="a0"/>
    <w:link w:val="3Char"/>
    <w:qFormat/>
    <w:pPr>
      <w:keepNext/>
      <w:keepLines/>
      <w:autoSpaceDE w:val="0"/>
      <w:autoSpaceDN w:val="0"/>
      <w:adjustRightInd w:val="0"/>
      <w:spacing w:before="120" w:after="120" w:line="400" w:lineRule="exact"/>
      <w:textAlignment w:val="baseline"/>
      <w:outlineLvl w:val="2"/>
    </w:pPr>
    <w:rPr>
      <w:rFonts w:ascii="Times New Roman" w:eastAsia="仿宋" w:hAnsi="Times New Roman" w:cs="Times New Roman"/>
      <w:b/>
      <w:kern w:val="0"/>
      <w:sz w:val="24"/>
      <w:szCs w:val="20"/>
    </w:rPr>
  </w:style>
  <w:style w:type="paragraph" w:styleId="4">
    <w:name w:val="heading 4"/>
    <w:basedOn w:val="a"/>
    <w:next w:val="a"/>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semiHidden/>
    <w:unhideWhenUsed/>
    <w:qFormat/>
    <w:pPr>
      <w:ind w:firstLineChars="200" w:firstLine="420"/>
    </w:pPr>
  </w:style>
  <w:style w:type="paragraph" w:styleId="a4">
    <w:name w:val="Body Text Indent"/>
    <w:basedOn w:val="a"/>
    <w:link w:val="Char"/>
    <w:qFormat/>
    <w:pPr>
      <w:tabs>
        <w:tab w:val="left" w:pos="540"/>
      </w:tabs>
      <w:ind w:firstLineChars="200" w:firstLine="420"/>
    </w:pPr>
    <w:rPr>
      <w:rFonts w:ascii="仿宋_GB2312" w:eastAsia="宋体" w:hAnsi="Times New Roman" w:cs="Times New Roman"/>
      <w:szCs w:val="20"/>
    </w:rPr>
  </w:style>
  <w:style w:type="paragraph" w:styleId="a5">
    <w:name w:val="footer"/>
    <w:basedOn w:val="a"/>
    <w:link w:val="Char0"/>
    <w:uiPriority w:val="99"/>
    <w:unhideWhenUsed/>
    <w:qFormat/>
    <w:pPr>
      <w:tabs>
        <w:tab w:val="center" w:pos="4153"/>
        <w:tab w:val="right" w:pos="8306"/>
      </w:tabs>
      <w:snapToGrid w:val="0"/>
      <w:jc w:val="left"/>
    </w:pPr>
    <w:rPr>
      <w:sz w:val="18"/>
      <w:szCs w:val="18"/>
    </w:rPr>
  </w:style>
  <w:style w:type="paragraph" w:styleId="a6">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Char1">
    <w:name w:val="页眉 Char"/>
    <w:basedOn w:val="a1"/>
    <w:link w:val="a6"/>
    <w:uiPriority w:val="99"/>
    <w:qFormat/>
    <w:rPr>
      <w:sz w:val="18"/>
      <w:szCs w:val="18"/>
    </w:rPr>
  </w:style>
  <w:style w:type="character" w:customStyle="1" w:styleId="Char0">
    <w:name w:val="页脚 Char"/>
    <w:basedOn w:val="a1"/>
    <w:link w:val="a5"/>
    <w:uiPriority w:val="99"/>
    <w:qFormat/>
    <w:rPr>
      <w:sz w:val="18"/>
      <w:szCs w:val="18"/>
    </w:rPr>
  </w:style>
  <w:style w:type="character" w:customStyle="1" w:styleId="1Char">
    <w:name w:val="标题 1 Char"/>
    <w:basedOn w:val="a1"/>
    <w:link w:val="1"/>
    <w:qFormat/>
    <w:rPr>
      <w:rFonts w:ascii="Times New Roman" w:eastAsia="黑体" w:hAnsi="Times New Roman" w:cs="Times New Roman"/>
      <w:kern w:val="44"/>
      <w:sz w:val="36"/>
      <w:szCs w:val="20"/>
    </w:rPr>
  </w:style>
  <w:style w:type="character" w:customStyle="1" w:styleId="2Char">
    <w:name w:val="标题 2 Char"/>
    <w:basedOn w:val="a1"/>
    <w:link w:val="2"/>
    <w:qFormat/>
    <w:rPr>
      <w:rFonts w:ascii="Times New Roman" w:eastAsia="黑体" w:hAnsi="Times New Roman" w:cs="Times New Roman"/>
      <w:kern w:val="0"/>
      <w:sz w:val="24"/>
      <w:szCs w:val="20"/>
    </w:rPr>
  </w:style>
  <w:style w:type="character" w:customStyle="1" w:styleId="3Char">
    <w:name w:val="标题 3 Char"/>
    <w:basedOn w:val="a1"/>
    <w:link w:val="3"/>
    <w:qFormat/>
    <w:rPr>
      <w:rFonts w:ascii="Times New Roman" w:eastAsia="仿宋" w:hAnsi="Times New Roman" w:cs="Times New Roman"/>
      <w:b/>
      <w:kern w:val="0"/>
      <w:sz w:val="24"/>
      <w:szCs w:val="20"/>
    </w:rPr>
  </w:style>
  <w:style w:type="character" w:customStyle="1" w:styleId="Char">
    <w:name w:val="正文文本缩进 Char"/>
    <w:basedOn w:val="a1"/>
    <w:link w:val="a4"/>
    <w:qFormat/>
    <w:rPr>
      <w:rFonts w:ascii="仿宋_GB2312" w:eastAsia="宋体" w:hAnsi="Times New Roman" w:cs="Times New Roman"/>
      <w:szCs w:val="20"/>
    </w:rPr>
  </w:style>
  <w:style w:type="paragraph" w:styleId="a8">
    <w:name w:val="List Paragraph"/>
    <w:basedOn w:val="a"/>
    <w:uiPriority w:val="34"/>
    <w:qFormat/>
    <w:pPr>
      <w:ind w:firstLineChars="200" w:firstLine="420"/>
    </w:pPr>
  </w:style>
  <w:style w:type="character" w:customStyle="1" w:styleId="4Char">
    <w:name w:val="标题 4 Char"/>
    <w:basedOn w:val="a1"/>
    <w:link w:val="4"/>
    <w:uiPriority w:val="9"/>
    <w:qFormat/>
    <w:rPr>
      <w:rFonts w:asciiTheme="majorHAnsi" w:eastAsiaTheme="majorEastAsia" w:hAnsiTheme="majorHAnsi" w:cstheme="majorBidi"/>
      <w:b/>
      <w:bCs/>
      <w:sz w:val="28"/>
      <w:szCs w:val="28"/>
    </w:rPr>
  </w:style>
  <w:style w:type="character" w:customStyle="1" w:styleId="citation-1371">
    <w:name w:val="citation-1371"/>
    <w:basedOn w:val="a1"/>
    <w:qFormat/>
  </w:style>
  <w:style w:type="character" w:customStyle="1" w:styleId="citation-1370">
    <w:name w:val="citation-1370"/>
    <w:basedOn w:val="a1"/>
    <w:qFormat/>
  </w:style>
  <w:style w:type="character" w:customStyle="1" w:styleId="citation-1369">
    <w:name w:val="citation-1369"/>
    <w:basedOn w:val="a1"/>
    <w:qFormat/>
  </w:style>
  <w:style w:type="character" w:customStyle="1" w:styleId="citation-1368">
    <w:name w:val="citation-1368"/>
    <w:basedOn w:val="a1"/>
    <w:qFormat/>
  </w:style>
  <w:style w:type="character" w:customStyle="1" w:styleId="citation-1367">
    <w:name w:val="citation-1367"/>
    <w:basedOn w:val="a1"/>
    <w:qFormat/>
  </w:style>
  <w:style w:type="character" w:customStyle="1" w:styleId="citation-1366">
    <w:name w:val="citation-1366"/>
    <w:basedOn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18</Pages>
  <Words>2134</Words>
  <Characters>12170</Characters>
  <Application>Microsoft Office Word</Application>
  <DocSecurity>0</DocSecurity>
  <Lines>101</Lines>
  <Paragraphs>28</Paragraphs>
  <ScaleCrop>false</ScaleCrop>
  <Company>LG</Company>
  <LinksUpToDate>false</LinksUpToDate>
  <CharactersWithSpaces>14276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HEP</cp:lastModifiedBy>
  <cp:revision>5</cp:revision>
  <dcterms:created xsi:type="dcterms:W3CDTF">2026-01-03T08:24:00Z</dcterms:created>
  <dcterms:modified xsi:type="dcterms:W3CDTF">2026-03-20T08:43:00Z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eyJoZGlkIjoiMjczYmQ0ZDNmZThjZjdmMTY0NmFiNTc2ZTIzZDYxMzkiLCJ1c2VySWQiOiI3MTE0NjY3MDYifQ==</vt:lpwstr>
  </property>
  <property fmtid="{D5CDD505-2E9C-101B-9397-08002B2CF9AE}" pid="3" name="KSOProductBuildVer">
    <vt:lpwstr>2052-12.1.0.23542</vt:lpwstr>
  </property>
  <property fmtid="{D5CDD505-2E9C-101B-9397-08002B2CF9AE}" pid="4" name="ICV">
    <vt:lpwstr>BEBFC55D39F74845A7EED526294E8ED0_12</vt:lpwstr>
  </property>
</Properties>
</file>