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Webpack 基本配置  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53" w:afterAutospacing="0" w:line="21" w:lineRule="atLeast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入口(entry)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"https://www.webpackjs.com/concepts/" \l "%E5%85%A5%E5%8F%A3-entry-"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入口起点(entry point)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指示 webpack 应该使用哪个模块，来作为构建其内部</w:t>
      </w:r>
      <w:r>
        <w:rPr>
          <w:rStyle w:val="10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依赖图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的开始。进入入口起点后，webpack 会找出有哪些模块和库是入口起点（直接和间接）依赖的。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每个依赖项随即被处理，最后输出到称之为 </w:t>
      </w:r>
      <w:r>
        <w:rPr>
          <w:rStyle w:val="10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bundles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的文件中，我们将在下一章节详细讨论这个过程。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宋体" w:cs="Segoe UI"/>
          <w:i w:val="0"/>
          <w:caps w:val="0"/>
          <w:color w:val="2B3A42"/>
          <w:spacing w:val="0"/>
          <w:sz w:val="21"/>
          <w:szCs w:val="21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可以通过在 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"https://www.webpackjs.com/configuration"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t>webpack 配置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中配置 </w:t>
      </w:r>
      <w:r>
        <w:rPr>
          <w:rStyle w:val="12"/>
          <w:rFonts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entry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属性，来指定一个入口起点（或多个入口起点）。</w:t>
      </w:r>
      <w:r>
        <w:rPr>
          <w:rFonts w:hint="default" w:ascii="Segoe UI" w:hAnsi="Segoe UI" w:eastAsia="Segoe UI" w:cs="Segoe UI"/>
          <w:b/>
          <w:bCs/>
          <w:i w:val="0"/>
          <w:caps w:val="0"/>
          <w:color w:val="0000FF"/>
          <w:spacing w:val="0"/>
          <w:sz w:val="21"/>
          <w:szCs w:val="21"/>
          <w:bdr w:val="none" w:color="auto" w:sz="0" w:space="0"/>
          <w:vertAlign w:val="baseline"/>
        </w:rPr>
        <w:t>默认值为 </w:t>
      </w:r>
      <w:r>
        <w:rPr>
          <w:rStyle w:val="12"/>
          <w:rFonts w:hint="default" w:ascii="Consolas" w:hAnsi="Consolas" w:eastAsia="Consolas" w:cs="Consolas"/>
          <w:b/>
          <w:bCs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./src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。</w:t>
      </w:r>
      <w:r>
        <w:rPr>
          <w:rFonts w:hint="eastAsia" w:ascii="Segoe UI" w:hAnsi="Segoe UI" w:eastAsia="宋体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  <w:lang w:val="en-US" w:eastAsia="zh-CN"/>
        </w:rPr>
        <w:t xml:space="preserve">  如果更换路径就要指定默认的js文件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接下来我们看一个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entry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配置的最简单例子：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entry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'./path/to/my/entry/file.js'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Fonts w:hint="eastAsia" w:ascii="Consolas" w:hAnsi="Consolas" w:eastAsia="宋体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53" w:afterAutospacing="0" w:line="21" w:lineRule="atLeast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出口(output)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"https://www.webpackjs.com/concepts/" \l "%E5%87%BA%E5%8F%A3-output-"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output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属性告诉 webpack 在哪里输出它所创建的 </w:t>
      </w:r>
      <w:r>
        <w:rPr>
          <w:rStyle w:val="10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bundles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，以及如何命名这些文件，默认值为 </w:t>
      </w:r>
      <w:r>
        <w:rPr>
          <w:rStyle w:val="12"/>
          <w:rFonts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./dist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。基本上，整个应用程序结构，都会被编译到你指定的输出路径的文件夹中。你可以通过在配置中指定一个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output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字段，来配置这些处理过程：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path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'path'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entry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'./path/to/my/entry/file.js'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output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path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path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resolve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__dirname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'dist'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filename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'my-first-webpack.bundle.js'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53" w:afterAutospacing="0" w:line="21" w:lineRule="atLeast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loader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"https://www.webpackjs.com/concepts/" \l "loader"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i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让 webpack 能够去处理那些非 JavaScript 文件（webpack 自身只理解 JavaScript）。loader 可以将所有类型的文件转换为 webpack 能够处理的有效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"https://www.webpackjs.com/concepts/modules"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t>模块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，然后你就可以利用 webpack 的打包能力，对它们进行处理。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本质上，webpack loader 将所有类型的文件，转换为应用程序的依赖图（和最终的 bundle）可以直接引用的模块。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DB7"/>
        <w:spacing w:before="0" w:beforeAutospacing="0" w:after="0" w:afterAutospacing="0"/>
        <w:ind w:left="720" w:right="720" w:firstLine="0"/>
        <w:jc w:val="left"/>
        <w:textAlignment w:val="baseline"/>
        <w:rPr>
          <w:rFonts w:hint="default" w:ascii="Segoe UI" w:hAnsi="Segoe UI" w:eastAsia="Segoe UI" w:cs="Segoe UI"/>
          <w:i/>
          <w:caps w:val="0"/>
          <w:color w:val="8C8466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/>
          <w:caps w:val="0"/>
          <w:color w:val="8C8466"/>
          <w:spacing w:val="0"/>
          <w:kern w:val="0"/>
          <w:sz w:val="21"/>
          <w:szCs w:val="21"/>
          <w:bdr w:val="none" w:color="auto" w:sz="0" w:space="0"/>
          <w:shd w:val="clear" w:fill="FBEDB7"/>
          <w:vertAlign w:val="baseline"/>
          <w:lang w:val="en-US" w:eastAsia="zh-CN" w:bidi="ar"/>
        </w:rPr>
        <w:t>注意，loader 能够 </w:t>
      </w:r>
      <w:r>
        <w:rPr>
          <w:rStyle w:val="12"/>
          <w:rFonts w:ascii="Consolas" w:hAnsi="Consolas" w:eastAsia="Consolas" w:cs="Consolas"/>
          <w:i/>
          <w:caps w:val="0"/>
          <w:color w:val="8C8466"/>
          <w:spacing w:val="0"/>
          <w:kern w:val="0"/>
          <w:sz w:val="18"/>
          <w:szCs w:val="18"/>
          <w:bdr w:val="none" w:color="auto" w:sz="0" w:space="0"/>
          <w:shd w:val="clear" w:fill="FBEDB7"/>
          <w:vertAlign w:val="baseline"/>
          <w:lang w:val="en-US" w:eastAsia="zh-CN" w:bidi="ar"/>
        </w:rPr>
        <w:t>import</w:t>
      </w:r>
      <w:r>
        <w:rPr>
          <w:rFonts w:hint="default" w:ascii="Segoe UI" w:hAnsi="Segoe UI" w:eastAsia="Segoe UI" w:cs="Segoe UI"/>
          <w:i/>
          <w:caps w:val="0"/>
          <w:color w:val="8C8466"/>
          <w:spacing w:val="0"/>
          <w:kern w:val="0"/>
          <w:sz w:val="21"/>
          <w:szCs w:val="21"/>
          <w:bdr w:val="none" w:color="auto" w:sz="0" w:space="0"/>
          <w:shd w:val="clear" w:fill="FBEDB7"/>
          <w:vertAlign w:val="baseline"/>
          <w:lang w:val="en-US" w:eastAsia="zh-CN" w:bidi="ar"/>
        </w:rPr>
        <w:t> 导入任何类型的模块（例如 </w:t>
      </w:r>
      <w:r>
        <w:rPr>
          <w:rStyle w:val="12"/>
          <w:rFonts w:hint="default" w:ascii="Consolas" w:hAnsi="Consolas" w:eastAsia="Consolas" w:cs="Consolas"/>
          <w:i/>
          <w:caps w:val="0"/>
          <w:color w:val="8C8466"/>
          <w:spacing w:val="0"/>
          <w:kern w:val="0"/>
          <w:sz w:val="18"/>
          <w:szCs w:val="18"/>
          <w:bdr w:val="none" w:color="auto" w:sz="0" w:space="0"/>
          <w:shd w:val="clear" w:fill="FBEDB7"/>
          <w:vertAlign w:val="baseline"/>
          <w:lang w:val="en-US" w:eastAsia="zh-CN" w:bidi="ar"/>
        </w:rPr>
        <w:t>.css</w:t>
      </w:r>
      <w:r>
        <w:rPr>
          <w:rFonts w:hint="default" w:ascii="Segoe UI" w:hAnsi="Segoe UI" w:eastAsia="Segoe UI" w:cs="Segoe UI"/>
          <w:i/>
          <w:caps w:val="0"/>
          <w:color w:val="8C8466"/>
          <w:spacing w:val="0"/>
          <w:kern w:val="0"/>
          <w:sz w:val="21"/>
          <w:szCs w:val="21"/>
          <w:bdr w:val="none" w:color="auto" w:sz="0" w:space="0"/>
          <w:shd w:val="clear" w:fill="FBEDB7"/>
          <w:vertAlign w:val="baseline"/>
          <w:lang w:val="en-US" w:eastAsia="zh-CN" w:bidi="ar"/>
        </w:rPr>
        <w:t> 文件），这是 webpack 特有的功能，其他打包程序或任务执行器的可能并不支持。我们认为这种语言扩展是有很必要的，因为这可以使开发人员创建出更准确的依赖关系图。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在更高层面，在 webpack 的配置中 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loader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有两个目标：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test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属性，用于标识出应该被对应的 loader 进行转换的某个或某些文件。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  <w:textAlignment w:val="baseline"/>
        <w:rPr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use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18"/>
          <w:szCs w:val="18"/>
          <w:bdr w:val="none" w:color="auto" w:sz="0" w:space="0"/>
          <w:vertAlign w:val="baseline"/>
        </w:rPr>
        <w:t> 属性，表示进行转换时，应该使用哪个 loader。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path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'path'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config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output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filename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'my-first-webpack.bundle.js'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rules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test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/\.txt$/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use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'raw-loader'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config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以上配置中，对一个单独的 module 对象定义了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rules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属性，里面包含两个必须属性：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test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和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use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。这告诉 webpack 编译器(compiler) 如下信息：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“嘿，webpack 编译器，当你碰到「在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require()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/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import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语句中被解析为 '.txt' 的路径」时，在你对它打包之前，先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使用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666666"/>
          <w:spacing w:val="0"/>
          <w:sz w:val="18"/>
          <w:szCs w:val="18"/>
          <w:bdr w:val="none" w:color="auto" w:sz="0" w:space="0"/>
        </w:rPr>
        <w:t>raw-loader</w:t>
      </w:r>
      <w:r>
        <w:rPr>
          <w:rFonts w:hint="default" w:ascii="Segoe UI" w:hAnsi="Segoe UI" w:eastAsia="Segoe UI" w:cs="Segoe UI"/>
          <w:i w:val="0"/>
          <w:caps w:val="0"/>
          <w:color w:val="666666"/>
          <w:spacing w:val="0"/>
          <w:sz w:val="21"/>
          <w:szCs w:val="21"/>
          <w:bdr w:val="none" w:color="auto" w:sz="0" w:space="0"/>
          <w:vertAlign w:val="baseline"/>
        </w:rPr>
        <w:t> 转换一下。”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strictExportPresence: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Disable require.ensure as it's not a standard language feature.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requireEnsure: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First, run the linter.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It's important to do this before Babel processes the JS.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// jsLoader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enforce: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     // 格式化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formatter: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'react-dev-utils/eslintFormatter'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eslintPath: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'eslint'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resolvePluginsRelativeTo: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'eslint-loader'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"oneOf" will traverse all following loaders until one will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match the requirements. When no loader matches it will fall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back to the "file" loader at the end of the loader list.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oneOf: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"url" loader works like "file" loader except that it embeds assets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smaller than specified limit in bytes as data URLs to avoid requests.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 missing `test` is equivalent to a match.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// img 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bmp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jpe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        // 当图片的大小超过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imageInlineSizeLimit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时采用 imgLoader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               // 默认吧图片处理成base64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imageInlineSizeLimit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'static/media/[name].[hash:8].[ext]'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Process application JS with Babel.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The preset includes JSX, Flow, TypeScript, and some ESnext features.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// 用babel 处理js 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customize: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'babel-preset-react-app/webpack-overrides'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'babel-plugin-named-asset-import'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svg: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ReactComponent: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'@svgr/webpack?-svgo,+titleProp,+ref![path]'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is a feature of `babel-loader` for webpack (not Babel itself).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It enables caching results in ./node_modules/.cache/babel-loader/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directory for faster rebuilds.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cacheDirectory: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See #6846 for context on why cacheCompression is disabled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cacheCompression: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Process any JS outside of the app with Babel.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Unlike the application JS, we only compile the standard ES features.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mjs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/@babel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(?: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\\{1,2}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runtime/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babelrc: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configFile: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compact: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'babel-preset-react-app/dependencies'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helpers: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cacheDirectory: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See #6846 for context on why cacheCompression is disabled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cacheCompression: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Babel sourcemaps are needed for debugging into node_modules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code.  Without the options below, debuggers like VSCode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show incorrect code and set breakpoints on the wrong lines.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shouldUseSourceMap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shouldUseSourceMap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"postcss" loader applies autoprefixer to our CSS.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"css" loader resolves paths in CSS and adds assets as dependencies.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"style" loader turns CSS into JS modules that inject &lt;style&gt; tags.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 production, we use MiniCSSExtractPlugin to extract that 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 a file, but in development "style" loader enables hot editing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of CSS.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By default we support CSS Modules with the extension .module.css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cssRegex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cssModuleRegex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getStyleLoaders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importLoaders: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shouldUseSourceMap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Don't consider CSS imports dead code even if 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containing package claims to have no side effects.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Remove this when webpack adds a warning or an error for this.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See https://github.com/webpack/webpack/issues/6571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sideEffects: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Adds support for CSS Modules (https://github.com/css-modules/css-modules)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using the extension .module.css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cssModuleRegex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getStyleLoaders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importLoaders: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shouldUseSourceMap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getLocalIdent: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getCSSModuleLocalIdent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Opt-in support for SASS (using .scss or .sass extensions).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By default we support SASS Modules with 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extensions .module.scss or .module.sass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    // sass 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sassRegex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sassModuleRegex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getStyleLoaders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importLoaders: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shouldUseSourceMap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Don't consider CSS imports dead code even if the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containing package claims to have no side effects.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Remove this when webpack adds a warning or an error for this.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See https://github.com/webpack/webpack/issues/6571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sideEffects: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Adds support for CSS Modules, but using SASS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using the extension .module.scss or .module.sass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sassModuleRegex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getStyleLoaders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importLoaders: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sourceMap: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shouldUseSourceMap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getLocalIdent: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getCSSModuleLocalIdent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"file" loader makes sure those assets get served by WebpackDevServer.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When you `import` an asset, you get its (virtual) filename.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 production, they would get copied to the `build` folder.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loader doesn't use a "test" so it will catch all modules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that fall through the other loaders.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         // 文件loader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Exclude `js` files to keep "css" loader working as it injects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its runtime that would otherwise be processed through "file" loader.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Also exclude `html` and `json` extensions so they get processed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by webpacks internal loaders.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tsx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'static/media/[name].[hash:8].[ext]'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** STOP ** Are you adding a new loader?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Make sure to add the new loader(s) before the "file" loader.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53" w:afterAutospacing="0" w:line="21" w:lineRule="atLeast"/>
        <w:ind w:left="0" w:right="0" w:firstLine="0"/>
        <w:textAlignment w:val="baseline"/>
        <w:rPr>
          <w:rFonts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465E69"/>
          <w:spacing w:val="0"/>
          <w:sz w:val="41"/>
          <w:szCs w:val="41"/>
          <w:bdr w:val="none" w:color="auto" w:sz="0" w:space="0"/>
          <w:vertAlign w:val="baseline"/>
        </w:rPr>
        <w:t>插件(plugins)</w: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instrText xml:space="preserve"> HYPERLINK "https://www.webpackjs.com/concepts/" \l "%E6%8F%92%E4%BB%B6-plugins-"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separate"/>
      </w:r>
      <w:r>
        <w:rPr>
          <w:rFonts w:hint="default" w:ascii="sans-serif" w:hAnsi="sans-serif" w:eastAsia="sans-serif" w:cs="sans-serif"/>
          <w:b/>
          <w:i w:val="0"/>
          <w:caps w:val="0"/>
          <w:color w:val="B3B3B3"/>
          <w:spacing w:val="0"/>
          <w:sz w:val="14"/>
          <w:szCs w:val="14"/>
          <w:u w:val="none"/>
          <w:bdr w:val="none" w:color="auto" w:sz="0" w:space="0"/>
          <w:vertAlign w:val="baseli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loader 被用于转换某些类型的模块，而插件则可以用于执行范围更广的任务。插件的范围包括，从打包优化和压缩，一直到重新定义环境中的变量。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"https://www.webpackjs.com/api/plugins"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t>插件接口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功能极其强大，可以用来处理各种各样的任务。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想要使用一个插件，你只需要 </w:t>
      </w:r>
      <w:r>
        <w:rPr>
          <w:rStyle w:val="12"/>
          <w:rFonts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require()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它，然后把它添加到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plugins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数组中。多数插件可以通过选项(option)自定义。你也可以在一个配置文件中因为不同目的而多次使用同一个插件，这时需要通过使用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2B3A42"/>
          <w:spacing w:val="0"/>
          <w:sz w:val="18"/>
          <w:szCs w:val="18"/>
          <w:bdr w:val="none" w:color="auto" w:sz="0" w:space="0"/>
        </w:rPr>
        <w:t>new</w:t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 操作符来创建它的一个实例。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HtmlWebpackPlugin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'html-webpack-plugin'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通过 npm 安装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webpack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'webpack'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);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7858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// 用于访问内置插件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config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rules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test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/\.txt$/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,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use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'raw-loader'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plugins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2B1D8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HtmlWebpackPlugin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({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: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DB277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'./src/index.html'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]};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B3A42"/>
        <w:spacing w:before="210" w:beforeAutospacing="0" w:after="210" w:afterAutospacing="0" w:line="285" w:lineRule="atLeast"/>
        <w:ind w:left="0" w:right="0" w:firstLine="0"/>
        <w:textAlignment w:val="baseline"/>
        <w:rPr>
          <w:i w:val="0"/>
          <w:caps w:val="0"/>
          <w:color w:val="2B3A42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module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exports </w:t>
      </w:r>
      <w:r>
        <w:rPr>
          <w:rFonts w:hint="default" w:ascii="Consolas" w:hAnsi="Consolas" w:eastAsia="Consolas" w:cs="Consolas"/>
          <w:i w:val="0"/>
          <w:caps w:val="0"/>
          <w:color w:val="A9BECC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A5CEE1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 xml:space="preserve"> config</w:t>
      </w:r>
      <w:r>
        <w:rPr>
          <w:rFonts w:hint="default" w:ascii="Consolas" w:hAnsi="Consolas" w:eastAsia="Consolas" w:cs="Consolas"/>
          <w:i w:val="0"/>
          <w:caps w:val="0"/>
          <w:color w:val="E1E6E9"/>
          <w:spacing w:val="0"/>
          <w:sz w:val="18"/>
          <w:szCs w:val="18"/>
          <w:bdr w:val="none" w:color="auto" w:sz="0" w:space="0"/>
          <w:shd w:val="clear" w:fill="2B3A42"/>
          <w:vertAlign w:val="baselin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webpack 提供许多开箱可用的插件！查阅我们的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"https://www.webpackjs.com/plugins"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t>插件列表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获取更多信息。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  <w:bdr w:val="none" w:color="auto" w:sz="0" w:space="0"/>
          <w:vertAlign w:val="baseline"/>
        </w:rPr>
        <w:t>在 webpack 配置中使用插件是简单直接的，然而也有很多值得我们进一步探讨的用例。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2B3A42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instrText xml:space="preserve"> HYPERLINK "https://www.webpackjs.com/concepts/plugins" </w:instrTex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t>了解更多！</w:t>
      </w:r>
      <w:r>
        <w:rPr>
          <w:rFonts w:hint="default" w:ascii="Segoe UI" w:hAnsi="Segoe UI" w:eastAsia="Segoe UI" w:cs="Segoe UI"/>
          <w:i w:val="0"/>
          <w:caps w:val="0"/>
          <w:color w:val="2086D7"/>
          <w:spacing w:val="0"/>
          <w:sz w:val="21"/>
          <w:szCs w:val="21"/>
          <w:u w:val="none"/>
          <w:bdr w:val="none" w:color="auto" w:sz="0" w:space="0"/>
          <w:vertAlign w:val="baseline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Generates an `index.html` file with the &lt;script&gt; injected.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?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removeComments: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removeRedundantAttributes: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useShortDoctype: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removeEmptyAttributes: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removeStyleLinkTypeAttributes: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keepClosingSlash: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minifyJS: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minifyCSS: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Inlines the webpack runtime script. This script is too small to warrant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 network request.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https://github.com/facebook/create-react-app/issues/5358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shouldInlineRuntimeChunk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InlineChunkHtmlPlugin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/runtime-.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Makes some environment variables available in index.html.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The public URL is available as %PUBLIC_URL% in index.html, e.g.: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&lt;link rel="icon" href="%PUBLIC_URL%/favicon.ico"&gt;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 production, it will be an empty string unless you specify "homepage"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 `package.json`, in which case it will be the pathname of that URL.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In development, this will be an empty string.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InterpolateHtmlPlugin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gives some necessary context to module not found errors, such 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the requesting resource.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ModuleNotFoundPlugin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Makes some environment variables available to the JS code, for example: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 (process.env.NODE_ENV === 'production') { ... }. See `./env.js`.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It is absolutely essential that NODE_ENV is set to production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during a production build.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Otherwise React will be compiled in the very slow development mode.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DefinePlugin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stringified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This is necessary to emit hot updates (currently CSS only):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HotModuleReplacementPlugin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Watcher doesn't work well if you mistype casing in a path so we use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 plugin that prints an error when you attempt to do this.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See https://github.com/facebook/create-react-app/issues/240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CaseSensitivePathsPlugin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 you require a missing module and then `npm install` it, you still have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to restart the development server for Webpack to discover it. This 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makes the discovery automatic so you don't have to restart.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See https://github.com/facebook/create-react-app/issues/186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WatchMissingNodeModulesPlugin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appNodeModules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Options similar to the same options in webpackOptions.output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both options are optional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'static/css/[name].[contenthash:8].css'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'static/css/[name].[contenthash:8].chunk.css'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Generate an asset manifest file with the following content: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- "files" key: Mapping of all asset filenames to their corresponding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output file so that tools can pick it up without having to parse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`index.html`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- "entrypoints" key: Array of files which are included in `index.html`,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can be used to reconstruct the HTML if necessary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ManifestPlugin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'asset-manifest.json'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entrypoints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manifestFiles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manifest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manifest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manifest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entrypointFiles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entrypoints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endsWith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manifestFiles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entrypoints: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entrypointFiles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Moment.js is an extremely popular library that bundles large locale files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by default due to how Webpack interprets its code. This is a practical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solution that requires the user to opt into importing specific locales.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https://github.com/jmblog/how-to-optimize-momentjs-with-webpack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You can remove this if you don't use Moment.js: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IgnorePlugin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\.\/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/moment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Generate a service worker script that will precache, and keep up to date,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the HTML &amp; assets that are part of the Webpack build.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WorkboxWebpackPlugin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GenerateSW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clientsClaim: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 /asset-manifest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importWorkboxFrom: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'cdn'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navigateFallback: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navigateFallbackBlacklist: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Exclude URLs starting with /_, as they're likely an API call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Exclude any URLs whose last part seems to be a file extension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as they're likely a resource and not a SPA route.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URLs containing a "?" character won't be blacklisted as they're likely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 route with query params (e.g. auth callbacks).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'/[^/?]+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.[^/]+$'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TypeScript type checking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useTypeScript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&amp;&amp;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ForkTsCheckerWebpackPlugin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typescript: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'typescript'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basedir: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appNodeModules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async: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isEnvDevelopment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useTypescriptIncrementalApi: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checkSyntacticErrors: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resolveModuleNameModule: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/pnpTs.js`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resolveTypeReferenceDirectiveModule: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versions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pnp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/pnpTs.js`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tsconfig: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appTsConfig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reportFiles: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'!**/__tests__/**'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'!**/?(*.)(spec|test).*'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'!**/src/setupProxy.*'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'!**/src/setupTests.*'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silent: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The formatter is invoked directly in WebpackDevServerUtils during development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formatter: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isEnvProduction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typescriptFormatter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undefined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Some libraries import Node modules but don't use them in the browser.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Tell Webpack to provide empty mocks for them so importing them works.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'empty'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dgram: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'empty'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'empty'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'empty'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'empty'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'empty'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child_process: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'empty'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Turn off performance processing because we utilize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our own hints via the FileSizeReporter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performance: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sz w:val="52"/>
          <w:szCs w:val="5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color w:val="0000FF"/>
          <w:sz w:val="52"/>
          <w:szCs w:val="52"/>
          <w:lang w:val="en-US" w:eastAsia="zh-CN"/>
        </w:rPr>
        <w:t xml:space="preserve">  React 学习</w:t>
      </w:r>
    </w:p>
    <w:p>
      <w:pPr>
        <w:rPr>
          <w:rFonts w:hint="eastAsia"/>
          <w:color w:val="0000FF"/>
          <w:sz w:val="52"/>
          <w:szCs w:val="52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0000FF"/>
          <w:sz w:val="52"/>
          <w:szCs w:val="52"/>
          <w:lang w:val="en-US" w:eastAsia="zh-CN"/>
        </w:rPr>
        <w:t xml:space="preserve">   .</w:t>
      </w: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执行 npm run eject 将显示所有的配置文件，但是不可返回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"https://www.webpackjs.com/loaders/"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https://www.webpackjs.com/loaders/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配置loader 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"https://reactjs.bootcss.com/"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https://reactjs.bootcss.com/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中文文档官网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只要在jsx 里编写javascript 代码就加一层 {} 括号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React 组件有函数创建和类创建两种方式 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函数创建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this is my react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类创建 通过props 来进父子间参数的传递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this class react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类创建的原理: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 组件化的开发"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JSX 实现原理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它被称为 JSX，是一个 JavaScript 的语法扩展。我们建议在 React 中配合使用 JSX，JSX 可以很好地描述 UI 应该呈现出它应有交互的本质形式。JSX 可能会使人联想到模版语言，但它具有 JavaScript 的全部功能。</w:t>
      </w:r>
    </w:p>
    <w:p>
      <w:pP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  <w:t xml:space="preserve">代码样列: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'./serviceWorker'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NewAPP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JSX实现原理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利用react来创建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JsxApp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JSX 本来不是javaScript 代码   利用 React.createElement 来编译创建元素*/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子节点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'JSX实现原理'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'JSX实现原理'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'利用react来创建'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'利用react来创建'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JsxApp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 you want your app to work offline and load faster, you can change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unregister() to register() below. Note this comes with some pitfalls.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Learn more about service workers: https://bit.ly/CRA-PWA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 的类及样式 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Npm 官网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https://www.npmjs.com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以后有什么npm 相关的问题可以上这个官网进行搜索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</w:rPr>
        <w:t>npm install classnames --save</w:t>
      </w: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  安装classnames 可以对元素的类名进行管理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'classnames'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classNames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 is 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可以给一个元素添加多个className 值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如果不想要渲染时默认的父容器标签  可以用react 自带的fragement 标签 或者&lt;&gt;&lt;/&gt;  空标签进行过滤    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代码示例: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Fragment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 &lt;Fragment&gt;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TodoHeader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&lt;/Fragment&gt; 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TodoHeader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TodoHeader</w:t>
      </w:r>
    </w:p>
    <w:p>
      <w:pP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导出管理文件的方式有两种  但上面一种比较好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示例: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'./todoHeader'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'./todoInput'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'./todoList'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或者另一种导出方式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import TodoHeader from './todoHeader'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import TodoInput from './TodoInput'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import TodoList from './TodoList'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export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TodoHeader,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TodoInput,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TodoList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*/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React 父子间通信  props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Style w:val="9"/>
          <w:rFonts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所有 React 组件都必须像纯函数一样保护它们的 props 不被更改。</w:t>
      </w:r>
    </w:p>
    <w:p>
      <w:pP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可以安装 propTypes  来进行类型检测</w:t>
      </w:r>
    </w:p>
    <w:p>
      <w:pP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 npm install --save prop-types</w:t>
      </w:r>
    </w:p>
    <w:p>
      <w:pP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"待办事项列表"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这里是待办事项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组件式的定义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'prop-types'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'添加'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函数式的定义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'prop-types'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isRequired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可以使用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dangerouslySetInnerHTML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来实现渲染标签元素，但是这样会引发xss注入问题</w:t>
      </w:r>
    </w:p>
    <w:p>
      <w:pP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dangerouslySetInnerHTML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__html: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State 状态值  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olor w:val="000000"/>
          <w:spacing w:val="0"/>
          <w:sz w:val="24"/>
          <w:szCs w:val="24"/>
          <w:shd w:val="clear" w:fill="F7F7F7"/>
          <w:lang w:val="en-US" w:eastAsia="zh-CN"/>
        </w:rPr>
        <w:t>S</w:t>
      </w: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tate 的申明方式有两种 一种是在constructor 中用this.state 申明</w:t>
      </w:r>
    </w:p>
    <w:p>
      <w:pPr>
        <w:rPr>
          <w:rFonts w:hint="eastAsia" w:ascii="monospace" w:hAnsi="monospace" w:eastAsia="宋体" w:cs="monospace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一种是直接在组件中直接用state 关键字来申明 </w:t>
      </w:r>
      <w:r>
        <w:rPr>
          <w:rFonts w:hint="eastAsia" w:ascii="monospace" w:hAnsi="monospace" w:eastAsia="宋体" w:cs="monospace"/>
          <w:b/>
          <w:bCs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注意： </w:t>
      </w:r>
      <w:r>
        <w:rPr>
          <w:rFonts w:hint="eastAsia" w:ascii="monospace" w:hAnsi="monospace" w:eastAsia="宋体" w:cs="monospace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只有类组件有自己的state 值，函数组件没有自己的state 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'吃饭'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'睡觉'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 </w:t>
      </w:r>
    </w:p>
    <w:p>
      <w:pPr>
        <w:rPr>
          <w:rFonts w:hint="default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改变state 状态值的方式有两种 均在代码中有注释</w:t>
      </w:r>
    </w:p>
    <w:p>
      <w:pP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宋体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代码样列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isLiked: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第一中改变state 的方式是直接传一个对象的形式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 this.setState({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isLiked: !this.state.isLiked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}) 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改变state 的第二种方式是通过函数形式来改变  有两个参数可以传递  第一个表示上一次的state 值 第二个表示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上一次的props 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由于setState 是异步的，所以要想获取到state 改变后的状态值就要传递第二个函数参数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 is inner state"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isLiked: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isLiked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},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 is outer state"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isLiked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'喜欢'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'不喜欢'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Liked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React 事件处理   </w:t>
      </w:r>
    </w:p>
    <w:p>
      <w:pPr>
        <w:numPr>
          <w:ilvl w:val="0"/>
          <w:numId w:val="2"/>
        </w:numPr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Input 框要绑定onChange 事件之后才能进行输入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console.log(e.currentTarget, 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onClick 事件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有两种绑定事件的方法 一种是直接在constructor 中使用bind 绑定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一种是直接在父组件中将事件传递给子组件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绑定this 的方式有两种 第一种直接在onChange 事件上绑定 this.handleChange.bind(this); 但这种方法每次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刷新render 就会调用一次   会生产多个绑定事件  不好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第二种比较好的是在constructor 中直接绑定this.handleChange = this.handleChange.bind(this);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如果要对事件进行传参  那么使用bind 绑定的方式可以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但是 react 官方推荐的是在父组件中将方法传递给子组件  然后由子组件去触发方法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这种绑定传参的方式不推荐    &lt;button onClick = { () =&gt; {this.handleClick(this.state.inputValue)} }&gt;{this.props.desc}&lt;/button&gt;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console.log(...this.state.TodoList)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todoList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"待办事项列表"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TodoHeader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TodoInput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'xxx'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console.log(e.currentTarget, id)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绑定this 的方式有两种 第一种直接在onChange 事件上绑定 this.handleChange.bind(this); 但这种方法每次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刷新render 就会调用一次   会生产多个绑定事件  不好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第二种比较好的是在constructor 中直接绑定this.handleChange = this.handleChange.bind(this);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如果要对事件进行传参  那么使用bind 绑定的方式可以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但是 react 官方推荐的是在父组件中将方法传递给子组件  然后由子组件去触发方法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这种绑定传参的方式不推荐    &lt;button onClick = { () =&gt; {this.handleClick(this.state.inputValue)} }&gt;{this.props.desc}&lt;/button&gt;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t>表单事件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事件名</w:t>
      </w:r>
      <w:r>
        <w:rPr>
          <w:rFonts w:hint="eastAsia" w:ascii="Segoe UI" w:hAnsi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  <w:lang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>onChange onInput onInvalid onSubmit</w:t>
      </w:r>
    </w:p>
    <w:p>
      <w:pP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</w:pPr>
    </w:p>
    <w:p>
      <w:pPr>
        <w:rPr>
          <w:rStyle w:val="12"/>
          <w:rFonts w:hint="default" w:ascii="Consolas" w:hAnsi="Consolas" w:eastAsia="宋体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  <w:lang w:val="en-US" w:eastAsia="zh-CN"/>
        </w:rPr>
      </w:pPr>
      <w:r>
        <w:rPr>
          <w:rStyle w:val="12"/>
          <w:rFonts w:hint="eastAsia" w:ascii="Consolas" w:hAnsi="Consolas" w:eastAsia="宋体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  <w:lang w:val="en-US" w:eastAsia="zh-CN"/>
        </w:rPr>
        <w:t>表单事件的事件类型有很多，具体要参考官方文档去做处理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这里举出了一些列子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onKeyUp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handleInputKeyUp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onPointerEnter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onPointerEnterEvent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handleInputKeyUp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onPointerEnterEvent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"onPointerEnter"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对事件的处理方法都类似  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Ref 标签 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37"/>
          <w:szCs w:val="37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t>创建 Refs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Refs 是使用 </w:t>
      </w: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React.createRef()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 创建的，并通过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ref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 属性附加到 React 元素。在构造组件时，通常将 Refs 分配给实例属性，以便可以在整个组件中引用它们。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300" w:lineRule="atLeast"/>
        <w:ind w:left="-450" w:right="-450"/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5A5C5"/>
          <w:spacing w:val="0"/>
          <w:sz w:val="21"/>
          <w:szCs w:val="21"/>
          <w:bdr w:val="none" w:color="auto" w:sz="0" w:space="0"/>
          <w:shd w:val="clear" w:fill="282C34"/>
        </w:rPr>
        <w:t>class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AC863"/>
          <w:spacing w:val="0"/>
          <w:sz w:val="21"/>
          <w:szCs w:val="21"/>
          <w:bdr w:val="none" w:color="auto" w:sz="0" w:space="0"/>
          <w:shd w:val="clear" w:fill="282C34"/>
        </w:rPr>
        <w:t>MyComponent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5A5C5"/>
          <w:spacing w:val="0"/>
          <w:sz w:val="21"/>
          <w:szCs w:val="21"/>
          <w:bdr w:val="none" w:color="auto" w:sz="0" w:space="0"/>
          <w:shd w:val="clear" w:fill="282C34"/>
        </w:rPr>
        <w:t>extends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AC863"/>
          <w:spacing w:val="0"/>
          <w:sz w:val="21"/>
          <w:szCs w:val="21"/>
          <w:bdr w:val="none" w:color="auto" w:sz="0" w:space="0"/>
          <w:shd w:val="clear" w:fill="282C34"/>
        </w:rPr>
        <w:t>React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AC863"/>
          <w:spacing w:val="0"/>
          <w:sz w:val="21"/>
          <w:szCs w:val="21"/>
          <w:bdr w:val="none" w:color="auto" w:sz="0" w:space="0"/>
          <w:shd w:val="clear" w:fill="282C34"/>
        </w:rPr>
        <w:t>Component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300" w:lineRule="atLeast"/>
        <w:ind w:left="-450" w:right="-450"/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9B6F2"/>
          <w:spacing w:val="0"/>
          <w:sz w:val="21"/>
          <w:szCs w:val="21"/>
          <w:bdr w:val="none" w:color="auto" w:sz="0" w:space="0"/>
          <w:shd w:val="clear" w:fill="282C34"/>
        </w:rPr>
        <w:t>constructor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300" w:lineRule="atLeast"/>
        <w:ind w:left="-450" w:right="-450"/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5A5C5"/>
          <w:spacing w:val="0"/>
          <w:sz w:val="21"/>
          <w:szCs w:val="21"/>
          <w:bdr w:val="none" w:color="auto" w:sz="0" w:space="0"/>
          <w:shd w:val="clear" w:fill="282C34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(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>props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53B4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5A5C5"/>
          <w:spacing w:val="0"/>
          <w:sz w:val="21"/>
          <w:szCs w:val="21"/>
          <w:bdr w:val="none" w:color="auto" w:sz="0" w:space="0"/>
          <w:shd w:val="clear" w:fill="353B45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353B4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53B45"/>
        </w:rPr>
        <w:t xml:space="preserve">myRef </w:t>
      </w:r>
      <w:r>
        <w:rPr>
          <w:rFonts w:hint="default" w:ascii="Consolas" w:hAnsi="Consolas" w:eastAsia="Consolas" w:cs="Consolas"/>
          <w:i w:val="0"/>
          <w:caps w:val="0"/>
          <w:color w:val="D7DEEA"/>
          <w:spacing w:val="0"/>
          <w:sz w:val="21"/>
          <w:szCs w:val="21"/>
          <w:bdr w:val="none" w:color="auto" w:sz="0" w:space="0"/>
          <w:shd w:val="clear" w:fill="353B45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53B45"/>
        </w:rPr>
        <w:t xml:space="preserve"> React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353B4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79B6F2"/>
          <w:spacing w:val="0"/>
          <w:sz w:val="21"/>
          <w:szCs w:val="21"/>
          <w:bdr w:val="none" w:color="auto" w:sz="0" w:space="0"/>
          <w:shd w:val="clear" w:fill="353B45"/>
        </w:rPr>
        <w:t>createRef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353B45"/>
        </w:rPr>
        <w:t>();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300" w:lineRule="atLeast"/>
        <w:ind w:left="-450" w:right="-45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9B6F2"/>
          <w:spacing w:val="0"/>
          <w:sz w:val="21"/>
          <w:szCs w:val="21"/>
          <w:bdr w:val="none" w:color="auto" w:sz="0" w:space="0"/>
          <w:shd w:val="clear" w:fill="282C34"/>
        </w:rPr>
        <w:t>render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()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53B4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5A5C5"/>
          <w:spacing w:val="0"/>
          <w:sz w:val="21"/>
          <w:szCs w:val="21"/>
          <w:bdr w:val="none" w:color="auto" w:sz="0" w:space="0"/>
          <w:shd w:val="clear" w:fill="353B45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353B4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353B4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FC929E"/>
          <w:spacing w:val="0"/>
          <w:sz w:val="21"/>
          <w:szCs w:val="21"/>
          <w:bdr w:val="none" w:color="auto" w:sz="0" w:space="0"/>
          <w:shd w:val="clear" w:fill="353B45"/>
        </w:rPr>
        <w:t xml:space="preserve">div </w:t>
      </w:r>
      <w:r>
        <w:rPr>
          <w:rFonts w:hint="default" w:ascii="Consolas" w:hAnsi="Consolas" w:eastAsia="Consolas" w:cs="Consolas"/>
          <w:i w:val="0"/>
          <w:caps w:val="0"/>
          <w:color w:val="C5A5C5"/>
          <w:spacing w:val="0"/>
          <w:sz w:val="21"/>
          <w:szCs w:val="21"/>
          <w:bdr w:val="none" w:color="auto" w:sz="0" w:space="0"/>
          <w:shd w:val="clear" w:fill="353B45"/>
        </w:rPr>
        <w:t>ref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353B45"/>
        </w:rPr>
        <w:t>={</w:t>
      </w:r>
      <w:r>
        <w:rPr>
          <w:rFonts w:hint="default" w:ascii="Consolas" w:hAnsi="Consolas" w:eastAsia="Consolas" w:cs="Consolas"/>
          <w:i w:val="0"/>
          <w:caps w:val="0"/>
          <w:color w:val="C5A5C5"/>
          <w:spacing w:val="0"/>
          <w:sz w:val="21"/>
          <w:szCs w:val="21"/>
          <w:bdr w:val="none" w:color="auto" w:sz="0" w:space="0"/>
          <w:shd w:val="clear" w:fill="353B45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353B4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C929E"/>
          <w:spacing w:val="0"/>
          <w:sz w:val="21"/>
          <w:szCs w:val="21"/>
          <w:bdr w:val="none" w:color="auto" w:sz="0" w:space="0"/>
          <w:shd w:val="clear" w:fill="353B45"/>
        </w:rPr>
        <w:t>myRef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353B45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FC929E"/>
          <w:spacing w:val="0"/>
          <w:sz w:val="21"/>
          <w:szCs w:val="21"/>
          <w:bdr w:val="none" w:color="auto" w:sz="0" w:space="0"/>
          <w:shd w:val="clear" w:fill="353B4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353B45"/>
        </w:rPr>
        <w:t>/&gt;;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7"/>
          <w:szCs w:val="37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37"/>
          <w:szCs w:val="3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37"/>
          <w:szCs w:val="37"/>
          <w:u w:val="none"/>
          <w:bdr w:val="none" w:color="auto" w:sz="0" w:space="0"/>
        </w:rPr>
        <w:instrText xml:space="preserve"> HYPERLINK "https://zh-hans.reactjs.org/docs/refs-and-the-dom.html" \l "accessing-refs"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37"/>
          <w:szCs w:val="37"/>
          <w:u w:val="none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sz w:val="37"/>
          <w:szCs w:val="37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t>访问 Refs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当 ref 被传递给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render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 中的元素时，对该节点的引用可以在 ref 的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current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 属性中被访问。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5" w:beforeAutospacing="0" w:after="375" w:afterAutospacing="0" w:line="300" w:lineRule="atLeast"/>
        <w:ind w:left="-450" w:right="-450"/>
        <w:rPr>
          <w:rFonts w:hint="default" w:ascii="Consolas" w:hAnsi="Consolas" w:eastAsia="Consolas" w:cs="Consolas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C5A5C5"/>
          <w:spacing w:val="0"/>
          <w:sz w:val="21"/>
          <w:szCs w:val="21"/>
          <w:bdr w:val="none" w:color="auto" w:sz="0" w:space="0"/>
          <w:shd w:val="clear" w:fill="282C34"/>
        </w:rPr>
        <w:t>const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node </w:t>
      </w:r>
      <w:r>
        <w:rPr>
          <w:rFonts w:hint="default" w:ascii="Consolas" w:hAnsi="Consolas" w:eastAsia="Consolas" w:cs="Consolas"/>
          <w:i w:val="0"/>
          <w:caps w:val="0"/>
          <w:color w:val="D7DEEA"/>
          <w:spacing w:val="0"/>
          <w:sz w:val="21"/>
          <w:szCs w:val="21"/>
          <w:bdr w:val="none" w:color="auto" w:sz="0" w:space="0"/>
          <w:shd w:val="clear" w:fill="282C34"/>
        </w:rPr>
        <w:t>=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5A5C5"/>
          <w:spacing w:val="0"/>
          <w:sz w:val="21"/>
          <w:szCs w:val="21"/>
          <w:bdr w:val="none" w:color="auto" w:sz="0" w:space="0"/>
          <w:shd w:val="clear" w:fill="282C34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>myRef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.</w:t>
      </w:r>
      <w:r>
        <w:rPr>
          <w:rStyle w:val="12"/>
          <w:rFonts w:hint="default" w:ascii="Consolas" w:hAnsi="Consolas" w:eastAsia="Consolas" w:cs="Consolas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282C34"/>
        </w:rPr>
        <w:t>current</w:t>
      </w:r>
      <w:r>
        <w:rPr>
          <w:rFonts w:hint="default" w:ascii="Consolas" w:hAnsi="Consolas" w:eastAsia="Consolas" w:cs="Consolas"/>
          <w:i w:val="0"/>
          <w:caps w:val="0"/>
          <w:color w:val="88C6BE"/>
          <w:spacing w:val="0"/>
          <w:sz w:val="21"/>
          <w:szCs w:val="21"/>
          <w:bdr w:val="none" w:color="auto" w:sz="0" w:space="0"/>
          <w:shd w:val="clear" w:fill="282C34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ref 的值根据节点的类型而有所不同：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当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ref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 属性用于 HTML 元素时，构造函数中使用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React.createRef()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 创建的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ref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 接收底层 DOM 元素作为其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current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 属性。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当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ref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 属性用于自定义 class 组件时，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ref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 对象接收组件的挂载实例作为其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current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 属性。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Style w:val="9"/>
          <w:rFonts w:hint="default" w:ascii="Segoe UI" w:hAnsi="Segoe UI" w:eastAsia="Segoe UI" w:cs="Segoe UI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你不能在函数组件上使用 </w:t>
      </w:r>
      <w:r>
        <w:rPr>
          <w:rStyle w:val="12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21"/>
          <w:szCs w:val="21"/>
          <w:bdr w:val="none" w:color="auto" w:sz="0" w:space="0"/>
        </w:rPr>
        <w:t>ref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 属性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bdr w:val="none" w:color="auto" w:sz="0" w:space="0"/>
        </w:rPr>
        <w:t>，因为他们没有实例。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例子: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handleTodo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},()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简而言之就是讲一个元素挂在到这个inputDom 上去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 xml:space="preserve">组件的生命周期 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重点: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函数没有自己的生命周期，只有组件有自己的生命周期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只有setState 或者props 发生改变, forceUpdate 调用的时候组件才会更新，生命周期才会相应的调用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getDerivedStateFromProps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注意这个方法，因为它是静态方法，所以它没有this 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PureComponent</w:t>
      </w:r>
    </w:p>
    <w:p>
      <w:pPr>
        <w:numPr>
          <w:numId w:val="0"/>
        </w:numPr>
        <w:ind w:leftChars="0"/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color w:val="auto"/>
          <w:sz w:val="28"/>
          <w:szCs w:val="28"/>
          <w:shd w:val="clear" w:color="auto" w:fill="auto"/>
          <w:lang w:val="en-US" w:eastAsia="zh-CN"/>
        </w:rPr>
        <w:t>当使用继承这个组件时数据更新的时候会进行一次浅比较，对于数据没有改变时不去调用render 方法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Style w:val="12"/>
          <w:rFonts w:ascii="Consolas" w:hAnsi="Consolas" w:eastAsia="Consolas" w:cs="Consolas"/>
          <w:i w:val="0"/>
          <w:caps w:val="0"/>
          <w:color w:val="1A1A1A"/>
          <w:spacing w:val="0"/>
          <w:sz w:val="19"/>
          <w:szCs w:val="19"/>
          <w:bdr w:val="none" w:color="auto" w:sz="0" w:space="0"/>
        </w:rPr>
        <w:t>PureComponent</w:t>
      </w:r>
      <w:r>
        <w:rPr>
          <w:rFonts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会对 props 和 state 进行浅层比较，并减少了跳过必要更新的可能性。</w:t>
      </w:r>
    </w:p>
    <w:p>
      <w:pPr>
        <w:numPr>
          <w:numId w:val="0"/>
        </w:numPr>
        <w:ind w:leftChars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/>
        <w:rPr>
          <w:sz w:val="25"/>
          <w:szCs w:val="25"/>
        </w:rPr>
      </w:pPr>
      <w:r>
        <w:rPr>
          <w:sz w:val="25"/>
          <w:szCs w:val="25"/>
          <w:bdr w:val="none" w:color="auto" w:sz="0" w:space="0"/>
        </w:rPr>
        <w:t>当 props 或 state 发生变化时，</w:t>
      </w:r>
      <w:r>
        <w:rPr>
          <w:rStyle w:val="12"/>
          <w:rFonts w:ascii="Consolas" w:hAnsi="Consolas" w:eastAsia="Consolas" w:cs="Consolas"/>
          <w:color w:val="1A1A1A"/>
          <w:sz w:val="19"/>
          <w:szCs w:val="19"/>
          <w:bdr w:val="none" w:color="auto" w:sz="0" w:space="0"/>
        </w:rPr>
        <w:t>shouldComponentUpdate()</w:t>
      </w:r>
      <w:r>
        <w:rPr>
          <w:sz w:val="25"/>
          <w:szCs w:val="25"/>
          <w:bdr w:val="none" w:color="auto" w:sz="0" w:space="0"/>
        </w:rPr>
        <w:t> 会在渲染执行之前被调用。返回值默认为 true。首次渲染或使用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forceUpdate()</w:t>
      </w:r>
      <w:r>
        <w:rPr>
          <w:sz w:val="25"/>
          <w:szCs w:val="25"/>
          <w:bdr w:val="none" w:color="auto" w:sz="0" w:space="0"/>
        </w:rPr>
        <w:t> 时不会调用该方法。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/>
        <w:rPr>
          <w:sz w:val="25"/>
          <w:szCs w:val="25"/>
        </w:rPr>
      </w:pPr>
      <w:r>
        <w:rPr>
          <w:sz w:val="25"/>
          <w:szCs w:val="25"/>
          <w:bdr w:val="none" w:color="auto" w:sz="0" w:space="0"/>
        </w:rPr>
        <w:t>此方法仅作为</w:t>
      </w:r>
      <w:r>
        <w:rPr>
          <w:rStyle w:val="9"/>
          <w:b/>
          <w:color w:val="1A1A1A"/>
          <w:sz w:val="25"/>
          <w:szCs w:val="25"/>
          <w:u w:val="none"/>
          <w:bdr w:val="none" w:color="auto" w:sz="0" w:space="0"/>
        </w:rPr>
        <w:fldChar w:fldCharType="begin"/>
      </w:r>
      <w:r>
        <w:rPr>
          <w:rStyle w:val="9"/>
          <w:b/>
          <w:color w:val="1A1A1A"/>
          <w:sz w:val="25"/>
          <w:szCs w:val="25"/>
          <w:u w:val="none"/>
          <w:bdr w:val="none" w:color="auto" w:sz="0" w:space="0"/>
        </w:rPr>
        <w:instrText xml:space="preserve"> HYPERLINK "https://zh-hans.reactjs.org/docs/optimizing-performance.html" </w:instrText>
      </w:r>
      <w:r>
        <w:rPr>
          <w:rStyle w:val="9"/>
          <w:b/>
          <w:color w:val="1A1A1A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11"/>
          <w:b/>
          <w:color w:val="1A1A1A"/>
          <w:sz w:val="25"/>
          <w:szCs w:val="25"/>
          <w:u w:val="none"/>
          <w:bdr w:val="none" w:color="auto" w:sz="0" w:space="0"/>
        </w:rPr>
        <w:t>性能优化的方式</w:t>
      </w:r>
      <w:r>
        <w:rPr>
          <w:rStyle w:val="9"/>
          <w:b/>
          <w:color w:val="1A1A1A"/>
          <w:sz w:val="25"/>
          <w:szCs w:val="25"/>
          <w:u w:val="none"/>
          <w:bdr w:val="none" w:color="auto" w:sz="0" w:space="0"/>
        </w:rPr>
        <w:fldChar w:fldCharType="end"/>
      </w:r>
      <w:r>
        <w:rPr>
          <w:sz w:val="25"/>
          <w:szCs w:val="25"/>
          <w:bdr w:val="none" w:color="auto" w:sz="0" w:space="0"/>
        </w:rPr>
        <w:t>而存在。不要企图依靠此方法来“阻止”渲染，因为这可能会产生 bug。你应该</w:t>
      </w:r>
      <w:r>
        <w:rPr>
          <w:rStyle w:val="9"/>
          <w:b/>
          <w:sz w:val="25"/>
          <w:szCs w:val="25"/>
          <w:bdr w:val="none" w:color="auto" w:sz="0" w:space="0"/>
        </w:rPr>
        <w:t>考虑使用内置的 </w:t>
      </w:r>
      <w:r>
        <w:rPr>
          <w:rStyle w:val="9"/>
          <w:b/>
          <w:color w:val="1A1A1A"/>
          <w:sz w:val="25"/>
          <w:szCs w:val="25"/>
          <w:u w:val="none"/>
          <w:bdr w:val="none" w:color="auto" w:sz="0" w:space="0"/>
        </w:rPr>
        <w:fldChar w:fldCharType="begin"/>
      </w:r>
      <w:r>
        <w:rPr>
          <w:rStyle w:val="9"/>
          <w:b/>
          <w:color w:val="1A1A1A"/>
          <w:sz w:val="25"/>
          <w:szCs w:val="25"/>
          <w:u w:val="none"/>
          <w:bdr w:val="none" w:color="auto" w:sz="0" w:space="0"/>
        </w:rPr>
        <w:instrText xml:space="preserve"> HYPERLINK "https://zh-hans.reactjs.org/docs/react-api.html" \l "reactpurecomponent" </w:instrText>
      </w:r>
      <w:r>
        <w:rPr>
          <w:rStyle w:val="9"/>
          <w:b/>
          <w:color w:val="1A1A1A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b/>
          <w:color w:val="1A1A1A"/>
          <w:sz w:val="21"/>
          <w:szCs w:val="21"/>
          <w:u w:val="none"/>
          <w:bdr w:val="none" w:color="auto" w:sz="0" w:space="0"/>
        </w:rPr>
        <w:t>PureComponent</w:t>
      </w:r>
      <w:r>
        <w:rPr>
          <w:rStyle w:val="9"/>
          <w:b/>
          <w:color w:val="1A1A1A"/>
          <w:sz w:val="25"/>
          <w:szCs w:val="25"/>
          <w:u w:val="none"/>
          <w:bdr w:val="none" w:color="auto" w:sz="0" w:space="0"/>
        </w:rPr>
        <w:fldChar w:fldCharType="end"/>
      </w:r>
      <w:r>
        <w:rPr>
          <w:rStyle w:val="9"/>
          <w:b/>
          <w:sz w:val="25"/>
          <w:szCs w:val="25"/>
          <w:bdr w:val="none" w:color="auto" w:sz="0" w:space="0"/>
        </w:rPr>
        <w:t> 组件</w:t>
      </w:r>
      <w:r>
        <w:rPr>
          <w:sz w:val="25"/>
          <w:szCs w:val="25"/>
          <w:bdr w:val="none" w:color="auto" w:sz="0" w:space="0"/>
        </w:rPr>
        <w:t>，而不是手动编写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shouldComponentUpdate()</w:t>
      </w:r>
      <w:r>
        <w:rPr>
          <w:sz w:val="25"/>
          <w:szCs w:val="25"/>
          <w:bdr w:val="none" w:color="auto" w:sz="0" w:space="0"/>
        </w:rPr>
        <w:t>。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PureComponent</w:t>
      </w:r>
      <w:r>
        <w:rPr>
          <w:sz w:val="25"/>
          <w:szCs w:val="25"/>
          <w:bdr w:val="none" w:color="auto" w:sz="0" w:space="0"/>
        </w:rPr>
        <w:t> 会对 props 和 state 进行浅层比较，并减少了跳过必要更新的可能性。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/>
        <w:rPr>
          <w:sz w:val="25"/>
          <w:szCs w:val="25"/>
        </w:rPr>
      </w:pPr>
      <w:r>
        <w:rPr>
          <w:sz w:val="25"/>
          <w:szCs w:val="25"/>
          <w:bdr w:val="none" w:color="auto" w:sz="0" w:space="0"/>
        </w:rPr>
        <w:t>如果你一定要手动编写此函数，可以将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this.props</w:t>
      </w:r>
      <w:r>
        <w:rPr>
          <w:sz w:val="25"/>
          <w:szCs w:val="25"/>
          <w:bdr w:val="none" w:color="auto" w:sz="0" w:space="0"/>
        </w:rPr>
        <w:t> 与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nextProps</w:t>
      </w:r>
      <w:r>
        <w:rPr>
          <w:sz w:val="25"/>
          <w:szCs w:val="25"/>
          <w:bdr w:val="none" w:color="auto" w:sz="0" w:space="0"/>
        </w:rPr>
        <w:t> 以及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this.state</w:t>
      </w:r>
      <w:r>
        <w:rPr>
          <w:sz w:val="25"/>
          <w:szCs w:val="25"/>
          <w:bdr w:val="none" w:color="auto" w:sz="0" w:space="0"/>
        </w:rPr>
        <w:t> 与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nextState</w:t>
      </w:r>
      <w:r>
        <w:rPr>
          <w:sz w:val="25"/>
          <w:szCs w:val="25"/>
          <w:bdr w:val="none" w:color="auto" w:sz="0" w:space="0"/>
        </w:rPr>
        <w:t> 进行比较，并返回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false</w:t>
      </w:r>
      <w:r>
        <w:rPr>
          <w:sz w:val="25"/>
          <w:szCs w:val="25"/>
          <w:bdr w:val="none" w:color="auto" w:sz="0" w:space="0"/>
        </w:rPr>
        <w:t> 以告知 React 可以跳过更新。请注意，返回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false</w:t>
      </w:r>
      <w:r>
        <w:rPr>
          <w:sz w:val="25"/>
          <w:szCs w:val="25"/>
          <w:bdr w:val="none" w:color="auto" w:sz="0" w:space="0"/>
        </w:rPr>
        <w:t> 并不会阻止子组件在 state 更改时重新渲染。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/>
        <w:rPr>
          <w:sz w:val="25"/>
          <w:szCs w:val="25"/>
        </w:rPr>
      </w:pPr>
      <w:r>
        <w:rPr>
          <w:sz w:val="25"/>
          <w:szCs w:val="25"/>
          <w:bdr w:val="none" w:color="auto" w:sz="0" w:space="0"/>
        </w:rPr>
        <w:t>我们不建议在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shouldComponentUpdate()</w:t>
      </w:r>
      <w:r>
        <w:rPr>
          <w:sz w:val="25"/>
          <w:szCs w:val="25"/>
          <w:bdr w:val="none" w:color="auto" w:sz="0" w:space="0"/>
        </w:rPr>
        <w:t> 中进行深层比较或使用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JSON.stringify()</w:t>
      </w:r>
      <w:r>
        <w:rPr>
          <w:sz w:val="25"/>
          <w:szCs w:val="25"/>
          <w:bdr w:val="none" w:color="auto" w:sz="0" w:space="0"/>
        </w:rPr>
        <w:t>。这样非常影响效率，且会损害性能。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0" w:beforeAutospacing="0" w:after="0" w:afterAutospacing="0" w:line="26" w:lineRule="atLeast"/>
        <w:ind w:left="0" w:right="0"/>
        <w:rPr>
          <w:sz w:val="25"/>
          <w:szCs w:val="25"/>
        </w:rPr>
      </w:pPr>
      <w:r>
        <w:rPr>
          <w:sz w:val="25"/>
          <w:szCs w:val="25"/>
          <w:bdr w:val="none" w:color="auto" w:sz="0" w:space="0"/>
        </w:rPr>
        <w:t>目前，如果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shouldComponentUpdate()</w:t>
      </w:r>
      <w:r>
        <w:rPr>
          <w:sz w:val="25"/>
          <w:szCs w:val="25"/>
          <w:bdr w:val="none" w:color="auto" w:sz="0" w:space="0"/>
        </w:rPr>
        <w:t> 返回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false</w:t>
      </w:r>
      <w:r>
        <w:rPr>
          <w:sz w:val="25"/>
          <w:szCs w:val="25"/>
          <w:bdr w:val="none" w:color="auto" w:sz="0" w:space="0"/>
        </w:rPr>
        <w:t>，则不会调用 </w:t>
      </w:r>
      <w:r>
        <w:rPr>
          <w:color w:val="1A1A1A"/>
          <w:sz w:val="25"/>
          <w:szCs w:val="25"/>
          <w:u w:val="none"/>
          <w:bdr w:val="none" w:color="auto" w:sz="0" w:space="0"/>
        </w:rPr>
        <w:fldChar w:fldCharType="begin"/>
      </w:r>
      <w:r>
        <w:rPr>
          <w:color w:val="1A1A1A"/>
          <w:sz w:val="25"/>
          <w:szCs w:val="25"/>
          <w:u w:val="none"/>
          <w:bdr w:val="none" w:color="auto" w:sz="0" w:space="0"/>
        </w:rPr>
        <w:instrText xml:space="preserve"> HYPERLINK "https://zh-hans.reactjs.org/docs/react-component.html" \l "unsafe_componentwillupdate" </w:instrText>
      </w:r>
      <w:r>
        <w:rPr>
          <w:color w:val="1A1A1A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color w:val="1A1A1A"/>
          <w:sz w:val="19"/>
          <w:szCs w:val="19"/>
          <w:u w:val="none"/>
          <w:bdr w:val="none" w:color="auto" w:sz="0" w:space="0"/>
        </w:rPr>
        <w:t>UNSAFE_componentWillUpdate()</w:t>
      </w:r>
      <w:r>
        <w:rPr>
          <w:color w:val="1A1A1A"/>
          <w:sz w:val="25"/>
          <w:szCs w:val="25"/>
          <w:u w:val="none"/>
          <w:bdr w:val="none" w:color="auto" w:sz="0" w:space="0"/>
        </w:rPr>
        <w:fldChar w:fldCharType="end"/>
      </w:r>
      <w:r>
        <w:rPr>
          <w:sz w:val="25"/>
          <w:szCs w:val="25"/>
          <w:bdr w:val="none" w:color="auto" w:sz="0" w:space="0"/>
        </w:rPr>
        <w:t>，</w:t>
      </w:r>
      <w:r>
        <w:rPr>
          <w:color w:val="1A1A1A"/>
          <w:sz w:val="25"/>
          <w:szCs w:val="25"/>
          <w:u w:val="none"/>
          <w:bdr w:val="none" w:color="auto" w:sz="0" w:space="0"/>
        </w:rPr>
        <w:fldChar w:fldCharType="begin"/>
      </w:r>
      <w:r>
        <w:rPr>
          <w:color w:val="1A1A1A"/>
          <w:sz w:val="25"/>
          <w:szCs w:val="25"/>
          <w:u w:val="none"/>
          <w:bdr w:val="none" w:color="auto" w:sz="0" w:space="0"/>
        </w:rPr>
        <w:instrText xml:space="preserve"> HYPERLINK "https://zh-hans.reactjs.org/docs/react-component.html" \l "render" </w:instrText>
      </w:r>
      <w:r>
        <w:rPr>
          <w:color w:val="1A1A1A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color w:val="1A1A1A"/>
          <w:sz w:val="19"/>
          <w:szCs w:val="19"/>
          <w:u w:val="none"/>
          <w:bdr w:val="none" w:color="auto" w:sz="0" w:space="0"/>
        </w:rPr>
        <w:t>render()</w:t>
      </w:r>
      <w:r>
        <w:rPr>
          <w:color w:val="1A1A1A"/>
          <w:sz w:val="25"/>
          <w:szCs w:val="25"/>
          <w:u w:val="none"/>
          <w:bdr w:val="none" w:color="auto" w:sz="0" w:space="0"/>
        </w:rPr>
        <w:fldChar w:fldCharType="end"/>
      </w:r>
      <w:r>
        <w:rPr>
          <w:sz w:val="25"/>
          <w:szCs w:val="25"/>
          <w:bdr w:val="none" w:color="auto" w:sz="0" w:space="0"/>
        </w:rPr>
        <w:t> 和 </w:t>
      </w:r>
      <w:r>
        <w:rPr>
          <w:color w:val="1A1A1A"/>
          <w:sz w:val="25"/>
          <w:szCs w:val="25"/>
          <w:u w:val="none"/>
          <w:bdr w:val="none" w:color="auto" w:sz="0" w:space="0"/>
        </w:rPr>
        <w:fldChar w:fldCharType="begin"/>
      </w:r>
      <w:r>
        <w:rPr>
          <w:color w:val="1A1A1A"/>
          <w:sz w:val="25"/>
          <w:szCs w:val="25"/>
          <w:u w:val="none"/>
          <w:bdr w:val="none" w:color="auto" w:sz="0" w:space="0"/>
        </w:rPr>
        <w:instrText xml:space="preserve"> HYPERLINK "https://zh-hans.reactjs.org/docs/react-component.html" \l "componentdidupdate" </w:instrText>
      </w:r>
      <w:r>
        <w:rPr>
          <w:color w:val="1A1A1A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color w:val="1A1A1A"/>
          <w:sz w:val="19"/>
          <w:szCs w:val="19"/>
          <w:u w:val="none"/>
          <w:bdr w:val="none" w:color="auto" w:sz="0" w:space="0"/>
        </w:rPr>
        <w:t>componentDidUpdate()</w:t>
      </w:r>
      <w:r>
        <w:rPr>
          <w:color w:val="1A1A1A"/>
          <w:sz w:val="25"/>
          <w:szCs w:val="25"/>
          <w:u w:val="none"/>
          <w:bdr w:val="none" w:color="auto" w:sz="0" w:space="0"/>
        </w:rPr>
        <w:fldChar w:fldCharType="end"/>
      </w:r>
      <w:r>
        <w:rPr>
          <w:sz w:val="25"/>
          <w:szCs w:val="25"/>
          <w:bdr w:val="none" w:color="auto" w:sz="0" w:space="0"/>
        </w:rPr>
        <w:t>。后续版本，React 可能会将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shouldComponentUpdate</w:t>
      </w:r>
      <w:r>
        <w:rPr>
          <w:sz w:val="25"/>
          <w:szCs w:val="25"/>
          <w:bdr w:val="none" w:color="auto" w:sz="0" w:space="0"/>
        </w:rPr>
        <w:t> 视为提示而不是严格的指令，并且，当返回 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  <w:bdr w:val="none" w:color="auto" w:sz="0" w:space="0"/>
        </w:rPr>
        <w:t>false</w:t>
      </w:r>
      <w:r>
        <w:rPr>
          <w:sz w:val="25"/>
          <w:szCs w:val="25"/>
          <w:bdr w:val="none" w:color="auto" w:sz="0" w:space="0"/>
        </w:rPr>
        <w:t> 时，仍可能导致组件重新渲染。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0"/>
          <w:right w:val="none" w:color="auto" w:sz="0" w:space="0"/>
        </w:pBdr>
        <w:spacing w:before="600" w:beforeAutospacing="0"/>
        <w:ind w:left="0" w:right="0"/>
      </w:pPr>
      <w:r>
        <w:rPr>
          <w:sz w:val="25"/>
          <w:szCs w:val="25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sz w:val="37"/>
          <w:szCs w:val="37"/>
        </w:rPr>
      </w:pPr>
      <w:r>
        <w:rPr>
          <w:rFonts w:ascii="Segoe UI" w:hAnsi="Segoe UI" w:eastAsia="Segoe UI" w:cs="Segoe UI"/>
          <w:b/>
          <w:i w:val="0"/>
          <w:caps w:val="0"/>
          <w:spacing w:val="0"/>
          <w:sz w:val="37"/>
          <w:szCs w:val="37"/>
          <w:u w:val="none"/>
          <w:bdr w:val="none" w:color="auto" w:sz="0" w:space="0"/>
        </w:rPr>
        <w:fldChar w:fldCharType="begin"/>
      </w:r>
      <w:r>
        <w:rPr>
          <w:rFonts w:ascii="Segoe UI" w:hAnsi="Segoe UI" w:eastAsia="Segoe UI" w:cs="Segoe UI"/>
          <w:b/>
          <w:i w:val="0"/>
          <w:caps w:val="0"/>
          <w:spacing w:val="0"/>
          <w:sz w:val="37"/>
          <w:szCs w:val="37"/>
          <w:u w:val="none"/>
          <w:bdr w:val="none" w:color="auto" w:sz="0" w:space="0"/>
        </w:rPr>
        <w:instrText xml:space="preserve"> HYPERLINK "https://zh-hans.reactjs.org/docs/react-component.html" \l "static-getderivedstatefromprops" </w:instrText>
      </w:r>
      <w:r>
        <w:rPr>
          <w:rFonts w:ascii="Segoe UI" w:hAnsi="Segoe UI" w:eastAsia="Segoe UI" w:cs="Segoe UI"/>
          <w:b/>
          <w:i w:val="0"/>
          <w:caps w:val="0"/>
          <w:spacing w:val="0"/>
          <w:sz w:val="37"/>
          <w:szCs w:val="37"/>
          <w:u w:val="none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spacing w:val="0"/>
          <w:sz w:val="37"/>
          <w:szCs w:val="37"/>
          <w:u w:val="none"/>
          <w:bdr w:val="none" w:color="auto" w:sz="0" w:space="0"/>
        </w:rPr>
        <w:fldChar w:fldCharType="end"/>
      </w:r>
    </w:p>
    <w:p>
      <w:pPr>
        <w:numPr>
          <w:numId w:val="0"/>
        </w:numPr>
        <w:ind w:leftChars="0"/>
        <w:rPr>
          <w:rStyle w:val="12"/>
          <w:rFonts w:hint="eastAsia" w:ascii="Consolas" w:hAnsi="Consolas" w:eastAsia="宋体" w:cs="Consolas"/>
          <w:color w:val="1A1A1A"/>
          <w:sz w:val="19"/>
          <w:szCs w:val="19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  <w:t>虽然</w:t>
      </w:r>
      <w:r>
        <w:rPr>
          <w:rStyle w:val="12"/>
          <w:rFonts w:hint="default" w:ascii="Consolas" w:hAnsi="Consolas" w:eastAsia="Consolas" w:cs="Consolas"/>
          <w:color w:val="1A1A1A"/>
          <w:sz w:val="19"/>
          <w:szCs w:val="19"/>
        </w:rPr>
        <w:t>shouldComponentUpdate</w:t>
      </w:r>
      <w:r>
        <w:rPr>
          <w:rStyle w:val="12"/>
          <w:rFonts w:hint="eastAsia" w:ascii="Consolas" w:hAnsi="Consolas" w:eastAsia="宋体" w:cs="Consolas"/>
          <w:color w:val="1A1A1A"/>
          <w:sz w:val="19"/>
          <w:szCs w:val="19"/>
          <w:lang w:val="en-US" w:eastAsia="zh-CN"/>
        </w:rPr>
        <w:t>可以对state 进行深度过滤 但是不推荐使用，会严重影响效率</w:t>
      </w:r>
    </w:p>
    <w:p>
      <w:pPr>
        <w:numPr>
          <w:numId w:val="0"/>
        </w:numPr>
        <w:ind w:leftChars="0"/>
        <w:rPr>
          <w:rStyle w:val="12"/>
          <w:rFonts w:hint="eastAsia" w:ascii="Consolas" w:hAnsi="Consolas" w:eastAsia="宋体" w:cs="Consolas"/>
          <w:color w:val="1A1A1A"/>
          <w:sz w:val="19"/>
          <w:szCs w:val="19"/>
          <w:lang w:val="en-US" w:eastAsia="zh-CN"/>
        </w:rPr>
      </w:pPr>
      <w:r>
        <w:rPr>
          <w:rStyle w:val="12"/>
          <w:rFonts w:hint="eastAsia" w:ascii="Consolas" w:hAnsi="Consolas" w:eastAsia="宋体" w:cs="Consolas"/>
          <w:color w:val="1A1A1A"/>
          <w:sz w:val="19"/>
          <w:szCs w:val="19"/>
          <w:lang w:val="en-US" w:eastAsia="zh-CN"/>
        </w:rPr>
        <w:t xml:space="preserve">例子: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console.log(nextProps)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isCompleted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numId w:val="0"/>
        </w:numPr>
        <w:ind w:leftChars="0"/>
        <w:rPr>
          <w:rStyle w:val="12"/>
          <w:rFonts w:hint="default" w:ascii="Consolas" w:hAnsi="Consolas" w:eastAsia="宋体" w:cs="Consolas"/>
          <w:color w:val="1A1A1A"/>
          <w:sz w:val="19"/>
          <w:szCs w:val="19"/>
          <w:lang w:val="en-US" w:eastAsia="zh-CN"/>
        </w:rPr>
      </w:pPr>
    </w:p>
    <w:p>
      <w:pPr>
        <w:numPr>
          <w:numId w:val="0"/>
        </w:numPr>
        <w:ind w:leftChars="0"/>
        <w:rPr>
          <w:rStyle w:val="12"/>
          <w:rFonts w:hint="eastAsia" w:ascii="Consolas" w:hAnsi="Consolas" w:eastAsia="宋体" w:cs="Consolas"/>
          <w:color w:val="1A1A1A"/>
          <w:sz w:val="19"/>
          <w:szCs w:val="19"/>
          <w:lang w:val="en-US" w:eastAsia="zh-CN"/>
        </w:rPr>
      </w:pPr>
      <w:r>
        <w:rPr>
          <w:rStyle w:val="12"/>
          <w:rFonts w:hint="eastAsia" w:ascii="Consolas" w:hAnsi="Consolas" w:eastAsia="宋体" w:cs="Consolas"/>
          <w:color w:val="1A1A1A"/>
          <w:sz w:val="19"/>
          <w:szCs w:val="19"/>
          <w:lang w:val="en-US" w:eastAsia="zh-CN"/>
        </w:rPr>
        <w:t>如果涉及多层json判断介意使用 loadsh来进行比较 同样也特别影响效率</w:t>
      </w:r>
    </w:p>
    <w:p>
      <w:pPr>
        <w:numPr>
          <w:numId w:val="0"/>
        </w:numPr>
        <w:ind w:leftChars="0"/>
        <w:rPr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</w:rPr>
      </w:pP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</w:rPr>
        <w:t>npm install react-lodash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'lodash'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shouldComponentUpdate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console.log(nextProps)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isEqual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return nextProps.isCompleted === this.props.isCompleted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37"/>
          <w:szCs w:val="37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7"/>
          <w:szCs w:val="37"/>
          <w:bdr w:val="none" w:color="auto" w:sz="0" w:space="0"/>
        </w:rPr>
        <w:t>组件的生命周期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每个组件都包含“生命周期方法”，你可以重写这些方法，以便于在运行过程中特定的阶段执行这些方法。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你可以使用此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instrText xml:space="preserve"> HYPERLINK "http://projects.wojtekmaj.pl/react-lifecycle-methods-diagram/" \t "https://zh-hans.reactjs.org/docs/_blank" </w:instrTex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t>生命周期图谱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作为速查表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。在下述列表中，常用的生命周期方法会被加粗。其余生命周期函数的使用则相对罕见。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6D6D6D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"https://zh-hans.reactjs.org/docs/react-component.html" \l "mounting"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6D6D6D"/>
          <w:spacing w:val="0"/>
          <w:sz w:val="30"/>
          <w:szCs w:val="30"/>
          <w:bdr w:val="none" w:color="auto" w:sz="0" w:space="0"/>
        </w:rPr>
        <w:t>挂载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当组件实例被创建并插入 DOM 中时，其生命周期调用顺序如下：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"constructor"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ascii="Consolas" w:hAnsi="Consolas" w:eastAsia="Consolas" w:cs="Consolas"/>
          <w:b/>
          <w:i w:val="0"/>
          <w:caps w:val="0"/>
          <w:color w:val="1A1A1A"/>
          <w:spacing w:val="0"/>
          <w:sz w:val="21"/>
          <w:szCs w:val="21"/>
          <w:u w:val="none"/>
          <w:bdr w:val="none" w:color="auto" w:sz="0" w:space="0"/>
        </w:rPr>
        <w:t>constructor()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"static-getderivedstatefromprops"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  <w:bdr w:val="none" w:color="auto" w:sz="0" w:space="0"/>
        </w:rPr>
        <w:t>static getDerivedStateFromProps()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"render"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21"/>
          <w:szCs w:val="21"/>
          <w:u w:val="none"/>
          <w:bdr w:val="none" w:color="auto" w:sz="0" w:space="0"/>
        </w:rPr>
        <w:t>render()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"componentdidmount"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21"/>
          <w:szCs w:val="21"/>
          <w:u w:val="none"/>
          <w:bdr w:val="none" w:color="auto" w:sz="0" w:space="0"/>
        </w:rPr>
        <w:t>componentDidMount()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20" w:right="720"/>
        <w:rPr>
          <w:b/>
          <w:sz w:val="25"/>
          <w:szCs w:val="25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注意: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20" w:right="720"/>
        <w:rPr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下述生命周期方法即将过时，在新代码中应该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instrText xml:space="preserve"> HYPERLINK "https://zh-hans.reactjs.org/blog/2018/03/27/update-on-async-rendering.html"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t>避免使用它们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72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instrText xml:space="preserve"> HYPERLINK "https://zh-hans.reactjs.org/docs/react-component.html" \l "unsafe_componentwillmount"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  <w:bdr w:val="none" w:color="auto" w:sz="0" w:space="0"/>
        </w:rPr>
        <w:t>UNSAFE_componentWillMount()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6D6D6D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"https://zh-hans.reactjs.org/docs/react-component.html" \l "updating"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6D6D6D"/>
          <w:spacing w:val="0"/>
          <w:sz w:val="30"/>
          <w:szCs w:val="30"/>
          <w:bdr w:val="none" w:color="auto" w:sz="0" w:space="0"/>
        </w:rPr>
        <w:t>更新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当组件的 props 或 state 发生变化时会触发更新。组件更新的生命周期调用顺序如下：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"static-getderivedstatefromprops"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  <w:bdr w:val="none" w:color="auto" w:sz="0" w:space="0"/>
        </w:rPr>
        <w:t>static getDerivedStateFromProps()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"shouldcomponentupdate"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  <w:bdr w:val="none" w:color="auto" w:sz="0" w:space="0"/>
        </w:rPr>
        <w:t>shouldComponentUpdate()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"render"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21"/>
          <w:szCs w:val="21"/>
          <w:u w:val="none"/>
          <w:bdr w:val="none" w:color="auto" w:sz="0" w:space="0"/>
        </w:rPr>
        <w:t>render()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"getsnapshotbeforeupdate"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  <w:bdr w:val="none" w:color="auto" w:sz="0" w:space="0"/>
        </w:rPr>
        <w:t>getSnapshotBeforeUpdate()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"componentdidupdate"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21"/>
          <w:szCs w:val="21"/>
          <w:u w:val="none"/>
          <w:bdr w:val="none" w:color="auto" w:sz="0" w:space="0"/>
        </w:rPr>
        <w:t>componentDidUpdate()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20" w:right="720"/>
        <w:rPr>
          <w:b/>
          <w:sz w:val="25"/>
          <w:szCs w:val="25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注意: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20" w:right="720"/>
        <w:rPr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下述方法即将过时，在新代码中应该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instrText xml:space="preserve"> HYPERLINK "https://zh-hans.reactjs.org/blog/2018/03/27/update-on-async-rendering.html"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t>避免使用它们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5"/>
          <w:szCs w:val="25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72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instrText xml:space="preserve"> HYPERLINK "https://zh-hans.reactjs.org/docs/react-component.html" \l "unsafe_componentwillupdate"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  <w:bdr w:val="none" w:color="auto" w:sz="0" w:space="0"/>
        </w:rPr>
        <w:t>UNSAFE_componentWillUpdate()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72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instrText xml:space="preserve"> HYPERLINK "https://zh-hans.reactjs.org/docs/react-component.html" \l "unsafe_componentwillreceiveprops"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  <w:bdr w:val="none" w:color="auto" w:sz="0" w:space="0"/>
        </w:rPr>
        <w:t>UNSAFE_componentWillReceiveProps()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6D6D6D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"https://zh-hans.reactjs.org/docs/react-component.html" \l "unmounting"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6D6D6D"/>
          <w:spacing w:val="0"/>
          <w:sz w:val="30"/>
          <w:szCs w:val="30"/>
          <w:bdr w:val="none" w:color="auto" w:sz="0" w:space="0"/>
        </w:rPr>
        <w:t>卸载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当组件从 DOM 中移除时会调用如下方法：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"componentwillunmount"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21"/>
          <w:szCs w:val="21"/>
          <w:u w:val="none"/>
          <w:bdr w:val="none" w:color="auto" w:sz="0" w:space="0"/>
        </w:rPr>
        <w:t>componentWillUnmount()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6D6D6D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instrText xml:space="preserve"> HYPERLINK "https://zh-hans.reactjs.org/docs/react-component.html" \l "error-handling" </w:instrText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Fonts w:hint="default" w:ascii="Segoe UI" w:hAnsi="Segoe UI" w:eastAsia="Segoe UI" w:cs="Segoe UI"/>
          <w:i w:val="0"/>
          <w:caps w:val="0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6D6D6D"/>
          <w:spacing w:val="0"/>
          <w:sz w:val="30"/>
          <w:szCs w:val="30"/>
          <w:bdr w:val="none" w:color="auto" w:sz="0" w:space="0"/>
        </w:rPr>
        <w:t>错误处理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5"/>
          <w:szCs w:val="25"/>
          <w:bdr w:val="none" w:color="auto" w:sz="0" w:space="0"/>
        </w:rPr>
        <w:t>当渲染过程，生命周期，或子组件的构造函数中抛出错误时，会调用如下方法：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"static-getderivedstatefromerror"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  <w:bdr w:val="none" w:color="auto" w:sz="0" w:space="0"/>
        </w:rPr>
        <w:t>static getDerivedStateFromError()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instrText xml:space="preserve"> HYPERLINK "https://zh-hans.reactjs.org/docs/react-component.html" \l "componentdidcatch" </w:instrTex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11"/>
          <w:rFonts w:hint="default" w:ascii="Consolas" w:hAnsi="Consolas" w:eastAsia="Consolas" w:cs="Consolas"/>
          <w:i w:val="0"/>
          <w:caps w:val="0"/>
          <w:color w:val="1A1A1A"/>
          <w:spacing w:val="0"/>
          <w:sz w:val="19"/>
          <w:szCs w:val="19"/>
          <w:u w:val="none"/>
          <w:bdr w:val="none" w:color="auto" w:sz="0" w:space="0"/>
        </w:rPr>
        <w:t>componentDidCatch()</w:t>
      </w:r>
      <w:r>
        <w:rPr>
          <w:rFonts w:hint="default" w:ascii="Segoe UI" w:hAnsi="Segoe UI" w:eastAsia="Segoe UI" w:cs="Segoe UI"/>
          <w:i w:val="0"/>
          <w:caps w:val="0"/>
          <w:color w:val="1A1A1A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spacing w:val="0"/>
          <w:sz w:val="37"/>
          <w:szCs w:val="37"/>
          <w:u w:val="none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Segoe UI" w:hAnsi="Segoe UI" w:eastAsia="Segoe UI" w:cs="Segoe UI"/>
          <w:i w:val="0"/>
          <w:caps w:val="0"/>
          <w:color w:val="1A1A1A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caps w:val="0"/>
          <w:color w:val="1A1A1A"/>
          <w:spacing w:val="0"/>
          <w:sz w:val="24"/>
          <w:szCs w:val="24"/>
        </w:rPr>
        <w:t>Hook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eastAsia" w:ascii="Segoe UI" w:hAnsi="Segoe UI" w:cs="Segoe UI"/>
          <w:i w:val="0"/>
          <w:caps w:val="0"/>
          <w:spacing w:val="0"/>
          <w:sz w:val="37"/>
          <w:szCs w:val="37"/>
          <w:u w:val="none"/>
          <w:bdr w:val="none" w:color="auto" w:sz="0" w:space="0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spacing w:val="0"/>
          <w:sz w:val="37"/>
          <w:szCs w:val="37"/>
          <w:u w:val="none"/>
          <w:bdr w:val="none" w:color="auto" w:sz="0" w:space="0"/>
          <w:lang w:val="en-US" w:eastAsia="zh-CN"/>
        </w:rPr>
        <w:t>是react 提供的专门为了函数组件提供state 和生命周期的函数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Segoe UI" w:hAnsi="Segoe UI" w:cs="Segoe UI"/>
          <w:i w:val="0"/>
          <w:caps w:val="0"/>
          <w:spacing w:val="0"/>
          <w:sz w:val="37"/>
          <w:szCs w:val="37"/>
          <w:u w:val="none"/>
          <w:bdr w:val="none" w:color="auto" w:sz="0" w:space="0"/>
          <w:lang w:val="en-US" w:eastAsia="zh-CN"/>
        </w:rPr>
        <w:t xml:space="preserve">其中 useState 相当于 class 组件的state 和setState.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 相当于 class 组件的componentDidMount 和componentDidUpdate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代码示例: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7"/>
          <w:szCs w:val="37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useState 相当于 class 的state 和 setState()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相当于class 的comoponentDidMount 和 componentDidUpdate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`你点击了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次`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Context 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</w:pPr>
      <w:r>
        <w:rPr>
          <w:rFonts w:ascii="Segoe UI" w:hAnsi="Segoe UI" w:eastAsia="Segoe UI" w:cs="Segoe UI"/>
          <w:i w:val="0"/>
          <w:caps w:val="0"/>
          <w:color w:val="000000"/>
          <w:spacing w:val="0"/>
          <w:sz w:val="25"/>
          <w:szCs w:val="25"/>
        </w:rPr>
        <w:t>Context 提供了一种在组件之间共享此类值的方式，而不必显式地通过组件树的逐层传递 props。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  <w:t>主要提供一个提供者模式和消费者模式</w:t>
      </w: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  <w:t>代码样例: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'react-dom'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'./index.css'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'./serviceWorker'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结构出提供者和消费者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CounterConsumer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单独实现一个提供者类  用于数据共享   其实和vue 的bus 总线模式差不多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使用消费者的时候必须是个函数   函数参数就是传递的元素对象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CounterConsumer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'increment'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CounterConsumer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consumer 里的值必须是函数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CounterConsumer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CounterConsumer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"decrement"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CounterBtn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CounterBtn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"increment"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CounterBtn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用提供者标签包裹父标签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CounterProvider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CounterProvider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If you want your app to work offline and load faster, you can change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unregister() to register() below. Note this comes with some pitfalls.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Learn more about service workers: https://bit.ly/CRA-PWA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serviceWorker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  <w:t>自定义实现react 状态管理功能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'JIAN',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"countDispay"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'JIA',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})"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countDispay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"#countDispay"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获取状态值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订阅 将要执行的函数订阅到里面去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subcrime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触发改变状态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subcrime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countDispay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subcrime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default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</w:pPr>
      <w:r>
        <w:rPr>
          <w:rFonts w:hint="eastAsia" w:ascii="Segoe UI" w:hAnsi="Segoe UI" w:eastAsia="宋体" w:cs="Segoe UI"/>
          <w:i w:val="0"/>
          <w:color w:val="000000"/>
          <w:spacing w:val="0"/>
          <w:sz w:val="25"/>
          <w:szCs w:val="25"/>
          <w:lang w:val="en-US" w:eastAsia="zh-CN"/>
        </w:rPr>
        <w:t>R</w:t>
      </w:r>
      <w:r>
        <w:rPr>
          <w:rFonts w:hint="eastAsia" w:ascii="Segoe UI" w:hAnsi="Segoe UI" w:eastAsia="宋体" w:cs="Segoe UI"/>
          <w:i w:val="0"/>
          <w:caps w:val="0"/>
          <w:color w:val="000000"/>
          <w:spacing w:val="0"/>
          <w:sz w:val="25"/>
          <w:szCs w:val="25"/>
          <w:lang w:val="en-US" w:eastAsia="zh-CN"/>
        </w:rPr>
        <w:t>edux  使用react-redux 来实现store 的跨组件绑定</w:t>
      </w: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入口文件: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'./store.js'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olor w:val="000000"/>
          <w:spacing w:val="0"/>
          <w:sz w:val="24"/>
          <w:szCs w:val="24"/>
          <w:shd w:val="clear" w:fill="F7F7F7"/>
          <w:lang w:val="en-US" w:eastAsia="zh-CN"/>
        </w:rPr>
        <w:t>R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educe 的cart.js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'../action/actionType'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initailState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'phone'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默认给一个state 值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cartReduce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initailState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根据类型改变state 状态的值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AMOUNT_CART_INCREMENT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AMOUNT_CART_DECREMENT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cartReduce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合并reduce 文件的index.js: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// 使用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combineReducers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来合并reduce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combineReducers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olor w:val="000000"/>
          <w:spacing w:val="0"/>
          <w:sz w:val="24"/>
          <w:szCs w:val="24"/>
          <w:shd w:val="clear" w:fill="F7F7F7"/>
          <w:lang w:val="en-US" w:eastAsia="zh-CN"/>
        </w:rPr>
        <w:t>S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tore.js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rootReduces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rootReduces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olor w:val="000000"/>
          <w:spacing w:val="0"/>
          <w:sz w:val="24"/>
          <w:szCs w:val="24"/>
          <w:shd w:val="clear" w:fill="F7F7F7"/>
          <w:lang w:val="en-US" w:eastAsia="zh-CN"/>
        </w:rPr>
        <w:t>A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ction.js 文件: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'./actionType'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AMOUNT_CART_INCREMENT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AMOUNT_CART_DECREMENT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actionType.js 文件: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AMOUNT_CART_INCREMENT: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'AMOUNT_CART_INCREMENT'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AMOUNT_CART_DECREMENT: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'AMOUNT_CART_DECREMENT'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导出action 的index.js 问价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'./cart'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cartList.js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'../../action'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constructor()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super()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this.state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CartList: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获取改变之后的状态值并更新数据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getState = ()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console.log(this.props.getState().cart)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this.setState({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CartList: this.props.getState().cart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componentDidMount()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this.getState()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// 订阅更新数据方法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this.props.subscribe(this.getState)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}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标签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名称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单价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数量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这个方法传递给connect 组件 利用这个方法将state 状态值挂在 props 属性上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这是一种拆解action 的方法， 直接将 action 挂在props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/*const mapPropsFromAction = (dispatch)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return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add: (id) =&gt; dispatch(increment(id)),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reducer: (id) =&gt; dispatch(decrement(id))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export default connect(mapState,mapPropsFromAction)(CartList)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npm install redux --save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 来使用redux </w:t>
      </w: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 npm install react-redux --save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 来实现redux 的非父子间通信功能</w:t>
      </w: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npm install redux-thunk --save</w:t>
      </w: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 xml:space="preserve"> 来实现 异步action redux 状态更新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使用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applyMiddleware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来传递thunk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rootReduces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thunk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'redux-thunk'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rootReduces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thunk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action的异步实现代码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路由:</w:t>
      </w:r>
    </w:p>
    <w:p>
      <w:pPr>
        <w:numPr>
          <w:ilvl w:val="0"/>
          <w:numId w:val="1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安装： npm install react-router-dom --save</w:t>
      </w:r>
    </w:p>
    <w:p>
      <w:pPr>
        <w:numPr>
          <w:numId w:val="0"/>
        </w:numP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在index.js 中直接使用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ReactDOM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numPr>
          <w:numId w:val="0"/>
        </w:numP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其中跳转页面有link 组件 to 属性可以是一个对象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'/article'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文章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"/users"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用户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这种类型叫做编程是路由</w:t>
      </w:r>
    </w:p>
    <w:p>
      <w:pPr>
        <w:numPr>
          <w:numId w:val="0"/>
        </w:numP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Route 有render 属性，可以动态渲染路由组件，传参等等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"/article"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"/users"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请登录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ArticleDetail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"/article/:1"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ArticleDetail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'./views'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isLogin: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'/article'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文章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"/users"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用户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Article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"/article"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exact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"/users"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请登录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ArticleDetail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"/article/:1"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动态路由:</w:t>
      </w:r>
    </w:p>
    <w:p>
      <w:pPr>
        <w:numPr>
          <w:numId w:val="0"/>
        </w:numP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  <w:t>使用withRouter 来包裹，保证传参的时候将路由上的属性传到子组件上去,</w:t>
      </w:r>
    </w:p>
    <w:p>
      <w:pPr>
        <w:numPr>
          <w:numId w:val="0"/>
        </w:numP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numPr>
          <w:numId w:val="0"/>
        </w:numP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这个方法直接跳转路由</w:t>
      </w:r>
    </w:p>
    <w:p>
      <w:pPr>
        <w:numPr>
          <w:numId w:val="0"/>
        </w:numP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'react-router-dom'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BackHome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goHome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返回首页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withRouter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7F7F7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color w:val="auto"/>
          <w:sz w:val="28"/>
          <w:szCs w:val="28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D6816"/>
    <w:multiLevelType w:val="multilevel"/>
    <w:tmpl w:val="9BCD6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DAE7911"/>
    <w:multiLevelType w:val="singleLevel"/>
    <w:tmpl w:val="DDAE791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F2A36B"/>
    <w:multiLevelType w:val="singleLevel"/>
    <w:tmpl w:val="FEF2A3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D7A581"/>
    <w:multiLevelType w:val="multilevel"/>
    <w:tmpl w:val="00D7A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09243422"/>
    <w:multiLevelType w:val="multilevel"/>
    <w:tmpl w:val="09243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0BC8B133"/>
    <w:multiLevelType w:val="multilevel"/>
    <w:tmpl w:val="0BC8B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A8F55D6"/>
    <w:multiLevelType w:val="multilevel"/>
    <w:tmpl w:val="1A8F5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6282FE8"/>
    <w:multiLevelType w:val="multilevel"/>
    <w:tmpl w:val="56282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EE1E690"/>
    <w:multiLevelType w:val="multilevel"/>
    <w:tmpl w:val="5EE1E6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B10F247"/>
    <w:multiLevelType w:val="multilevel"/>
    <w:tmpl w:val="7B10F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63442"/>
    <w:rsid w:val="01D6463B"/>
    <w:rsid w:val="0362101D"/>
    <w:rsid w:val="045A4B57"/>
    <w:rsid w:val="074362C0"/>
    <w:rsid w:val="09E93BCC"/>
    <w:rsid w:val="0BAA1784"/>
    <w:rsid w:val="0EF90BE4"/>
    <w:rsid w:val="101A5536"/>
    <w:rsid w:val="116044A2"/>
    <w:rsid w:val="13A278FB"/>
    <w:rsid w:val="13A92AAF"/>
    <w:rsid w:val="16A71C8C"/>
    <w:rsid w:val="19790006"/>
    <w:rsid w:val="1AF349F1"/>
    <w:rsid w:val="1DF90CD8"/>
    <w:rsid w:val="1EE23CB8"/>
    <w:rsid w:val="214C7EBE"/>
    <w:rsid w:val="21F41F15"/>
    <w:rsid w:val="28E15D97"/>
    <w:rsid w:val="29F7022A"/>
    <w:rsid w:val="2CAF3F17"/>
    <w:rsid w:val="34B74709"/>
    <w:rsid w:val="3BAC6611"/>
    <w:rsid w:val="414349E9"/>
    <w:rsid w:val="46724EED"/>
    <w:rsid w:val="48A85B03"/>
    <w:rsid w:val="48AB319E"/>
    <w:rsid w:val="48D22181"/>
    <w:rsid w:val="49DC2144"/>
    <w:rsid w:val="4AF9041C"/>
    <w:rsid w:val="4C1E22D4"/>
    <w:rsid w:val="50D04C08"/>
    <w:rsid w:val="57C849F2"/>
    <w:rsid w:val="5A2912BF"/>
    <w:rsid w:val="5AFA07C3"/>
    <w:rsid w:val="5B46191F"/>
    <w:rsid w:val="5DF30C28"/>
    <w:rsid w:val="5EA75BB1"/>
    <w:rsid w:val="5EEB4F3E"/>
    <w:rsid w:val="60A94D97"/>
    <w:rsid w:val="67F05DB6"/>
    <w:rsid w:val="6A587CB7"/>
    <w:rsid w:val="6AFF4076"/>
    <w:rsid w:val="6C263442"/>
    <w:rsid w:val="6E427F8E"/>
    <w:rsid w:val="6F511197"/>
    <w:rsid w:val="6FFB50D9"/>
    <w:rsid w:val="72A13B09"/>
    <w:rsid w:val="73A1652D"/>
    <w:rsid w:val="74CA585A"/>
    <w:rsid w:val="772D04F8"/>
    <w:rsid w:val="77B465BB"/>
    <w:rsid w:val="79603500"/>
    <w:rsid w:val="7A6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2020-02-19T14:19:00Z</dcterms:created>
  <dc:creator>asus</dc:creator>
  <cp:lastModifiedBy>asus</cp:lastModifiedBy>
  <dcterms:modified xsi:type="dcterms:W3CDTF">2020-02-22T15:40:25Z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