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5B1" w:rsidRDefault="008D45B1">
      <w:r>
        <w:rPr>
          <w:rFonts w:hint="eastAsia"/>
        </w:rPr>
        <w:t>深度学习</w:t>
      </w:r>
    </w:p>
    <w:p w:rsidR="00D41B98" w:rsidRDefault="008D45B1" w:rsidP="008D45B1">
      <w:pPr>
        <w:ind w:firstLine="420"/>
      </w:pPr>
      <w:r>
        <w:rPr>
          <w:rFonts w:hint="eastAsia"/>
        </w:rPr>
        <w:t>背景</w:t>
      </w:r>
    </w:p>
    <w:p w:rsidR="008D45B1" w:rsidRDefault="008D45B1" w:rsidP="008D45B1">
      <w:pPr>
        <w:ind w:firstLine="420"/>
      </w:pPr>
      <w:r>
        <w:rPr>
          <w:rFonts w:hint="eastAsia"/>
        </w:rPr>
        <w:t>介绍</w:t>
      </w:r>
      <w:r>
        <w:rPr>
          <w:rFonts w:hint="eastAsia"/>
        </w:rPr>
        <w:t>AE</w:t>
      </w:r>
      <w:r>
        <w:rPr>
          <w:rFonts w:hint="eastAsia"/>
        </w:rPr>
        <w:t>，</w:t>
      </w:r>
      <w:r>
        <w:rPr>
          <w:rFonts w:hint="eastAsia"/>
        </w:rPr>
        <w:t>SAE</w:t>
      </w:r>
      <w:r>
        <w:rPr>
          <w:rFonts w:hint="eastAsia"/>
        </w:rPr>
        <w:t>，</w:t>
      </w:r>
      <w:r>
        <w:rPr>
          <w:rFonts w:hint="eastAsia"/>
        </w:rPr>
        <w:t>CNN</w:t>
      </w:r>
    </w:p>
    <w:p w:rsidR="008D45B1" w:rsidRDefault="008D45B1" w:rsidP="008D45B1">
      <w:pPr>
        <w:ind w:firstLine="420"/>
      </w:pPr>
      <w:r>
        <w:rPr>
          <w:rFonts w:hint="eastAsia"/>
        </w:rPr>
        <w:t>简单介绍其应用</w:t>
      </w:r>
    </w:p>
    <w:p w:rsidR="008D45B1" w:rsidRDefault="008D45B1"/>
    <w:p w:rsidR="00EE4DA0" w:rsidRDefault="00EE4DA0"/>
    <w:p w:rsidR="007E23F8" w:rsidRDefault="007E23F8">
      <w:r>
        <w:rPr>
          <w:rFonts w:hint="eastAsia"/>
        </w:rPr>
        <w:t>正文：</w:t>
      </w:r>
    </w:p>
    <w:p w:rsidR="00260809" w:rsidRDefault="00260809">
      <w:r>
        <w:tab/>
      </w:r>
      <w:r>
        <w:t>（引入）</w:t>
      </w:r>
    </w:p>
    <w:p w:rsidR="003E009D" w:rsidRDefault="003E009D">
      <w:r>
        <w:tab/>
      </w:r>
      <w:r w:rsidR="00296259">
        <w:t>80~90</w:t>
      </w:r>
      <w:r w:rsidR="00296259">
        <w:t>年代，大量的研究者投身于神经网络的研究，然而那是的计算机速度慢，数据量也少，研究因而受到了很大的约束。</w:t>
      </w:r>
    </w:p>
    <w:p w:rsidR="008A1156" w:rsidRDefault="008A1156">
      <w:r>
        <w:tab/>
        <w:t>2000~2010</w:t>
      </w:r>
      <w:r>
        <w:t>左右的很长一段时间里，神经网络消失在机器学习的领域中。</w:t>
      </w:r>
    </w:p>
    <w:p w:rsidR="0024121A" w:rsidRDefault="002E20B9">
      <w:r>
        <w:tab/>
      </w:r>
      <w:r>
        <w:t>而近几年来，神经网络似乎又回到了机器学习研究者的视线中来。</w:t>
      </w:r>
    </w:p>
    <w:p w:rsidR="00E05935" w:rsidRDefault="008F1AA9">
      <w:r>
        <w:tab/>
      </w:r>
      <w:r w:rsidR="00D205E4">
        <w:t>首先是</w:t>
      </w:r>
      <w:r w:rsidR="00E05935">
        <w:t>09</w:t>
      </w:r>
      <w:r w:rsidR="00E05935">
        <w:t>年</w:t>
      </w:r>
      <w:r w:rsidR="00D205E4">
        <w:rPr>
          <w:rFonts w:hint="eastAsia"/>
        </w:rPr>
        <w:t>的</w:t>
      </w:r>
      <w:r w:rsidR="00E05935">
        <w:rPr>
          <w:rFonts w:hint="eastAsia"/>
        </w:rPr>
        <w:t>语音识别</w:t>
      </w:r>
      <w:r w:rsidR="00D205E4">
        <w:rPr>
          <w:rFonts w:hint="eastAsia"/>
        </w:rPr>
        <w:t>，紧接着</w:t>
      </w:r>
      <w:r w:rsidR="00E05935">
        <w:t>12</w:t>
      </w:r>
      <w:r w:rsidR="00E05935">
        <w:t>年</w:t>
      </w:r>
      <w:r w:rsidR="00D205E4">
        <w:rPr>
          <w:rFonts w:hint="eastAsia"/>
        </w:rPr>
        <w:t>的</w:t>
      </w:r>
      <w:r w:rsidR="00AA54FC">
        <w:rPr>
          <w:rFonts w:hint="eastAsia"/>
        </w:rPr>
        <w:t>计算机视觉</w:t>
      </w:r>
      <w:r w:rsidR="00D205E4">
        <w:rPr>
          <w:rFonts w:hint="eastAsia"/>
        </w:rPr>
        <w:t>和</w:t>
      </w:r>
      <w:r w:rsidR="00E05935">
        <w:t>14</w:t>
      </w:r>
      <w:r w:rsidR="00E05935">
        <w:t>年</w:t>
      </w:r>
      <w:r w:rsidR="00E05935">
        <w:rPr>
          <w:rFonts w:hint="eastAsia"/>
        </w:rPr>
        <w:t>机器翻译</w:t>
      </w:r>
      <w:r w:rsidR="00AD0A8C">
        <w:rPr>
          <w:rFonts w:hint="eastAsia"/>
        </w:rPr>
        <w:t>，让人们重新认识了神经网络，不过这次有了新的名字</w:t>
      </w:r>
      <w:r w:rsidR="00AD0A8C">
        <w:t>—</w:t>
      </w:r>
      <w:r w:rsidR="00AD0A8C">
        <w:rPr>
          <w:rFonts w:hint="eastAsia"/>
        </w:rPr>
        <w:t>深度学习。</w:t>
      </w:r>
    </w:p>
    <w:p w:rsidR="0024121A" w:rsidRDefault="0024121A">
      <w:r>
        <w:tab/>
      </w:r>
      <w:r>
        <w:rPr>
          <w:rFonts w:hint="eastAsia"/>
        </w:rPr>
        <w:t>那么是什么让深度学习再一次回归呢？答案是大量的数据和价格便宜且越来越快的</w:t>
      </w:r>
      <w:r>
        <w:rPr>
          <w:rFonts w:hint="eastAsia"/>
        </w:rPr>
        <w:t>GPU</w:t>
      </w:r>
      <w:r w:rsidR="00A50857">
        <w:rPr>
          <w:rFonts w:hint="eastAsia"/>
        </w:rPr>
        <w:t>。</w:t>
      </w:r>
    </w:p>
    <w:p w:rsidR="00091672" w:rsidRDefault="00091672">
      <w:r>
        <w:tab/>
      </w:r>
      <w:r>
        <w:t>现在回到深度学习的概念</w:t>
      </w:r>
    </w:p>
    <w:p w:rsidR="00000000" w:rsidRPr="00091672" w:rsidRDefault="004B36FD" w:rsidP="00091672">
      <w:pPr>
        <w:numPr>
          <w:ilvl w:val="0"/>
          <w:numId w:val="2"/>
        </w:numPr>
      </w:pPr>
      <w:r w:rsidRPr="00091672">
        <w:rPr>
          <w:rFonts w:hint="eastAsia"/>
        </w:rPr>
        <w:t>深度学习：一种基于无监督特征学习和特征层次结构的学习方法</w:t>
      </w:r>
    </w:p>
    <w:p w:rsidR="00000000" w:rsidRPr="00091672" w:rsidRDefault="004B36FD" w:rsidP="00091672">
      <w:pPr>
        <w:numPr>
          <w:ilvl w:val="0"/>
          <w:numId w:val="2"/>
        </w:numPr>
      </w:pPr>
      <w:r w:rsidRPr="00091672">
        <w:rPr>
          <w:rFonts w:hint="eastAsia"/>
        </w:rPr>
        <w:t>可能的的名称：</w:t>
      </w:r>
    </w:p>
    <w:p w:rsidR="00000000" w:rsidRPr="00091672" w:rsidRDefault="004B36FD" w:rsidP="00091672">
      <w:pPr>
        <w:numPr>
          <w:ilvl w:val="1"/>
          <w:numId w:val="2"/>
        </w:numPr>
      </w:pPr>
      <w:r w:rsidRPr="00091672">
        <w:rPr>
          <w:rFonts w:hint="eastAsia"/>
        </w:rPr>
        <w:t>深度学习</w:t>
      </w:r>
    </w:p>
    <w:p w:rsidR="00000000" w:rsidRPr="00091672" w:rsidRDefault="004B36FD" w:rsidP="00091672">
      <w:pPr>
        <w:numPr>
          <w:ilvl w:val="1"/>
          <w:numId w:val="2"/>
        </w:numPr>
      </w:pPr>
      <w:r w:rsidRPr="00091672">
        <w:rPr>
          <w:rFonts w:hint="eastAsia"/>
        </w:rPr>
        <w:t>特征学习</w:t>
      </w:r>
    </w:p>
    <w:p w:rsidR="00000000" w:rsidRPr="00091672" w:rsidRDefault="004B36FD" w:rsidP="00091672">
      <w:pPr>
        <w:numPr>
          <w:ilvl w:val="1"/>
          <w:numId w:val="2"/>
        </w:numPr>
      </w:pPr>
      <w:r w:rsidRPr="00091672">
        <w:rPr>
          <w:rFonts w:hint="eastAsia"/>
        </w:rPr>
        <w:t>无监督特征学习</w:t>
      </w:r>
    </w:p>
    <w:p w:rsidR="00091672" w:rsidRPr="00091672" w:rsidRDefault="00091672">
      <w:pPr>
        <w:rPr>
          <w:rFonts w:hint="eastAsia"/>
        </w:rPr>
      </w:pPr>
    </w:p>
    <w:p w:rsidR="00F60BBE" w:rsidRDefault="00F60BBE" w:rsidP="00F60BBE">
      <w:pPr>
        <w:ind w:firstLine="420"/>
        <w:rPr>
          <w:b/>
          <w:bCs/>
        </w:rPr>
      </w:pPr>
      <w:r w:rsidRPr="00F60BBE">
        <w:rPr>
          <w:rFonts w:hint="eastAsia"/>
          <w:b/>
          <w:bCs/>
        </w:rPr>
        <w:t>传统的模式识别方法：</w:t>
      </w:r>
    </w:p>
    <w:p w:rsidR="009B03CF" w:rsidRDefault="009B03CF" w:rsidP="00F60BBE">
      <w:pPr>
        <w:ind w:firstLine="420"/>
        <w:rPr>
          <w:b/>
          <w:bCs/>
        </w:rPr>
      </w:pPr>
      <w:r>
        <w:rPr>
          <w:b/>
          <w:bCs/>
        </w:rPr>
        <w:t>原始数据经过预处理、特征提取、特征选择最后进行预测或识别</w:t>
      </w:r>
      <w:r w:rsidR="00B10B61">
        <w:rPr>
          <w:b/>
          <w:bCs/>
        </w:rPr>
        <w:t>。</w:t>
      </w:r>
    </w:p>
    <w:p w:rsidR="00000000" w:rsidRPr="00BE1C99" w:rsidRDefault="004B36FD" w:rsidP="00BE1C99">
      <w:pPr>
        <w:numPr>
          <w:ilvl w:val="1"/>
          <w:numId w:val="4"/>
        </w:numPr>
      </w:pPr>
      <w:r w:rsidRPr="00BE1C99">
        <w:rPr>
          <w:rFonts w:hint="eastAsia"/>
          <w:b/>
          <w:bCs/>
        </w:rPr>
        <w:t>良好的特征表达，对最终算法的准确性起了非常关键的作用；</w:t>
      </w:r>
    </w:p>
    <w:p w:rsidR="00000000" w:rsidRPr="00BE1C99" w:rsidRDefault="004B36FD" w:rsidP="00BE1C99">
      <w:pPr>
        <w:numPr>
          <w:ilvl w:val="1"/>
          <w:numId w:val="4"/>
        </w:numPr>
      </w:pPr>
      <w:r w:rsidRPr="00BE1C99">
        <w:rPr>
          <w:rFonts w:hint="eastAsia"/>
          <w:b/>
          <w:bCs/>
        </w:rPr>
        <w:t>识别系统主要的计算和测试工作耗时主要集中在特征提取部分；</w:t>
      </w:r>
    </w:p>
    <w:p w:rsidR="00000000" w:rsidRPr="00BE1C99" w:rsidRDefault="004B36FD" w:rsidP="00BE1C99">
      <w:pPr>
        <w:numPr>
          <w:ilvl w:val="1"/>
          <w:numId w:val="4"/>
        </w:numPr>
      </w:pPr>
      <w:r w:rsidRPr="00BE1C99">
        <w:rPr>
          <w:rFonts w:hint="eastAsia"/>
          <w:b/>
          <w:bCs/>
        </w:rPr>
        <w:t>特征的样式目前一般都是人工设计的，靠人工提取特征。</w:t>
      </w:r>
    </w:p>
    <w:p w:rsidR="00BE1C99" w:rsidRPr="00BE1C99" w:rsidRDefault="00BE1C99" w:rsidP="00F60BBE">
      <w:pPr>
        <w:ind w:firstLine="420"/>
        <w:rPr>
          <w:rFonts w:hint="eastAsia"/>
        </w:rPr>
      </w:pPr>
      <w:bookmarkStart w:id="0" w:name="_GoBack"/>
      <w:bookmarkEnd w:id="0"/>
    </w:p>
    <w:p w:rsidR="00260809" w:rsidRDefault="00260809"/>
    <w:p w:rsidR="00260809" w:rsidRDefault="00260809">
      <w:r>
        <w:tab/>
      </w:r>
      <w:r w:rsidR="001B70E0">
        <w:t>（</w:t>
      </w:r>
      <w:r w:rsidR="001B70E0">
        <w:t>AE</w:t>
      </w:r>
      <w:r w:rsidR="001B70E0">
        <w:t>）</w:t>
      </w:r>
    </w:p>
    <w:p w:rsidR="00645481" w:rsidRDefault="001B70E0" w:rsidP="00645481">
      <w:pPr>
        <w:spacing w:line="360" w:lineRule="auto"/>
      </w:pPr>
      <w:r>
        <w:tab/>
      </w:r>
      <w:r w:rsidR="00231482">
        <w:t>AE</w:t>
      </w:r>
      <w:r w:rsidR="00231482">
        <w:t>通过将可视层的输入变换到隐藏的输出层，然后通过隐藏层进行重构使得自动编码器的目标输出与原始输入自身几乎相等</w:t>
      </w:r>
      <w:r w:rsidR="00645481">
        <w:t>。，如图</w:t>
      </w:r>
      <w:r w:rsidR="00645481">
        <w:t xml:space="preserve"> 3a</w:t>
      </w:r>
      <w:r w:rsidR="00645481">
        <w:t>所示。</w:t>
      </w:r>
      <w:r w:rsidR="00645481">
        <w:t>AE</w:t>
      </w:r>
      <w:r w:rsidR="00645481">
        <w:t>的目标函数为</w:t>
      </w:r>
    </w:p>
    <w:p w:rsidR="007E23F8" w:rsidRDefault="00645481" w:rsidP="00645481">
      <w:r>
        <w:tab/>
      </w:r>
      <w:r w:rsidRPr="00111079">
        <w:rPr>
          <w:position w:val="-28"/>
        </w:rPr>
        <w:object w:dxaOrig="46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25pt;height:34.15pt" o:ole="">
            <v:imagedata r:id="rId8" o:title=""/>
          </v:shape>
          <o:OLEObject Type="Embed" ProgID="Equation.DSMT4" ShapeID="_x0000_i1025" DrawAspect="Content" ObjectID="_1526981164" r:id="rId9"/>
        </w:object>
      </w:r>
    </w:p>
    <w:p w:rsidR="00FE7269" w:rsidRDefault="00FE7269" w:rsidP="00275FC8">
      <w:pPr>
        <w:ind w:firstLine="420"/>
      </w:pPr>
      <w:r>
        <w:t>损失函数</w:t>
      </w:r>
      <w:r>
        <w:t>L</w:t>
      </w:r>
      <w:r>
        <w:t>可以是连续值的传统的方差损失函数</w:t>
      </w:r>
      <w:r w:rsidRPr="00554218">
        <w:rPr>
          <w:position w:val="-24"/>
        </w:rPr>
        <w:object w:dxaOrig="1860" w:dyaOrig="620">
          <v:shape id="_x0000_i1026" type="#_x0000_t75" style="width:93.05pt;height:30.85pt" o:ole="">
            <v:imagedata r:id="rId10" o:title=""/>
          </v:shape>
          <o:OLEObject Type="Embed" ProgID="Equation.DSMT4" ShapeID="_x0000_i1026" DrawAspect="Content" ObjectID="_1526981165" r:id="rId11"/>
        </w:object>
      </w:r>
      <w:r>
        <w:t>或者是二值的交叉熵损失函数</w:t>
      </w:r>
      <w:r w:rsidRPr="00554218">
        <w:rPr>
          <w:position w:val="-30"/>
        </w:rPr>
        <w:object w:dxaOrig="4780" w:dyaOrig="700">
          <v:shape id="_x0000_i1027" type="#_x0000_t75" style="width:219.25pt;height:32.75pt" o:ole="">
            <v:imagedata r:id="rId12" o:title=""/>
          </v:shape>
          <o:OLEObject Type="Embed" ProgID="Equation.DSMT4" ShapeID="_x0000_i1027" DrawAspect="Content" ObjectID="_1526981166" r:id="rId13"/>
        </w:object>
      </w:r>
    </w:p>
    <w:p w:rsidR="00B66F0C" w:rsidRDefault="00B66F0C" w:rsidP="00275FC8">
      <w:pPr>
        <w:ind w:firstLine="420"/>
      </w:pPr>
    </w:p>
    <w:p w:rsidR="00CB399F" w:rsidRDefault="000654A0" w:rsidP="00275FC8">
      <w:pPr>
        <w:ind w:firstLine="420"/>
      </w:pPr>
      <w:r>
        <w:rPr>
          <w:rFonts w:hint="eastAsia"/>
        </w:rPr>
        <w:t>（</w:t>
      </w:r>
      <w:r>
        <w:rPr>
          <w:rFonts w:hint="eastAsia"/>
        </w:rPr>
        <w:t>SAE</w:t>
      </w:r>
      <w:r>
        <w:rPr>
          <w:rFonts w:hint="eastAsia"/>
        </w:rPr>
        <w:t>）</w:t>
      </w:r>
    </w:p>
    <w:p w:rsidR="000654A0" w:rsidRDefault="000654A0" w:rsidP="00275FC8">
      <w:pPr>
        <w:ind w:firstLine="420"/>
      </w:pPr>
      <w:r>
        <w:lastRenderedPageBreak/>
        <w:t>SAE</w:t>
      </w:r>
      <w:r>
        <w:t>则是在</w:t>
      </w:r>
      <w:r>
        <w:t>AE</w:t>
      </w:r>
      <w:r>
        <w:t>基础上进行扩展，具体方法</w:t>
      </w:r>
      <w:r w:rsidR="00184BF8">
        <w:t>（贪心逐层预训练算法）</w:t>
      </w:r>
      <w:r>
        <w:t>如下：</w:t>
      </w:r>
    </w:p>
    <w:p w:rsidR="000654A0" w:rsidRDefault="000654A0" w:rsidP="000654A0">
      <w:pPr>
        <w:pStyle w:val="a5"/>
        <w:numPr>
          <w:ilvl w:val="0"/>
          <w:numId w:val="1"/>
        </w:numPr>
        <w:ind w:firstLineChars="0"/>
      </w:pPr>
      <w:r>
        <w:rPr>
          <w:rFonts w:hint="eastAsia"/>
        </w:rPr>
        <w:t>先训练第一层</w:t>
      </w:r>
      <w:r>
        <w:rPr>
          <w:rFonts w:hint="eastAsia"/>
        </w:rPr>
        <w:t>AE</w:t>
      </w:r>
    </w:p>
    <w:p w:rsidR="000654A0" w:rsidRDefault="000654A0" w:rsidP="000654A0">
      <w:pPr>
        <w:pStyle w:val="a5"/>
        <w:numPr>
          <w:ilvl w:val="0"/>
          <w:numId w:val="1"/>
        </w:numPr>
        <w:ind w:firstLineChars="0"/>
      </w:pPr>
      <w:r>
        <w:t>将该</w:t>
      </w:r>
      <w:r>
        <w:t>AE</w:t>
      </w:r>
      <w:r>
        <w:t>抽取的特征作为下一层</w:t>
      </w:r>
      <w:r>
        <w:t>AE</w:t>
      </w:r>
      <w:r>
        <w:t>的输入</w:t>
      </w:r>
    </w:p>
    <w:p w:rsidR="000654A0" w:rsidRDefault="000654A0" w:rsidP="000654A0">
      <w:pPr>
        <w:pStyle w:val="a5"/>
        <w:numPr>
          <w:ilvl w:val="0"/>
          <w:numId w:val="1"/>
        </w:numPr>
        <w:ind w:firstLineChars="0"/>
      </w:pPr>
      <w:r>
        <w:t>重复</w:t>
      </w:r>
      <w:r>
        <w:rPr>
          <w:rFonts w:hint="eastAsia"/>
        </w:rPr>
        <w:t>2</w:t>
      </w:r>
      <w:r>
        <w:rPr>
          <w:rFonts w:hint="eastAsia"/>
        </w:rPr>
        <w:t>操作</w:t>
      </w:r>
    </w:p>
    <w:p w:rsidR="002909D0" w:rsidRDefault="002909D0" w:rsidP="000654A0">
      <w:pPr>
        <w:pStyle w:val="a5"/>
        <w:numPr>
          <w:ilvl w:val="0"/>
          <w:numId w:val="1"/>
        </w:numPr>
        <w:ind w:firstLineChars="0"/>
      </w:pPr>
      <w:r>
        <w:t>将最后一层</w:t>
      </w:r>
      <w:r>
        <w:t>AE</w:t>
      </w:r>
      <w:r>
        <w:t>的特征作为有监督层的输入，进行有监督学习</w:t>
      </w:r>
    </w:p>
    <w:p w:rsidR="002909D0" w:rsidRDefault="002909D0" w:rsidP="000654A0">
      <w:pPr>
        <w:pStyle w:val="a5"/>
        <w:numPr>
          <w:ilvl w:val="0"/>
          <w:numId w:val="1"/>
        </w:numPr>
        <w:ind w:firstLineChars="0"/>
      </w:pPr>
      <w:r>
        <w:rPr>
          <w:rFonts w:hint="eastAsia"/>
        </w:rPr>
        <w:t>最后可以选择对最高层（监督层）进行微调，也可以对全部层进行微调。</w:t>
      </w:r>
    </w:p>
    <w:p w:rsidR="00A14D33" w:rsidRDefault="00A14D33" w:rsidP="00A14D33">
      <w:pPr>
        <w:pStyle w:val="a5"/>
        <w:ind w:left="780" w:firstLineChars="0" w:firstLine="0"/>
      </w:pPr>
      <w:r>
        <w:br/>
      </w:r>
    </w:p>
    <w:p w:rsidR="00A14D33" w:rsidRDefault="00A14D33" w:rsidP="00A14D33">
      <w:pPr>
        <w:ind w:left="420"/>
      </w:pPr>
      <w:r>
        <w:t>（</w:t>
      </w:r>
      <w:r>
        <w:t>CNN</w:t>
      </w:r>
      <w:r>
        <w:t>）</w:t>
      </w:r>
    </w:p>
    <w:p w:rsidR="00B1527F" w:rsidRDefault="00B1527F" w:rsidP="00B1527F">
      <w:pPr>
        <w:ind w:left="420"/>
      </w:pPr>
      <w:r>
        <w:rPr>
          <w:rFonts w:hint="eastAsia"/>
        </w:rPr>
        <w:t>卷积操作</w:t>
      </w:r>
    </w:p>
    <w:p w:rsidR="00AC1759" w:rsidRDefault="00805436" w:rsidP="00A14D33">
      <w:pPr>
        <w:ind w:left="420"/>
      </w:pPr>
      <w:r>
        <w:t>（</w:t>
      </w:r>
      <w:r>
        <w:t>con.gif</w:t>
      </w:r>
      <w:r>
        <w:t>）</w:t>
      </w:r>
    </w:p>
    <w:p w:rsidR="005D0547" w:rsidRDefault="005D0547" w:rsidP="00A14D33">
      <w:pPr>
        <w:ind w:left="420"/>
        <w:rPr>
          <w:rStyle w:val="texhtml"/>
          <w:rFonts w:ascii="Times New Roman" w:hAnsi="Times New Roman" w:cs="Times New Roman"/>
          <w:color w:val="000000"/>
          <w:sz w:val="25"/>
          <w:szCs w:val="25"/>
          <w:shd w:val="clear" w:color="auto" w:fill="FFFFFF"/>
        </w:rPr>
      </w:pPr>
      <w:r>
        <w:rPr>
          <w:rStyle w:val="texhtml"/>
          <w:rFonts w:ascii="Times New Roman" w:hAnsi="Times New Roman" w:cs="Times New Roman"/>
          <w:i/>
          <w:iCs/>
          <w:color w:val="000000"/>
          <w:sz w:val="25"/>
          <w:szCs w:val="25"/>
          <w:shd w:val="clear" w:color="auto" w:fill="FFFFFF"/>
        </w:rPr>
        <w:t>f</w:t>
      </w:r>
      <w:r>
        <w:rPr>
          <w:rStyle w:val="apple-converted-space"/>
          <w:rFonts w:ascii="Times New Roman" w:hAnsi="Times New Roman" w:cs="Times New Roman"/>
          <w:color w:val="000000"/>
          <w:sz w:val="25"/>
          <w:szCs w:val="25"/>
          <w:shd w:val="clear" w:color="auto" w:fill="FFFFFF"/>
        </w:rPr>
        <w:t> </w:t>
      </w:r>
      <w:r>
        <w:rPr>
          <w:rStyle w:val="texhtml"/>
          <w:rFonts w:ascii="Times New Roman" w:hAnsi="Times New Roman" w:cs="Times New Roman"/>
          <w:color w:val="000000"/>
          <w:sz w:val="25"/>
          <w:szCs w:val="25"/>
          <w:shd w:val="clear" w:color="auto" w:fill="FFFFFF"/>
        </w:rPr>
        <w:t>= σ(</w:t>
      </w:r>
      <w:r>
        <w:rPr>
          <w:rStyle w:val="texhtml"/>
          <w:rFonts w:ascii="Times New Roman" w:hAnsi="Times New Roman" w:cs="Times New Roman"/>
          <w:i/>
          <w:iCs/>
          <w:color w:val="000000"/>
          <w:sz w:val="25"/>
          <w:szCs w:val="25"/>
          <w:shd w:val="clear" w:color="auto" w:fill="FFFFFF"/>
        </w:rPr>
        <w:t>W</w:t>
      </w:r>
      <w:r>
        <w:rPr>
          <w:rStyle w:val="texhtml"/>
          <w:rFonts w:ascii="Times New Roman" w:hAnsi="Times New Roman" w:cs="Times New Roman"/>
          <w:color w:val="000000"/>
          <w:sz w:val="25"/>
          <w:szCs w:val="25"/>
          <w:shd w:val="clear" w:color="auto" w:fill="FFFFFF"/>
          <w:vertAlign w:val="superscript"/>
        </w:rPr>
        <w:t>(1)</w:t>
      </w:r>
      <w:r>
        <w:rPr>
          <w:rStyle w:val="texhtml"/>
          <w:rFonts w:ascii="Times New Roman" w:hAnsi="Times New Roman" w:cs="Times New Roman"/>
          <w:i/>
          <w:iCs/>
          <w:color w:val="000000"/>
          <w:sz w:val="25"/>
          <w:szCs w:val="25"/>
          <w:shd w:val="clear" w:color="auto" w:fill="FFFFFF"/>
        </w:rPr>
        <w:t>x</w:t>
      </w:r>
      <w:r>
        <w:rPr>
          <w:rStyle w:val="texhtml"/>
          <w:rFonts w:ascii="Times New Roman" w:hAnsi="Times New Roman" w:cs="Times New Roman"/>
          <w:i/>
          <w:iCs/>
          <w:color w:val="000000"/>
          <w:sz w:val="25"/>
          <w:szCs w:val="25"/>
          <w:shd w:val="clear" w:color="auto" w:fill="FFFFFF"/>
          <w:vertAlign w:val="subscript"/>
        </w:rPr>
        <w:t>small</w:t>
      </w:r>
      <w:r>
        <w:rPr>
          <w:rStyle w:val="apple-converted-space"/>
          <w:rFonts w:ascii="Times New Roman" w:hAnsi="Times New Roman" w:cs="Times New Roman"/>
          <w:color w:val="000000"/>
          <w:sz w:val="25"/>
          <w:szCs w:val="25"/>
          <w:shd w:val="clear" w:color="auto" w:fill="FFFFFF"/>
        </w:rPr>
        <w:t> </w:t>
      </w:r>
      <w:r>
        <w:rPr>
          <w:rStyle w:val="texhtml"/>
          <w:rFonts w:ascii="Times New Roman" w:hAnsi="Times New Roman" w:cs="Times New Roman"/>
          <w:color w:val="000000"/>
          <w:sz w:val="25"/>
          <w:szCs w:val="25"/>
          <w:shd w:val="clear" w:color="auto" w:fill="FFFFFF"/>
        </w:rPr>
        <w:t>+</w:t>
      </w:r>
      <w:r>
        <w:rPr>
          <w:rStyle w:val="apple-converted-space"/>
          <w:rFonts w:ascii="Times New Roman" w:hAnsi="Times New Roman" w:cs="Times New Roman"/>
          <w:color w:val="000000"/>
          <w:sz w:val="25"/>
          <w:szCs w:val="25"/>
          <w:shd w:val="clear" w:color="auto" w:fill="FFFFFF"/>
        </w:rPr>
        <w:t> </w:t>
      </w:r>
      <w:r>
        <w:rPr>
          <w:rStyle w:val="texhtml"/>
          <w:rFonts w:ascii="Times New Roman" w:hAnsi="Times New Roman" w:cs="Times New Roman"/>
          <w:i/>
          <w:iCs/>
          <w:color w:val="000000"/>
          <w:sz w:val="25"/>
          <w:szCs w:val="25"/>
          <w:shd w:val="clear" w:color="auto" w:fill="FFFFFF"/>
        </w:rPr>
        <w:t>b</w:t>
      </w:r>
      <w:r>
        <w:rPr>
          <w:rStyle w:val="texhtml"/>
          <w:rFonts w:ascii="Times New Roman" w:hAnsi="Times New Roman" w:cs="Times New Roman"/>
          <w:color w:val="000000"/>
          <w:sz w:val="25"/>
          <w:szCs w:val="25"/>
          <w:shd w:val="clear" w:color="auto" w:fill="FFFFFF"/>
          <w:vertAlign w:val="superscript"/>
        </w:rPr>
        <w:t>(1)</w:t>
      </w:r>
      <w:r>
        <w:rPr>
          <w:rStyle w:val="texhtml"/>
          <w:rFonts w:ascii="Times New Roman" w:hAnsi="Times New Roman" w:cs="Times New Roman"/>
          <w:color w:val="000000"/>
          <w:sz w:val="25"/>
          <w:szCs w:val="25"/>
          <w:shd w:val="clear" w:color="auto" w:fill="FFFFFF"/>
        </w:rPr>
        <w:t>)</w:t>
      </w:r>
    </w:p>
    <w:p w:rsidR="00881699" w:rsidRPr="00FA016D" w:rsidRDefault="00881699" w:rsidP="00A14D33">
      <w:pPr>
        <w:ind w:left="420"/>
      </w:pPr>
      <w:r w:rsidRPr="00FA016D">
        <w:t>Pooling</w:t>
      </w:r>
      <w:r w:rsidRPr="00FA016D">
        <w:rPr>
          <w:rFonts w:hint="eastAsia"/>
        </w:rPr>
        <w:t>操作</w:t>
      </w:r>
    </w:p>
    <w:p w:rsidR="00881699" w:rsidRDefault="00881699" w:rsidP="00A14D33">
      <w:pPr>
        <w:ind w:left="420"/>
      </w:pPr>
      <w:r>
        <w:rPr>
          <w:rFonts w:hint="eastAsia"/>
        </w:rPr>
        <w:t>（</w:t>
      </w:r>
      <w:r>
        <w:rPr>
          <w:rFonts w:hint="eastAsia"/>
        </w:rPr>
        <w:t>pooling.gif</w:t>
      </w:r>
      <w:r>
        <w:rPr>
          <w:rFonts w:hint="eastAsia"/>
        </w:rPr>
        <w:t>）</w:t>
      </w:r>
    </w:p>
    <w:p w:rsidR="00881699" w:rsidRDefault="00063C8C" w:rsidP="00A14D33">
      <w:pPr>
        <w:ind w:left="420"/>
      </w:pPr>
      <w:r>
        <w:t>M</w:t>
      </w:r>
      <w:r>
        <w:rPr>
          <w:rFonts w:hint="eastAsia"/>
        </w:rPr>
        <w:t>axpool</w:t>
      </w:r>
      <w:r>
        <w:rPr>
          <w:rFonts w:hint="eastAsia"/>
        </w:rPr>
        <w:t>、</w:t>
      </w:r>
      <w:r w:rsidR="00C162B1">
        <w:rPr>
          <w:rFonts w:hint="eastAsia"/>
        </w:rPr>
        <w:t>M</w:t>
      </w:r>
      <w:r>
        <w:rPr>
          <w:rFonts w:hint="eastAsia"/>
        </w:rPr>
        <w:t>eanpool</w:t>
      </w:r>
    </w:p>
    <w:p w:rsidR="00FA016D" w:rsidRDefault="00FA016D" w:rsidP="00A14D33">
      <w:pPr>
        <w:ind w:left="420"/>
      </w:pPr>
    </w:p>
    <w:p w:rsidR="00FA016D" w:rsidRDefault="00FA016D" w:rsidP="00A14D33">
      <w:pPr>
        <w:ind w:left="420"/>
      </w:pPr>
      <w:r>
        <w:t>深度学习的应用</w:t>
      </w:r>
    </w:p>
    <w:p w:rsidR="00813E52" w:rsidRPr="00F31D3F" w:rsidRDefault="0075111B" w:rsidP="00A14D33">
      <w:pPr>
        <w:ind w:left="420"/>
        <w:rPr>
          <w:b/>
          <w:i/>
        </w:rPr>
      </w:pPr>
      <w:r w:rsidRPr="00F31D3F">
        <w:rPr>
          <w:b/>
          <w:i/>
        </w:rPr>
        <w:t>语音</w:t>
      </w:r>
      <w:r w:rsidR="00813E52" w:rsidRPr="00F31D3F">
        <w:rPr>
          <w:b/>
          <w:i/>
        </w:rPr>
        <w:t>识别</w:t>
      </w:r>
    </w:p>
    <w:p w:rsidR="00813E52" w:rsidRDefault="00813E52" w:rsidP="00813E52">
      <w:pPr>
        <w:spacing w:line="360" w:lineRule="auto"/>
        <w:ind w:left="420" w:firstLine="420"/>
      </w:pPr>
      <w:r>
        <w:t>在过去几十年中，语音识别领域的研究者们都把精力用在基于</w:t>
      </w:r>
      <w:r>
        <w:t xml:space="preserve"> HMM-GMM</w:t>
      </w:r>
      <w:r>
        <w:t>的系统，而忽略了原始语音数据内部原有的结构特征。深度神经网络</w:t>
      </w:r>
      <w:r>
        <w:t>DNN</w:t>
      </w:r>
      <w:r>
        <w:t>在</w:t>
      </w:r>
      <w:r>
        <w:t xml:space="preserve"> 2010 </w:t>
      </w:r>
      <w:r>
        <w:t>年开始被引入处理语音识别问题，因为</w:t>
      </w:r>
      <w:r>
        <w:t xml:space="preserve"> DNN</w:t>
      </w:r>
      <w:r>
        <w:t>对数据之间的相关性有较大的容忍度，使得当</w:t>
      </w:r>
      <w:r>
        <w:t xml:space="preserve"> GMM</w:t>
      </w:r>
      <w:r>
        <w:t>被</w:t>
      </w:r>
      <w:r>
        <w:t xml:space="preserve"> DNN</w:t>
      </w:r>
      <w:r>
        <w:t>替换时效果明显有了飞跃。</w:t>
      </w:r>
      <w:r>
        <w:t>2012</w:t>
      </w:r>
      <w:r>
        <w:t>年，微软公司一个基于深度学习的语音视频检索系统</w:t>
      </w:r>
      <w:r>
        <w:rPr>
          <w:rFonts w:hint="eastAsia"/>
        </w:rPr>
        <w:t>（</w:t>
      </w:r>
      <w:r>
        <w:rPr>
          <w:rFonts w:hint="eastAsia"/>
        </w:rPr>
        <w:t xml:space="preserve">Microsoft </w:t>
      </w:r>
      <w:r>
        <w:t>Audio Video Indexing Service, MAVIS</w:t>
      </w:r>
      <w:r>
        <w:rPr>
          <w:rFonts w:hint="eastAsia"/>
        </w:rPr>
        <w:t>）</w:t>
      </w:r>
      <w:r>
        <w:t>成功问世，将单词错误率降低了</w:t>
      </w:r>
      <w:r>
        <w:t xml:space="preserve"> 30%</w:t>
      </w:r>
      <w:r>
        <w:t>（从</w:t>
      </w:r>
      <w:r>
        <w:t>27.4%</w:t>
      </w:r>
      <w:r>
        <w:t>到</w:t>
      </w:r>
      <w:r>
        <w:t xml:space="preserve"> 18.5%</w:t>
      </w:r>
      <w:r>
        <w:t>）。</w:t>
      </w:r>
      <w:r>
        <w:rPr>
          <w:rFonts w:hint="eastAsia"/>
        </w:rPr>
        <w:t>2014</w:t>
      </w:r>
      <w:r>
        <w:t xml:space="preserve"> </w:t>
      </w:r>
      <w:r>
        <w:t>年</w:t>
      </w:r>
      <w:r>
        <w:t xml:space="preserve"> IBM</w:t>
      </w:r>
      <w:r>
        <w:t>的沃森研究中心的</w:t>
      </w:r>
      <w:r>
        <w:t>T.N.Sainath</w:t>
      </w:r>
      <w:r>
        <w:t>的工作结果显示</w:t>
      </w:r>
      <w:r>
        <w:t xml:space="preserve"> DNN</w:t>
      </w:r>
      <w:r>
        <w:t>比以往过去的</w:t>
      </w:r>
      <w:r>
        <w:t>GMM-HMM</w:t>
      </w:r>
      <w:r>
        <w:t>模型有</w:t>
      </w:r>
      <w:r>
        <w:t xml:space="preserve"> 8% ~ 15% </w:t>
      </w:r>
      <w:r>
        <w:t>的提升</w:t>
      </w:r>
      <w:r>
        <w:t>,</w:t>
      </w:r>
      <w:r>
        <w:t>而</w:t>
      </w:r>
      <w:r>
        <w:t xml:space="preserve"> CNN</w:t>
      </w:r>
      <w:r>
        <w:t>相比于一般</w:t>
      </w:r>
      <w:r>
        <w:t xml:space="preserve"> DNN</w:t>
      </w:r>
      <w:r>
        <w:t>来说能对数据间强烈的相关性有更强的适应力，同时足够深的网络还有对数据的平移不变性的特性。</w:t>
      </w:r>
    </w:p>
    <w:p w:rsidR="00813E52" w:rsidRPr="00813E52" w:rsidRDefault="00813E52" w:rsidP="00A14D33">
      <w:pPr>
        <w:ind w:left="420"/>
      </w:pPr>
    </w:p>
    <w:p w:rsidR="005429E2" w:rsidRPr="00F31D3F" w:rsidRDefault="0075111B" w:rsidP="005429E2">
      <w:pPr>
        <w:ind w:left="420"/>
        <w:rPr>
          <w:b/>
          <w:i/>
        </w:rPr>
      </w:pPr>
      <w:r w:rsidRPr="00F31D3F">
        <w:rPr>
          <w:b/>
          <w:i/>
        </w:rPr>
        <w:t>计算机</w:t>
      </w:r>
      <w:r w:rsidR="005429E2" w:rsidRPr="00F31D3F">
        <w:rPr>
          <w:b/>
          <w:i/>
        </w:rPr>
        <w:t>视图</w:t>
      </w:r>
    </w:p>
    <w:p w:rsidR="005429E2" w:rsidRDefault="005429E2" w:rsidP="00AE6DBF">
      <w:pPr>
        <w:spacing w:line="360" w:lineRule="auto"/>
        <w:ind w:left="420" w:firstLine="420"/>
      </w:pPr>
      <w:r>
        <w:t>深度学习在计算机视觉上的成功应用，主要体现在对象识别和人脸识别领域上。过去很长一段时间，机器视觉中的对象识别一直依赖于人工设计的特征，例如尺度不变特征转换（</w:t>
      </w:r>
      <w:r>
        <w:t>Scale Invariant Feature Transform SIFT</w:t>
      </w:r>
      <w:r>
        <w:t>）和方向梯度直方图</w:t>
      </w:r>
      <w:r>
        <w:t>,</w:t>
      </w:r>
      <w:r>
        <w:t>（</w:t>
      </w:r>
      <w:r>
        <w:t>Histogram of Oriented Gradients</w:t>
      </w:r>
      <w:r>
        <w:t>，</w:t>
      </w:r>
      <w:r>
        <w:t>HOG</w:t>
      </w:r>
      <w:r>
        <w:t>），然而像</w:t>
      </w:r>
      <w:r>
        <w:t xml:space="preserve"> SIFT</w:t>
      </w:r>
      <w:r>
        <w:t>和</w:t>
      </w:r>
      <w:r>
        <w:t xml:space="preserve"> HOG</w:t>
      </w:r>
      <w:r>
        <w:t>这样的特征只能抓取低等级的边界信息。</w:t>
      </w:r>
    </w:p>
    <w:p w:rsidR="005429E2" w:rsidRDefault="005429E2" w:rsidP="00AE6DBF">
      <w:pPr>
        <w:spacing w:line="360" w:lineRule="auto"/>
        <w:ind w:left="420" w:firstLine="420"/>
      </w:pPr>
      <w:r>
        <w:t>针对以往小规模样本所无法表现的真实环境中更复杂的信息，</w:t>
      </w:r>
      <w:r>
        <w:rPr>
          <w:rFonts w:hint="eastAsia"/>
        </w:rPr>
        <w:t>2010</w:t>
      </w:r>
      <w:r>
        <w:t>年人们引入了更大的数据集，例如</w:t>
      </w:r>
      <w:r>
        <w:t xml:space="preserve"> ImageNet </w:t>
      </w:r>
      <w:r>
        <w:t>数据集中有着</w:t>
      </w:r>
      <w:r>
        <w:t xml:space="preserve"> 1500</w:t>
      </w:r>
      <w:r>
        <w:t>万的标记高分辨率图像和超过</w:t>
      </w:r>
      <w:r>
        <w:t xml:space="preserve"> 2 </w:t>
      </w:r>
      <w:r>
        <w:t>万</w:t>
      </w:r>
      <w:r>
        <w:t xml:space="preserve"> 2 </w:t>
      </w:r>
      <w:r>
        <w:t>千个类别。</w:t>
      </w:r>
      <w:r>
        <w:t>A.Krizhevsky</w:t>
      </w:r>
      <w:r>
        <w:t>等在</w:t>
      </w:r>
      <w:r>
        <w:t xml:space="preserve"> 2012 </w:t>
      </w:r>
      <w:r>
        <w:t>年通过训练一个大的深度神经网络来对</w:t>
      </w:r>
      <w:r>
        <w:lastRenderedPageBreak/>
        <w:t>ImageNet LSVRC-2010</w:t>
      </w:r>
      <w:r>
        <w:t>中包含着</w:t>
      </w:r>
      <w:r>
        <w:t>1000</w:t>
      </w:r>
      <w:r>
        <w:t>个不同类别的</w:t>
      </w:r>
      <w:r>
        <w:t>120</w:t>
      </w:r>
      <w:r>
        <w:t>万个高分辨率图像进行分类。在测试数据中，他们在</w:t>
      </w:r>
      <w:r>
        <w:t xml:space="preserve"> top-1 , </w:t>
      </w:r>
      <w:r>
        <w:t>和</w:t>
      </w:r>
      <w:r>
        <w:t>top-5</w:t>
      </w:r>
      <w:r>
        <w:t>上的错误率是</w:t>
      </w:r>
      <w:r>
        <w:t xml:space="preserve"> 37.5%</w:t>
      </w:r>
      <w:r>
        <w:t>和</w:t>
      </w:r>
      <w:r>
        <w:t xml:space="preserve"> 17.5%</w:t>
      </w:r>
      <w:r>
        <w:t>，刷新了这个数据集的最好记录。</w:t>
      </w:r>
    </w:p>
    <w:p w:rsidR="005429E2" w:rsidRDefault="005429E2" w:rsidP="00AE6DBF">
      <w:pPr>
        <w:spacing w:line="360" w:lineRule="auto"/>
        <w:ind w:left="420" w:firstLine="420"/>
      </w:pPr>
      <w:r>
        <w:t xml:space="preserve">2014 </w:t>
      </w:r>
      <w:r>
        <w:t>年</w:t>
      </w:r>
      <w:r>
        <w:t xml:space="preserve"> Sun Yi </w:t>
      </w:r>
      <w:r>
        <w:t>等提出了深度隐藏身份特征（</w:t>
      </w:r>
      <w:r>
        <w:t>Deep Hidden Identity Feature</w:t>
      </w:r>
      <w:r>
        <w:t>，</w:t>
      </w:r>
      <w:r>
        <w:t xml:space="preserve"> DeepID</w:t>
      </w:r>
      <w:r>
        <w:t>）的方法去学习高等级特征表征来进行人脸识别。通过将人脸部分区域作为每个卷积网络的输入，在底层中提取局部低等级特征，并在深度卷积网络的最后一层隐藏层的神经元激活值中形成</w:t>
      </w:r>
      <w:r>
        <w:t xml:space="preserve"> DeepID</w:t>
      </w:r>
      <w:r>
        <w:t>特征，试验结果显示</w:t>
      </w:r>
      <w:r>
        <w:t xml:space="preserve"> Yi </w:t>
      </w:r>
      <w:r>
        <w:t>等在</w:t>
      </w:r>
      <w:r>
        <w:t xml:space="preserve"> LFW</w:t>
      </w:r>
      <w:r>
        <w:t>上获得了</w:t>
      </w:r>
      <w:r>
        <w:t xml:space="preserve"> 97.45%</w:t>
      </w:r>
      <w:r>
        <w:t>的准确度。</w:t>
      </w:r>
    </w:p>
    <w:p w:rsidR="005429E2" w:rsidRDefault="005429E2" w:rsidP="005429E2">
      <w:pPr>
        <w:ind w:left="420"/>
      </w:pPr>
    </w:p>
    <w:p w:rsidR="004262A9" w:rsidRPr="00F31D3F" w:rsidRDefault="004262A9" w:rsidP="005429E2">
      <w:pPr>
        <w:ind w:left="420"/>
        <w:rPr>
          <w:b/>
          <w:i/>
        </w:rPr>
      </w:pPr>
      <w:r w:rsidRPr="00F31D3F">
        <w:rPr>
          <w:b/>
          <w:i/>
        </w:rPr>
        <w:t>自然语言处理</w:t>
      </w:r>
    </w:p>
    <w:p w:rsidR="004262A9" w:rsidRDefault="004262A9" w:rsidP="00AE6DBF">
      <w:pPr>
        <w:spacing w:line="360" w:lineRule="auto"/>
        <w:ind w:left="420" w:firstLine="420"/>
      </w:pPr>
      <w:r>
        <w:t>自然语言处理（</w:t>
      </w:r>
      <w:r>
        <w:t>Natural Language Processing</w:t>
      </w:r>
      <w:r>
        <w:t>，</w:t>
      </w:r>
      <w:r>
        <w:t>NLP</w:t>
      </w:r>
      <w:r>
        <w:t>）意在将人类语言转换到能够容易地被计算机操作的表征的过程。大多数的研究者将这些问题分离式考虑，例如词性标注、分块、命名实体识别、语义角色标注、语言模型和语义相关词等，而没有注重到整体性，使得自然语言处理领域中的进展不是很乐观。具体来说现有的系统有</w:t>
      </w:r>
      <w:r>
        <w:t>3</w:t>
      </w:r>
      <w:r>
        <w:t>个缺陷：</w:t>
      </w:r>
      <w:r>
        <w:rPr>
          <w:rFonts w:hint="eastAsia"/>
        </w:rPr>
        <w:t>①</w:t>
      </w:r>
      <w:r>
        <w:t>它们都是浅层结构，而且分类器通常是线性的；</w:t>
      </w:r>
      <w:r>
        <w:rPr>
          <w:rFonts w:hint="eastAsia"/>
        </w:rPr>
        <w:t>②</w:t>
      </w:r>
      <w:r>
        <w:rPr>
          <w:rFonts w:hint="eastAsia"/>
        </w:rPr>
        <w:t xml:space="preserve"> </w:t>
      </w:r>
      <w:r>
        <w:t>对于一个效果好的线性分类器来说，它们必须事先用许多人工特征来预处理；</w:t>
      </w:r>
      <w:r>
        <w:rPr>
          <w:rFonts w:hint="eastAsia"/>
        </w:rPr>
        <w:t>③</w:t>
      </w:r>
      <w:r>
        <w:t xml:space="preserve"> </w:t>
      </w:r>
      <w:r>
        <w:t>从几个分离的任务中进行串联特征以至于误差会在传播过程中增大。</w:t>
      </w:r>
    </w:p>
    <w:p w:rsidR="004262A9" w:rsidRDefault="004262A9" w:rsidP="00AE6DBF">
      <w:pPr>
        <w:spacing w:line="360" w:lineRule="auto"/>
        <w:ind w:left="420" w:firstLine="420"/>
      </w:pPr>
      <w:r>
        <w:t xml:space="preserve">2008 </w:t>
      </w:r>
      <w:r>
        <w:t>年</w:t>
      </w:r>
      <w:r>
        <w:t xml:space="preserve"> R.Collobert </w:t>
      </w:r>
      <w:r>
        <w:t>等通过将一个普通的深度神经网络结构用于</w:t>
      </w:r>
      <w:r>
        <w:t>NLP</w:t>
      </w:r>
      <w:r>
        <w:t>，在</w:t>
      </w:r>
      <w:r>
        <w:t>“</w:t>
      </w:r>
      <w:r>
        <w:t>学习一个语言模式</w:t>
      </w:r>
      <w:r>
        <w:t>”</w:t>
      </w:r>
      <w:r>
        <w:t>和</w:t>
      </w:r>
      <w:r>
        <w:t>“</w:t>
      </w:r>
      <w:r>
        <w:t>对语义角色标签</w:t>
      </w:r>
      <w:r>
        <w:t>”</w:t>
      </w:r>
      <w:r>
        <w:t>任务上通过将重点关注到语义角色标签的问题上进行了没有人工设计特征参与的训练，其错误率为</w:t>
      </w:r>
      <w:r>
        <w:t>14.3%</w:t>
      </w:r>
      <w:r>
        <w:t>的结果刷新了最好记录。</w:t>
      </w:r>
    </w:p>
    <w:p w:rsidR="0075111B" w:rsidRDefault="0075111B" w:rsidP="00AE6DBF">
      <w:pPr>
        <w:spacing w:line="360" w:lineRule="auto"/>
        <w:ind w:left="420"/>
      </w:pPr>
      <w:r>
        <w:t>信息检索</w:t>
      </w:r>
    </w:p>
    <w:p w:rsidR="00F24030" w:rsidRDefault="00F24030" w:rsidP="00AE6DBF">
      <w:pPr>
        <w:spacing w:line="360" w:lineRule="auto"/>
        <w:ind w:left="420" w:firstLine="420"/>
      </w:pPr>
      <w:r>
        <w:t>信息检索（</w:t>
      </w:r>
      <w:r>
        <w:t>Information Retrieval</w:t>
      </w:r>
      <w:r>
        <w:t>，</w:t>
      </w:r>
      <w:r>
        <w:t>IR</w:t>
      </w:r>
      <w:r>
        <w:t>）就是用户输入一个查询到一个包含着许多文档的计算机系统，并从中取得与用户要求所需最接近的文档</w:t>
      </w:r>
      <w:r w:rsidRPr="00AE6DBF">
        <w:t>[2]</w:t>
      </w:r>
      <w:r>
        <w:t>。深度学习在</w:t>
      </w:r>
      <w:r>
        <w:rPr>
          <w:rFonts w:hint="eastAsia"/>
        </w:rPr>
        <w:t xml:space="preserve"> </w:t>
      </w:r>
      <w:r>
        <w:t>IR</w:t>
      </w:r>
      <w:r>
        <w:t>上的应用主要是通过提取有用的语义特征来进行子序列文档排序，由</w:t>
      </w:r>
      <w:r>
        <w:t xml:space="preserve"> R.Salakhutdinov</w:t>
      </w:r>
      <w:r>
        <w:t>等在</w:t>
      </w:r>
      <w:r>
        <w:t xml:space="preserve"> 2009 </w:t>
      </w:r>
      <w:r>
        <w:t>年提出，他们针对当时最广泛被使用在文档检索上的系统</w:t>
      </w:r>
      <w:r>
        <w:t xml:space="preserve"> TF-IDF</w:t>
      </w:r>
      <w:r>
        <w:t>上的分析，认为</w:t>
      </w:r>
      <w:r>
        <w:t xml:space="preserve"> TF-IDF</w:t>
      </w:r>
      <w:r>
        <w:t>系统有着以下的缺陷：在词计数空间中直接计算文档的相似性，这使得在大词汇量下会很慢；没有使用词汇间的语义相似性。因为在</w:t>
      </w:r>
      <w:r>
        <w:t>DNN</w:t>
      </w:r>
      <w:r>
        <w:t>模型的最后一层中的隐藏变量不但在使用基于前向传播的训练后容易推导，而且在基于词计数特征上给出了对每个文档更好的表征，他们使用从深度自动编码器得到的紧凑的编码，使得文档能够映射到一个内存地址中，在这个内存地址中语义上相似的文档能够被归类到相近的地址方便快速的文档检索。从词计数向量到紧凑编码的映射使得检索变得高效，只需要更便捷的计</w:t>
      </w:r>
      <w:r>
        <w:lastRenderedPageBreak/>
        <w:t>算，更少的时间。</w:t>
      </w:r>
    </w:p>
    <w:p w:rsidR="00F24030" w:rsidRDefault="00F24030" w:rsidP="00AE6DBF">
      <w:pPr>
        <w:spacing w:line="360" w:lineRule="auto"/>
        <w:ind w:left="420" w:firstLine="420"/>
      </w:pPr>
      <w:r>
        <w:t>2014</w:t>
      </w:r>
      <w:r>
        <w:t>年</w:t>
      </w:r>
      <w:r>
        <w:t xml:space="preserve"> Shen Yelong</w:t>
      </w:r>
      <w:r>
        <w:t>等提出了卷积版的深度结构语义模型</w:t>
      </w:r>
      <w:r>
        <w:rPr>
          <w:rFonts w:hint="eastAsia"/>
        </w:rPr>
        <w:t>（</w:t>
      </w:r>
      <w:r>
        <w:rPr>
          <w:rFonts w:hint="eastAsia"/>
        </w:rPr>
        <w:t>Convolutional Deep-Struc</w:t>
      </w:r>
      <w:r>
        <w:t>tured Semantic Modeling</w:t>
      </w:r>
      <w:r>
        <w:t>，</w:t>
      </w:r>
      <w:r>
        <w:t>C-DSSM</w:t>
      </w:r>
      <w:r>
        <w:rPr>
          <w:rFonts w:hint="eastAsia"/>
        </w:rPr>
        <w:t>），</w:t>
      </w:r>
      <w:r>
        <w:t xml:space="preserve">C-DSSM </w:t>
      </w:r>
      <w:r>
        <w:t>能将上下文中语义相似的单词通过一个卷积结构投影到上下文特征空间向量上，从之前</w:t>
      </w:r>
      <w:r>
        <w:t xml:space="preserve"> 43.1% </w:t>
      </w:r>
      <w:r>
        <w:t>的准确率提高到了</w:t>
      </w:r>
      <w:r>
        <w:rPr>
          <w:rFonts w:hint="eastAsia"/>
        </w:rPr>
        <w:t>44.7%</w:t>
      </w:r>
      <w:r>
        <w:rPr>
          <w:rFonts w:hint="eastAsia"/>
        </w:rPr>
        <w:t>。</w:t>
      </w:r>
    </w:p>
    <w:p w:rsidR="00F619F3" w:rsidRPr="00F24030" w:rsidRDefault="00F619F3" w:rsidP="00A14D33">
      <w:pPr>
        <w:ind w:left="420"/>
      </w:pPr>
    </w:p>
    <w:p w:rsidR="00F619F3" w:rsidRDefault="00F619F3" w:rsidP="00A14D33">
      <w:pPr>
        <w:ind w:left="420"/>
      </w:pPr>
      <w:r>
        <w:t>总结</w:t>
      </w:r>
    </w:p>
    <w:p w:rsidR="00F619F3" w:rsidRDefault="00F619F3" w:rsidP="00F619F3">
      <w:pPr>
        <w:ind w:left="420"/>
      </w:pPr>
      <w:r>
        <w:t>介绍了</w:t>
      </w:r>
      <w:r>
        <w:t>AE</w:t>
      </w:r>
      <w:r>
        <w:t>、</w:t>
      </w:r>
      <w:r>
        <w:t>SAE</w:t>
      </w:r>
      <w:r>
        <w:rPr>
          <w:rFonts w:hint="eastAsia"/>
        </w:rPr>
        <w:t>、</w:t>
      </w:r>
      <w:r>
        <w:rPr>
          <w:rFonts w:hint="eastAsia"/>
        </w:rPr>
        <w:t>CNN</w:t>
      </w:r>
      <w:r>
        <w:t>，</w:t>
      </w:r>
    </w:p>
    <w:p w:rsidR="00F619F3" w:rsidRDefault="00F619F3" w:rsidP="00F619F3">
      <w:pPr>
        <w:ind w:left="420"/>
      </w:pPr>
      <w:r>
        <w:t>接着介绍了四大应用领域分别为：语音识别、计算机视图、自然语言处理、信息检索</w:t>
      </w:r>
      <w:r w:rsidR="00415DE2">
        <w:t>。</w:t>
      </w:r>
    </w:p>
    <w:p w:rsidR="00F619F3" w:rsidRDefault="00F619F3" w:rsidP="00F619F3">
      <w:pPr>
        <w:ind w:left="420"/>
      </w:pPr>
    </w:p>
    <w:p w:rsidR="00F619F3" w:rsidRPr="00F619F3" w:rsidRDefault="00F619F3" w:rsidP="00F619F3">
      <w:pPr>
        <w:ind w:left="420"/>
      </w:pPr>
    </w:p>
    <w:p w:rsidR="00F619F3" w:rsidRPr="00803CC2" w:rsidRDefault="00F619F3" w:rsidP="00A14D33">
      <w:pPr>
        <w:ind w:left="420"/>
      </w:pPr>
    </w:p>
    <w:sectPr w:rsidR="00F619F3" w:rsidRPr="00803C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6FD" w:rsidRDefault="004B36FD" w:rsidP="008D45B1">
      <w:r>
        <w:separator/>
      </w:r>
    </w:p>
  </w:endnote>
  <w:endnote w:type="continuationSeparator" w:id="0">
    <w:p w:rsidR="004B36FD" w:rsidRDefault="004B36FD" w:rsidP="008D4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6FD" w:rsidRDefault="004B36FD" w:rsidP="008D45B1">
      <w:r>
        <w:separator/>
      </w:r>
    </w:p>
  </w:footnote>
  <w:footnote w:type="continuationSeparator" w:id="0">
    <w:p w:rsidR="004B36FD" w:rsidRDefault="004B36FD" w:rsidP="008D45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507A90"/>
    <w:multiLevelType w:val="hybridMultilevel"/>
    <w:tmpl w:val="95FC6600"/>
    <w:lvl w:ilvl="0" w:tplc="915AB808">
      <w:start w:val="1"/>
      <w:numFmt w:val="bullet"/>
      <w:lvlText w:val="•"/>
      <w:lvlJc w:val="left"/>
      <w:pPr>
        <w:tabs>
          <w:tab w:val="num" w:pos="720"/>
        </w:tabs>
        <w:ind w:left="720" w:hanging="360"/>
      </w:pPr>
      <w:rPr>
        <w:rFonts w:ascii="Arial" w:hAnsi="Arial" w:hint="default"/>
      </w:rPr>
    </w:lvl>
    <w:lvl w:ilvl="1" w:tplc="9640C292">
      <w:start w:val="1"/>
      <w:numFmt w:val="bullet"/>
      <w:lvlText w:val="•"/>
      <w:lvlJc w:val="left"/>
      <w:pPr>
        <w:tabs>
          <w:tab w:val="num" w:pos="1440"/>
        </w:tabs>
        <w:ind w:left="1440" w:hanging="360"/>
      </w:pPr>
      <w:rPr>
        <w:rFonts w:ascii="Arial" w:hAnsi="Arial" w:hint="default"/>
      </w:rPr>
    </w:lvl>
    <w:lvl w:ilvl="2" w:tplc="01FEC0F4" w:tentative="1">
      <w:start w:val="1"/>
      <w:numFmt w:val="bullet"/>
      <w:lvlText w:val="•"/>
      <w:lvlJc w:val="left"/>
      <w:pPr>
        <w:tabs>
          <w:tab w:val="num" w:pos="2160"/>
        </w:tabs>
        <w:ind w:left="2160" w:hanging="360"/>
      </w:pPr>
      <w:rPr>
        <w:rFonts w:ascii="Arial" w:hAnsi="Arial" w:hint="default"/>
      </w:rPr>
    </w:lvl>
    <w:lvl w:ilvl="3" w:tplc="FF3059F2" w:tentative="1">
      <w:start w:val="1"/>
      <w:numFmt w:val="bullet"/>
      <w:lvlText w:val="•"/>
      <w:lvlJc w:val="left"/>
      <w:pPr>
        <w:tabs>
          <w:tab w:val="num" w:pos="2880"/>
        </w:tabs>
        <w:ind w:left="2880" w:hanging="360"/>
      </w:pPr>
      <w:rPr>
        <w:rFonts w:ascii="Arial" w:hAnsi="Arial" w:hint="default"/>
      </w:rPr>
    </w:lvl>
    <w:lvl w:ilvl="4" w:tplc="FB3CFA88" w:tentative="1">
      <w:start w:val="1"/>
      <w:numFmt w:val="bullet"/>
      <w:lvlText w:val="•"/>
      <w:lvlJc w:val="left"/>
      <w:pPr>
        <w:tabs>
          <w:tab w:val="num" w:pos="3600"/>
        </w:tabs>
        <w:ind w:left="3600" w:hanging="360"/>
      </w:pPr>
      <w:rPr>
        <w:rFonts w:ascii="Arial" w:hAnsi="Arial" w:hint="default"/>
      </w:rPr>
    </w:lvl>
    <w:lvl w:ilvl="5" w:tplc="E1D079E0" w:tentative="1">
      <w:start w:val="1"/>
      <w:numFmt w:val="bullet"/>
      <w:lvlText w:val="•"/>
      <w:lvlJc w:val="left"/>
      <w:pPr>
        <w:tabs>
          <w:tab w:val="num" w:pos="4320"/>
        </w:tabs>
        <w:ind w:left="4320" w:hanging="360"/>
      </w:pPr>
      <w:rPr>
        <w:rFonts w:ascii="Arial" w:hAnsi="Arial" w:hint="default"/>
      </w:rPr>
    </w:lvl>
    <w:lvl w:ilvl="6" w:tplc="061486D0" w:tentative="1">
      <w:start w:val="1"/>
      <w:numFmt w:val="bullet"/>
      <w:lvlText w:val="•"/>
      <w:lvlJc w:val="left"/>
      <w:pPr>
        <w:tabs>
          <w:tab w:val="num" w:pos="5040"/>
        </w:tabs>
        <w:ind w:left="5040" w:hanging="360"/>
      </w:pPr>
      <w:rPr>
        <w:rFonts w:ascii="Arial" w:hAnsi="Arial" w:hint="default"/>
      </w:rPr>
    </w:lvl>
    <w:lvl w:ilvl="7" w:tplc="6CC2E886" w:tentative="1">
      <w:start w:val="1"/>
      <w:numFmt w:val="bullet"/>
      <w:lvlText w:val="•"/>
      <w:lvlJc w:val="left"/>
      <w:pPr>
        <w:tabs>
          <w:tab w:val="num" w:pos="5760"/>
        </w:tabs>
        <w:ind w:left="5760" w:hanging="360"/>
      </w:pPr>
      <w:rPr>
        <w:rFonts w:ascii="Arial" w:hAnsi="Arial" w:hint="default"/>
      </w:rPr>
    </w:lvl>
    <w:lvl w:ilvl="8" w:tplc="F2380F22" w:tentative="1">
      <w:start w:val="1"/>
      <w:numFmt w:val="bullet"/>
      <w:lvlText w:val="•"/>
      <w:lvlJc w:val="left"/>
      <w:pPr>
        <w:tabs>
          <w:tab w:val="num" w:pos="6480"/>
        </w:tabs>
        <w:ind w:left="6480" w:hanging="360"/>
      </w:pPr>
      <w:rPr>
        <w:rFonts w:ascii="Arial" w:hAnsi="Arial" w:hint="default"/>
      </w:rPr>
    </w:lvl>
  </w:abstractNum>
  <w:abstractNum w:abstractNumId="1">
    <w:nsid w:val="4DAE4190"/>
    <w:multiLevelType w:val="hybridMultilevel"/>
    <w:tmpl w:val="C4E08134"/>
    <w:lvl w:ilvl="0" w:tplc="2182C024">
      <w:start w:val="1"/>
      <w:numFmt w:val="bullet"/>
      <w:lvlText w:val="•"/>
      <w:lvlJc w:val="left"/>
      <w:pPr>
        <w:tabs>
          <w:tab w:val="num" w:pos="720"/>
        </w:tabs>
        <w:ind w:left="720" w:hanging="360"/>
      </w:pPr>
      <w:rPr>
        <w:rFonts w:ascii="Arial" w:hAnsi="Arial" w:hint="default"/>
      </w:rPr>
    </w:lvl>
    <w:lvl w:ilvl="1" w:tplc="97725F1E">
      <w:start w:val="1"/>
      <w:numFmt w:val="bullet"/>
      <w:lvlText w:val="•"/>
      <w:lvlJc w:val="left"/>
      <w:pPr>
        <w:tabs>
          <w:tab w:val="num" w:pos="1440"/>
        </w:tabs>
        <w:ind w:left="1440" w:hanging="360"/>
      </w:pPr>
      <w:rPr>
        <w:rFonts w:ascii="Arial" w:hAnsi="Arial" w:hint="default"/>
      </w:rPr>
    </w:lvl>
    <w:lvl w:ilvl="2" w:tplc="55AABF9C" w:tentative="1">
      <w:start w:val="1"/>
      <w:numFmt w:val="bullet"/>
      <w:lvlText w:val="•"/>
      <w:lvlJc w:val="left"/>
      <w:pPr>
        <w:tabs>
          <w:tab w:val="num" w:pos="2160"/>
        </w:tabs>
        <w:ind w:left="2160" w:hanging="360"/>
      </w:pPr>
      <w:rPr>
        <w:rFonts w:ascii="Arial" w:hAnsi="Arial" w:hint="default"/>
      </w:rPr>
    </w:lvl>
    <w:lvl w:ilvl="3" w:tplc="4CC6AF1A" w:tentative="1">
      <w:start w:val="1"/>
      <w:numFmt w:val="bullet"/>
      <w:lvlText w:val="•"/>
      <w:lvlJc w:val="left"/>
      <w:pPr>
        <w:tabs>
          <w:tab w:val="num" w:pos="2880"/>
        </w:tabs>
        <w:ind w:left="2880" w:hanging="360"/>
      </w:pPr>
      <w:rPr>
        <w:rFonts w:ascii="Arial" w:hAnsi="Arial" w:hint="default"/>
      </w:rPr>
    </w:lvl>
    <w:lvl w:ilvl="4" w:tplc="1AB2645E" w:tentative="1">
      <w:start w:val="1"/>
      <w:numFmt w:val="bullet"/>
      <w:lvlText w:val="•"/>
      <w:lvlJc w:val="left"/>
      <w:pPr>
        <w:tabs>
          <w:tab w:val="num" w:pos="3600"/>
        </w:tabs>
        <w:ind w:left="3600" w:hanging="360"/>
      </w:pPr>
      <w:rPr>
        <w:rFonts w:ascii="Arial" w:hAnsi="Arial" w:hint="default"/>
      </w:rPr>
    </w:lvl>
    <w:lvl w:ilvl="5" w:tplc="E7E0FA80" w:tentative="1">
      <w:start w:val="1"/>
      <w:numFmt w:val="bullet"/>
      <w:lvlText w:val="•"/>
      <w:lvlJc w:val="left"/>
      <w:pPr>
        <w:tabs>
          <w:tab w:val="num" w:pos="4320"/>
        </w:tabs>
        <w:ind w:left="4320" w:hanging="360"/>
      </w:pPr>
      <w:rPr>
        <w:rFonts w:ascii="Arial" w:hAnsi="Arial" w:hint="default"/>
      </w:rPr>
    </w:lvl>
    <w:lvl w:ilvl="6" w:tplc="A5448B6C" w:tentative="1">
      <w:start w:val="1"/>
      <w:numFmt w:val="bullet"/>
      <w:lvlText w:val="•"/>
      <w:lvlJc w:val="left"/>
      <w:pPr>
        <w:tabs>
          <w:tab w:val="num" w:pos="5040"/>
        </w:tabs>
        <w:ind w:left="5040" w:hanging="360"/>
      </w:pPr>
      <w:rPr>
        <w:rFonts w:ascii="Arial" w:hAnsi="Arial" w:hint="default"/>
      </w:rPr>
    </w:lvl>
    <w:lvl w:ilvl="7" w:tplc="1C36896E" w:tentative="1">
      <w:start w:val="1"/>
      <w:numFmt w:val="bullet"/>
      <w:lvlText w:val="•"/>
      <w:lvlJc w:val="left"/>
      <w:pPr>
        <w:tabs>
          <w:tab w:val="num" w:pos="5760"/>
        </w:tabs>
        <w:ind w:left="5760" w:hanging="360"/>
      </w:pPr>
      <w:rPr>
        <w:rFonts w:ascii="Arial" w:hAnsi="Arial" w:hint="default"/>
      </w:rPr>
    </w:lvl>
    <w:lvl w:ilvl="8" w:tplc="C8D4F36C" w:tentative="1">
      <w:start w:val="1"/>
      <w:numFmt w:val="bullet"/>
      <w:lvlText w:val="•"/>
      <w:lvlJc w:val="left"/>
      <w:pPr>
        <w:tabs>
          <w:tab w:val="num" w:pos="6480"/>
        </w:tabs>
        <w:ind w:left="6480" w:hanging="360"/>
      </w:pPr>
      <w:rPr>
        <w:rFonts w:ascii="Arial" w:hAnsi="Arial" w:hint="default"/>
      </w:rPr>
    </w:lvl>
  </w:abstractNum>
  <w:abstractNum w:abstractNumId="2">
    <w:nsid w:val="6B1D7C2B"/>
    <w:multiLevelType w:val="hybridMultilevel"/>
    <w:tmpl w:val="1762837A"/>
    <w:lvl w:ilvl="0" w:tplc="FC4222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D38473C"/>
    <w:multiLevelType w:val="hybridMultilevel"/>
    <w:tmpl w:val="F7AC2A90"/>
    <w:lvl w:ilvl="0" w:tplc="1AEC4DDE">
      <w:start w:val="1"/>
      <w:numFmt w:val="bullet"/>
      <w:lvlText w:val="•"/>
      <w:lvlJc w:val="left"/>
      <w:pPr>
        <w:tabs>
          <w:tab w:val="num" w:pos="720"/>
        </w:tabs>
        <w:ind w:left="720" w:hanging="360"/>
      </w:pPr>
      <w:rPr>
        <w:rFonts w:ascii="Arial" w:hAnsi="Arial" w:hint="default"/>
      </w:rPr>
    </w:lvl>
    <w:lvl w:ilvl="1" w:tplc="B296B29E">
      <w:numFmt w:val="bullet"/>
      <w:lvlText w:val="–"/>
      <w:lvlJc w:val="left"/>
      <w:pPr>
        <w:tabs>
          <w:tab w:val="num" w:pos="1440"/>
        </w:tabs>
        <w:ind w:left="1440" w:hanging="360"/>
      </w:pPr>
      <w:rPr>
        <w:rFonts w:ascii="Arial" w:hAnsi="Arial" w:hint="default"/>
      </w:rPr>
    </w:lvl>
    <w:lvl w:ilvl="2" w:tplc="E9BC5D9A" w:tentative="1">
      <w:start w:val="1"/>
      <w:numFmt w:val="bullet"/>
      <w:lvlText w:val="•"/>
      <w:lvlJc w:val="left"/>
      <w:pPr>
        <w:tabs>
          <w:tab w:val="num" w:pos="2160"/>
        </w:tabs>
        <w:ind w:left="2160" w:hanging="360"/>
      </w:pPr>
      <w:rPr>
        <w:rFonts w:ascii="Arial" w:hAnsi="Arial" w:hint="default"/>
      </w:rPr>
    </w:lvl>
    <w:lvl w:ilvl="3" w:tplc="655AC40A" w:tentative="1">
      <w:start w:val="1"/>
      <w:numFmt w:val="bullet"/>
      <w:lvlText w:val="•"/>
      <w:lvlJc w:val="left"/>
      <w:pPr>
        <w:tabs>
          <w:tab w:val="num" w:pos="2880"/>
        </w:tabs>
        <w:ind w:left="2880" w:hanging="360"/>
      </w:pPr>
      <w:rPr>
        <w:rFonts w:ascii="Arial" w:hAnsi="Arial" w:hint="default"/>
      </w:rPr>
    </w:lvl>
    <w:lvl w:ilvl="4" w:tplc="3D22B6C6" w:tentative="1">
      <w:start w:val="1"/>
      <w:numFmt w:val="bullet"/>
      <w:lvlText w:val="•"/>
      <w:lvlJc w:val="left"/>
      <w:pPr>
        <w:tabs>
          <w:tab w:val="num" w:pos="3600"/>
        </w:tabs>
        <w:ind w:left="3600" w:hanging="360"/>
      </w:pPr>
      <w:rPr>
        <w:rFonts w:ascii="Arial" w:hAnsi="Arial" w:hint="default"/>
      </w:rPr>
    </w:lvl>
    <w:lvl w:ilvl="5" w:tplc="480451CE" w:tentative="1">
      <w:start w:val="1"/>
      <w:numFmt w:val="bullet"/>
      <w:lvlText w:val="•"/>
      <w:lvlJc w:val="left"/>
      <w:pPr>
        <w:tabs>
          <w:tab w:val="num" w:pos="4320"/>
        </w:tabs>
        <w:ind w:left="4320" w:hanging="360"/>
      </w:pPr>
      <w:rPr>
        <w:rFonts w:ascii="Arial" w:hAnsi="Arial" w:hint="default"/>
      </w:rPr>
    </w:lvl>
    <w:lvl w:ilvl="6" w:tplc="BC5E1CA0" w:tentative="1">
      <w:start w:val="1"/>
      <w:numFmt w:val="bullet"/>
      <w:lvlText w:val="•"/>
      <w:lvlJc w:val="left"/>
      <w:pPr>
        <w:tabs>
          <w:tab w:val="num" w:pos="5040"/>
        </w:tabs>
        <w:ind w:left="5040" w:hanging="360"/>
      </w:pPr>
      <w:rPr>
        <w:rFonts w:ascii="Arial" w:hAnsi="Arial" w:hint="default"/>
      </w:rPr>
    </w:lvl>
    <w:lvl w:ilvl="7" w:tplc="68F62354" w:tentative="1">
      <w:start w:val="1"/>
      <w:numFmt w:val="bullet"/>
      <w:lvlText w:val="•"/>
      <w:lvlJc w:val="left"/>
      <w:pPr>
        <w:tabs>
          <w:tab w:val="num" w:pos="5760"/>
        </w:tabs>
        <w:ind w:left="5760" w:hanging="360"/>
      </w:pPr>
      <w:rPr>
        <w:rFonts w:ascii="Arial" w:hAnsi="Arial" w:hint="default"/>
      </w:rPr>
    </w:lvl>
    <w:lvl w:ilvl="8" w:tplc="B37AF52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328"/>
    <w:rsid w:val="00063C8C"/>
    <w:rsid w:val="000654A0"/>
    <w:rsid w:val="00091672"/>
    <w:rsid w:val="00174527"/>
    <w:rsid w:val="00184BF8"/>
    <w:rsid w:val="001B70E0"/>
    <w:rsid w:val="00231482"/>
    <w:rsid w:val="0024121A"/>
    <w:rsid w:val="00260809"/>
    <w:rsid w:val="00275FC8"/>
    <w:rsid w:val="002804DC"/>
    <w:rsid w:val="002909D0"/>
    <w:rsid w:val="00296259"/>
    <w:rsid w:val="002E20B9"/>
    <w:rsid w:val="003E009D"/>
    <w:rsid w:val="00407328"/>
    <w:rsid w:val="00415DE2"/>
    <w:rsid w:val="004262A9"/>
    <w:rsid w:val="004B36FD"/>
    <w:rsid w:val="004C1F07"/>
    <w:rsid w:val="005429E2"/>
    <w:rsid w:val="005D0547"/>
    <w:rsid w:val="00645481"/>
    <w:rsid w:val="0075111B"/>
    <w:rsid w:val="007E1A1D"/>
    <w:rsid w:val="007E23F8"/>
    <w:rsid w:val="00803CC2"/>
    <w:rsid w:val="00805436"/>
    <w:rsid w:val="00813E52"/>
    <w:rsid w:val="00881699"/>
    <w:rsid w:val="008A1156"/>
    <w:rsid w:val="008D45B1"/>
    <w:rsid w:val="008F1AA9"/>
    <w:rsid w:val="009B03CF"/>
    <w:rsid w:val="00A14D33"/>
    <w:rsid w:val="00A17B3C"/>
    <w:rsid w:val="00A50857"/>
    <w:rsid w:val="00AA54FC"/>
    <w:rsid w:val="00AC1759"/>
    <w:rsid w:val="00AD0A8C"/>
    <w:rsid w:val="00AE6DBF"/>
    <w:rsid w:val="00B10B61"/>
    <w:rsid w:val="00B1527F"/>
    <w:rsid w:val="00B66F0C"/>
    <w:rsid w:val="00BE1C99"/>
    <w:rsid w:val="00BE7F12"/>
    <w:rsid w:val="00C162B1"/>
    <w:rsid w:val="00C247B1"/>
    <w:rsid w:val="00CB399F"/>
    <w:rsid w:val="00D205E4"/>
    <w:rsid w:val="00D41B98"/>
    <w:rsid w:val="00E05935"/>
    <w:rsid w:val="00EE4DA0"/>
    <w:rsid w:val="00F24030"/>
    <w:rsid w:val="00F31D3F"/>
    <w:rsid w:val="00F60BBE"/>
    <w:rsid w:val="00F619F3"/>
    <w:rsid w:val="00FA016D"/>
    <w:rsid w:val="00FE7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B8DAFC-2D53-4119-8FD7-E8523C49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45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45B1"/>
    <w:rPr>
      <w:sz w:val="18"/>
      <w:szCs w:val="18"/>
    </w:rPr>
  </w:style>
  <w:style w:type="paragraph" w:styleId="a4">
    <w:name w:val="footer"/>
    <w:basedOn w:val="a"/>
    <w:link w:val="Char0"/>
    <w:uiPriority w:val="99"/>
    <w:unhideWhenUsed/>
    <w:rsid w:val="008D45B1"/>
    <w:pPr>
      <w:tabs>
        <w:tab w:val="center" w:pos="4153"/>
        <w:tab w:val="right" w:pos="8306"/>
      </w:tabs>
      <w:snapToGrid w:val="0"/>
      <w:jc w:val="left"/>
    </w:pPr>
    <w:rPr>
      <w:sz w:val="18"/>
      <w:szCs w:val="18"/>
    </w:rPr>
  </w:style>
  <w:style w:type="character" w:customStyle="1" w:styleId="Char0">
    <w:name w:val="页脚 Char"/>
    <w:basedOn w:val="a0"/>
    <w:link w:val="a4"/>
    <w:uiPriority w:val="99"/>
    <w:rsid w:val="008D45B1"/>
    <w:rPr>
      <w:sz w:val="18"/>
      <w:szCs w:val="18"/>
    </w:rPr>
  </w:style>
  <w:style w:type="paragraph" w:styleId="a5">
    <w:name w:val="List Paragraph"/>
    <w:basedOn w:val="a"/>
    <w:uiPriority w:val="34"/>
    <w:qFormat/>
    <w:rsid w:val="000654A0"/>
    <w:pPr>
      <w:ind w:firstLineChars="200" w:firstLine="420"/>
    </w:pPr>
  </w:style>
  <w:style w:type="character" w:customStyle="1" w:styleId="texhtml">
    <w:name w:val="texhtml"/>
    <w:basedOn w:val="a0"/>
    <w:rsid w:val="005D0547"/>
  </w:style>
  <w:style w:type="character" w:customStyle="1" w:styleId="apple-converted-space">
    <w:name w:val="apple-converted-space"/>
    <w:basedOn w:val="a0"/>
    <w:rsid w:val="005D0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435752">
      <w:bodyDiv w:val="1"/>
      <w:marLeft w:val="0"/>
      <w:marRight w:val="0"/>
      <w:marTop w:val="0"/>
      <w:marBottom w:val="0"/>
      <w:divBdr>
        <w:top w:val="none" w:sz="0" w:space="0" w:color="auto"/>
        <w:left w:val="none" w:sz="0" w:space="0" w:color="auto"/>
        <w:bottom w:val="none" w:sz="0" w:space="0" w:color="auto"/>
        <w:right w:val="none" w:sz="0" w:space="0" w:color="auto"/>
      </w:divBdr>
      <w:divsChild>
        <w:div w:id="603421719">
          <w:marLeft w:val="547"/>
          <w:marRight w:val="0"/>
          <w:marTop w:val="154"/>
          <w:marBottom w:val="0"/>
          <w:divBdr>
            <w:top w:val="none" w:sz="0" w:space="0" w:color="auto"/>
            <w:left w:val="none" w:sz="0" w:space="0" w:color="auto"/>
            <w:bottom w:val="none" w:sz="0" w:space="0" w:color="auto"/>
            <w:right w:val="none" w:sz="0" w:space="0" w:color="auto"/>
          </w:divBdr>
        </w:div>
        <w:div w:id="476998389">
          <w:marLeft w:val="1166"/>
          <w:marRight w:val="0"/>
          <w:marTop w:val="134"/>
          <w:marBottom w:val="0"/>
          <w:divBdr>
            <w:top w:val="none" w:sz="0" w:space="0" w:color="auto"/>
            <w:left w:val="none" w:sz="0" w:space="0" w:color="auto"/>
            <w:bottom w:val="none" w:sz="0" w:space="0" w:color="auto"/>
            <w:right w:val="none" w:sz="0" w:space="0" w:color="auto"/>
          </w:divBdr>
        </w:div>
        <w:div w:id="1565140293">
          <w:marLeft w:val="1166"/>
          <w:marRight w:val="0"/>
          <w:marTop w:val="134"/>
          <w:marBottom w:val="0"/>
          <w:divBdr>
            <w:top w:val="none" w:sz="0" w:space="0" w:color="auto"/>
            <w:left w:val="none" w:sz="0" w:space="0" w:color="auto"/>
            <w:bottom w:val="none" w:sz="0" w:space="0" w:color="auto"/>
            <w:right w:val="none" w:sz="0" w:space="0" w:color="auto"/>
          </w:divBdr>
        </w:div>
        <w:div w:id="1436906717">
          <w:marLeft w:val="1166"/>
          <w:marRight w:val="0"/>
          <w:marTop w:val="134"/>
          <w:marBottom w:val="0"/>
          <w:divBdr>
            <w:top w:val="none" w:sz="0" w:space="0" w:color="auto"/>
            <w:left w:val="none" w:sz="0" w:space="0" w:color="auto"/>
            <w:bottom w:val="none" w:sz="0" w:space="0" w:color="auto"/>
            <w:right w:val="none" w:sz="0" w:space="0" w:color="auto"/>
          </w:divBdr>
        </w:div>
      </w:divsChild>
    </w:div>
    <w:div w:id="1531141536">
      <w:bodyDiv w:val="1"/>
      <w:marLeft w:val="0"/>
      <w:marRight w:val="0"/>
      <w:marTop w:val="0"/>
      <w:marBottom w:val="0"/>
      <w:divBdr>
        <w:top w:val="none" w:sz="0" w:space="0" w:color="auto"/>
        <w:left w:val="none" w:sz="0" w:space="0" w:color="auto"/>
        <w:bottom w:val="none" w:sz="0" w:space="0" w:color="auto"/>
        <w:right w:val="none" w:sz="0" w:space="0" w:color="auto"/>
      </w:divBdr>
      <w:divsChild>
        <w:div w:id="1532840867">
          <w:marLeft w:val="547"/>
          <w:marRight w:val="0"/>
          <w:marTop w:val="115"/>
          <w:marBottom w:val="0"/>
          <w:divBdr>
            <w:top w:val="none" w:sz="0" w:space="0" w:color="auto"/>
            <w:left w:val="none" w:sz="0" w:space="0" w:color="auto"/>
            <w:bottom w:val="none" w:sz="0" w:space="0" w:color="auto"/>
            <w:right w:val="none" w:sz="0" w:space="0" w:color="auto"/>
          </w:divBdr>
        </w:div>
        <w:div w:id="608664604">
          <w:marLeft w:val="547"/>
          <w:marRight w:val="0"/>
          <w:marTop w:val="115"/>
          <w:marBottom w:val="0"/>
          <w:divBdr>
            <w:top w:val="none" w:sz="0" w:space="0" w:color="auto"/>
            <w:left w:val="none" w:sz="0" w:space="0" w:color="auto"/>
            <w:bottom w:val="none" w:sz="0" w:space="0" w:color="auto"/>
            <w:right w:val="none" w:sz="0" w:space="0" w:color="auto"/>
          </w:divBdr>
        </w:div>
        <w:div w:id="2144927926">
          <w:marLeft w:val="547"/>
          <w:marRight w:val="0"/>
          <w:marTop w:val="115"/>
          <w:marBottom w:val="0"/>
          <w:divBdr>
            <w:top w:val="none" w:sz="0" w:space="0" w:color="auto"/>
            <w:left w:val="none" w:sz="0" w:space="0" w:color="auto"/>
            <w:bottom w:val="none" w:sz="0" w:space="0" w:color="auto"/>
            <w:right w:val="none" w:sz="0" w:space="0" w:color="auto"/>
          </w:divBdr>
        </w:div>
      </w:divsChild>
    </w:div>
    <w:div w:id="1534340653">
      <w:bodyDiv w:val="1"/>
      <w:marLeft w:val="0"/>
      <w:marRight w:val="0"/>
      <w:marTop w:val="0"/>
      <w:marBottom w:val="0"/>
      <w:divBdr>
        <w:top w:val="none" w:sz="0" w:space="0" w:color="auto"/>
        <w:left w:val="none" w:sz="0" w:space="0" w:color="auto"/>
        <w:bottom w:val="none" w:sz="0" w:space="0" w:color="auto"/>
        <w:right w:val="none" w:sz="0" w:space="0" w:color="auto"/>
      </w:divBdr>
      <w:divsChild>
        <w:div w:id="813183072">
          <w:marLeft w:val="547"/>
          <w:marRight w:val="0"/>
          <w:marTop w:val="154"/>
          <w:marBottom w:val="0"/>
          <w:divBdr>
            <w:top w:val="none" w:sz="0" w:space="0" w:color="auto"/>
            <w:left w:val="none" w:sz="0" w:space="0" w:color="auto"/>
            <w:bottom w:val="none" w:sz="0" w:space="0" w:color="auto"/>
            <w:right w:val="none" w:sz="0" w:space="0" w:color="auto"/>
          </w:divBdr>
        </w:div>
      </w:divsChild>
    </w:div>
    <w:div w:id="198561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7DA9D-80E3-4FD7-B810-4D19ABD81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B907-LGH</dc:creator>
  <cp:keywords/>
  <dc:description/>
  <cp:lastModifiedBy>B907-LGH</cp:lastModifiedBy>
  <cp:revision>65</cp:revision>
  <dcterms:created xsi:type="dcterms:W3CDTF">2016-06-09T00:51:00Z</dcterms:created>
  <dcterms:modified xsi:type="dcterms:W3CDTF">2016-06-09T04:39:00Z</dcterms:modified>
</cp:coreProperties>
</file>