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7C1" w:rsidRPr="00177012" w:rsidRDefault="00D007C1" w:rsidP="00D007C1">
      <w:pPr>
        <w:pStyle w:val="a5"/>
        <w:spacing w:before="75" w:beforeAutospacing="0" w:after="75" w:afterAutospacing="0" w:line="450" w:lineRule="atLeast"/>
        <w:ind w:firstLine="420"/>
        <w:rPr>
          <w:rFonts w:asciiTheme="minorEastAsia" w:eastAsiaTheme="minorEastAsia" w:hAnsiTheme="minorEastAsia" w:hint="eastAsia"/>
          <w:color w:val="444444"/>
        </w:rPr>
      </w:pPr>
      <w:r w:rsidRPr="00D22AB2">
        <w:rPr>
          <w:rFonts w:asciiTheme="minorEastAsia" w:eastAsiaTheme="minorEastAsia" w:hAnsiTheme="minorEastAsia"/>
          <w:color w:val="444444"/>
        </w:rPr>
        <w:t>罗官章的“信念</w:t>
      </w:r>
      <w:r w:rsidRPr="00D22AB2">
        <w:rPr>
          <w:rFonts w:asciiTheme="minorEastAsia" w:eastAsiaTheme="minorEastAsia" w:hAnsiTheme="minorEastAsia" w:hint="eastAsia"/>
          <w:color w:val="444444"/>
        </w:rPr>
        <w:t xml:space="preserve">  </w:t>
      </w:r>
      <w:r w:rsidRPr="00D22AB2">
        <w:rPr>
          <w:rFonts w:asciiTheme="minorEastAsia" w:eastAsiaTheme="minorEastAsia" w:hAnsiTheme="minorEastAsia"/>
          <w:color w:val="444444"/>
        </w:rPr>
        <w:t>”、支月英的“奉献”、李万君的“坚守”、苗振水的“作为”、李贝的“担当”、王恩东的“创新”、琼沙三号党支部的“责任”</w:t>
      </w:r>
    </w:p>
    <w:p w:rsidR="004E429C" w:rsidRPr="00D007C1" w:rsidRDefault="004E429C">
      <w:bookmarkStart w:id="0" w:name="_GoBack"/>
      <w:bookmarkEnd w:id="0"/>
    </w:p>
    <w:sectPr w:rsidR="004E429C" w:rsidRPr="00D00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FBE" w:rsidRDefault="00254FBE" w:rsidP="00D007C1">
      <w:r>
        <w:separator/>
      </w:r>
    </w:p>
  </w:endnote>
  <w:endnote w:type="continuationSeparator" w:id="0">
    <w:p w:rsidR="00254FBE" w:rsidRDefault="00254FBE" w:rsidP="00D00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FBE" w:rsidRDefault="00254FBE" w:rsidP="00D007C1">
      <w:r>
        <w:separator/>
      </w:r>
    </w:p>
  </w:footnote>
  <w:footnote w:type="continuationSeparator" w:id="0">
    <w:p w:rsidR="00254FBE" w:rsidRDefault="00254FBE" w:rsidP="00D00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13"/>
    <w:rsid w:val="00254FBE"/>
    <w:rsid w:val="004E429C"/>
    <w:rsid w:val="00932A13"/>
    <w:rsid w:val="00D007C1"/>
    <w:rsid w:val="00F4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E2476E-0D67-410E-90DD-F5A61A00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7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7C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00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35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guanghe lin</dc:creator>
  <cp:keywords/>
  <dc:description/>
  <cp:lastModifiedBy>guanghe lin</cp:lastModifiedBy>
  <cp:revision>2</cp:revision>
  <dcterms:created xsi:type="dcterms:W3CDTF">2016-12-23T12:55:00Z</dcterms:created>
  <dcterms:modified xsi:type="dcterms:W3CDTF">2016-12-23T12:55:00Z</dcterms:modified>
</cp:coreProperties>
</file>