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EF" w:rsidRPr="001F7D55" w:rsidRDefault="007713EF" w:rsidP="007713EF">
      <w:pPr>
        <w:pStyle w:val="3"/>
        <w:spacing w:line="440" w:lineRule="exact"/>
        <w:jc w:val="center"/>
        <w:rPr>
          <w:rFonts w:ascii="宋体" w:hAnsi="宋体" w:hint="eastAsia"/>
        </w:rPr>
      </w:pPr>
      <w:r w:rsidRPr="001F7D55">
        <w:rPr>
          <w:rFonts w:ascii="宋体" w:hAnsi="宋体" w:hint="eastAsia"/>
          <w:lang w:val="zh-CN"/>
        </w:rPr>
        <w:t>浙江泰达微电机有限公司</w:t>
      </w:r>
      <w:r w:rsidRPr="00191101">
        <w:rPr>
          <w:rFonts w:ascii="宋体" w:hAnsi="宋体" w:hint="eastAsia"/>
          <w:highlight w:val="yellow"/>
          <w:lang w:val="zh-CN"/>
        </w:rPr>
        <w:t>（机自-</w:t>
      </w:r>
      <w:proofErr w:type="gramStart"/>
      <w:r w:rsidRPr="00191101">
        <w:rPr>
          <w:rFonts w:ascii="宋体" w:hAnsi="宋体" w:hint="eastAsia"/>
          <w:highlight w:val="yellow"/>
          <w:lang w:val="zh-CN"/>
        </w:rPr>
        <w:t>黄苏融</w:t>
      </w:r>
      <w:proofErr w:type="gramEnd"/>
      <w:r w:rsidRPr="00191101">
        <w:rPr>
          <w:rFonts w:ascii="宋体" w:hAnsi="宋体" w:hint="eastAsia"/>
          <w:highlight w:val="yellow"/>
          <w:lang w:val="zh-CN"/>
        </w:rPr>
        <w:t>）</w:t>
      </w: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6"/>
        <w:gridCol w:w="533"/>
        <w:gridCol w:w="893"/>
        <w:gridCol w:w="1425"/>
        <w:gridCol w:w="1836"/>
        <w:gridCol w:w="1065"/>
        <w:gridCol w:w="1579"/>
      </w:tblGrid>
      <w:tr w:rsidR="007713EF" w:rsidRPr="001F7D55" w:rsidTr="00474164">
        <w:trPr>
          <w:trHeight w:hRule="exact" w:val="744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通讯地址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德清县新市镇工业园区一区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行业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机械五金</w:t>
            </w:r>
          </w:p>
        </w:tc>
      </w:tr>
      <w:tr w:rsidR="007713EF" w:rsidRPr="001F7D55" w:rsidTr="00474164">
        <w:trPr>
          <w:trHeight w:hRule="exact" w:val="744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金燕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0572-8442128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13615822218</w:t>
            </w:r>
          </w:p>
        </w:tc>
      </w:tr>
      <w:tr w:rsidR="007713EF" w:rsidRPr="001F7D55" w:rsidTr="00474164">
        <w:trPr>
          <w:trHeight w:val="4406"/>
        </w:trPr>
        <w:tc>
          <w:tcPr>
            <w:tcW w:w="8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EF" w:rsidRDefault="007713EF" w:rsidP="00474164">
            <w:pPr>
              <w:spacing w:line="440" w:lineRule="exact"/>
              <w:rPr>
                <w:rFonts w:ascii="宋体" w:hAnsi="宋体" w:hint="eastAsia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企业简介（</w:t>
            </w:r>
            <w:r w:rsidRPr="001F7D55">
              <w:rPr>
                <w:rFonts w:ascii="宋体" w:hAnsi="宋体"/>
                <w:sz w:val="24"/>
              </w:rPr>
              <w:t>500</w:t>
            </w:r>
            <w:r w:rsidRPr="001F7D55">
              <w:rPr>
                <w:rFonts w:ascii="宋体" w:hAnsi="宋体" w:hint="eastAsia"/>
                <w:sz w:val="24"/>
              </w:rPr>
              <w:t>字以内）：</w:t>
            </w:r>
          </w:p>
          <w:p w:rsidR="007713EF" w:rsidRPr="001F7D55" w:rsidRDefault="007713EF" w:rsidP="007713EF">
            <w:pPr>
              <w:spacing w:afterLines="100"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9571D5">
              <w:rPr>
                <w:rFonts w:ascii="宋体" w:hAnsi="宋体" w:cs="Arial" w:hint="eastAsia"/>
                <w:color w:val="000000"/>
                <w:sz w:val="24"/>
              </w:rPr>
              <w:t xml:space="preserve"> 浙江泰达微电机有限公司是一家专门从事微电机、风机研发、生产的国家重点扶持的高新技术企业；公司占地面积15200平方米，建筑面积12000平方米；现有员工175人；公司建有省级高新技术企业研究开发中心，拥有压铸机、注塑机、高速冲床、全自动绕线机、电脑平衡机、自动浸漆机、各类数控机床以及自动化装配流水线、电动振动台、冲击试验台、快速变温箱、隔音测试房、风机全自动电脑测试系统等</w:t>
            </w:r>
            <w:r w:rsidRPr="009571D5">
              <w:rPr>
                <w:rFonts w:ascii="宋体" w:hAnsi="宋体" w:cs="Arial"/>
                <w:color w:val="000000"/>
                <w:sz w:val="24"/>
              </w:rPr>
              <w:t>1</w:t>
            </w:r>
            <w:r w:rsidRPr="009571D5">
              <w:rPr>
                <w:rFonts w:ascii="宋体" w:hAnsi="宋体" w:cs="Arial" w:hint="eastAsia"/>
                <w:color w:val="000000"/>
                <w:sz w:val="24"/>
              </w:rPr>
              <w:t>2</w:t>
            </w:r>
            <w:r w:rsidRPr="009571D5">
              <w:rPr>
                <w:rFonts w:ascii="宋体" w:hAnsi="宋体" w:cs="Arial"/>
                <w:color w:val="000000"/>
                <w:sz w:val="24"/>
              </w:rPr>
              <w:t>0</w:t>
            </w:r>
            <w:r w:rsidRPr="009571D5">
              <w:rPr>
                <w:rFonts w:ascii="宋体" w:hAnsi="宋体" w:cs="Arial" w:hint="eastAsia"/>
                <w:color w:val="000000"/>
                <w:sz w:val="24"/>
              </w:rPr>
              <w:t>多台套的先进研发、生产和检测设备。公司自</w:t>
            </w:r>
            <w:r w:rsidRPr="009571D5">
              <w:rPr>
                <w:rFonts w:ascii="宋体" w:hAnsi="宋体" w:cs="Arial"/>
                <w:color w:val="000000"/>
                <w:sz w:val="24"/>
              </w:rPr>
              <w:t>2007</w:t>
            </w:r>
            <w:r w:rsidRPr="009571D5">
              <w:rPr>
                <w:rFonts w:ascii="宋体" w:hAnsi="宋体" w:cs="Arial" w:hint="eastAsia"/>
                <w:color w:val="000000"/>
                <w:sz w:val="24"/>
              </w:rPr>
              <w:t>年以来，累计研制和生产各类风扇、风机、微电机总计</w:t>
            </w:r>
            <w:r w:rsidRPr="009571D5">
              <w:rPr>
                <w:rFonts w:ascii="宋体" w:hAnsi="宋体" w:cs="Arial"/>
                <w:color w:val="000000"/>
                <w:sz w:val="24"/>
              </w:rPr>
              <w:t>4300</w:t>
            </w:r>
            <w:r w:rsidRPr="009571D5">
              <w:rPr>
                <w:rFonts w:ascii="宋体" w:hAnsi="宋体" w:cs="Arial" w:hint="eastAsia"/>
                <w:color w:val="000000"/>
                <w:sz w:val="24"/>
              </w:rPr>
              <w:t>万台；顺利承担和实施了多项国家级、省级各类科技计划项目。公司产品先后通过了CE、CSA、ROHS、TUV等的认证；产品畅销国际国内市场，主要销往欧洲、美国、加拿大、迪拜、等国家和地区。企业也得到了快速健康成长，其中风机的生产规模和技术在国内微</w:t>
            </w:r>
            <w:proofErr w:type="gramStart"/>
            <w:r w:rsidRPr="009571D5">
              <w:rPr>
                <w:rFonts w:ascii="宋体" w:hAnsi="宋体" w:cs="Arial" w:hint="eastAsia"/>
                <w:color w:val="000000"/>
                <w:sz w:val="24"/>
              </w:rPr>
              <w:t>特</w:t>
            </w:r>
            <w:proofErr w:type="gramEnd"/>
            <w:r w:rsidRPr="009571D5">
              <w:rPr>
                <w:rFonts w:ascii="宋体" w:hAnsi="宋体" w:cs="Arial" w:hint="eastAsia"/>
                <w:color w:val="000000"/>
                <w:sz w:val="24"/>
              </w:rPr>
              <w:t>电机行业处于领先地位。</w:t>
            </w:r>
          </w:p>
        </w:tc>
      </w:tr>
      <w:tr w:rsidR="007713EF" w:rsidRPr="001F7D55" w:rsidTr="00474164">
        <w:trPr>
          <w:trHeight w:val="974"/>
        </w:trPr>
        <w:tc>
          <w:tcPr>
            <w:tcW w:w="1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技术难题（技</w:t>
            </w:r>
          </w:p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术需求）名称</w:t>
            </w:r>
          </w:p>
        </w:tc>
        <w:tc>
          <w:tcPr>
            <w:tcW w:w="67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EF" w:rsidRPr="001F7D55" w:rsidRDefault="007713EF" w:rsidP="00474164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高性能温控电机研制</w:t>
            </w:r>
          </w:p>
        </w:tc>
      </w:tr>
      <w:tr w:rsidR="007713EF" w:rsidRPr="001F7D55" w:rsidTr="00474164">
        <w:trPr>
          <w:trHeight w:val="4406"/>
        </w:trPr>
        <w:tc>
          <w:tcPr>
            <w:tcW w:w="8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3EF" w:rsidRPr="001F7D55" w:rsidRDefault="007713EF" w:rsidP="00474164">
            <w:pPr>
              <w:spacing w:line="440" w:lineRule="exact"/>
              <w:rPr>
                <w:rFonts w:ascii="宋体" w:hAnsi="宋体" w:cs="宋体"/>
                <w:kern w:val="0"/>
                <w:sz w:val="24"/>
              </w:rPr>
            </w:pPr>
            <w:r w:rsidRPr="001F7D55">
              <w:rPr>
                <w:rFonts w:ascii="宋体" w:hAnsi="宋体" w:hint="eastAsia"/>
                <w:sz w:val="24"/>
              </w:rPr>
              <w:t>主要内容（包括技术指标）：</w:t>
            </w:r>
          </w:p>
          <w:p w:rsidR="007713EF" w:rsidRPr="001F7D55" w:rsidRDefault="007713EF" w:rsidP="00474164">
            <w:pPr>
              <w:spacing w:line="440" w:lineRule="exact"/>
              <w:ind w:firstLineChars="200" w:firstLine="480"/>
              <w:rPr>
                <w:rFonts w:ascii="宋体" w:hAnsi="宋体" w:hint="eastAsia"/>
                <w:sz w:val="24"/>
                <w:lang w:val="zh-CN"/>
              </w:rPr>
            </w:pPr>
            <w:r w:rsidRPr="001F7D55">
              <w:rPr>
                <w:rFonts w:ascii="宋体" w:hAnsi="宋体" w:hint="eastAsia"/>
                <w:sz w:val="24"/>
              </w:rPr>
              <w:t>高性能温控电机在</w:t>
            </w:r>
            <w:smartTag w:uri="urn:schemas-microsoft-com:office:smarttags" w:element="chmetcnv">
              <w:smartTagPr>
                <w:attr w:name="UnitName" w:val="℃"/>
                <w:attr w:name="SourceValue" w:val="10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1F7D55">
                <w:rPr>
                  <w:rFonts w:ascii="宋体" w:hAnsi="宋体" w:hint="eastAsia"/>
                  <w:sz w:val="24"/>
                </w:rPr>
                <w:t>-10℃</w:t>
              </w:r>
            </w:smartTag>
            <w:r w:rsidRPr="001F7D55">
              <w:rPr>
                <w:rFonts w:ascii="宋体" w:hAnsi="宋体" w:hint="eastAsia"/>
                <w:sz w:val="24"/>
              </w:rPr>
              <w:t>～</w:t>
            </w:r>
            <w:smartTag w:uri="urn:schemas-microsoft-com:office:smarttags" w:element="chmetcnv">
              <w:smartTagPr>
                <w:attr w:name="UnitName" w:val="℃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F7D55">
                <w:rPr>
                  <w:rFonts w:ascii="宋体" w:hAnsi="宋体" w:hint="eastAsia"/>
                  <w:sz w:val="24"/>
                </w:rPr>
                <w:t>60℃</w:t>
              </w:r>
            </w:smartTag>
            <w:r w:rsidRPr="001F7D55">
              <w:rPr>
                <w:rFonts w:ascii="宋体" w:hAnsi="宋体" w:hint="eastAsia"/>
                <w:sz w:val="24"/>
              </w:rPr>
              <w:t>环境中运转；通过电流控制电机转速，以适当的降低电机的自身温度。</w:t>
            </w:r>
          </w:p>
          <w:p w:rsidR="007713EF" w:rsidRPr="001F7D55" w:rsidRDefault="007713EF" w:rsidP="00474164">
            <w:pPr>
              <w:spacing w:line="440" w:lineRule="exact"/>
              <w:ind w:firstLineChars="200" w:firstLine="560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0841D5" w:rsidRPr="007713EF" w:rsidRDefault="000841D5"/>
    <w:sectPr w:rsidR="000841D5" w:rsidRPr="007713EF" w:rsidSect="0008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13EF"/>
    <w:rsid w:val="000841D5"/>
    <w:rsid w:val="00771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3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771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7713EF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CharCharCharCharCharCharCharChar">
    <w:name w:val="Char Char Char Char Char Char Char Char Char"/>
    <w:basedOn w:val="a"/>
    <w:autoRedefine/>
    <w:rsid w:val="007713EF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2013-03-07T05:35:00Z</dcterms:created>
  <dcterms:modified xsi:type="dcterms:W3CDTF">2013-03-07T05:36:00Z</dcterms:modified>
</cp:coreProperties>
</file>